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9E59" w14:textId="77777777" w:rsidR="00B06634" w:rsidRPr="000D0010" w:rsidRDefault="00B06634" w:rsidP="00B06634">
      <w:pPr>
        <w:suppressAutoHyphens/>
        <w:spacing w:after="0" w:line="240" w:lineRule="auto"/>
        <w:ind w:right="-1418"/>
        <w:rPr>
          <w:rFonts w:eastAsia="Times New Roman" w:cstheme="minorHAnsi"/>
          <w:sz w:val="20"/>
          <w:szCs w:val="20"/>
          <w:lang w:eastAsia="ar-SA"/>
        </w:rPr>
      </w:pPr>
      <w:r w:rsidRPr="000D0010">
        <w:rPr>
          <w:rFonts w:eastAsia="Times New Roman" w:cstheme="minorHAnsi"/>
          <w:sz w:val="20"/>
          <w:szCs w:val="20"/>
          <w:lang w:eastAsia="ar-SA"/>
        </w:rPr>
        <w:t>Zamawiający:</w:t>
      </w:r>
    </w:p>
    <w:p w14:paraId="05E38CCF" w14:textId="77777777" w:rsidR="00B06634" w:rsidRPr="000D0010" w:rsidRDefault="00B06634" w:rsidP="00B06634">
      <w:pPr>
        <w:suppressAutoHyphens/>
        <w:spacing w:after="0" w:line="240" w:lineRule="auto"/>
        <w:ind w:right="-1418"/>
        <w:rPr>
          <w:rFonts w:eastAsia="Times New Roman" w:cstheme="minorHAnsi"/>
          <w:b/>
          <w:bCs/>
          <w:sz w:val="20"/>
          <w:szCs w:val="20"/>
          <w:lang w:eastAsia="ar-SA"/>
        </w:rPr>
      </w:pPr>
      <w:r w:rsidRPr="000D0010">
        <w:rPr>
          <w:rFonts w:eastAsia="Times New Roman" w:cstheme="minorHAnsi"/>
          <w:b/>
          <w:bCs/>
          <w:sz w:val="20"/>
          <w:szCs w:val="20"/>
          <w:lang w:eastAsia="ar-SA"/>
        </w:rPr>
        <w:t>Gmina Wyszków</w:t>
      </w:r>
    </w:p>
    <w:p w14:paraId="059D97D3" w14:textId="77777777" w:rsidR="00B06634" w:rsidRPr="000D0010" w:rsidRDefault="00B06634" w:rsidP="00B06634">
      <w:pPr>
        <w:spacing w:after="60"/>
        <w:outlineLvl w:val="1"/>
        <w:rPr>
          <w:rFonts w:eastAsia="Calibri" w:cstheme="minorHAnsi"/>
          <w:b/>
          <w:sz w:val="20"/>
          <w:szCs w:val="20"/>
        </w:rPr>
      </w:pPr>
      <w:r w:rsidRPr="000D0010">
        <w:rPr>
          <w:rFonts w:eastAsia="Calibri" w:cstheme="minorHAnsi"/>
          <w:sz w:val="20"/>
          <w:szCs w:val="20"/>
        </w:rPr>
        <w:t xml:space="preserve">reprezentowana przez </w:t>
      </w:r>
      <w:r w:rsidRPr="000D0010">
        <w:rPr>
          <w:rFonts w:eastAsia="Calibri" w:cstheme="minorHAnsi"/>
          <w:b/>
          <w:sz w:val="20"/>
          <w:szCs w:val="20"/>
        </w:rPr>
        <w:t>Burmistrza Wyszkowa</w:t>
      </w:r>
    </w:p>
    <w:p w14:paraId="09D63D17" w14:textId="77777777" w:rsidR="00B06634" w:rsidRPr="000D0010" w:rsidRDefault="00B06634" w:rsidP="00B06634">
      <w:pPr>
        <w:spacing w:after="60"/>
        <w:outlineLvl w:val="1"/>
        <w:rPr>
          <w:rFonts w:eastAsia="Calibri" w:cstheme="minorHAnsi"/>
          <w:b/>
          <w:sz w:val="20"/>
          <w:szCs w:val="20"/>
        </w:rPr>
      </w:pPr>
    </w:p>
    <w:p w14:paraId="7AF2611C" w14:textId="77777777" w:rsidR="00B06634" w:rsidRPr="000D0010" w:rsidRDefault="00B06634" w:rsidP="00B06634">
      <w:pPr>
        <w:spacing w:after="60"/>
        <w:outlineLvl w:val="1"/>
        <w:rPr>
          <w:rFonts w:eastAsia="Calibri" w:cstheme="minorHAnsi"/>
          <w:b/>
          <w:sz w:val="20"/>
          <w:szCs w:val="20"/>
        </w:rPr>
      </w:pPr>
    </w:p>
    <w:p w14:paraId="3F84737F" w14:textId="77777777" w:rsidR="00B06634" w:rsidRPr="000D0010" w:rsidRDefault="00B06634" w:rsidP="00B06634">
      <w:pPr>
        <w:spacing w:after="60"/>
        <w:outlineLvl w:val="1"/>
        <w:rPr>
          <w:rFonts w:eastAsia="Calibri" w:cstheme="minorHAnsi"/>
          <w:sz w:val="20"/>
          <w:szCs w:val="20"/>
        </w:rPr>
      </w:pPr>
    </w:p>
    <w:p w14:paraId="574FA095" w14:textId="77777777" w:rsidR="00B06634" w:rsidRPr="000D0010" w:rsidRDefault="00B06634" w:rsidP="00B06634">
      <w:pPr>
        <w:spacing w:after="60"/>
        <w:outlineLvl w:val="1"/>
        <w:rPr>
          <w:rFonts w:eastAsia="Calibri" w:cstheme="minorHAnsi"/>
          <w:b/>
          <w:sz w:val="20"/>
          <w:szCs w:val="20"/>
          <w:u w:val="single"/>
        </w:rPr>
      </w:pPr>
    </w:p>
    <w:p w14:paraId="24D05EFB" w14:textId="77777777" w:rsidR="00B06634" w:rsidRPr="000D0010" w:rsidRDefault="00B06634" w:rsidP="00B06634">
      <w:pPr>
        <w:suppressAutoHyphens/>
        <w:spacing w:after="0" w:line="240" w:lineRule="auto"/>
        <w:ind w:right="-3"/>
        <w:jc w:val="center"/>
        <w:rPr>
          <w:rFonts w:eastAsia="Times New Roman" w:cstheme="minorHAnsi"/>
          <w:b/>
          <w:sz w:val="24"/>
          <w:szCs w:val="24"/>
          <w:lang w:eastAsia="ar-SA"/>
        </w:rPr>
      </w:pPr>
      <w:r w:rsidRPr="000D0010">
        <w:rPr>
          <w:rFonts w:eastAsia="Times New Roman" w:cstheme="minorHAnsi"/>
          <w:b/>
          <w:sz w:val="24"/>
          <w:szCs w:val="24"/>
          <w:lang w:eastAsia="ar-SA"/>
        </w:rPr>
        <w:t>SPECYFIKACJA    WARUNKÓW   ZAMÓWIENIA</w:t>
      </w:r>
    </w:p>
    <w:p w14:paraId="68D87768" w14:textId="77777777" w:rsidR="00B06634" w:rsidRPr="000D0010" w:rsidRDefault="00B06634" w:rsidP="00B06634">
      <w:pPr>
        <w:tabs>
          <w:tab w:val="left" w:pos="1440"/>
        </w:tabs>
        <w:spacing w:after="0" w:line="240" w:lineRule="auto"/>
        <w:jc w:val="both"/>
        <w:outlineLvl w:val="1"/>
        <w:rPr>
          <w:rFonts w:eastAsia="Calibri" w:cstheme="minorHAnsi"/>
          <w:sz w:val="20"/>
          <w:szCs w:val="20"/>
        </w:rPr>
      </w:pPr>
    </w:p>
    <w:p w14:paraId="5369C1C6" w14:textId="77777777" w:rsidR="00B06634" w:rsidRPr="000D0010" w:rsidRDefault="00B06634" w:rsidP="00B06634">
      <w:pPr>
        <w:tabs>
          <w:tab w:val="left" w:pos="1440"/>
        </w:tabs>
        <w:spacing w:after="0" w:line="240" w:lineRule="auto"/>
        <w:jc w:val="both"/>
        <w:outlineLvl w:val="1"/>
        <w:rPr>
          <w:rFonts w:eastAsia="Calibri" w:cstheme="minorHAnsi"/>
          <w:color w:val="FF0000"/>
          <w:sz w:val="28"/>
          <w:szCs w:val="28"/>
        </w:rPr>
      </w:pPr>
    </w:p>
    <w:p w14:paraId="7ABF2A31" w14:textId="63A3769B" w:rsidR="00245127" w:rsidRPr="000D0010" w:rsidRDefault="00B06634" w:rsidP="00B06634">
      <w:pPr>
        <w:spacing w:after="0" w:line="360" w:lineRule="auto"/>
        <w:jc w:val="center"/>
        <w:rPr>
          <w:rFonts w:eastAsia="Calibri" w:cstheme="minorHAnsi"/>
          <w:b/>
          <w:bCs/>
          <w:i/>
          <w:sz w:val="32"/>
          <w:szCs w:val="32"/>
        </w:rPr>
      </w:pPr>
      <w:r w:rsidRPr="000D0010">
        <w:rPr>
          <w:rFonts w:eastAsia="Calibri" w:cstheme="minorHAnsi"/>
          <w:b/>
          <w:bCs/>
          <w:i/>
          <w:sz w:val="32"/>
          <w:szCs w:val="32"/>
        </w:rPr>
        <w:t>„</w:t>
      </w:r>
      <w:r w:rsidR="00FF02C1" w:rsidRPr="000D0010">
        <w:rPr>
          <w:rFonts w:eastAsia="Calibri" w:cstheme="minorHAnsi"/>
          <w:b/>
          <w:bCs/>
          <w:i/>
          <w:sz w:val="32"/>
          <w:szCs w:val="32"/>
        </w:rPr>
        <w:t xml:space="preserve">Powierzchniowe utrwalenie ulicy </w:t>
      </w:r>
      <w:r w:rsidR="00413557" w:rsidRPr="000D0010">
        <w:rPr>
          <w:rFonts w:eastAsia="Calibri" w:cstheme="minorHAnsi"/>
          <w:b/>
          <w:bCs/>
          <w:i/>
          <w:sz w:val="32"/>
          <w:szCs w:val="32"/>
        </w:rPr>
        <w:t>Świerkowej</w:t>
      </w:r>
      <w:r w:rsidR="00FF02C1" w:rsidRPr="000D0010">
        <w:rPr>
          <w:rFonts w:eastAsia="Calibri" w:cstheme="minorHAnsi"/>
          <w:b/>
          <w:bCs/>
          <w:i/>
          <w:sz w:val="32"/>
          <w:szCs w:val="32"/>
        </w:rPr>
        <w:t xml:space="preserve">                   </w:t>
      </w:r>
      <w:r w:rsidR="000D0010">
        <w:rPr>
          <w:rFonts w:eastAsia="Calibri" w:cstheme="minorHAnsi"/>
          <w:b/>
          <w:bCs/>
          <w:i/>
          <w:sz w:val="32"/>
          <w:szCs w:val="32"/>
        </w:rPr>
        <w:br/>
      </w:r>
      <w:r w:rsidR="00FF02C1" w:rsidRPr="000D0010">
        <w:rPr>
          <w:rFonts w:eastAsia="Calibri" w:cstheme="minorHAnsi"/>
          <w:b/>
          <w:bCs/>
          <w:i/>
          <w:sz w:val="32"/>
          <w:szCs w:val="32"/>
        </w:rPr>
        <w:t xml:space="preserve"> w </w:t>
      </w:r>
      <w:r w:rsidR="00245127" w:rsidRPr="000D0010">
        <w:rPr>
          <w:rFonts w:eastAsia="Calibri" w:cstheme="minorHAnsi"/>
          <w:b/>
          <w:bCs/>
          <w:i/>
          <w:sz w:val="32"/>
          <w:szCs w:val="32"/>
        </w:rPr>
        <w:t>Leszczydole Nowiny</w:t>
      </w:r>
    </w:p>
    <w:p w14:paraId="1B3B9F79" w14:textId="74EB1CDC" w:rsidR="00B06634" w:rsidRPr="000D0010" w:rsidRDefault="00FF02C1" w:rsidP="00B06634">
      <w:pPr>
        <w:spacing w:after="0" w:line="360" w:lineRule="auto"/>
        <w:jc w:val="center"/>
        <w:rPr>
          <w:rFonts w:eastAsia="Calibri" w:cstheme="minorHAnsi"/>
          <w:b/>
          <w:bCs/>
          <w:i/>
          <w:sz w:val="32"/>
          <w:szCs w:val="32"/>
        </w:rPr>
      </w:pPr>
      <w:r w:rsidRPr="000D0010">
        <w:rPr>
          <w:rFonts w:eastAsia="Calibri" w:cstheme="minorHAnsi"/>
          <w:b/>
          <w:bCs/>
          <w:i/>
          <w:sz w:val="32"/>
          <w:szCs w:val="32"/>
        </w:rPr>
        <w:t xml:space="preserve"> z wykorzystaniem emulsji asfaltowej</w:t>
      </w:r>
      <w:r w:rsidR="00B06634" w:rsidRPr="000D0010">
        <w:rPr>
          <w:rFonts w:eastAsia="Calibri" w:cstheme="minorHAnsi"/>
          <w:b/>
          <w:bCs/>
          <w:i/>
          <w:sz w:val="32"/>
          <w:szCs w:val="32"/>
        </w:rPr>
        <w:t>”</w:t>
      </w:r>
    </w:p>
    <w:p w14:paraId="5961B6ED" w14:textId="77777777" w:rsidR="00B06634" w:rsidRPr="000D0010" w:rsidRDefault="00B06634" w:rsidP="00B06634">
      <w:pPr>
        <w:spacing w:after="0" w:line="360" w:lineRule="auto"/>
        <w:jc w:val="center"/>
        <w:rPr>
          <w:rFonts w:eastAsia="Calibri" w:cstheme="minorHAnsi"/>
          <w:b/>
          <w:bCs/>
          <w:i/>
          <w:sz w:val="32"/>
          <w:szCs w:val="32"/>
        </w:rPr>
      </w:pPr>
    </w:p>
    <w:p w14:paraId="14B3975D" w14:textId="77777777" w:rsidR="00B06634" w:rsidRPr="000D0010" w:rsidRDefault="00B06634" w:rsidP="00B06634">
      <w:pPr>
        <w:tabs>
          <w:tab w:val="left" w:pos="540"/>
        </w:tabs>
        <w:suppressAutoHyphens/>
        <w:spacing w:after="0"/>
        <w:rPr>
          <w:rFonts w:eastAsia="Calibri" w:cstheme="minorHAnsi"/>
          <w:i/>
          <w:sz w:val="28"/>
          <w:szCs w:val="28"/>
        </w:rPr>
      </w:pPr>
    </w:p>
    <w:p w14:paraId="48C28887" w14:textId="77777777" w:rsidR="00B06634" w:rsidRPr="000D0010" w:rsidRDefault="00B06634" w:rsidP="00B06634">
      <w:pPr>
        <w:spacing w:after="0" w:line="240" w:lineRule="auto"/>
        <w:jc w:val="both"/>
        <w:rPr>
          <w:rFonts w:eastAsia="Calibri" w:cstheme="minorHAnsi"/>
          <w:i/>
          <w:sz w:val="20"/>
          <w:szCs w:val="20"/>
        </w:rPr>
      </w:pPr>
      <w:r w:rsidRPr="000D0010">
        <w:rPr>
          <w:rFonts w:eastAsia="Calibri" w:cstheme="minorHAnsi"/>
          <w:i/>
          <w:sz w:val="20"/>
          <w:szCs w:val="20"/>
        </w:rPr>
        <w:t xml:space="preserve">          </w:t>
      </w:r>
    </w:p>
    <w:p w14:paraId="69FC704B" w14:textId="77777777" w:rsidR="00B06634" w:rsidRPr="000D0010" w:rsidRDefault="00B06634" w:rsidP="00B06634">
      <w:pPr>
        <w:spacing w:after="0" w:line="240" w:lineRule="auto"/>
        <w:jc w:val="both"/>
        <w:rPr>
          <w:rFonts w:eastAsia="Calibri" w:cstheme="minorHAnsi"/>
          <w:i/>
          <w:sz w:val="20"/>
          <w:szCs w:val="20"/>
        </w:rPr>
      </w:pPr>
    </w:p>
    <w:p w14:paraId="146CD181" w14:textId="77777777" w:rsidR="00B06634" w:rsidRPr="000D0010" w:rsidRDefault="00B06634" w:rsidP="00B06634">
      <w:pPr>
        <w:spacing w:after="0" w:line="240" w:lineRule="auto"/>
        <w:jc w:val="both"/>
        <w:rPr>
          <w:rFonts w:eastAsia="Calibri" w:cstheme="minorHAnsi"/>
          <w:i/>
          <w:sz w:val="20"/>
          <w:szCs w:val="20"/>
        </w:rPr>
      </w:pPr>
    </w:p>
    <w:p w14:paraId="2DADF6B0" w14:textId="77777777" w:rsidR="00B06634" w:rsidRPr="000D0010" w:rsidRDefault="00B06634" w:rsidP="00B06634">
      <w:pPr>
        <w:spacing w:after="0" w:line="240" w:lineRule="auto"/>
        <w:jc w:val="both"/>
        <w:rPr>
          <w:rFonts w:eastAsia="Calibri" w:cstheme="minorHAnsi"/>
          <w:i/>
          <w:sz w:val="20"/>
          <w:szCs w:val="20"/>
        </w:rPr>
      </w:pPr>
    </w:p>
    <w:p w14:paraId="05DD99F4" w14:textId="77777777" w:rsidR="00B06634" w:rsidRPr="000D0010" w:rsidRDefault="00B06634" w:rsidP="00B06634">
      <w:pPr>
        <w:tabs>
          <w:tab w:val="left" w:pos="540"/>
        </w:tabs>
        <w:suppressAutoHyphens/>
        <w:spacing w:after="0" w:line="240" w:lineRule="auto"/>
        <w:ind w:left="1560" w:hanging="1560"/>
        <w:rPr>
          <w:rFonts w:eastAsia="Calibri" w:cstheme="minorHAnsi"/>
          <w:i/>
        </w:rPr>
      </w:pPr>
    </w:p>
    <w:p w14:paraId="2167DB37" w14:textId="77777777" w:rsidR="00B06634" w:rsidRPr="000D0010" w:rsidRDefault="00B06634" w:rsidP="00B06634">
      <w:pPr>
        <w:spacing w:after="0" w:line="240" w:lineRule="auto"/>
        <w:jc w:val="both"/>
        <w:rPr>
          <w:rFonts w:eastAsia="Calibri" w:cstheme="minorHAnsi"/>
          <w:sz w:val="20"/>
          <w:szCs w:val="20"/>
        </w:rPr>
      </w:pPr>
    </w:p>
    <w:p w14:paraId="2851A1F3" w14:textId="77777777" w:rsidR="00B06634" w:rsidRPr="000D0010" w:rsidRDefault="00B06634" w:rsidP="00B06634">
      <w:pPr>
        <w:spacing w:after="0" w:line="240" w:lineRule="auto"/>
        <w:jc w:val="both"/>
        <w:rPr>
          <w:rFonts w:eastAsia="Calibri" w:cstheme="minorHAnsi"/>
          <w:sz w:val="20"/>
          <w:szCs w:val="20"/>
        </w:rPr>
      </w:pPr>
      <w:r w:rsidRPr="000D0010">
        <w:rPr>
          <w:rFonts w:eastAsia="Calibri" w:cstheme="minorHAnsi"/>
          <w:sz w:val="20"/>
          <w:szCs w:val="20"/>
        </w:rPr>
        <w:t>Instrukcje dla wykonawców.</w:t>
      </w:r>
    </w:p>
    <w:p w14:paraId="5EBEC05E" w14:textId="77777777" w:rsidR="00B06634" w:rsidRPr="000D0010" w:rsidRDefault="00B06634" w:rsidP="00B06634">
      <w:pPr>
        <w:spacing w:after="0" w:line="240" w:lineRule="auto"/>
        <w:jc w:val="both"/>
        <w:rPr>
          <w:rFonts w:eastAsia="Calibri" w:cstheme="minorHAnsi"/>
          <w:sz w:val="20"/>
          <w:szCs w:val="20"/>
        </w:rPr>
      </w:pPr>
    </w:p>
    <w:p w14:paraId="56E6AEDD" w14:textId="77777777" w:rsidR="00B06634" w:rsidRPr="000D0010" w:rsidRDefault="00B06634"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0D0010">
        <w:rPr>
          <w:rFonts w:eastAsia="Calibri" w:cstheme="minorHAnsi"/>
          <w:sz w:val="20"/>
          <w:szCs w:val="20"/>
        </w:rPr>
        <w:t xml:space="preserve">Wzór oferty wraz z formularzami. </w:t>
      </w:r>
    </w:p>
    <w:p w14:paraId="6ACF3085" w14:textId="77777777" w:rsidR="00B06634" w:rsidRPr="000D0010" w:rsidRDefault="00B06634"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0D0010">
        <w:rPr>
          <w:rFonts w:eastAsia="Calibri" w:cstheme="minorHAnsi"/>
          <w:sz w:val="20"/>
          <w:szCs w:val="20"/>
        </w:rPr>
        <w:t>Wzór umowy.</w:t>
      </w:r>
    </w:p>
    <w:p w14:paraId="29854F29" w14:textId="4755951F" w:rsidR="00B06634" w:rsidRPr="000D0010" w:rsidRDefault="00FF02C1"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0D0010">
        <w:rPr>
          <w:rFonts w:eastAsia="Calibri" w:cstheme="minorHAnsi"/>
          <w:sz w:val="20"/>
          <w:szCs w:val="20"/>
        </w:rPr>
        <w:t xml:space="preserve"> </w:t>
      </w:r>
      <w:r w:rsidR="00B06634" w:rsidRPr="000D0010">
        <w:rPr>
          <w:rFonts w:eastAsia="Calibri" w:cstheme="minorHAnsi"/>
          <w:sz w:val="20"/>
          <w:szCs w:val="20"/>
        </w:rPr>
        <w:t>Projekt</w:t>
      </w:r>
    </w:p>
    <w:p w14:paraId="7A3AA0A6" w14:textId="39469370" w:rsidR="00B06634" w:rsidRPr="000D0010" w:rsidRDefault="00B06634"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0D0010">
        <w:rPr>
          <w:rFonts w:eastAsia="Calibri" w:cstheme="minorHAnsi"/>
          <w:sz w:val="20"/>
          <w:szCs w:val="20"/>
        </w:rPr>
        <w:t>Przedmiar</w:t>
      </w:r>
    </w:p>
    <w:p w14:paraId="3631E875" w14:textId="77777777" w:rsidR="00B06634" w:rsidRPr="000D0010" w:rsidRDefault="00B06634" w:rsidP="00B06634">
      <w:pPr>
        <w:suppressAutoHyphens/>
        <w:spacing w:after="0" w:line="240" w:lineRule="auto"/>
        <w:ind w:right="-1418"/>
        <w:jc w:val="both"/>
        <w:rPr>
          <w:rFonts w:eastAsia="Times New Roman" w:cstheme="minorHAnsi"/>
          <w:sz w:val="20"/>
          <w:szCs w:val="20"/>
          <w:lang w:eastAsia="ar-SA"/>
        </w:rPr>
      </w:pPr>
    </w:p>
    <w:p w14:paraId="33AF9690" w14:textId="77777777" w:rsidR="00B06634" w:rsidRPr="000D0010" w:rsidRDefault="00B06634" w:rsidP="00B06634">
      <w:pPr>
        <w:suppressAutoHyphens/>
        <w:spacing w:after="0" w:line="240" w:lineRule="auto"/>
        <w:ind w:right="-1418"/>
        <w:jc w:val="both"/>
        <w:rPr>
          <w:rFonts w:eastAsia="Times New Roman" w:cstheme="minorHAnsi"/>
          <w:sz w:val="20"/>
          <w:szCs w:val="20"/>
          <w:lang w:eastAsia="ar-SA"/>
        </w:rPr>
      </w:pPr>
    </w:p>
    <w:p w14:paraId="722FE5C8" w14:textId="77777777" w:rsidR="00B06634" w:rsidRPr="000D0010" w:rsidRDefault="00B06634" w:rsidP="00B06634">
      <w:pPr>
        <w:suppressAutoHyphens/>
        <w:spacing w:after="0" w:line="240" w:lineRule="auto"/>
        <w:ind w:right="-1418"/>
        <w:jc w:val="both"/>
        <w:rPr>
          <w:rFonts w:eastAsia="Times New Roman" w:cstheme="minorHAnsi"/>
          <w:i/>
          <w:sz w:val="20"/>
          <w:szCs w:val="20"/>
          <w:lang w:eastAsia="ar-SA"/>
        </w:rPr>
      </w:pPr>
      <w:r w:rsidRPr="000D0010">
        <w:rPr>
          <w:rFonts w:eastAsia="Times New Roman" w:cstheme="minorHAnsi"/>
          <w:i/>
          <w:sz w:val="20"/>
          <w:szCs w:val="20"/>
          <w:lang w:eastAsia="ar-SA"/>
        </w:rPr>
        <w:t xml:space="preserve">                                                                                         Zatwierdzam: </w:t>
      </w:r>
    </w:p>
    <w:p w14:paraId="328F10D5" w14:textId="77777777" w:rsidR="00B06634" w:rsidRPr="000D0010" w:rsidRDefault="00B06634" w:rsidP="00B06634">
      <w:pPr>
        <w:suppressAutoHyphens/>
        <w:spacing w:after="0" w:line="240" w:lineRule="auto"/>
        <w:ind w:right="-1418"/>
        <w:jc w:val="both"/>
        <w:rPr>
          <w:rFonts w:eastAsia="Times New Roman" w:cstheme="minorHAnsi"/>
          <w:b/>
          <w:i/>
          <w:sz w:val="20"/>
          <w:szCs w:val="20"/>
          <w:lang w:eastAsia="ar-SA"/>
        </w:rPr>
      </w:pPr>
    </w:p>
    <w:p w14:paraId="358599DD" w14:textId="77777777" w:rsidR="00B06634" w:rsidRPr="000D0010" w:rsidRDefault="00B06634" w:rsidP="00B06634">
      <w:pPr>
        <w:suppressAutoHyphens/>
        <w:spacing w:after="0" w:line="240" w:lineRule="auto"/>
        <w:ind w:right="-1418"/>
        <w:jc w:val="both"/>
        <w:rPr>
          <w:rFonts w:eastAsia="Times New Roman" w:cstheme="minorHAnsi"/>
          <w:b/>
          <w:i/>
          <w:sz w:val="20"/>
          <w:szCs w:val="20"/>
          <w:lang w:eastAsia="ar-SA"/>
        </w:rPr>
      </w:pPr>
      <w:r w:rsidRPr="000D0010">
        <w:rPr>
          <w:rFonts w:eastAsia="Times New Roman" w:cstheme="minorHAnsi"/>
          <w:b/>
          <w:i/>
          <w:sz w:val="20"/>
          <w:szCs w:val="20"/>
          <w:lang w:eastAsia="ar-SA"/>
        </w:rPr>
        <w:t xml:space="preserve">                                                                                                                 </w:t>
      </w:r>
    </w:p>
    <w:p w14:paraId="616C8EFF" w14:textId="77777777" w:rsidR="00B06634" w:rsidRPr="000D0010" w:rsidRDefault="00B06634" w:rsidP="00B06634">
      <w:pPr>
        <w:suppressAutoHyphens/>
        <w:spacing w:after="0" w:line="240" w:lineRule="auto"/>
        <w:ind w:right="-1418"/>
        <w:jc w:val="center"/>
        <w:rPr>
          <w:rFonts w:eastAsia="Times New Roman" w:cstheme="minorHAnsi"/>
          <w:i/>
          <w:sz w:val="20"/>
          <w:szCs w:val="20"/>
          <w:lang w:eastAsia="ar-SA"/>
        </w:rPr>
      </w:pPr>
      <w:r w:rsidRPr="000D0010">
        <w:rPr>
          <w:rFonts w:eastAsia="Times New Roman" w:cstheme="minorHAnsi"/>
          <w:i/>
          <w:sz w:val="20"/>
          <w:szCs w:val="20"/>
          <w:lang w:eastAsia="ar-SA"/>
        </w:rPr>
        <w:t xml:space="preserve">                                                                                ……………………………………………</w:t>
      </w:r>
    </w:p>
    <w:p w14:paraId="1CB6B311" w14:textId="77777777" w:rsidR="00B06634" w:rsidRPr="000D0010" w:rsidRDefault="00B06634" w:rsidP="00B06634">
      <w:pPr>
        <w:suppressAutoHyphens/>
        <w:spacing w:after="0" w:line="240" w:lineRule="auto"/>
        <w:ind w:right="-1418"/>
        <w:rPr>
          <w:rFonts w:eastAsia="Times New Roman" w:cstheme="minorHAnsi"/>
          <w:sz w:val="16"/>
          <w:szCs w:val="16"/>
          <w:lang w:eastAsia="ar-SA"/>
        </w:rPr>
      </w:pPr>
      <w:r w:rsidRPr="000D0010">
        <w:rPr>
          <w:rFonts w:eastAsia="Times New Roman" w:cstheme="minorHAnsi"/>
          <w:i/>
          <w:sz w:val="16"/>
          <w:szCs w:val="16"/>
          <w:lang w:eastAsia="ar-SA"/>
        </w:rPr>
        <w:t xml:space="preserve">                                                                                                                                         (podpis Zamawiającego)</w:t>
      </w:r>
    </w:p>
    <w:p w14:paraId="28005244" w14:textId="77777777" w:rsidR="00B06634" w:rsidRPr="000D0010" w:rsidRDefault="00B06634" w:rsidP="00B06634">
      <w:pPr>
        <w:suppressAutoHyphens/>
        <w:spacing w:after="0" w:line="240" w:lineRule="auto"/>
        <w:ind w:right="-1418"/>
        <w:jc w:val="center"/>
        <w:rPr>
          <w:rFonts w:eastAsia="Times New Roman" w:cstheme="minorHAnsi"/>
          <w:sz w:val="20"/>
          <w:szCs w:val="20"/>
          <w:lang w:eastAsia="ar-SA"/>
        </w:rPr>
      </w:pPr>
    </w:p>
    <w:p w14:paraId="2F60D24C" w14:textId="4A9CF0C2" w:rsidR="00B06634" w:rsidRPr="000D0010" w:rsidRDefault="00B06634" w:rsidP="00B06634">
      <w:pPr>
        <w:tabs>
          <w:tab w:val="left" w:pos="1440"/>
        </w:tabs>
        <w:spacing w:line="360" w:lineRule="auto"/>
        <w:rPr>
          <w:rFonts w:eastAsia="Calibri" w:cstheme="minorHAnsi"/>
          <w:color w:val="000000"/>
          <w:sz w:val="20"/>
          <w:szCs w:val="20"/>
        </w:rPr>
      </w:pPr>
      <w:r w:rsidRPr="000D0010">
        <w:rPr>
          <w:rFonts w:eastAsia="Calibri" w:cstheme="minorHAnsi"/>
          <w:color w:val="000000"/>
          <w:sz w:val="20"/>
          <w:szCs w:val="20"/>
        </w:rPr>
        <w:t xml:space="preserve">Wyszków, dnia </w:t>
      </w:r>
      <w:r w:rsidR="00FF02C1" w:rsidRPr="000D0010">
        <w:rPr>
          <w:rFonts w:eastAsia="Calibri" w:cstheme="minorHAnsi"/>
          <w:color w:val="000000"/>
          <w:sz w:val="20"/>
          <w:szCs w:val="20"/>
        </w:rPr>
        <w:t>08-06</w:t>
      </w:r>
      <w:r w:rsidRPr="000D0010">
        <w:rPr>
          <w:rFonts w:eastAsia="Calibri" w:cstheme="minorHAnsi"/>
          <w:color w:val="000000"/>
          <w:sz w:val="20"/>
          <w:szCs w:val="20"/>
        </w:rPr>
        <w:t>-2021 r</w:t>
      </w:r>
    </w:p>
    <w:p w14:paraId="30706E0D" w14:textId="77777777" w:rsidR="00B06634" w:rsidRPr="000D0010" w:rsidRDefault="00B06634" w:rsidP="00B06634">
      <w:pPr>
        <w:tabs>
          <w:tab w:val="left" w:pos="872"/>
        </w:tabs>
        <w:spacing w:after="60" w:line="360" w:lineRule="auto"/>
        <w:outlineLvl w:val="1"/>
        <w:rPr>
          <w:rFonts w:eastAsia="Calibri" w:cstheme="minorHAnsi"/>
          <w:b/>
          <w:color w:val="000000"/>
          <w:sz w:val="20"/>
          <w:szCs w:val="20"/>
          <w:u w:val="single"/>
        </w:rPr>
      </w:pPr>
    </w:p>
    <w:p w14:paraId="643AA44A" w14:textId="77777777" w:rsidR="00B06634" w:rsidRPr="000D0010" w:rsidRDefault="00B06634" w:rsidP="00B06634">
      <w:pPr>
        <w:tabs>
          <w:tab w:val="left" w:pos="872"/>
        </w:tabs>
        <w:spacing w:after="60" w:line="360" w:lineRule="auto"/>
        <w:outlineLvl w:val="1"/>
        <w:rPr>
          <w:rFonts w:eastAsia="Calibri" w:cstheme="minorHAnsi"/>
          <w:b/>
          <w:color w:val="000000"/>
          <w:sz w:val="20"/>
          <w:szCs w:val="20"/>
          <w:u w:val="single"/>
        </w:rPr>
      </w:pPr>
    </w:p>
    <w:p w14:paraId="38BD943C" w14:textId="77777777" w:rsidR="00B06634" w:rsidRPr="000D0010" w:rsidRDefault="00B06634" w:rsidP="00B06634">
      <w:pPr>
        <w:tabs>
          <w:tab w:val="left" w:pos="872"/>
        </w:tabs>
        <w:spacing w:after="60" w:line="360" w:lineRule="auto"/>
        <w:outlineLvl w:val="1"/>
        <w:rPr>
          <w:rFonts w:eastAsia="Calibri" w:cstheme="minorHAnsi"/>
          <w:b/>
          <w:color w:val="000000"/>
          <w:sz w:val="20"/>
          <w:szCs w:val="20"/>
          <w:u w:val="single"/>
        </w:rPr>
      </w:pPr>
    </w:p>
    <w:p w14:paraId="5BEC841B" w14:textId="77777777" w:rsidR="00B06634" w:rsidRPr="000D0010" w:rsidRDefault="00B06634" w:rsidP="00B06634">
      <w:pPr>
        <w:tabs>
          <w:tab w:val="left" w:pos="872"/>
        </w:tabs>
        <w:spacing w:after="60" w:line="360" w:lineRule="auto"/>
        <w:outlineLvl w:val="1"/>
        <w:rPr>
          <w:rFonts w:eastAsia="Calibri" w:cstheme="minorHAnsi"/>
          <w:b/>
          <w:color w:val="000000"/>
          <w:sz w:val="20"/>
          <w:szCs w:val="20"/>
          <w:u w:val="single"/>
        </w:rPr>
      </w:pPr>
    </w:p>
    <w:p w14:paraId="1B94F67F" w14:textId="77777777" w:rsidR="00B06634" w:rsidRPr="000D0010" w:rsidRDefault="00B06634" w:rsidP="00B06634">
      <w:pPr>
        <w:tabs>
          <w:tab w:val="left" w:pos="872"/>
        </w:tabs>
        <w:spacing w:after="60" w:line="360" w:lineRule="auto"/>
        <w:outlineLvl w:val="1"/>
        <w:rPr>
          <w:rFonts w:eastAsia="Calibri" w:cstheme="minorHAnsi"/>
          <w:b/>
          <w:color w:val="000000"/>
          <w:sz w:val="20"/>
          <w:szCs w:val="20"/>
          <w:u w:val="single"/>
        </w:rPr>
      </w:pPr>
    </w:p>
    <w:p w14:paraId="3CC13530" w14:textId="77777777" w:rsidR="00B06634" w:rsidRPr="000D0010" w:rsidRDefault="00B06634" w:rsidP="00B06634">
      <w:pPr>
        <w:tabs>
          <w:tab w:val="left" w:pos="872"/>
        </w:tabs>
        <w:spacing w:after="60" w:line="360" w:lineRule="auto"/>
        <w:outlineLvl w:val="1"/>
        <w:rPr>
          <w:rFonts w:eastAsia="Calibri" w:cstheme="minorHAnsi"/>
          <w:b/>
          <w:color w:val="000000"/>
          <w:sz w:val="20"/>
          <w:szCs w:val="20"/>
          <w:u w:val="single"/>
        </w:rPr>
      </w:pPr>
    </w:p>
    <w:p w14:paraId="5B223E1D" w14:textId="77777777" w:rsidR="00B06634" w:rsidRPr="000D0010" w:rsidRDefault="00B06634" w:rsidP="00B06634">
      <w:pPr>
        <w:tabs>
          <w:tab w:val="left" w:pos="872"/>
        </w:tabs>
        <w:spacing w:after="60" w:line="360" w:lineRule="auto"/>
        <w:outlineLvl w:val="1"/>
        <w:rPr>
          <w:rFonts w:eastAsia="Calibri" w:cstheme="minorHAnsi"/>
          <w:b/>
          <w:color w:val="000000"/>
          <w:sz w:val="20"/>
          <w:szCs w:val="20"/>
          <w:u w:val="single"/>
        </w:rPr>
      </w:pPr>
    </w:p>
    <w:p w14:paraId="4BB5C9E8" w14:textId="77777777" w:rsidR="00B06634" w:rsidRPr="000D0010" w:rsidRDefault="00B06634" w:rsidP="00B06634">
      <w:pPr>
        <w:tabs>
          <w:tab w:val="left" w:pos="872"/>
        </w:tabs>
        <w:spacing w:after="60" w:line="360" w:lineRule="auto"/>
        <w:outlineLvl w:val="1"/>
        <w:rPr>
          <w:rFonts w:eastAsia="Calibri" w:cstheme="minorHAnsi"/>
          <w:b/>
          <w:color w:val="000000"/>
          <w:sz w:val="20"/>
          <w:szCs w:val="20"/>
          <w:u w:val="single"/>
        </w:rPr>
      </w:pPr>
    </w:p>
    <w:p w14:paraId="2C9DFAAA" w14:textId="77777777" w:rsidR="00B06634" w:rsidRPr="000D0010" w:rsidRDefault="00B06634" w:rsidP="00B06634">
      <w:pPr>
        <w:tabs>
          <w:tab w:val="left" w:pos="872"/>
        </w:tabs>
        <w:spacing w:after="60" w:line="360" w:lineRule="auto"/>
        <w:outlineLvl w:val="1"/>
        <w:rPr>
          <w:rFonts w:eastAsia="Calibri" w:cstheme="minorHAnsi"/>
          <w:b/>
          <w:color w:val="000000"/>
          <w:sz w:val="20"/>
          <w:szCs w:val="20"/>
          <w:u w:val="single"/>
        </w:rPr>
      </w:pPr>
    </w:p>
    <w:p w14:paraId="43A624EC" w14:textId="77777777" w:rsidR="00B06634" w:rsidRPr="000D0010" w:rsidRDefault="00B06634" w:rsidP="00B06634">
      <w:pPr>
        <w:shd w:val="clear" w:color="auto" w:fill="BFBFBF" w:themeFill="background1" w:themeFillShade="BF"/>
        <w:tabs>
          <w:tab w:val="left" w:pos="872"/>
        </w:tabs>
        <w:spacing w:after="60" w:line="360" w:lineRule="auto"/>
        <w:outlineLvl w:val="1"/>
        <w:rPr>
          <w:rFonts w:eastAsia="Calibri" w:cstheme="minorHAnsi"/>
          <w:b/>
          <w:color w:val="000000"/>
          <w:sz w:val="20"/>
          <w:szCs w:val="20"/>
          <w:u w:val="single"/>
        </w:rPr>
      </w:pPr>
      <w:r w:rsidRPr="000D0010">
        <w:rPr>
          <w:rFonts w:eastAsia="Calibri" w:cstheme="minorHAnsi"/>
          <w:b/>
          <w:color w:val="000000"/>
          <w:sz w:val="20"/>
          <w:szCs w:val="20"/>
          <w:u w:val="single"/>
        </w:rPr>
        <w:t>I.  Dane Zamawiającego</w:t>
      </w:r>
    </w:p>
    <w:p w14:paraId="57E3516B" w14:textId="77777777" w:rsidR="00B06634" w:rsidRPr="000D0010" w:rsidRDefault="00B06634" w:rsidP="00B06634">
      <w:pPr>
        <w:spacing w:after="60" w:line="240" w:lineRule="auto"/>
        <w:outlineLvl w:val="1"/>
        <w:rPr>
          <w:rFonts w:eastAsia="Calibri" w:cstheme="minorHAnsi"/>
          <w:b/>
          <w:color w:val="000000"/>
          <w:sz w:val="20"/>
          <w:szCs w:val="20"/>
        </w:rPr>
      </w:pPr>
      <w:r w:rsidRPr="000D0010">
        <w:rPr>
          <w:rFonts w:eastAsia="Calibri" w:cstheme="minorHAnsi"/>
          <w:b/>
          <w:color w:val="000000"/>
          <w:sz w:val="20"/>
          <w:szCs w:val="20"/>
        </w:rPr>
        <w:t>GMINA  WYSZKÓW</w:t>
      </w:r>
    </w:p>
    <w:p w14:paraId="46B74DFD" w14:textId="77777777" w:rsidR="00B06634" w:rsidRPr="000D0010" w:rsidRDefault="00B06634" w:rsidP="00B06634">
      <w:pPr>
        <w:spacing w:after="60" w:line="240" w:lineRule="auto"/>
        <w:outlineLvl w:val="1"/>
        <w:rPr>
          <w:rFonts w:eastAsia="Calibri" w:cstheme="minorHAnsi"/>
          <w:b/>
          <w:color w:val="000000"/>
          <w:sz w:val="20"/>
          <w:szCs w:val="20"/>
        </w:rPr>
      </w:pPr>
      <w:r w:rsidRPr="000D0010">
        <w:rPr>
          <w:rFonts w:eastAsia="Calibri" w:cstheme="minorHAnsi"/>
          <w:b/>
          <w:color w:val="000000"/>
          <w:sz w:val="20"/>
          <w:szCs w:val="20"/>
        </w:rPr>
        <w:t>reprezentowana przez  Burmistrza Wyszkowa</w:t>
      </w:r>
    </w:p>
    <w:p w14:paraId="0137ADC5" w14:textId="77777777" w:rsidR="00B06634" w:rsidRPr="000D0010" w:rsidRDefault="00B06634" w:rsidP="00B06634">
      <w:pPr>
        <w:spacing w:after="60" w:line="240" w:lineRule="auto"/>
        <w:outlineLvl w:val="1"/>
        <w:rPr>
          <w:rFonts w:eastAsia="Calibri" w:cstheme="minorHAnsi"/>
          <w:b/>
          <w:color w:val="000000"/>
          <w:sz w:val="20"/>
          <w:szCs w:val="20"/>
        </w:rPr>
      </w:pPr>
      <w:r w:rsidRPr="000D0010">
        <w:rPr>
          <w:rFonts w:eastAsia="Calibri" w:cstheme="minorHAnsi"/>
          <w:b/>
          <w:color w:val="000000"/>
          <w:sz w:val="20"/>
          <w:szCs w:val="20"/>
        </w:rPr>
        <w:t xml:space="preserve">Urząd Miejski, 07-200 Wyszków, ul. Aleja Róż 2, </w:t>
      </w:r>
    </w:p>
    <w:p w14:paraId="5011FD49" w14:textId="77777777" w:rsidR="00B06634" w:rsidRPr="000D0010" w:rsidRDefault="00B06634" w:rsidP="00B06634">
      <w:pPr>
        <w:spacing w:after="60" w:line="240" w:lineRule="auto"/>
        <w:outlineLvl w:val="1"/>
        <w:rPr>
          <w:rFonts w:eastAsia="Calibri" w:cstheme="minorHAnsi"/>
          <w:b/>
          <w:color w:val="000000"/>
          <w:sz w:val="20"/>
          <w:szCs w:val="20"/>
          <w:lang w:val="en-US"/>
        </w:rPr>
      </w:pPr>
      <w:r w:rsidRPr="000D0010">
        <w:rPr>
          <w:rFonts w:eastAsia="Calibri" w:cstheme="minorHAnsi"/>
          <w:b/>
          <w:color w:val="000000"/>
          <w:sz w:val="20"/>
          <w:szCs w:val="20"/>
          <w:lang w:val="en-US"/>
        </w:rPr>
        <w:t>Tel. 029 74 240 20, fax 029 742-42-09</w:t>
      </w:r>
    </w:p>
    <w:p w14:paraId="5D2EC57E" w14:textId="77777777" w:rsidR="00B06634" w:rsidRPr="000D0010" w:rsidRDefault="00B06634" w:rsidP="00B06634">
      <w:pPr>
        <w:spacing w:after="60" w:line="240" w:lineRule="auto"/>
        <w:outlineLvl w:val="1"/>
        <w:rPr>
          <w:rFonts w:eastAsia="Calibri" w:cstheme="minorHAnsi"/>
          <w:b/>
          <w:color w:val="000000"/>
          <w:sz w:val="20"/>
          <w:szCs w:val="20"/>
          <w:lang w:val="en-US"/>
        </w:rPr>
      </w:pPr>
      <w:r w:rsidRPr="000D0010">
        <w:rPr>
          <w:rFonts w:eastAsia="Calibri" w:cstheme="minorHAnsi"/>
          <w:b/>
          <w:color w:val="000000"/>
          <w:sz w:val="20"/>
          <w:szCs w:val="20"/>
          <w:lang w:val="en-US"/>
        </w:rPr>
        <w:t>REGON 550667994, NIP 762-18-88-505</w:t>
      </w:r>
    </w:p>
    <w:p w14:paraId="665B4E42" w14:textId="77777777" w:rsidR="00B06634" w:rsidRPr="000D0010" w:rsidRDefault="00B06634" w:rsidP="00B06634">
      <w:pPr>
        <w:pStyle w:val="Akapitzlist"/>
        <w:numPr>
          <w:ilvl w:val="0"/>
          <w:numId w:val="13"/>
        </w:numPr>
        <w:suppressAutoHyphens/>
        <w:spacing w:after="0" w:line="240" w:lineRule="auto"/>
        <w:rPr>
          <w:rFonts w:eastAsia="Times New Roman" w:cstheme="minorHAnsi"/>
          <w:sz w:val="20"/>
          <w:szCs w:val="20"/>
          <w:lang w:val="de-DE" w:eastAsia="ar-SA"/>
        </w:rPr>
      </w:pPr>
      <w:proofErr w:type="spellStart"/>
      <w:r w:rsidRPr="000D0010">
        <w:rPr>
          <w:rFonts w:eastAsia="Times New Roman" w:cstheme="minorHAnsi"/>
          <w:sz w:val="20"/>
          <w:szCs w:val="20"/>
          <w:lang w:val="de-DE" w:eastAsia="ar-SA"/>
        </w:rPr>
        <w:t>adres</w:t>
      </w:r>
      <w:proofErr w:type="spellEnd"/>
      <w:r w:rsidRPr="000D0010">
        <w:rPr>
          <w:rFonts w:eastAsia="Times New Roman" w:cstheme="minorHAnsi"/>
          <w:sz w:val="20"/>
          <w:szCs w:val="20"/>
          <w:lang w:val="de-DE" w:eastAsia="ar-SA"/>
        </w:rPr>
        <w:t xml:space="preserve">  </w:t>
      </w:r>
      <w:proofErr w:type="spellStart"/>
      <w:r w:rsidRPr="000D0010">
        <w:rPr>
          <w:rFonts w:eastAsia="Times New Roman" w:cstheme="minorHAnsi"/>
          <w:sz w:val="20"/>
          <w:szCs w:val="20"/>
          <w:lang w:val="de-DE" w:eastAsia="ar-SA"/>
        </w:rPr>
        <w:t>e-mail</w:t>
      </w:r>
      <w:proofErr w:type="spellEnd"/>
      <w:r w:rsidRPr="000D0010">
        <w:rPr>
          <w:rFonts w:eastAsia="Times New Roman" w:cstheme="minorHAnsi"/>
          <w:sz w:val="20"/>
          <w:szCs w:val="20"/>
          <w:lang w:val="de-DE" w:eastAsia="ar-SA"/>
        </w:rPr>
        <w:t xml:space="preserve">: </w:t>
      </w:r>
      <w:hyperlink r:id="rId7" w:history="1">
        <w:r w:rsidRPr="000D0010">
          <w:rPr>
            <w:rFonts w:cstheme="minorHAnsi"/>
            <w:color w:val="0000FF"/>
            <w:sz w:val="20"/>
            <w:szCs w:val="20"/>
            <w:u w:val="single"/>
            <w:lang w:val="de-DE" w:eastAsia="ar-SA"/>
          </w:rPr>
          <w:t>gmina@wyszkow.pl</w:t>
        </w:r>
      </w:hyperlink>
      <w:r w:rsidRPr="000D0010">
        <w:rPr>
          <w:rFonts w:eastAsia="Times New Roman" w:cstheme="minorHAnsi"/>
          <w:sz w:val="20"/>
          <w:szCs w:val="20"/>
          <w:lang w:val="de-DE" w:eastAsia="ar-SA"/>
        </w:rPr>
        <w:t xml:space="preserve">, </w:t>
      </w:r>
      <w:hyperlink r:id="rId8" w:history="1">
        <w:r w:rsidRPr="000D0010">
          <w:rPr>
            <w:rStyle w:val="Hipercze"/>
            <w:rFonts w:eastAsia="Times New Roman" w:cstheme="minorHAnsi"/>
            <w:sz w:val="20"/>
            <w:szCs w:val="20"/>
            <w:lang w:val="de-DE" w:eastAsia="ar-SA"/>
          </w:rPr>
          <w:t>zamowieniapubliczne@wyszkow.pl</w:t>
        </w:r>
      </w:hyperlink>
    </w:p>
    <w:p w14:paraId="57D631DC" w14:textId="77777777" w:rsidR="00B06634" w:rsidRPr="000D0010" w:rsidRDefault="00B06634" w:rsidP="00B06634">
      <w:pPr>
        <w:pStyle w:val="Akapitzlist"/>
        <w:numPr>
          <w:ilvl w:val="0"/>
          <w:numId w:val="13"/>
        </w:numPr>
        <w:suppressAutoHyphens/>
        <w:spacing w:after="0" w:line="240" w:lineRule="auto"/>
        <w:rPr>
          <w:rFonts w:eastAsia="Times New Roman" w:cstheme="minorHAnsi"/>
          <w:sz w:val="20"/>
          <w:szCs w:val="20"/>
          <w:lang w:eastAsia="ar-SA"/>
        </w:rPr>
      </w:pPr>
      <w:r w:rsidRPr="000D0010">
        <w:rPr>
          <w:rFonts w:eastAsia="Times New Roman" w:cstheme="minorHAnsi"/>
          <w:sz w:val="20"/>
          <w:szCs w:val="20"/>
          <w:lang w:eastAsia="ar-SA"/>
        </w:rPr>
        <w:t xml:space="preserve">adres strony internetowej: </w:t>
      </w:r>
      <w:hyperlink r:id="rId9" w:history="1">
        <w:r w:rsidRPr="000D0010">
          <w:rPr>
            <w:rFonts w:cstheme="minorHAnsi"/>
            <w:color w:val="0000FF"/>
            <w:sz w:val="20"/>
            <w:szCs w:val="20"/>
            <w:u w:val="single"/>
            <w:lang w:eastAsia="ar-SA"/>
          </w:rPr>
          <w:t>www.wyszkow.pl</w:t>
        </w:r>
      </w:hyperlink>
      <w:r w:rsidRPr="000D0010">
        <w:rPr>
          <w:rFonts w:eastAsia="Times New Roman" w:cstheme="minorHAnsi"/>
          <w:sz w:val="20"/>
          <w:szCs w:val="20"/>
          <w:lang w:eastAsia="ar-SA"/>
        </w:rPr>
        <w:t xml:space="preserve">, </w:t>
      </w:r>
      <w:hyperlink r:id="rId10" w:history="1">
        <w:r w:rsidRPr="000D0010">
          <w:rPr>
            <w:rStyle w:val="Hipercze"/>
            <w:rFonts w:eastAsia="Times New Roman" w:cstheme="minorHAnsi"/>
            <w:sz w:val="20"/>
            <w:szCs w:val="20"/>
            <w:lang w:eastAsia="ar-SA"/>
          </w:rPr>
          <w:t>www.bip.wyszkow.pl</w:t>
        </w:r>
      </w:hyperlink>
    </w:p>
    <w:p w14:paraId="4F43B6BD" w14:textId="77777777" w:rsidR="00B06634" w:rsidRPr="000D0010" w:rsidRDefault="00B06634" w:rsidP="00B06634">
      <w:pPr>
        <w:pStyle w:val="Akapitzlist"/>
        <w:numPr>
          <w:ilvl w:val="0"/>
          <w:numId w:val="14"/>
        </w:numPr>
        <w:suppressAutoHyphens/>
        <w:spacing w:after="0" w:line="240" w:lineRule="auto"/>
        <w:rPr>
          <w:rFonts w:eastAsia="Times New Roman" w:cstheme="minorHAnsi"/>
          <w:sz w:val="20"/>
          <w:szCs w:val="20"/>
          <w:lang w:eastAsia="ar-SA"/>
        </w:rPr>
      </w:pPr>
      <w:r w:rsidRPr="000D0010">
        <w:rPr>
          <w:rFonts w:eastAsia="Times New Roman" w:cstheme="minorHAnsi"/>
          <w:sz w:val="20"/>
          <w:szCs w:val="20"/>
          <w:lang w:eastAsia="ar-SA"/>
        </w:rPr>
        <w:t>adres strony internetowej, na której udostępniane będą zmiany i wyjaśnienia treści SWZ oraz inne dokumenty zamówienia bezpośrednio związane z postępowaniem o udzielenie zamówienia:</w:t>
      </w:r>
    </w:p>
    <w:p w14:paraId="73C64720" w14:textId="77777777" w:rsidR="00B06634" w:rsidRPr="000D0010" w:rsidRDefault="002777FE" w:rsidP="00B06634">
      <w:pPr>
        <w:pStyle w:val="Akapitzlist"/>
        <w:numPr>
          <w:ilvl w:val="0"/>
          <w:numId w:val="14"/>
        </w:numPr>
        <w:suppressAutoHyphens/>
        <w:spacing w:after="0" w:line="240" w:lineRule="auto"/>
        <w:rPr>
          <w:rFonts w:eastAsia="Times New Roman" w:cstheme="minorHAnsi"/>
          <w:sz w:val="20"/>
          <w:szCs w:val="20"/>
          <w:lang w:eastAsia="ar-SA"/>
        </w:rPr>
      </w:pPr>
      <w:hyperlink r:id="rId11" w:history="1">
        <w:r w:rsidR="00B06634" w:rsidRPr="000D0010">
          <w:rPr>
            <w:rStyle w:val="Hipercze"/>
            <w:rFonts w:cstheme="minorHAnsi"/>
            <w:sz w:val="20"/>
            <w:szCs w:val="20"/>
            <w:lang w:eastAsia="ar-SA"/>
          </w:rPr>
          <w:t>www.wyszkow.pl</w:t>
        </w:r>
      </w:hyperlink>
      <w:r w:rsidR="00B06634" w:rsidRPr="000D0010">
        <w:rPr>
          <w:rFonts w:cstheme="minorHAnsi"/>
          <w:color w:val="0000FF"/>
          <w:sz w:val="20"/>
          <w:szCs w:val="20"/>
          <w:u w:val="single"/>
          <w:lang w:eastAsia="ar-SA"/>
        </w:rPr>
        <w:t xml:space="preserve">  – </w:t>
      </w:r>
      <w:r w:rsidR="00B06634" w:rsidRPr="000D0010">
        <w:rPr>
          <w:rFonts w:cstheme="minorHAnsi"/>
          <w:sz w:val="20"/>
          <w:szCs w:val="20"/>
          <w:lang w:eastAsia="ar-SA"/>
        </w:rPr>
        <w:t>zamówienia publiczne - aktualne</w:t>
      </w:r>
      <w:r w:rsidR="00B06634" w:rsidRPr="000D0010">
        <w:rPr>
          <w:rFonts w:eastAsia="Times New Roman" w:cstheme="minorHAnsi"/>
          <w:sz w:val="20"/>
          <w:szCs w:val="20"/>
          <w:lang w:eastAsia="ar-SA"/>
        </w:rPr>
        <w:t xml:space="preserve"> </w:t>
      </w:r>
    </w:p>
    <w:p w14:paraId="18A387FF" w14:textId="77777777" w:rsidR="00B06634" w:rsidRPr="000D0010" w:rsidRDefault="00B06634" w:rsidP="00B06634">
      <w:pPr>
        <w:spacing w:after="60"/>
        <w:jc w:val="center"/>
        <w:outlineLvl w:val="1"/>
        <w:rPr>
          <w:rFonts w:eastAsia="Calibri" w:cstheme="minorHAnsi"/>
          <w:b/>
          <w:color w:val="000000"/>
          <w:sz w:val="20"/>
          <w:szCs w:val="20"/>
        </w:rPr>
      </w:pPr>
    </w:p>
    <w:p w14:paraId="54A4EE5E" w14:textId="77777777" w:rsidR="00B06634" w:rsidRPr="000D0010"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0D0010">
        <w:rPr>
          <w:rFonts w:eastAsia="Calibri" w:cstheme="minorHAnsi"/>
          <w:b/>
          <w:color w:val="000000"/>
          <w:sz w:val="20"/>
          <w:szCs w:val="20"/>
          <w:u w:val="single"/>
        </w:rPr>
        <w:t>II.  Tryb udzielenia zamówienia</w:t>
      </w:r>
    </w:p>
    <w:p w14:paraId="565976D8" w14:textId="77777777" w:rsidR="00B06634" w:rsidRPr="000D0010" w:rsidRDefault="00B06634" w:rsidP="0087191C">
      <w:pPr>
        <w:pStyle w:val="Akapitzlist"/>
        <w:numPr>
          <w:ilvl w:val="0"/>
          <w:numId w:val="31"/>
        </w:numPr>
        <w:tabs>
          <w:tab w:val="left" w:pos="1440"/>
        </w:tabs>
        <w:spacing w:after="60"/>
        <w:jc w:val="both"/>
        <w:outlineLvl w:val="1"/>
        <w:rPr>
          <w:rFonts w:cstheme="minorHAnsi"/>
          <w:sz w:val="20"/>
          <w:szCs w:val="20"/>
        </w:rPr>
      </w:pPr>
      <w:r w:rsidRPr="000D0010">
        <w:rPr>
          <w:rFonts w:cstheme="minorHAnsi"/>
          <w:color w:val="000000"/>
          <w:sz w:val="20"/>
          <w:szCs w:val="20"/>
        </w:rPr>
        <w:t xml:space="preserve">Zamówienie klasyczne o wartości mniejszej niż progi unijne </w:t>
      </w:r>
      <w:r w:rsidRPr="000D0010">
        <w:rPr>
          <w:rFonts w:cstheme="minorHAnsi"/>
          <w:b/>
          <w:color w:val="000000"/>
          <w:sz w:val="20"/>
          <w:szCs w:val="20"/>
        </w:rPr>
        <w:t xml:space="preserve">udzielane w trybie podstawowym, </w:t>
      </w:r>
      <w:r w:rsidRPr="000D0010">
        <w:rPr>
          <w:rFonts w:cstheme="minorHAnsi"/>
          <w:color w:val="000000"/>
          <w:sz w:val="20"/>
          <w:szCs w:val="20"/>
        </w:rPr>
        <w:t xml:space="preserve">na podstawie art. 275 pkt 1 ustawy z dnia 11 września 2019 r. Prawo zamówień Publicznych </w:t>
      </w:r>
      <w:r w:rsidRPr="000D0010">
        <w:rPr>
          <w:rFonts w:cstheme="minorHAnsi"/>
          <w:sz w:val="20"/>
          <w:szCs w:val="20"/>
        </w:rPr>
        <w:t xml:space="preserve">(tekst jednolity Dz. U. z 2019 r. poz. 2019 ze zm.) zwanej w skrócie </w:t>
      </w:r>
      <w:proofErr w:type="spellStart"/>
      <w:r w:rsidRPr="000D0010">
        <w:rPr>
          <w:rFonts w:cstheme="minorHAnsi"/>
          <w:sz w:val="20"/>
          <w:szCs w:val="20"/>
        </w:rPr>
        <w:t>Pzp</w:t>
      </w:r>
      <w:proofErr w:type="spellEnd"/>
      <w:r w:rsidRPr="000D0010">
        <w:rPr>
          <w:rFonts w:cstheme="minorHAnsi"/>
          <w:sz w:val="20"/>
          <w:szCs w:val="20"/>
        </w:rPr>
        <w:t>.</w:t>
      </w:r>
    </w:p>
    <w:p w14:paraId="41312F7C" w14:textId="77777777" w:rsidR="00B06634" w:rsidRPr="000D0010" w:rsidRDefault="00B06634" w:rsidP="0087191C">
      <w:pPr>
        <w:pStyle w:val="Akapitzlist"/>
        <w:numPr>
          <w:ilvl w:val="0"/>
          <w:numId w:val="31"/>
        </w:numPr>
        <w:tabs>
          <w:tab w:val="left" w:pos="1440"/>
        </w:tabs>
        <w:spacing w:after="60"/>
        <w:jc w:val="both"/>
        <w:outlineLvl w:val="1"/>
        <w:rPr>
          <w:rFonts w:cstheme="minorHAnsi"/>
          <w:sz w:val="20"/>
          <w:szCs w:val="20"/>
        </w:rPr>
      </w:pPr>
      <w:r w:rsidRPr="000D0010">
        <w:rPr>
          <w:rFonts w:cstheme="minorHAnsi"/>
          <w:sz w:val="20"/>
          <w:szCs w:val="20"/>
        </w:rPr>
        <w:t>Zamawiający nie przewiduje możliwości prowadzenia negocjacji przy wyborze najkorzystniejszej oferty.</w:t>
      </w:r>
    </w:p>
    <w:p w14:paraId="16F77AEC" w14:textId="77777777" w:rsidR="00B06634" w:rsidRPr="000D0010" w:rsidRDefault="00B06634" w:rsidP="00B06634">
      <w:pPr>
        <w:tabs>
          <w:tab w:val="left" w:pos="1440"/>
        </w:tabs>
        <w:spacing w:after="0" w:line="360" w:lineRule="auto"/>
        <w:outlineLvl w:val="1"/>
        <w:rPr>
          <w:rFonts w:eastAsia="Calibri" w:cstheme="minorHAnsi"/>
          <w:b/>
          <w:color w:val="000000"/>
          <w:sz w:val="20"/>
          <w:szCs w:val="20"/>
          <w:u w:val="single"/>
        </w:rPr>
      </w:pPr>
    </w:p>
    <w:p w14:paraId="307D16C1" w14:textId="49DEC3CE" w:rsidR="00DD59D6" w:rsidRPr="000D0010" w:rsidRDefault="00B06634" w:rsidP="00DD59D6">
      <w:pPr>
        <w:shd w:val="clear" w:color="auto" w:fill="BFBFBF" w:themeFill="background1" w:themeFillShade="BF"/>
        <w:tabs>
          <w:tab w:val="left" w:pos="1440"/>
        </w:tabs>
        <w:spacing w:after="0" w:line="360" w:lineRule="auto"/>
        <w:outlineLvl w:val="1"/>
        <w:rPr>
          <w:rFonts w:eastAsia="Calibri" w:cstheme="minorHAnsi"/>
          <w:b/>
          <w:color w:val="000000"/>
          <w:sz w:val="20"/>
          <w:szCs w:val="20"/>
          <w:u w:val="single"/>
        </w:rPr>
      </w:pPr>
      <w:r w:rsidRPr="000D0010">
        <w:rPr>
          <w:rFonts w:eastAsia="Calibri" w:cstheme="minorHAnsi"/>
          <w:b/>
          <w:color w:val="000000"/>
          <w:sz w:val="20"/>
          <w:szCs w:val="20"/>
          <w:u w:val="single"/>
        </w:rPr>
        <w:t>III.  Opis przedmiotu zamówienia.</w:t>
      </w:r>
    </w:p>
    <w:p w14:paraId="6A592FF7" w14:textId="77777777" w:rsidR="00DD59D6" w:rsidRPr="000D0010" w:rsidRDefault="00DD59D6" w:rsidP="00B06634">
      <w:pPr>
        <w:autoSpaceDE w:val="0"/>
        <w:autoSpaceDN w:val="0"/>
        <w:adjustRightInd w:val="0"/>
        <w:spacing w:after="0" w:line="240" w:lineRule="auto"/>
        <w:rPr>
          <w:rFonts w:cstheme="minorHAnsi"/>
          <w:sz w:val="20"/>
          <w:szCs w:val="20"/>
        </w:rPr>
      </w:pPr>
    </w:p>
    <w:p w14:paraId="2BEC590E" w14:textId="1D5D2282" w:rsidR="00B06634" w:rsidRPr="000D0010" w:rsidRDefault="00C8154F" w:rsidP="00B06634">
      <w:pPr>
        <w:autoSpaceDE w:val="0"/>
        <w:autoSpaceDN w:val="0"/>
        <w:adjustRightInd w:val="0"/>
        <w:spacing w:after="0" w:line="240" w:lineRule="auto"/>
        <w:rPr>
          <w:rFonts w:eastAsia="Calibri" w:cstheme="minorHAnsi"/>
          <w:i/>
          <w:sz w:val="20"/>
          <w:szCs w:val="20"/>
        </w:rPr>
      </w:pPr>
      <w:r w:rsidRPr="000D0010">
        <w:rPr>
          <w:rFonts w:eastAsia="Calibri" w:cstheme="minorHAnsi"/>
          <w:i/>
          <w:sz w:val="20"/>
          <w:szCs w:val="20"/>
        </w:rPr>
        <w:t>44113800-3</w:t>
      </w:r>
    </w:p>
    <w:p w14:paraId="19019B96" w14:textId="6DBA9278" w:rsidR="00413557" w:rsidRPr="000D0010" w:rsidRDefault="00413557" w:rsidP="00B06634">
      <w:pPr>
        <w:autoSpaceDE w:val="0"/>
        <w:autoSpaceDN w:val="0"/>
        <w:adjustRightInd w:val="0"/>
        <w:spacing w:after="0" w:line="240" w:lineRule="auto"/>
        <w:rPr>
          <w:rFonts w:eastAsia="Calibri" w:cstheme="minorHAnsi"/>
          <w:i/>
          <w:sz w:val="20"/>
          <w:szCs w:val="20"/>
        </w:rPr>
      </w:pPr>
    </w:p>
    <w:p w14:paraId="7F6C3681" w14:textId="14236593" w:rsidR="00413557" w:rsidRPr="000D0010" w:rsidRDefault="00413557" w:rsidP="00413557">
      <w:pPr>
        <w:jc w:val="both"/>
        <w:rPr>
          <w:rFonts w:cstheme="minorHAnsi"/>
          <w:b/>
          <w:i/>
        </w:rPr>
      </w:pPr>
      <w:r w:rsidRPr="000D0010">
        <w:rPr>
          <w:rFonts w:cstheme="minorHAnsi"/>
          <w:b/>
          <w:i/>
        </w:rPr>
        <w:t xml:space="preserve">Zakres robót obejmuje wykonanie powierzchniowe utrwalenie drogi i zjazdów z wykorzystaniem emulsji asfaltowej o dł. 452,00 </w:t>
      </w:r>
      <w:proofErr w:type="spellStart"/>
      <w:r w:rsidRPr="000D0010">
        <w:rPr>
          <w:rFonts w:cstheme="minorHAnsi"/>
          <w:b/>
          <w:i/>
        </w:rPr>
        <w:t>mb</w:t>
      </w:r>
      <w:proofErr w:type="spellEnd"/>
      <w:r w:rsidRPr="000D0010">
        <w:rPr>
          <w:rFonts w:cstheme="minorHAnsi"/>
          <w:b/>
          <w:i/>
        </w:rPr>
        <w:t>, pow. 2.746,00 m</w:t>
      </w:r>
      <w:r w:rsidRPr="000D0010">
        <w:rPr>
          <w:rFonts w:cstheme="minorHAnsi"/>
          <w:b/>
          <w:i/>
          <w:vertAlign w:val="superscript"/>
        </w:rPr>
        <w:t xml:space="preserve">2 </w:t>
      </w:r>
      <w:r w:rsidRPr="000D0010">
        <w:rPr>
          <w:rFonts w:cstheme="minorHAnsi"/>
          <w:b/>
          <w:i/>
        </w:rPr>
        <w:t>, w tym m.in.:</w:t>
      </w:r>
    </w:p>
    <w:p w14:paraId="7573F9F5" w14:textId="77777777" w:rsidR="00413557" w:rsidRPr="000D0010" w:rsidRDefault="00413557" w:rsidP="00413557">
      <w:pPr>
        <w:pStyle w:val="Akapitzlist"/>
        <w:numPr>
          <w:ilvl w:val="0"/>
          <w:numId w:val="37"/>
        </w:numPr>
        <w:spacing w:after="0" w:line="240" w:lineRule="auto"/>
        <w:jc w:val="both"/>
        <w:rPr>
          <w:rFonts w:cstheme="minorHAnsi"/>
          <w:i/>
          <w:vanish/>
        </w:rPr>
      </w:pPr>
    </w:p>
    <w:p w14:paraId="7D491905" w14:textId="77777777" w:rsidR="00413557" w:rsidRPr="000D0010" w:rsidRDefault="00413557" w:rsidP="00413557">
      <w:pPr>
        <w:pStyle w:val="Akapitzlist"/>
        <w:numPr>
          <w:ilvl w:val="0"/>
          <w:numId w:val="37"/>
        </w:numPr>
        <w:spacing w:after="0" w:line="240" w:lineRule="auto"/>
        <w:jc w:val="both"/>
        <w:rPr>
          <w:rFonts w:cstheme="minorHAnsi"/>
          <w:i/>
          <w:vanish/>
        </w:rPr>
      </w:pPr>
    </w:p>
    <w:p w14:paraId="7851E01B" w14:textId="77777777" w:rsidR="00413557" w:rsidRPr="000D0010" w:rsidRDefault="00413557" w:rsidP="00413557">
      <w:pPr>
        <w:pStyle w:val="Akapitzlist"/>
        <w:numPr>
          <w:ilvl w:val="1"/>
          <w:numId w:val="37"/>
        </w:numPr>
        <w:spacing w:after="0"/>
        <w:ind w:left="1276"/>
        <w:jc w:val="both"/>
        <w:rPr>
          <w:rFonts w:cstheme="minorHAnsi"/>
          <w:i/>
        </w:rPr>
      </w:pPr>
      <w:r w:rsidRPr="000D0010">
        <w:rPr>
          <w:rFonts w:cstheme="minorHAnsi"/>
          <w:i/>
        </w:rPr>
        <w:t>Wycinka drzew z karczowaniem korzeni,</w:t>
      </w:r>
    </w:p>
    <w:p w14:paraId="780F5F6B" w14:textId="77777777" w:rsidR="00413557" w:rsidRPr="000D0010" w:rsidRDefault="00413557" w:rsidP="00413557">
      <w:pPr>
        <w:pStyle w:val="Akapitzlist"/>
        <w:numPr>
          <w:ilvl w:val="1"/>
          <w:numId w:val="37"/>
        </w:numPr>
        <w:spacing w:after="0"/>
        <w:ind w:left="1276"/>
        <w:jc w:val="both"/>
        <w:rPr>
          <w:rFonts w:cstheme="minorHAnsi"/>
          <w:i/>
        </w:rPr>
      </w:pPr>
      <w:r w:rsidRPr="000D0010">
        <w:rPr>
          <w:rFonts w:cstheme="minorHAnsi"/>
          <w:i/>
        </w:rPr>
        <w:t>Przygotowanie istniejącej podbudowy. W tym etapie należy przyjąć wyrównanie                                         i oczyszczenie istniejącej podbudowy z kruszywa łamanego, pogrubienie warstwy podbudowy kruszywem łamanym frakcji 0/31,5mm o grubości warstwy po zagęszczeniu                   8 cm lub 20 cm,</w:t>
      </w:r>
    </w:p>
    <w:p w14:paraId="00CC9691" w14:textId="77777777" w:rsidR="00413557" w:rsidRPr="000D0010" w:rsidRDefault="00413557" w:rsidP="00413557">
      <w:pPr>
        <w:pStyle w:val="Akapitzlist"/>
        <w:numPr>
          <w:ilvl w:val="1"/>
          <w:numId w:val="37"/>
        </w:numPr>
        <w:spacing w:after="0"/>
        <w:ind w:left="1276"/>
        <w:jc w:val="both"/>
        <w:rPr>
          <w:rFonts w:cstheme="minorHAnsi"/>
          <w:i/>
        </w:rPr>
      </w:pPr>
      <w:proofErr w:type="spellStart"/>
      <w:r w:rsidRPr="000D0010">
        <w:rPr>
          <w:rFonts w:cstheme="minorHAnsi"/>
          <w:i/>
        </w:rPr>
        <w:t>Doziarnienie</w:t>
      </w:r>
      <w:proofErr w:type="spellEnd"/>
      <w:r w:rsidRPr="000D0010">
        <w:rPr>
          <w:rFonts w:cstheme="minorHAnsi"/>
          <w:i/>
        </w:rPr>
        <w:t xml:space="preserve"> podbudowy kruszywem łamanym frakcji 4/16mm o gr. 5cm,</w:t>
      </w:r>
    </w:p>
    <w:p w14:paraId="43B8F48B" w14:textId="77777777" w:rsidR="00413557" w:rsidRPr="000D0010" w:rsidRDefault="00413557" w:rsidP="00413557">
      <w:pPr>
        <w:pStyle w:val="Akapitzlist"/>
        <w:numPr>
          <w:ilvl w:val="1"/>
          <w:numId w:val="37"/>
        </w:numPr>
        <w:spacing w:after="0"/>
        <w:ind w:left="1276"/>
        <w:jc w:val="both"/>
        <w:rPr>
          <w:rFonts w:cstheme="minorHAnsi"/>
          <w:i/>
        </w:rPr>
      </w:pPr>
      <w:r w:rsidRPr="000D0010">
        <w:rPr>
          <w:rFonts w:cstheme="minorHAnsi"/>
          <w:i/>
        </w:rPr>
        <w:t>Skropienie warstwy 4 /16 mm emulsją modyfikowaną C 69 BP3PU 2,8 – 3,0 l na m2. Celowo zwiększona dawka emulsji i przelanie podbudowy dolomitowej,</w:t>
      </w:r>
    </w:p>
    <w:p w14:paraId="298A575C" w14:textId="77777777" w:rsidR="00413557" w:rsidRPr="000D0010" w:rsidRDefault="00413557" w:rsidP="00413557">
      <w:pPr>
        <w:pStyle w:val="Akapitzlist"/>
        <w:numPr>
          <w:ilvl w:val="1"/>
          <w:numId w:val="37"/>
        </w:numPr>
        <w:spacing w:after="0"/>
        <w:ind w:left="1276"/>
        <w:jc w:val="both"/>
        <w:rPr>
          <w:rFonts w:cstheme="minorHAnsi"/>
          <w:i/>
        </w:rPr>
      </w:pPr>
      <w:r w:rsidRPr="000D0010">
        <w:rPr>
          <w:rFonts w:cstheme="minorHAnsi"/>
          <w:i/>
        </w:rPr>
        <w:t>Rozsypanie kruszywa bazaltowego o frakcji 11/16 mm 15 kg na m2. Wykonanie I warstwy,</w:t>
      </w:r>
    </w:p>
    <w:p w14:paraId="3B4621B7" w14:textId="77777777" w:rsidR="00413557" w:rsidRPr="000D0010" w:rsidRDefault="00413557" w:rsidP="00413557">
      <w:pPr>
        <w:pStyle w:val="Akapitzlist"/>
        <w:numPr>
          <w:ilvl w:val="1"/>
          <w:numId w:val="37"/>
        </w:numPr>
        <w:spacing w:after="0"/>
        <w:ind w:left="1276"/>
        <w:jc w:val="both"/>
        <w:rPr>
          <w:rFonts w:cstheme="minorHAnsi"/>
          <w:i/>
        </w:rPr>
      </w:pPr>
      <w:r w:rsidRPr="000D0010">
        <w:rPr>
          <w:rFonts w:cstheme="minorHAnsi"/>
          <w:i/>
        </w:rPr>
        <w:t>Skropienie warstwy emulsją modyfikowaną C 69 BP3PU 1,8 – 1,9 l na m2,</w:t>
      </w:r>
    </w:p>
    <w:p w14:paraId="0C88334A" w14:textId="77777777" w:rsidR="00413557" w:rsidRPr="000D0010" w:rsidRDefault="00413557" w:rsidP="00413557">
      <w:pPr>
        <w:pStyle w:val="Akapitzlist"/>
        <w:numPr>
          <w:ilvl w:val="1"/>
          <w:numId w:val="37"/>
        </w:numPr>
        <w:spacing w:after="0"/>
        <w:ind w:left="1276"/>
        <w:jc w:val="both"/>
        <w:rPr>
          <w:rFonts w:cstheme="minorHAnsi"/>
          <w:i/>
        </w:rPr>
      </w:pPr>
      <w:r w:rsidRPr="000D0010">
        <w:rPr>
          <w:rFonts w:cstheme="minorHAnsi"/>
          <w:i/>
        </w:rPr>
        <w:t>Rozsypanie kruszywa bazaltowego o frakcji 5/8 mm 10,5 kg na m2. Wykonanie II warstwy,</w:t>
      </w:r>
    </w:p>
    <w:p w14:paraId="60244E23" w14:textId="77777777" w:rsidR="00413557" w:rsidRPr="000D0010" w:rsidRDefault="00413557" w:rsidP="00413557">
      <w:pPr>
        <w:pStyle w:val="Akapitzlist"/>
        <w:numPr>
          <w:ilvl w:val="1"/>
          <w:numId w:val="37"/>
        </w:numPr>
        <w:spacing w:after="0"/>
        <w:ind w:left="1276"/>
        <w:jc w:val="both"/>
        <w:rPr>
          <w:rFonts w:cstheme="minorHAnsi"/>
          <w:i/>
        </w:rPr>
      </w:pPr>
      <w:r w:rsidRPr="000D0010">
        <w:rPr>
          <w:rFonts w:cstheme="minorHAnsi"/>
          <w:i/>
        </w:rPr>
        <w:t>Skropienie warstwy emulsją modyfikowaną C 69 BP3PU 0,8 – 1,1 na m2,</w:t>
      </w:r>
    </w:p>
    <w:p w14:paraId="6BD66DA7" w14:textId="2CFC7C70" w:rsidR="00413557" w:rsidRPr="000D0010" w:rsidRDefault="00413557" w:rsidP="00413557">
      <w:pPr>
        <w:pStyle w:val="Akapitzlist"/>
        <w:numPr>
          <w:ilvl w:val="1"/>
          <w:numId w:val="37"/>
        </w:numPr>
        <w:spacing w:after="0"/>
        <w:ind w:left="1276"/>
        <w:jc w:val="both"/>
        <w:rPr>
          <w:rFonts w:cstheme="minorHAnsi"/>
          <w:i/>
        </w:rPr>
      </w:pPr>
      <w:r w:rsidRPr="000D0010">
        <w:rPr>
          <w:rFonts w:cstheme="minorHAnsi"/>
          <w:i/>
        </w:rPr>
        <w:t>Rozsypanie kruszywa bazaltowego o frakcji 2/5 mm 6,5 kg na m2. Wykonanie III warstwy.</w:t>
      </w:r>
    </w:p>
    <w:p w14:paraId="6D3EABD4" w14:textId="77777777" w:rsidR="00413557" w:rsidRPr="000D0010" w:rsidRDefault="00413557" w:rsidP="00413557">
      <w:pPr>
        <w:pStyle w:val="Akapitzlist"/>
        <w:spacing w:after="0"/>
        <w:ind w:left="1276"/>
        <w:jc w:val="both"/>
        <w:rPr>
          <w:rFonts w:cstheme="minorHAnsi"/>
          <w:i/>
        </w:rPr>
      </w:pPr>
    </w:p>
    <w:p w14:paraId="1C3990D0" w14:textId="77777777" w:rsidR="00413557" w:rsidRPr="000D0010" w:rsidRDefault="00413557" w:rsidP="00413557">
      <w:pPr>
        <w:spacing w:after="0" w:line="240" w:lineRule="auto"/>
        <w:jc w:val="both"/>
        <w:rPr>
          <w:rFonts w:cstheme="minorHAnsi"/>
          <w:b/>
          <w:i/>
          <w:u w:val="single"/>
        </w:rPr>
      </w:pPr>
      <w:r w:rsidRPr="000D0010">
        <w:rPr>
          <w:rFonts w:cstheme="minorHAnsi"/>
          <w:b/>
          <w:i/>
          <w:u w:val="single"/>
        </w:rPr>
        <w:t>UWAGI:</w:t>
      </w:r>
    </w:p>
    <w:p w14:paraId="677539D3" w14:textId="77777777" w:rsidR="00413557" w:rsidRPr="000D0010" w:rsidRDefault="00413557" w:rsidP="00413557">
      <w:pPr>
        <w:pStyle w:val="Akapitzlist"/>
        <w:numPr>
          <w:ilvl w:val="2"/>
          <w:numId w:val="37"/>
        </w:numPr>
        <w:spacing w:after="0" w:line="240" w:lineRule="auto"/>
        <w:ind w:left="1134" w:hanging="567"/>
        <w:jc w:val="both"/>
        <w:rPr>
          <w:rFonts w:cstheme="minorHAnsi"/>
          <w:i/>
        </w:rPr>
      </w:pPr>
      <w:r w:rsidRPr="000D0010">
        <w:rPr>
          <w:rFonts w:cstheme="minorHAnsi"/>
          <w:i/>
        </w:rPr>
        <w:t>Kruszywo używane do powierzchniowego utrwalenia powinno zostać odpylone przed użyciem.</w:t>
      </w:r>
    </w:p>
    <w:p w14:paraId="173851AF" w14:textId="77777777" w:rsidR="00413557" w:rsidRPr="000D0010" w:rsidRDefault="00413557" w:rsidP="00413557">
      <w:pPr>
        <w:pStyle w:val="Akapitzlist"/>
        <w:numPr>
          <w:ilvl w:val="2"/>
          <w:numId w:val="37"/>
        </w:numPr>
        <w:spacing w:after="0" w:line="240" w:lineRule="auto"/>
        <w:ind w:left="1134" w:hanging="567"/>
        <w:jc w:val="both"/>
        <w:rPr>
          <w:rFonts w:cstheme="minorHAnsi"/>
          <w:i/>
        </w:rPr>
      </w:pPr>
      <w:r w:rsidRPr="000D0010">
        <w:rPr>
          <w:rFonts w:cstheme="minorHAnsi"/>
          <w:i/>
        </w:rPr>
        <w:lastRenderedPageBreak/>
        <w:t xml:space="preserve">Szczegółowy zakres robót określa dokumentacja projektowa, </w:t>
      </w:r>
      <w:proofErr w:type="spellStart"/>
      <w:r w:rsidRPr="000D0010">
        <w:rPr>
          <w:rFonts w:cstheme="minorHAnsi"/>
          <w:i/>
        </w:rPr>
        <w:t>STWiOR</w:t>
      </w:r>
      <w:proofErr w:type="spellEnd"/>
      <w:r w:rsidRPr="000D0010">
        <w:rPr>
          <w:rFonts w:cstheme="minorHAnsi"/>
          <w:i/>
        </w:rPr>
        <w:t xml:space="preserve"> i przedmiar robót.</w:t>
      </w:r>
    </w:p>
    <w:p w14:paraId="66A26DFB" w14:textId="77777777" w:rsidR="00413557" w:rsidRPr="000D0010" w:rsidRDefault="00413557" w:rsidP="00413557">
      <w:pPr>
        <w:pStyle w:val="Akapitzlist"/>
        <w:numPr>
          <w:ilvl w:val="2"/>
          <w:numId w:val="37"/>
        </w:numPr>
        <w:spacing w:after="0" w:line="240" w:lineRule="auto"/>
        <w:ind w:left="1134" w:hanging="567"/>
        <w:jc w:val="both"/>
        <w:rPr>
          <w:rFonts w:cstheme="minorHAnsi"/>
          <w:i/>
        </w:rPr>
      </w:pPr>
      <w:r w:rsidRPr="000D0010">
        <w:rPr>
          <w:rFonts w:cstheme="minorHAnsi"/>
          <w:i/>
        </w:rPr>
        <w:t>Na żądanie Zamawiającego Wykonawca przed podpisaniem umowy zobowiązany będzie przedstawić Zamawiającemu kosztorys sporządzony metodą kalkulacji szczegółowej zgodny z podanymi w ofercie cenami jednostkowymi i czynnikami cenotwórczymi.</w:t>
      </w:r>
    </w:p>
    <w:p w14:paraId="299202A7" w14:textId="0D5554B0" w:rsidR="00413557" w:rsidRPr="000D0010" w:rsidRDefault="00413557" w:rsidP="00413557">
      <w:pPr>
        <w:pStyle w:val="Akapitzlist"/>
        <w:numPr>
          <w:ilvl w:val="2"/>
          <w:numId w:val="37"/>
        </w:numPr>
        <w:spacing w:after="0" w:line="240" w:lineRule="auto"/>
        <w:ind w:left="1134" w:hanging="567"/>
        <w:jc w:val="both"/>
        <w:rPr>
          <w:rFonts w:cstheme="minorHAnsi"/>
          <w:i/>
        </w:rPr>
      </w:pPr>
      <w:r w:rsidRPr="000D0010">
        <w:rPr>
          <w:rFonts w:cstheme="minorHAnsi"/>
          <w:i/>
        </w:rPr>
        <w:t xml:space="preserve">Wykonawca prowadząc roboty ma obowiązek zapewnić stały dojazd  do wszystkich posesji przyległych do ulicy Świerkowej. </w:t>
      </w:r>
    </w:p>
    <w:p w14:paraId="170205CA" w14:textId="43A4DA1E" w:rsidR="00EC0485" w:rsidRPr="000D0010" w:rsidRDefault="00EC0485" w:rsidP="00413557">
      <w:pPr>
        <w:autoSpaceDE w:val="0"/>
        <w:autoSpaceDN w:val="0"/>
        <w:adjustRightInd w:val="0"/>
        <w:spacing w:after="0" w:line="240" w:lineRule="auto"/>
        <w:ind w:left="1134" w:hanging="567"/>
        <w:rPr>
          <w:rFonts w:eastAsia="Calibri" w:cstheme="minorHAnsi"/>
          <w:i/>
          <w:sz w:val="20"/>
          <w:szCs w:val="20"/>
        </w:rPr>
      </w:pPr>
    </w:p>
    <w:p w14:paraId="78B14A59" w14:textId="77777777" w:rsidR="00B06634" w:rsidRPr="000D0010" w:rsidRDefault="00B06634" w:rsidP="001B182A">
      <w:pPr>
        <w:tabs>
          <w:tab w:val="left" w:pos="1440"/>
        </w:tabs>
        <w:spacing w:after="0" w:line="240" w:lineRule="auto"/>
        <w:ind w:left="1134" w:hanging="141"/>
        <w:outlineLvl w:val="1"/>
        <w:rPr>
          <w:rFonts w:eastAsia="Calibri" w:cstheme="minorHAnsi"/>
          <w:color w:val="000000"/>
          <w:sz w:val="20"/>
          <w:szCs w:val="20"/>
        </w:rPr>
      </w:pPr>
    </w:p>
    <w:p w14:paraId="447E32FD" w14:textId="77777777" w:rsidR="00B06634" w:rsidRPr="000D0010"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0D0010">
        <w:rPr>
          <w:rFonts w:eastAsia="Calibri" w:cstheme="minorHAnsi"/>
          <w:b/>
          <w:color w:val="000000"/>
          <w:sz w:val="20"/>
          <w:szCs w:val="20"/>
          <w:u w:val="single"/>
        </w:rPr>
        <w:t>IV.  Termin wykonania zamówienia.</w:t>
      </w:r>
    </w:p>
    <w:p w14:paraId="3876FB16" w14:textId="276CBE89" w:rsidR="00B06634" w:rsidRPr="000D0010" w:rsidRDefault="00B06634" w:rsidP="00B06634">
      <w:pPr>
        <w:suppressAutoHyphens/>
        <w:spacing w:after="0" w:line="240" w:lineRule="auto"/>
        <w:jc w:val="both"/>
        <w:rPr>
          <w:rFonts w:eastAsia="Times New Roman" w:cstheme="minorHAnsi"/>
          <w:b/>
          <w:sz w:val="20"/>
          <w:szCs w:val="20"/>
          <w:lang w:eastAsia="ar-SA"/>
        </w:rPr>
      </w:pPr>
      <w:r w:rsidRPr="000D0010">
        <w:rPr>
          <w:rFonts w:eastAsia="Times New Roman" w:cstheme="minorHAnsi"/>
          <w:sz w:val="20"/>
          <w:szCs w:val="20"/>
          <w:lang w:eastAsia="ar-SA"/>
        </w:rPr>
        <w:t xml:space="preserve">Zamówienie należy wykonać w  terminie </w:t>
      </w:r>
      <w:r w:rsidR="001B182A" w:rsidRPr="000D0010">
        <w:rPr>
          <w:rFonts w:eastAsia="Times New Roman" w:cstheme="minorHAnsi"/>
          <w:b/>
          <w:sz w:val="20"/>
          <w:szCs w:val="20"/>
          <w:lang w:eastAsia="ar-SA"/>
        </w:rPr>
        <w:t xml:space="preserve">5  tygodni  </w:t>
      </w:r>
      <w:r w:rsidRPr="000D0010">
        <w:rPr>
          <w:rFonts w:eastAsia="Times New Roman" w:cstheme="minorHAnsi"/>
          <w:b/>
          <w:sz w:val="20"/>
          <w:szCs w:val="20"/>
          <w:lang w:eastAsia="ar-SA"/>
        </w:rPr>
        <w:t>od daty przekazania placu budowy.</w:t>
      </w:r>
    </w:p>
    <w:p w14:paraId="478B5967" w14:textId="77777777" w:rsidR="00B06634" w:rsidRPr="000D0010" w:rsidRDefault="00B06634" w:rsidP="00B06634">
      <w:pPr>
        <w:suppressAutoHyphens/>
        <w:spacing w:after="0" w:line="240" w:lineRule="auto"/>
        <w:jc w:val="both"/>
        <w:rPr>
          <w:rFonts w:eastAsia="Calibri" w:cstheme="minorHAnsi"/>
          <w:color w:val="000000"/>
          <w:sz w:val="20"/>
          <w:szCs w:val="20"/>
        </w:rPr>
      </w:pPr>
    </w:p>
    <w:p w14:paraId="47F19929" w14:textId="77777777" w:rsidR="00B06634" w:rsidRPr="000D0010" w:rsidRDefault="00B06634" w:rsidP="00B06634">
      <w:pPr>
        <w:shd w:val="clear" w:color="auto" w:fill="BFBFBF" w:themeFill="background1" w:themeFillShade="BF"/>
        <w:tabs>
          <w:tab w:val="left" w:pos="1440"/>
        </w:tabs>
        <w:spacing w:after="60" w:line="240" w:lineRule="auto"/>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V. Projektowane postanowienia umowy w sprawie zamówienia publicznego, które zostaną wprowadzone do treści tej umowy.</w:t>
      </w:r>
    </w:p>
    <w:p w14:paraId="1A8DA472" w14:textId="77777777" w:rsidR="00B06634" w:rsidRPr="000D0010" w:rsidRDefault="00B06634" w:rsidP="00B06634">
      <w:pPr>
        <w:tabs>
          <w:tab w:val="num" w:pos="180"/>
        </w:tabs>
        <w:suppressAutoHyphens/>
        <w:spacing w:after="0" w:line="240" w:lineRule="auto"/>
        <w:jc w:val="both"/>
        <w:rPr>
          <w:rFonts w:eastAsia="Times New Roman" w:cstheme="minorHAnsi"/>
          <w:sz w:val="20"/>
          <w:szCs w:val="20"/>
          <w:lang w:eastAsia="ar-SA"/>
        </w:rPr>
      </w:pPr>
    </w:p>
    <w:p w14:paraId="46EA6821" w14:textId="77777777" w:rsidR="00B06634" w:rsidRPr="000D0010" w:rsidRDefault="00B06634" w:rsidP="00B06634">
      <w:pPr>
        <w:pStyle w:val="Akapitzlist"/>
        <w:numPr>
          <w:ilvl w:val="0"/>
          <w:numId w:val="12"/>
        </w:numPr>
        <w:tabs>
          <w:tab w:val="num" w:pos="180"/>
        </w:tabs>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Postanowienia do umowy zawarte są ze wzorze umowy.</w:t>
      </w:r>
    </w:p>
    <w:p w14:paraId="29A9951A" w14:textId="77777777" w:rsidR="00B06634" w:rsidRPr="000D0010" w:rsidRDefault="00B06634" w:rsidP="00B06634">
      <w:pPr>
        <w:pStyle w:val="Akapitzlist"/>
        <w:numPr>
          <w:ilvl w:val="0"/>
          <w:numId w:val="12"/>
        </w:numPr>
        <w:tabs>
          <w:tab w:val="num" w:pos="180"/>
        </w:tabs>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Przewidywane zmiany  postanowień zawartej umowy.</w:t>
      </w:r>
    </w:p>
    <w:p w14:paraId="69C9DB7D" w14:textId="77777777" w:rsidR="00B06634" w:rsidRPr="000D0010" w:rsidRDefault="00B06634" w:rsidP="0087191C">
      <w:pPr>
        <w:numPr>
          <w:ilvl w:val="0"/>
          <w:numId w:val="32"/>
        </w:num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u w:val="single"/>
          <w:lang w:eastAsia="ar-SA"/>
        </w:rPr>
        <w:t>Zmiany w zakresie ceny zamówienia, jeśli konieczność wprowadzenia takiej zmiany jest</w:t>
      </w:r>
      <w:r w:rsidRPr="000D0010">
        <w:rPr>
          <w:rFonts w:eastAsia="Times New Roman" w:cstheme="minorHAnsi"/>
          <w:sz w:val="20"/>
          <w:szCs w:val="20"/>
          <w:lang w:eastAsia="ar-SA"/>
        </w:rPr>
        <w:t xml:space="preserve"> skutkiem zmiany przepisów prawa w szczególności zmiany stawek podatku VAT.</w:t>
      </w:r>
    </w:p>
    <w:p w14:paraId="7FF62A77" w14:textId="77777777" w:rsidR="00B06634" w:rsidRPr="000D0010" w:rsidRDefault="00B06634" w:rsidP="0087191C">
      <w:pPr>
        <w:numPr>
          <w:ilvl w:val="0"/>
          <w:numId w:val="32"/>
        </w:num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Zmiany terminu realizacji umowy w przypadku:</w:t>
      </w:r>
    </w:p>
    <w:p w14:paraId="21C81231" w14:textId="77777777" w:rsidR="00B06634" w:rsidRPr="000D0010" w:rsidRDefault="00B06634" w:rsidP="0087191C">
      <w:pPr>
        <w:numPr>
          <w:ilvl w:val="1"/>
          <w:numId w:val="33"/>
        </w:numPr>
        <w:suppressAutoHyphens/>
        <w:spacing w:after="0" w:line="240" w:lineRule="auto"/>
        <w:ind w:left="993" w:hanging="426"/>
        <w:jc w:val="both"/>
        <w:rPr>
          <w:rFonts w:eastAsia="Times New Roman" w:cstheme="minorHAnsi"/>
          <w:sz w:val="20"/>
          <w:szCs w:val="20"/>
          <w:lang w:eastAsia="ar-SA"/>
        </w:rPr>
      </w:pPr>
      <w:r w:rsidRPr="000D0010">
        <w:rPr>
          <w:rFonts w:eastAsia="Times New Roman" w:cstheme="minorHAnsi"/>
          <w:sz w:val="20"/>
          <w:szCs w:val="20"/>
          <w:lang w:eastAsia="ar-SA"/>
        </w:rPr>
        <w:t>jeżeli wykonanie robót dodatkowych lub zamiennych wpłynie na termin wykonania zamówienia podstawowego,</w:t>
      </w:r>
    </w:p>
    <w:p w14:paraId="136E9820" w14:textId="77777777" w:rsidR="00B06634" w:rsidRPr="000D0010" w:rsidRDefault="00B06634" w:rsidP="0087191C">
      <w:pPr>
        <w:numPr>
          <w:ilvl w:val="1"/>
          <w:numId w:val="33"/>
        </w:numPr>
        <w:suppressAutoHyphens/>
        <w:spacing w:after="0" w:line="240" w:lineRule="auto"/>
        <w:ind w:left="993" w:hanging="426"/>
        <w:jc w:val="both"/>
        <w:rPr>
          <w:rFonts w:eastAsia="Times New Roman" w:cstheme="minorHAnsi"/>
          <w:sz w:val="20"/>
          <w:szCs w:val="20"/>
          <w:lang w:eastAsia="ar-SA"/>
        </w:rPr>
      </w:pPr>
      <w:r w:rsidRPr="000D0010">
        <w:rPr>
          <w:rFonts w:eastAsia="Times New Roman" w:cstheme="minorHAnsi"/>
          <w:sz w:val="20"/>
          <w:szCs w:val="20"/>
          <w:lang w:eastAsia="ar-SA"/>
        </w:rPr>
        <w:t xml:space="preserve">wystąpienia okoliczności wynikających z anomalii pogodowych uniemożliwiających realizację robót przez okres dłuższy niż 1 tydzień. Wstrzymanie robót z tego powodu musi być potwierdzone w dzienniku budowy i zaakceptowane przez inspektora nadzoru. </w:t>
      </w:r>
    </w:p>
    <w:p w14:paraId="14CED18E" w14:textId="77777777" w:rsidR="00B06634" w:rsidRPr="000D0010" w:rsidRDefault="00B06634" w:rsidP="0087191C">
      <w:pPr>
        <w:numPr>
          <w:ilvl w:val="1"/>
          <w:numId w:val="33"/>
        </w:numPr>
        <w:suppressAutoHyphens/>
        <w:spacing w:after="0" w:line="240" w:lineRule="auto"/>
        <w:ind w:left="993" w:hanging="426"/>
        <w:jc w:val="both"/>
        <w:rPr>
          <w:rFonts w:eastAsia="Times New Roman" w:cstheme="minorHAnsi"/>
          <w:sz w:val="20"/>
          <w:szCs w:val="20"/>
          <w:lang w:eastAsia="ar-SA"/>
        </w:rPr>
      </w:pPr>
      <w:r w:rsidRPr="000D0010">
        <w:rPr>
          <w:rFonts w:eastAsia="Times New Roman" w:cstheme="minorHAnsi"/>
          <w:sz w:val="20"/>
          <w:szCs w:val="20"/>
          <w:lang w:eastAsia="ar-SA"/>
        </w:rPr>
        <w:t>w sytuacji, jeżeli z powodu anomalii pogodowych wykonanie robót mogłoby grozić powstaniem szkody,</w:t>
      </w:r>
    </w:p>
    <w:p w14:paraId="5D49E477" w14:textId="77777777" w:rsidR="00B06634" w:rsidRPr="000D0010" w:rsidRDefault="00B06634" w:rsidP="0087191C">
      <w:pPr>
        <w:numPr>
          <w:ilvl w:val="1"/>
          <w:numId w:val="33"/>
        </w:numPr>
        <w:suppressAutoHyphens/>
        <w:spacing w:after="0" w:line="240" w:lineRule="auto"/>
        <w:ind w:left="993" w:hanging="426"/>
        <w:jc w:val="both"/>
        <w:rPr>
          <w:rFonts w:eastAsia="Times New Roman" w:cstheme="minorHAnsi"/>
          <w:sz w:val="20"/>
          <w:szCs w:val="20"/>
          <w:lang w:eastAsia="ar-SA"/>
        </w:rPr>
      </w:pPr>
      <w:r w:rsidRPr="000D0010">
        <w:rPr>
          <w:rFonts w:eastAsia="Times New Roman" w:cstheme="minorHAnsi"/>
          <w:sz w:val="20"/>
          <w:szCs w:val="20"/>
          <w:lang w:eastAsia="ar-SA"/>
        </w:rPr>
        <w:t>potrzeby opóźnienia rozpoczęcia lub wstrzymania wykonywania robót budowlanych                      z przyczyn niezależnych od Zamawiającego np. przedłużającej się procedury przetargowej,</w:t>
      </w:r>
    </w:p>
    <w:p w14:paraId="76CE85B0" w14:textId="77777777" w:rsidR="00B06634" w:rsidRPr="000D0010" w:rsidRDefault="00B06634" w:rsidP="0087191C">
      <w:pPr>
        <w:pStyle w:val="Akapitzlist"/>
        <w:numPr>
          <w:ilvl w:val="0"/>
          <w:numId w:val="32"/>
        </w:num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Zmiany zakresu przedmiotu umowy oraz zmiany wynagrodzenia w przypadku:</w:t>
      </w:r>
    </w:p>
    <w:p w14:paraId="6BEBB6AF" w14:textId="77777777" w:rsidR="00B06634" w:rsidRPr="000D0010" w:rsidRDefault="00B06634" w:rsidP="0087191C">
      <w:pPr>
        <w:pStyle w:val="Akapitzlist"/>
        <w:numPr>
          <w:ilvl w:val="0"/>
          <w:numId w:val="34"/>
        </w:num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konieczności wykonania robót, których nie było w dokumentacji projektowej, a których wykonanie jest niezbędne do realizacji zamówienia np. konieczność usunięcia kolizji związanej z uzbrojeniem terenu, wymiana gruntu, odwodnienie terenu, błędy                            w inwentaryzacji geodezyjnej urządzeń infrastruktury podziemnej.</w:t>
      </w:r>
    </w:p>
    <w:p w14:paraId="4CCC3A41" w14:textId="77777777" w:rsidR="00B06634" w:rsidRPr="000D0010" w:rsidRDefault="00B06634" w:rsidP="0087191C">
      <w:pPr>
        <w:pStyle w:val="Akapitzlist"/>
        <w:numPr>
          <w:ilvl w:val="0"/>
          <w:numId w:val="34"/>
        </w:num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14:paraId="51E3B1FE" w14:textId="77777777" w:rsidR="00B06634" w:rsidRPr="000D0010" w:rsidRDefault="00B06634" w:rsidP="0087191C">
      <w:pPr>
        <w:pStyle w:val="Akapitzlist"/>
        <w:numPr>
          <w:ilvl w:val="0"/>
          <w:numId w:val="34"/>
        </w:num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Zmiany płatności faktury  z całościowej na częściową i odwrotnie.</w:t>
      </w:r>
    </w:p>
    <w:p w14:paraId="27304A12" w14:textId="77777777" w:rsidR="00B06634" w:rsidRPr="000D0010" w:rsidRDefault="00B06634" w:rsidP="00B06634">
      <w:p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4)       Inne zmiany zawarte we wzorze umowy.</w:t>
      </w:r>
    </w:p>
    <w:p w14:paraId="0296647E" w14:textId="77777777" w:rsidR="00B06634" w:rsidRPr="000D0010" w:rsidRDefault="00B06634" w:rsidP="00B06634">
      <w:p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5)       Zmiany wynikające z wystąpieniem COVID-19.</w:t>
      </w:r>
    </w:p>
    <w:p w14:paraId="5E99E1FB" w14:textId="77777777" w:rsidR="00B06634" w:rsidRPr="000D0010" w:rsidRDefault="00B06634" w:rsidP="00B06634">
      <w:p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6)       Wszelkie nieistotne zmiany do umowy.</w:t>
      </w:r>
    </w:p>
    <w:p w14:paraId="507F3A78" w14:textId="77777777" w:rsidR="00B06634" w:rsidRPr="000D0010" w:rsidRDefault="00B06634" w:rsidP="00B06634">
      <w:pPr>
        <w:shd w:val="clear" w:color="auto" w:fill="FFFFFF" w:themeFill="background1"/>
        <w:tabs>
          <w:tab w:val="left" w:pos="1440"/>
        </w:tabs>
        <w:spacing w:after="0" w:line="240" w:lineRule="auto"/>
        <w:outlineLvl w:val="1"/>
        <w:rPr>
          <w:rFonts w:eastAsia="Calibri" w:cstheme="minorHAnsi"/>
          <w:color w:val="000000"/>
          <w:sz w:val="20"/>
          <w:szCs w:val="20"/>
        </w:rPr>
      </w:pPr>
    </w:p>
    <w:p w14:paraId="3BF2E7BC" w14:textId="77777777" w:rsidR="00B06634" w:rsidRPr="000D0010" w:rsidRDefault="00B06634" w:rsidP="00B06634">
      <w:pPr>
        <w:shd w:val="clear" w:color="auto" w:fill="FFFFFF" w:themeFill="background1"/>
        <w:tabs>
          <w:tab w:val="left" w:pos="1440"/>
        </w:tabs>
        <w:spacing w:after="60"/>
        <w:outlineLvl w:val="1"/>
        <w:rPr>
          <w:rFonts w:eastAsia="Calibri" w:cstheme="minorHAnsi"/>
          <w:b/>
          <w:sz w:val="20"/>
          <w:szCs w:val="20"/>
          <w:u w:val="single"/>
        </w:rPr>
      </w:pPr>
      <w:r w:rsidRPr="000D0010">
        <w:rPr>
          <w:rFonts w:eastAsia="Calibri" w:cstheme="minorHAnsi"/>
          <w:b/>
          <w:sz w:val="20"/>
          <w:szCs w:val="20"/>
          <w:u w:val="single"/>
        </w:rPr>
        <w:t>VI.  Informacje o środkach komunikacji elektronicznej, przy użyciu których zamawiający będzie komunikował się z wykonawcami, oraz informacje o wymaganiach technicznych i organizacyjnych sporządzania, wysyłania i odbierania korespondencji elektronicznej.</w:t>
      </w:r>
    </w:p>
    <w:p w14:paraId="70B0DE7A" w14:textId="77777777" w:rsidR="00B06634" w:rsidRPr="000D0010" w:rsidRDefault="00B06634" w:rsidP="00B06634">
      <w:pPr>
        <w:pStyle w:val="Akapitzlist"/>
        <w:numPr>
          <w:ilvl w:val="0"/>
          <w:numId w:val="3"/>
        </w:numPr>
        <w:shd w:val="clear" w:color="auto" w:fill="FFFFFF" w:themeFill="background1"/>
        <w:spacing w:before="100" w:beforeAutospacing="1" w:after="100" w:afterAutospacing="1"/>
        <w:ind w:left="284" w:hanging="284"/>
        <w:jc w:val="both"/>
        <w:rPr>
          <w:rFonts w:cstheme="minorHAnsi"/>
          <w:sz w:val="20"/>
          <w:szCs w:val="20"/>
          <w:lang w:eastAsia="pl-PL"/>
        </w:rPr>
      </w:pPr>
      <w:r w:rsidRPr="000D0010">
        <w:rPr>
          <w:rFonts w:cstheme="minorHAnsi"/>
          <w:sz w:val="20"/>
          <w:szCs w:val="20"/>
          <w:lang w:eastAsia="pl-PL"/>
        </w:rPr>
        <w:t xml:space="preserve">W związku z wejściem w życie ustawy z dnia 11 września 2019 r. - Prawo zamówień publicznych składanie ofert w postępowaniach wszczętych po dniu  1.01.2021 r. będzie możliwe </w:t>
      </w:r>
      <w:r w:rsidRPr="000D0010">
        <w:rPr>
          <w:rFonts w:cstheme="minorHAnsi"/>
          <w:b/>
          <w:bCs/>
          <w:sz w:val="20"/>
          <w:szCs w:val="20"/>
          <w:lang w:eastAsia="pl-PL"/>
        </w:rPr>
        <w:t>wyłącznie               w formie elektronicznej</w:t>
      </w:r>
      <w:r w:rsidRPr="000D0010">
        <w:rPr>
          <w:rFonts w:cstheme="minorHAnsi"/>
          <w:sz w:val="20"/>
          <w:szCs w:val="20"/>
          <w:lang w:eastAsia="pl-PL"/>
        </w:rPr>
        <w:t>, co pociąga za sobą konieczność posiadania kwalifikowanego podpisu elektronicznego lub podpisu osobistego lub podpisu zaufanego. W przypadku postępowań przekraczających progi unijne – wymagane będzie posiadanie kwalifikowanego podpisu elektronicznego.</w:t>
      </w:r>
    </w:p>
    <w:p w14:paraId="4C53DD97" w14:textId="77777777" w:rsidR="00B06634" w:rsidRPr="000D0010"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0D0010">
        <w:rPr>
          <w:rFonts w:eastAsia="Times New Roman" w:cstheme="minorHAnsi"/>
          <w:sz w:val="20"/>
          <w:szCs w:val="20"/>
          <w:lang w:eastAsia="ar-SA"/>
        </w:rPr>
        <w:t>Ofertę, oświadczenia o których mowa w art. 125 ust. 1 ustawy, podmiotowe środki dowodowe, pełnomocnictwa, zobowiązanie podmiotu udostępniającego zasoby sporządza się w postaci elektronicznej, w ogólnie dostępnych formatach danych, w szczególności w formatach .txt, .rtf, .pdf, .</w:t>
      </w:r>
      <w:proofErr w:type="spellStart"/>
      <w:r w:rsidRPr="000D0010">
        <w:rPr>
          <w:rFonts w:eastAsia="Times New Roman" w:cstheme="minorHAnsi"/>
          <w:sz w:val="20"/>
          <w:szCs w:val="20"/>
          <w:lang w:eastAsia="ar-SA"/>
        </w:rPr>
        <w:t>doc</w:t>
      </w:r>
      <w:proofErr w:type="spellEnd"/>
      <w:r w:rsidRPr="000D0010">
        <w:rPr>
          <w:rFonts w:eastAsia="Times New Roman" w:cstheme="minorHAnsi"/>
          <w:sz w:val="20"/>
          <w:szCs w:val="20"/>
          <w:lang w:eastAsia="ar-SA"/>
        </w:rPr>
        <w:t>, .</w:t>
      </w:r>
      <w:proofErr w:type="spellStart"/>
      <w:r w:rsidRPr="000D0010">
        <w:rPr>
          <w:rFonts w:eastAsia="Times New Roman" w:cstheme="minorHAnsi"/>
          <w:sz w:val="20"/>
          <w:szCs w:val="20"/>
          <w:lang w:eastAsia="ar-SA"/>
        </w:rPr>
        <w:t>docx</w:t>
      </w:r>
      <w:proofErr w:type="spellEnd"/>
      <w:r w:rsidRPr="000D0010">
        <w:rPr>
          <w:rFonts w:eastAsia="Times New Roman" w:cstheme="minorHAnsi"/>
          <w:sz w:val="20"/>
          <w:szCs w:val="20"/>
          <w:lang w:eastAsia="ar-SA"/>
        </w:rPr>
        <w:t>, .</w:t>
      </w:r>
      <w:proofErr w:type="spellStart"/>
      <w:r w:rsidRPr="000D0010">
        <w:rPr>
          <w:rFonts w:eastAsia="Times New Roman" w:cstheme="minorHAnsi"/>
          <w:sz w:val="20"/>
          <w:szCs w:val="20"/>
          <w:lang w:eastAsia="ar-SA"/>
        </w:rPr>
        <w:t>odt</w:t>
      </w:r>
      <w:proofErr w:type="spellEnd"/>
      <w:r w:rsidRPr="000D0010">
        <w:rPr>
          <w:rFonts w:eastAsia="Times New Roman" w:cstheme="minorHAnsi"/>
          <w:sz w:val="20"/>
          <w:szCs w:val="20"/>
          <w:lang w:eastAsia="ar-SA"/>
        </w:rPr>
        <w:t xml:space="preserve">. </w:t>
      </w:r>
    </w:p>
    <w:p w14:paraId="4868B9A7" w14:textId="185E8508" w:rsidR="00B06634" w:rsidRPr="000D0010"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0D0010">
        <w:rPr>
          <w:rFonts w:eastAsia="Times New Roman" w:cstheme="minorHAnsi"/>
          <w:sz w:val="20"/>
          <w:szCs w:val="20"/>
          <w:lang w:eastAsia="ar-SA"/>
        </w:rPr>
        <w:lastRenderedPageBreak/>
        <w:t>Ofertę, a także oświadczenie niepodleganiu wykluczeniu oraz warunków udziału w postępowaniu składa się pod rygorem nieważności, w formie elektronicznej (tj.</w:t>
      </w:r>
      <w:r w:rsidR="00DD1BBB" w:rsidRPr="000D0010">
        <w:rPr>
          <w:rFonts w:eastAsia="Times New Roman" w:cstheme="minorHAnsi"/>
          <w:sz w:val="20"/>
          <w:szCs w:val="20"/>
          <w:lang w:eastAsia="ar-SA"/>
        </w:rPr>
        <w:t xml:space="preserve"> </w:t>
      </w:r>
      <w:r w:rsidRPr="000D0010">
        <w:rPr>
          <w:rFonts w:eastAsia="Times New Roman" w:cstheme="minorHAnsi"/>
          <w:sz w:val="20"/>
          <w:szCs w:val="20"/>
          <w:lang w:eastAsia="ar-SA"/>
        </w:rPr>
        <w:t>opatrzonej kwalifikowanym podpisem elektronicznym) lub w postaci elektronicznej opatrzonej podpisem zaufanym lub podpisem osobistym.</w:t>
      </w:r>
    </w:p>
    <w:p w14:paraId="74A726AA" w14:textId="77777777" w:rsidR="00B06634" w:rsidRPr="000D0010"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0D0010">
        <w:rPr>
          <w:rFonts w:eastAsia="Times New Roman" w:cstheme="minorHAnsi"/>
          <w:sz w:val="20"/>
          <w:szCs w:val="20"/>
          <w:lang w:eastAsia="ar-SA"/>
        </w:rPr>
        <w:t>W postępowaniu o udzielenie zamówienia komunikacja miedzy Zamawiającym, a Wykonawcami odbywa się przy użyciu:</w:t>
      </w:r>
    </w:p>
    <w:p w14:paraId="4B833048" w14:textId="77777777" w:rsidR="00B06634" w:rsidRPr="000D0010" w:rsidRDefault="00B06634" w:rsidP="0087191C">
      <w:pPr>
        <w:pStyle w:val="Akapitzlist"/>
        <w:numPr>
          <w:ilvl w:val="0"/>
          <w:numId w:val="35"/>
        </w:numPr>
        <w:suppressAutoHyphens/>
        <w:spacing w:after="0"/>
        <w:jc w:val="both"/>
        <w:rPr>
          <w:rFonts w:eastAsia="Times New Roman" w:cstheme="minorHAnsi"/>
          <w:sz w:val="20"/>
          <w:szCs w:val="20"/>
          <w:lang w:eastAsia="ar-SA"/>
        </w:rPr>
      </w:pPr>
      <w:proofErr w:type="spellStart"/>
      <w:r w:rsidRPr="000D0010">
        <w:rPr>
          <w:rFonts w:eastAsia="Times New Roman" w:cstheme="minorHAnsi"/>
          <w:b/>
          <w:sz w:val="20"/>
          <w:szCs w:val="20"/>
          <w:lang w:eastAsia="ar-SA"/>
        </w:rPr>
        <w:t>miniPortalu</w:t>
      </w:r>
      <w:proofErr w:type="spellEnd"/>
      <w:r w:rsidRPr="000D0010">
        <w:rPr>
          <w:rFonts w:eastAsia="Times New Roman" w:cstheme="minorHAnsi"/>
          <w:b/>
          <w:sz w:val="20"/>
          <w:szCs w:val="20"/>
          <w:lang w:eastAsia="ar-SA"/>
        </w:rPr>
        <w:t>,</w:t>
      </w:r>
      <w:r w:rsidRPr="000D0010">
        <w:rPr>
          <w:rFonts w:eastAsia="Times New Roman" w:cstheme="minorHAnsi"/>
          <w:sz w:val="20"/>
          <w:szCs w:val="20"/>
          <w:lang w:eastAsia="ar-SA"/>
        </w:rPr>
        <w:t xml:space="preserve"> który dostępny jest pod adresem:</w:t>
      </w:r>
    </w:p>
    <w:p w14:paraId="02E022FC" w14:textId="77777777" w:rsidR="00B06634" w:rsidRPr="000D0010" w:rsidRDefault="002777FE" w:rsidP="00B06634">
      <w:pPr>
        <w:pStyle w:val="Akapitzlist"/>
        <w:suppressAutoHyphens/>
        <w:spacing w:after="0"/>
        <w:ind w:left="1004"/>
        <w:jc w:val="both"/>
        <w:rPr>
          <w:rFonts w:eastAsia="Times New Roman" w:cstheme="minorHAnsi"/>
          <w:sz w:val="20"/>
          <w:szCs w:val="20"/>
          <w:lang w:eastAsia="ar-SA"/>
        </w:rPr>
      </w:pPr>
      <w:hyperlink r:id="rId12" w:history="1">
        <w:r w:rsidR="00B06634" w:rsidRPr="000D0010">
          <w:rPr>
            <w:rStyle w:val="Hipercze"/>
            <w:rFonts w:eastAsia="Times New Roman" w:cstheme="minorHAnsi"/>
            <w:sz w:val="20"/>
            <w:szCs w:val="20"/>
            <w:lang w:eastAsia="ar-SA"/>
          </w:rPr>
          <w:t>https://miniportal.uzp.gov.pl</w:t>
        </w:r>
      </w:hyperlink>
    </w:p>
    <w:p w14:paraId="6BAAD571" w14:textId="77777777" w:rsidR="00B06634" w:rsidRPr="000D0010" w:rsidRDefault="00B06634" w:rsidP="00B06634">
      <w:pPr>
        <w:suppressAutoHyphens/>
        <w:spacing w:after="0"/>
        <w:jc w:val="both"/>
        <w:rPr>
          <w:rFonts w:eastAsia="Times New Roman" w:cstheme="minorHAnsi"/>
          <w:sz w:val="20"/>
          <w:szCs w:val="20"/>
          <w:lang w:eastAsia="ar-SA"/>
        </w:rPr>
      </w:pPr>
      <w:r w:rsidRPr="000D0010">
        <w:rPr>
          <w:rFonts w:eastAsia="Times New Roman" w:cstheme="minorHAnsi"/>
          <w:sz w:val="20"/>
          <w:szCs w:val="20"/>
          <w:lang w:eastAsia="ar-SA"/>
        </w:rPr>
        <w:t xml:space="preserve">          2)   </w:t>
      </w:r>
      <w:proofErr w:type="spellStart"/>
      <w:r w:rsidRPr="000D0010">
        <w:rPr>
          <w:rFonts w:eastAsia="Times New Roman" w:cstheme="minorHAnsi"/>
          <w:b/>
          <w:sz w:val="20"/>
          <w:szCs w:val="20"/>
          <w:lang w:eastAsia="ar-SA"/>
        </w:rPr>
        <w:t>ePUAPu</w:t>
      </w:r>
      <w:proofErr w:type="spellEnd"/>
      <w:r w:rsidRPr="000D0010">
        <w:rPr>
          <w:rFonts w:eastAsia="Times New Roman" w:cstheme="minorHAnsi"/>
          <w:b/>
          <w:sz w:val="20"/>
          <w:szCs w:val="20"/>
          <w:lang w:eastAsia="ar-SA"/>
        </w:rPr>
        <w:t>,</w:t>
      </w:r>
      <w:r w:rsidRPr="000D0010">
        <w:rPr>
          <w:rFonts w:eastAsia="Times New Roman" w:cstheme="minorHAnsi"/>
          <w:sz w:val="20"/>
          <w:szCs w:val="20"/>
          <w:lang w:eastAsia="ar-SA"/>
        </w:rPr>
        <w:t xml:space="preserve"> dostępnego pod adresem : Urząd Miejski w Wyszkowie </w:t>
      </w:r>
      <w:r w:rsidRPr="000D0010">
        <w:rPr>
          <w:rFonts w:eastAsia="Times New Roman" w:cstheme="minorHAnsi"/>
          <w:b/>
          <w:sz w:val="20"/>
          <w:szCs w:val="20"/>
          <w:lang w:eastAsia="ar-SA"/>
        </w:rPr>
        <w:t>/5f95b8iqqn/skrytka</w:t>
      </w:r>
    </w:p>
    <w:p w14:paraId="13CB3D3A" w14:textId="77777777" w:rsidR="00B06634" w:rsidRPr="000D0010" w:rsidRDefault="00B06634" w:rsidP="00B06634">
      <w:pPr>
        <w:suppressAutoHyphens/>
        <w:spacing w:after="0"/>
        <w:jc w:val="both"/>
        <w:rPr>
          <w:rFonts w:eastAsia="Times New Roman" w:cstheme="minorHAnsi"/>
          <w:sz w:val="20"/>
          <w:szCs w:val="20"/>
          <w:lang w:eastAsia="ar-SA"/>
        </w:rPr>
      </w:pPr>
      <w:r w:rsidRPr="000D0010">
        <w:rPr>
          <w:rFonts w:eastAsia="Times New Roman" w:cstheme="minorHAnsi"/>
          <w:sz w:val="20"/>
          <w:szCs w:val="20"/>
          <w:lang w:eastAsia="ar-SA"/>
        </w:rPr>
        <w:t xml:space="preserve">                oraz (za wyjątkiem składania ofert) </w:t>
      </w:r>
    </w:p>
    <w:p w14:paraId="76F89722" w14:textId="262B718F" w:rsidR="00B06634" w:rsidRPr="000D0010" w:rsidRDefault="00B06634" w:rsidP="00B06634">
      <w:pPr>
        <w:suppressAutoHyphens/>
        <w:spacing w:after="0"/>
        <w:jc w:val="both"/>
        <w:rPr>
          <w:rFonts w:eastAsia="Times New Roman" w:cstheme="minorHAnsi"/>
          <w:b/>
          <w:sz w:val="20"/>
          <w:szCs w:val="20"/>
          <w:lang w:eastAsia="ar-SA"/>
        </w:rPr>
      </w:pPr>
      <w:r w:rsidRPr="000D0010">
        <w:rPr>
          <w:rFonts w:eastAsia="Times New Roman" w:cstheme="minorHAnsi"/>
          <w:sz w:val="20"/>
          <w:szCs w:val="20"/>
          <w:lang w:eastAsia="ar-SA"/>
        </w:rPr>
        <w:t xml:space="preserve">          3) </w:t>
      </w:r>
      <w:r w:rsidR="00687758" w:rsidRPr="000D0010">
        <w:rPr>
          <w:rFonts w:eastAsia="Times New Roman" w:cstheme="minorHAnsi"/>
          <w:sz w:val="20"/>
          <w:szCs w:val="20"/>
          <w:lang w:eastAsia="ar-SA"/>
        </w:rPr>
        <w:t xml:space="preserve">  </w:t>
      </w:r>
      <w:r w:rsidRPr="000D0010">
        <w:rPr>
          <w:rFonts w:eastAsia="Times New Roman" w:cstheme="minorHAnsi"/>
          <w:sz w:val="20"/>
          <w:szCs w:val="20"/>
          <w:lang w:eastAsia="ar-SA"/>
        </w:rPr>
        <w:t xml:space="preserve">poczty elektronicznej: </w:t>
      </w:r>
      <w:r w:rsidRPr="000D0010">
        <w:rPr>
          <w:rFonts w:eastAsia="Times New Roman" w:cstheme="minorHAnsi"/>
          <w:b/>
          <w:sz w:val="20"/>
          <w:szCs w:val="20"/>
          <w:lang w:eastAsia="ar-SA"/>
        </w:rPr>
        <w:t>zamówieniapubliczne@wyszkow.pl</w:t>
      </w:r>
    </w:p>
    <w:p w14:paraId="39CAF4FA" w14:textId="77777777" w:rsidR="00B06634" w:rsidRPr="000D0010"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0D0010">
        <w:rPr>
          <w:rFonts w:eastAsia="Times New Roman" w:cstheme="minorHAnsi"/>
          <w:sz w:val="20"/>
          <w:szCs w:val="20"/>
          <w:lang w:eastAsia="ar-SA"/>
        </w:rPr>
        <w:t>Datą przesłania dokumentów będzie potwierdzenie dostarczenia wiadomości zawierającej dany Dokument z serwera e-PUAP Zamawiającego.</w:t>
      </w:r>
    </w:p>
    <w:p w14:paraId="3A24FDF3" w14:textId="77777777" w:rsidR="00B06634" w:rsidRPr="000D0010"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0D0010">
        <w:rPr>
          <w:rFonts w:eastAsia="Times New Roman" w:cstheme="minorHAnsi"/>
          <w:sz w:val="20"/>
          <w:szCs w:val="20"/>
          <w:lang w:eastAsia="ar-SA"/>
        </w:rPr>
        <w:t>Osobami ze strony Zamawiającego upoważnionymi do kontaktowania się   z Wykonawcami są:</w:t>
      </w:r>
    </w:p>
    <w:p w14:paraId="382F3908" w14:textId="77777777" w:rsidR="00B06634" w:rsidRPr="000D0010" w:rsidRDefault="00B06634" w:rsidP="00B06634">
      <w:pPr>
        <w:suppressAutoHyphens/>
        <w:spacing w:after="0"/>
        <w:ind w:left="360"/>
        <w:jc w:val="both"/>
        <w:rPr>
          <w:rFonts w:eastAsia="Times New Roman" w:cstheme="minorHAnsi"/>
          <w:sz w:val="20"/>
          <w:szCs w:val="20"/>
          <w:lang w:eastAsia="ar-SA"/>
        </w:rPr>
      </w:pPr>
      <w:r w:rsidRPr="000D0010">
        <w:rPr>
          <w:rFonts w:eastAsia="Times New Roman" w:cstheme="minorHAnsi"/>
          <w:sz w:val="20"/>
          <w:szCs w:val="20"/>
          <w:lang w:eastAsia="ar-SA"/>
        </w:rPr>
        <w:t xml:space="preserve">-  w sprawach  proceduralnych: </w:t>
      </w:r>
    </w:p>
    <w:p w14:paraId="06ABB503" w14:textId="77777777" w:rsidR="00B06634" w:rsidRPr="000D0010" w:rsidRDefault="00B06634" w:rsidP="00B06634">
      <w:pPr>
        <w:suppressAutoHyphens/>
        <w:spacing w:after="0"/>
        <w:ind w:left="360"/>
        <w:jc w:val="both"/>
        <w:rPr>
          <w:rStyle w:val="Hipercze"/>
          <w:rFonts w:eastAsia="Times New Roman" w:cstheme="minorHAnsi"/>
          <w:sz w:val="20"/>
          <w:szCs w:val="20"/>
          <w:lang w:eastAsia="ar-SA"/>
        </w:rPr>
      </w:pPr>
      <w:r w:rsidRPr="000D0010">
        <w:rPr>
          <w:rFonts w:eastAsia="Times New Roman" w:cstheme="minorHAnsi"/>
          <w:sz w:val="20"/>
          <w:szCs w:val="20"/>
          <w:lang w:eastAsia="ar-SA"/>
        </w:rPr>
        <w:t xml:space="preserve">   Beata Garbarczyk tel.  (29) 743-77-18;  </w:t>
      </w:r>
      <w:hyperlink r:id="rId13" w:history="1">
        <w:r w:rsidRPr="000D0010">
          <w:rPr>
            <w:rStyle w:val="Hipercze"/>
            <w:rFonts w:eastAsia="Times New Roman" w:cstheme="minorHAnsi"/>
            <w:sz w:val="20"/>
            <w:szCs w:val="20"/>
            <w:lang w:eastAsia="ar-SA"/>
          </w:rPr>
          <w:t>zamowieniapubliczne@wyszkow.pl</w:t>
        </w:r>
      </w:hyperlink>
    </w:p>
    <w:p w14:paraId="044BE40C" w14:textId="77777777" w:rsidR="00B06634" w:rsidRPr="000D0010" w:rsidRDefault="00B06634" w:rsidP="00B06634">
      <w:pPr>
        <w:suppressAutoHyphens/>
        <w:spacing w:after="0"/>
        <w:ind w:left="360"/>
        <w:jc w:val="both"/>
        <w:rPr>
          <w:rFonts w:eastAsia="Times New Roman" w:cstheme="minorHAnsi"/>
          <w:sz w:val="20"/>
          <w:szCs w:val="20"/>
          <w:lang w:eastAsia="ar-SA"/>
        </w:rPr>
      </w:pPr>
      <w:r w:rsidRPr="000D0010">
        <w:rPr>
          <w:rStyle w:val="Hipercze"/>
          <w:rFonts w:eastAsia="Times New Roman" w:cstheme="minorHAnsi"/>
          <w:sz w:val="20"/>
          <w:szCs w:val="20"/>
          <w:u w:val="none"/>
          <w:lang w:eastAsia="ar-SA"/>
        </w:rPr>
        <w:t xml:space="preserve">    Małgorzata Wrzesińska (29) 743-77-37</w:t>
      </w:r>
    </w:p>
    <w:p w14:paraId="6E785D6C" w14:textId="77777777" w:rsidR="00B06634" w:rsidRPr="000D0010" w:rsidRDefault="00B06634" w:rsidP="00B06634">
      <w:pPr>
        <w:suppressAutoHyphens/>
        <w:spacing w:after="0"/>
        <w:ind w:left="360"/>
        <w:jc w:val="both"/>
        <w:rPr>
          <w:rFonts w:eastAsia="Times New Roman" w:cstheme="minorHAnsi"/>
          <w:sz w:val="20"/>
          <w:szCs w:val="20"/>
          <w:lang w:eastAsia="ar-SA"/>
        </w:rPr>
      </w:pPr>
      <w:r w:rsidRPr="000D0010">
        <w:rPr>
          <w:rFonts w:eastAsia="Times New Roman" w:cstheme="minorHAnsi"/>
          <w:sz w:val="20"/>
          <w:szCs w:val="20"/>
          <w:lang w:eastAsia="ar-SA"/>
        </w:rPr>
        <w:t xml:space="preserve">- w sprawach merytorycznych </w:t>
      </w:r>
    </w:p>
    <w:p w14:paraId="1AA4F9DD" w14:textId="4C6F3168" w:rsidR="00B06634" w:rsidRPr="000D0010" w:rsidRDefault="00B06634" w:rsidP="00B06634">
      <w:pPr>
        <w:suppressAutoHyphens/>
        <w:spacing w:after="0"/>
        <w:ind w:left="360"/>
        <w:jc w:val="both"/>
        <w:rPr>
          <w:rFonts w:eastAsia="Times New Roman" w:cstheme="minorHAnsi"/>
          <w:sz w:val="20"/>
          <w:szCs w:val="20"/>
          <w:lang w:eastAsia="ar-SA"/>
        </w:rPr>
      </w:pPr>
      <w:r w:rsidRPr="000D0010">
        <w:rPr>
          <w:rFonts w:eastAsia="Times New Roman" w:cstheme="minorHAnsi"/>
          <w:sz w:val="20"/>
          <w:szCs w:val="20"/>
          <w:lang w:eastAsia="ar-SA"/>
        </w:rPr>
        <w:t xml:space="preserve">   </w:t>
      </w:r>
      <w:r w:rsidR="00687758" w:rsidRPr="000D0010">
        <w:rPr>
          <w:rFonts w:eastAsia="Times New Roman" w:cstheme="minorHAnsi"/>
          <w:sz w:val="20"/>
          <w:szCs w:val="20"/>
          <w:lang w:eastAsia="ar-SA"/>
        </w:rPr>
        <w:t>Mariusz Kowalczyk</w:t>
      </w:r>
      <w:r w:rsidRPr="000D0010">
        <w:rPr>
          <w:rFonts w:eastAsia="Times New Roman" w:cstheme="minorHAnsi"/>
          <w:sz w:val="20"/>
          <w:szCs w:val="20"/>
          <w:lang w:eastAsia="ar-SA"/>
        </w:rPr>
        <w:t xml:space="preserve">  – (29) 743-77-</w:t>
      </w:r>
      <w:r w:rsidR="00687758" w:rsidRPr="000D0010">
        <w:rPr>
          <w:rFonts w:eastAsia="Times New Roman" w:cstheme="minorHAnsi"/>
          <w:sz w:val="20"/>
          <w:szCs w:val="20"/>
          <w:lang w:eastAsia="ar-SA"/>
        </w:rPr>
        <w:t>16</w:t>
      </w:r>
    </w:p>
    <w:p w14:paraId="4612500D" w14:textId="77777777" w:rsidR="00B06634" w:rsidRPr="000D0010" w:rsidRDefault="00B06634" w:rsidP="00B06634">
      <w:pPr>
        <w:suppressAutoHyphens/>
        <w:spacing w:after="0"/>
        <w:ind w:left="360"/>
        <w:jc w:val="both"/>
        <w:rPr>
          <w:rFonts w:eastAsia="Times New Roman" w:cstheme="minorHAnsi"/>
          <w:sz w:val="20"/>
          <w:szCs w:val="20"/>
          <w:lang w:eastAsia="ar-SA"/>
        </w:rPr>
      </w:pPr>
      <w:r w:rsidRPr="000D0010">
        <w:rPr>
          <w:rFonts w:eastAsia="Times New Roman" w:cstheme="minorHAnsi"/>
          <w:sz w:val="20"/>
          <w:szCs w:val="20"/>
          <w:lang w:eastAsia="ar-SA"/>
        </w:rPr>
        <w:t>- w godzinach od 8.00 do 16.00 od poniedziałku do piątku.</w:t>
      </w:r>
    </w:p>
    <w:p w14:paraId="4795E87A" w14:textId="77777777" w:rsidR="00B06634" w:rsidRPr="000D0010" w:rsidRDefault="00B06634" w:rsidP="00B06634">
      <w:pPr>
        <w:tabs>
          <w:tab w:val="left" w:pos="540"/>
        </w:tabs>
        <w:suppressAutoHyphens/>
        <w:spacing w:after="0"/>
        <w:jc w:val="both"/>
        <w:rPr>
          <w:rFonts w:eastAsia="Calibri" w:cstheme="minorHAnsi"/>
          <w:sz w:val="20"/>
          <w:szCs w:val="20"/>
          <w:u w:val="single"/>
        </w:rPr>
      </w:pPr>
    </w:p>
    <w:p w14:paraId="5D045D6C" w14:textId="77777777" w:rsidR="00B06634" w:rsidRPr="000D0010"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0D0010">
        <w:rPr>
          <w:rFonts w:eastAsia="Calibri" w:cstheme="minorHAnsi"/>
          <w:b/>
          <w:color w:val="000000"/>
          <w:sz w:val="20"/>
          <w:szCs w:val="20"/>
          <w:u w:val="single"/>
        </w:rPr>
        <w:t>VII.  Termin związania ofertą.</w:t>
      </w:r>
    </w:p>
    <w:p w14:paraId="0B80CE8E" w14:textId="77777777" w:rsidR="00B06634" w:rsidRPr="000D0010" w:rsidRDefault="00B06634" w:rsidP="00B06634">
      <w:pPr>
        <w:suppressAutoHyphens/>
        <w:spacing w:after="0" w:line="240" w:lineRule="auto"/>
        <w:jc w:val="both"/>
        <w:rPr>
          <w:rFonts w:eastAsia="Times New Roman" w:cstheme="minorHAnsi"/>
          <w:sz w:val="20"/>
          <w:szCs w:val="20"/>
          <w:lang w:eastAsia="ar-SA"/>
        </w:rPr>
      </w:pPr>
    </w:p>
    <w:p w14:paraId="6780DAA7" w14:textId="77777777" w:rsidR="00B06634" w:rsidRPr="000D0010" w:rsidRDefault="00B06634" w:rsidP="00B06634">
      <w:pPr>
        <w:numPr>
          <w:ilvl w:val="0"/>
          <w:numId w:val="15"/>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 xml:space="preserve">Termin związania ofertą  </w:t>
      </w:r>
      <w:r w:rsidRPr="000D0010">
        <w:rPr>
          <w:rFonts w:eastAsia="Calibri" w:cstheme="minorHAnsi"/>
          <w:b/>
          <w:color w:val="000000"/>
          <w:sz w:val="20"/>
          <w:szCs w:val="20"/>
        </w:rPr>
        <w:t>30 dni</w:t>
      </w:r>
      <w:r w:rsidRPr="000D0010">
        <w:rPr>
          <w:rFonts w:eastAsia="Calibri" w:cstheme="minorHAnsi"/>
          <w:color w:val="000000"/>
          <w:sz w:val="20"/>
          <w:szCs w:val="20"/>
        </w:rPr>
        <w:t xml:space="preserve"> od terminu składania ofert, przy czym pierwszym dniem terminu związania ofertą jest dzień, w którym upływa termin składania ofert.</w:t>
      </w:r>
    </w:p>
    <w:p w14:paraId="555113EE" w14:textId="5431AC8C" w:rsidR="00B06634" w:rsidRPr="000D0010" w:rsidRDefault="00B06634" w:rsidP="00B06634">
      <w:pPr>
        <w:numPr>
          <w:ilvl w:val="0"/>
          <w:numId w:val="15"/>
        </w:numPr>
        <w:spacing w:after="0" w:line="240" w:lineRule="auto"/>
        <w:jc w:val="both"/>
        <w:rPr>
          <w:rFonts w:eastAsia="Calibri" w:cstheme="minorHAnsi"/>
          <w:b/>
          <w:color w:val="000000"/>
          <w:sz w:val="20"/>
          <w:szCs w:val="20"/>
        </w:rPr>
      </w:pPr>
      <w:r w:rsidRPr="000D0010">
        <w:rPr>
          <w:rFonts w:eastAsia="Calibri" w:cstheme="minorHAnsi"/>
          <w:color w:val="000000"/>
          <w:sz w:val="20"/>
          <w:szCs w:val="20"/>
        </w:rPr>
        <w:t xml:space="preserve">Termin związania ofertą </w:t>
      </w:r>
      <w:r w:rsidRPr="000D0010">
        <w:rPr>
          <w:rFonts w:eastAsia="Calibri" w:cstheme="minorHAnsi"/>
          <w:b/>
          <w:color w:val="000000"/>
          <w:sz w:val="20"/>
          <w:szCs w:val="20"/>
        </w:rPr>
        <w:t xml:space="preserve">do  </w:t>
      </w:r>
      <w:r w:rsidR="00687758" w:rsidRPr="000D0010">
        <w:rPr>
          <w:rFonts w:eastAsia="Calibri" w:cstheme="minorHAnsi"/>
          <w:b/>
          <w:color w:val="000000"/>
          <w:sz w:val="20"/>
          <w:szCs w:val="20"/>
        </w:rPr>
        <w:t>23-07</w:t>
      </w:r>
      <w:r w:rsidRPr="000D0010">
        <w:rPr>
          <w:rFonts w:eastAsia="Calibri" w:cstheme="minorHAnsi"/>
          <w:b/>
          <w:color w:val="000000"/>
          <w:sz w:val="20"/>
          <w:szCs w:val="20"/>
        </w:rPr>
        <w:t>-2021 r.</w:t>
      </w:r>
    </w:p>
    <w:p w14:paraId="22767471" w14:textId="77777777" w:rsidR="00B06634" w:rsidRPr="000D0010" w:rsidRDefault="00B06634" w:rsidP="00B06634">
      <w:pPr>
        <w:numPr>
          <w:ilvl w:val="0"/>
          <w:numId w:val="15"/>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W przypadku, gdy wybór najkorzystniejszej oferty nie nastąpi przed upływem terminu związania ofertą określonego w ust. 2,  Zamawiający przed upływem terminu związania ofertą zwraca się jednokrotnie do wykonawców o wyrażenie zgody na przedłużenie tego terminu o wskazany okres nie dłuższy niż 30 dni.</w:t>
      </w:r>
    </w:p>
    <w:p w14:paraId="355DEADE" w14:textId="77777777" w:rsidR="00B06634" w:rsidRPr="000D0010" w:rsidRDefault="00B06634" w:rsidP="00B06634">
      <w:pPr>
        <w:numPr>
          <w:ilvl w:val="0"/>
          <w:numId w:val="15"/>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Przedłużenie terminu związania ofertą, o którym mowa w ust. 3, wymaga złożenia przez wykonawcę pisemnego oświadczenia o wyrażeniu zgody na przedłużenie terminu związania ofertą.</w:t>
      </w:r>
    </w:p>
    <w:p w14:paraId="6F081BFD" w14:textId="77777777" w:rsidR="00B06634" w:rsidRPr="000D0010" w:rsidRDefault="00B06634" w:rsidP="00B06634">
      <w:pPr>
        <w:numPr>
          <w:ilvl w:val="0"/>
          <w:numId w:val="15"/>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Przedłużenie  terminu związania ofertą jest dopuszczalne tylko z jednoczesnym przedłużeniem okresu ważności wadium albo, jeżeli nie jest to możliwe, z wniesieniem nowego wadium na przedłużony okres związania ofertą.</w:t>
      </w:r>
    </w:p>
    <w:p w14:paraId="2526B4D8" w14:textId="77777777" w:rsidR="00B06634" w:rsidRPr="000D0010" w:rsidRDefault="00B06634" w:rsidP="00B06634">
      <w:pPr>
        <w:spacing w:after="0" w:line="240" w:lineRule="auto"/>
        <w:jc w:val="both"/>
        <w:rPr>
          <w:rFonts w:eastAsia="Calibri" w:cstheme="minorHAnsi"/>
          <w:color w:val="000000"/>
          <w:sz w:val="20"/>
          <w:szCs w:val="20"/>
        </w:rPr>
      </w:pPr>
    </w:p>
    <w:p w14:paraId="58F486BA" w14:textId="77777777" w:rsidR="00B06634" w:rsidRPr="000D0010"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0D0010">
        <w:rPr>
          <w:rFonts w:eastAsia="Calibri" w:cstheme="minorHAnsi"/>
          <w:b/>
          <w:color w:val="000000"/>
          <w:sz w:val="20"/>
          <w:szCs w:val="20"/>
          <w:u w:val="single"/>
        </w:rPr>
        <w:t>VIII. Wymagania dotyczące wadium.</w:t>
      </w:r>
    </w:p>
    <w:p w14:paraId="37E1799E" w14:textId="77777777" w:rsidR="00B06634" w:rsidRPr="000D0010" w:rsidRDefault="00B06634" w:rsidP="00B06634">
      <w:pPr>
        <w:spacing w:after="0" w:line="240" w:lineRule="auto"/>
        <w:jc w:val="both"/>
        <w:rPr>
          <w:rFonts w:eastAsia="Calibri" w:cstheme="minorHAnsi"/>
          <w:color w:val="000000"/>
          <w:sz w:val="20"/>
          <w:szCs w:val="20"/>
        </w:rPr>
      </w:pPr>
    </w:p>
    <w:p w14:paraId="42783117" w14:textId="37B78B42" w:rsidR="00B06634" w:rsidRPr="000D0010" w:rsidRDefault="00687758" w:rsidP="00687758">
      <w:pPr>
        <w:tabs>
          <w:tab w:val="left" w:pos="284"/>
          <w:tab w:val="left" w:pos="851"/>
          <w:tab w:val="left" w:pos="1701"/>
        </w:tabs>
        <w:spacing w:after="0"/>
        <w:rPr>
          <w:rFonts w:cstheme="minorHAnsi"/>
          <w:sz w:val="20"/>
          <w:szCs w:val="20"/>
        </w:rPr>
      </w:pPr>
      <w:r w:rsidRPr="000D0010">
        <w:rPr>
          <w:rFonts w:cstheme="minorHAnsi"/>
          <w:sz w:val="20"/>
          <w:szCs w:val="20"/>
        </w:rPr>
        <w:t>Nie dotyczy</w:t>
      </w:r>
    </w:p>
    <w:p w14:paraId="18002842" w14:textId="77777777" w:rsidR="00B06634" w:rsidRPr="000D0010" w:rsidRDefault="00B06634" w:rsidP="00B06634">
      <w:pPr>
        <w:tabs>
          <w:tab w:val="left" w:pos="567"/>
        </w:tabs>
        <w:spacing w:after="0" w:line="240" w:lineRule="auto"/>
        <w:ind w:left="426" w:hanging="426"/>
        <w:jc w:val="both"/>
        <w:rPr>
          <w:rFonts w:cstheme="minorHAnsi"/>
          <w:color w:val="000000"/>
          <w:sz w:val="20"/>
          <w:szCs w:val="20"/>
        </w:rPr>
      </w:pPr>
    </w:p>
    <w:p w14:paraId="59152AD7" w14:textId="77777777" w:rsidR="00B06634" w:rsidRPr="000D0010" w:rsidRDefault="00B06634" w:rsidP="00B06634">
      <w:pPr>
        <w:shd w:val="clear" w:color="auto" w:fill="BFBFBF" w:themeFill="background1" w:themeFillShade="BF"/>
        <w:tabs>
          <w:tab w:val="left" w:pos="1298"/>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XVI. Wymagania dotyczące zabezpieczenia należytego wykonania umowy.</w:t>
      </w:r>
    </w:p>
    <w:p w14:paraId="1C196328" w14:textId="77777777" w:rsidR="00B06634" w:rsidRPr="000D0010" w:rsidRDefault="00B06634" w:rsidP="0087191C">
      <w:pPr>
        <w:pStyle w:val="Akapitzlist"/>
        <w:numPr>
          <w:ilvl w:val="0"/>
          <w:numId w:val="24"/>
        </w:numPr>
        <w:tabs>
          <w:tab w:val="left" w:pos="1298"/>
        </w:tabs>
        <w:spacing w:after="60"/>
        <w:jc w:val="both"/>
        <w:outlineLvl w:val="1"/>
        <w:rPr>
          <w:rFonts w:cstheme="minorHAnsi"/>
          <w:bCs/>
          <w:iCs/>
          <w:color w:val="000000"/>
          <w:sz w:val="20"/>
          <w:szCs w:val="20"/>
        </w:rPr>
      </w:pPr>
      <w:r w:rsidRPr="000D0010">
        <w:rPr>
          <w:rFonts w:cstheme="minorHAnsi"/>
          <w:bCs/>
          <w:iCs/>
          <w:color w:val="000000"/>
          <w:sz w:val="20"/>
          <w:szCs w:val="20"/>
        </w:rPr>
        <w:t>Zabezpieczenie służy pokryciu roszczeń z tytułu niewykonania lub nienależytego wykonania umowy.</w:t>
      </w:r>
    </w:p>
    <w:p w14:paraId="14FDC256" w14:textId="77777777" w:rsidR="00B06634" w:rsidRPr="000D0010" w:rsidRDefault="00B06634" w:rsidP="0087191C">
      <w:pPr>
        <w:pStyle w:val="Akapitzlist"/>
        <w:numPr>
          <w:ilvl w:val="0"/>
          <w:numId w:val="24"/>
        </w:numPr>
        <w:tabs>
          <w:tab w:val="left" w:pos="1298"/>
        </w:tabs>
        <w:spacing w:after="60"/>
        <w:jc w:val="both"/>
        <w:outlineLvl w:val="1"/>
        <w:rPr>
          <w:rFonts w:cstheme="minorHAnsi"/>
          <w:bCs/>
          <w:iCs/>
          <w:color w:val="000000"/>
          <w:sz w:val="20"/>
          <w:szCs w:val="20"/>
        </w:rPr>
      </w:pPr>
      <w:r w:rsidRPr="000D0010">
        <w:rPr>
          <w:rFonts w:cstheme="minorHAnsi"/>
          <w:bCs/>
          <w:iCs/>
          <w:color w:val="000000"/>
          <w:sz w:val="20"/>
          <w:szCs w:val="20"/>
        </w:rPr>
        <w:t>Zabezpieczenie wnosi się przed zawarciem umowy.</w:t>
      </w:r>
    </w:p>
    <w:p w14:paraId="661517AF" w14:textId="77777777" w:rsidR="00B06634" w:rsidRPr="000D0010" w:rsidRDefault="00B06634" w:rsidP="0087191C">
      <w:pPr>
        <w:pStyle w:val="Akapitzlist"/>
        <w:numPr>
          <w:ilvl w:val="0"/>
          <w:numId w:val="24"/>
        </w:numPr>
        <w:tabs>
          <w:tab w:val="left" w:pos="1298"/>
        </w:tabs>
        <w:spacing w:after="60"/>
        <w:jc w:val="both"/>
        <w:outlineLvl w:val="1"/>
        <w:rPr>
          <w:rFonts w:cstheme="minorHAnsi"/>
          <w:bCs/>
          <w:iCs/>
          <w:color w:val="000000"/>
          <w:sz w:val="20"/>
          <w:szCs w:val="20"/>
        </w:rPr>
      </w:pPr>
      <w:r w:rsidRPr="000D0010">
        <w:rPr>
          <w:rFonts w:cstheme="minorHAnsi"/>
          <w:bCs/>
          <w:iCs/>
          <w:color w:val="000000"/>
          <w:sz w:val="20"/>
          <w:szCs w:val="20"/>
        </w:rPr>
        <w:t xml:space="preserve">Zabezpieczenie należytego wykonania umowy ustala się na  </w:t>
      </w:r>
      <w:r w:rsidRPr="000D0010">
        <w:rPr>
          <w:rFonts w:cstheme="minorHAnsi"/>
          <w:b/>
          <w:bCs/>
          <w:iCs/>
          <w:color w:val="000000"/>
          <w:sz w:val="20"/>
          <w:szCs w:val="20"/>
        </w:rPr>
        <w:t>5 %</w:t>
      </w:r>
      <w:r w:rsidRPr="000D0010">
        <w:rPr>
          <w:rFonts w:cstheme="minorHAnsi"/>
          <w:bCs/>
          <w:iCs/>
          <w:color w:val="000000"/>
          <w:sz w:val="20"/>
          <w:szCs w:val="20"/>
        </w:rPr>
        <w:t xml:space="preserve"> zaoferowanej w ofercie ceny   </w:t>
      </w:r>
    </w:p>
    <w:p w14:paraId="523A887D" w14:textId="77777777" w:rsidR="00B06634" w:rsidRPr="000D0010" w:rsidRDefault="00B06634" w:rsidP="00B06634">
      <w:pPr>
        <w:tabs>
          <w:tab w:val="left" w:pos="1298"/>
        </w:tabs>
        <w:spacing w:after="60"/>
        <w:jc w:val="both"/>
        <w:outlineLvl w:val="1"/>
        <w:rPr>
          <w:rFonts w:eastAsia="Calibri" w:cstheme="minorHAnsi"/>
          <w:bCs/>
          <w:iCs/>
          <w:color w:val="000000"/>
          <w:sz w:val="20"/>
          <w:szCs w:val="20"/>
        </w:rPr>
      </w:pPr>
      <w:r w:rsidRPr="000D0010">
        <w:rPr>
          <w:rFonts w:eastAsia="Calibri" w:cstheme="minorHAnsi"/>
          <w:bCs/>
          <w:iCs/>
          <w:color w:val="000000"/>
          <w:sz w:val="20"/>
          <w:szCs w:val="20"/>
        </w:rPr>
        <w:t xml:space="preserve">      brutto.</w:t>
      </w:r>
    </w:p>
    <w:p w14:paraId="2A92FD2D" w14:textId="77777777" w:rsidR="00B06634" w:rsidRPr="000D0010" w:rsidRDefault="00B06634" w:rsidP="0087191C">
      <w:pPr>
        <w:pStyle w:val="Akapitzlist"/>
        <w:numPr>
          <w:ilvl w:val="0"/>
          <w:numId w:val="24"/>
        </w:numPr>
        <w:tabs>
          <w:tab w:val="left" w:pos="1298"/>
        </w:tabs>
        <w:spacing w:after="60"/>
        <w:jc w:val="both"/>
        <w:outlineLvl w:val="1"/>
        <w:rPr>
          <w:rFonts w:cstheme="minorHAnsi"/>
          <w:bCs/>
          <w:iCs/>
          <w:color w:val="000000"/>
          <w:sz w:val="20"/>
          <w:szCs w:val="20"/>
        </w:rPr>
      </w:pPr>
      <w:r w:rsidRPr="000D0010">
        <w:rPr>
          <w:rFonts w:cstheme="minorHAnsi"/>
          <w:bCs/>
          <w:iCs/>
          <w:color w:val="000000"/>
          <w:sz w:val="20"/>
          <w:szCs w:val="20"/>
        </w:rPr>
        <w:t xml:space="preserve">Zabezpieczenie może być wnoszone według wyboru wykonawcy w jednej lub w kilku   </w:t>
      </w:r>
    </w:p>
    <w:p w14:paraId="6407720D" w14:textId="77777777" w:rsidR="00B06634" w:rsidRPr="000D0010" w:rsidRDefault="00B06634" w:rsidP="00B06634">
      <w:pPr>
        <w:tabs>
          <w:tab w:val="left" w:pos="1298"/>
        </w:tabs>
        <w:spacing w:after="60"/>
        <w:jc w:val="both"/>
        <w:outlineLvl w:val="1"/>
        <w:rPr>
          <w:rFonts w:eastAsia="Calibri" w:cstheme="minorHAnsi"/>
          <w:bCs/>
          <w:iCs/>
          <w:color w:val="000000"/>
          <w:sz w:val="20"/>
          <w:szCs w:val="20"/>
        </w:rPr>
      </w:pPr>
      <w:r w:rsidRPr="000D0010">
        <w:rPr>
          <w:rFonts w:eastAsia="Calibri" w:cstheme="minorHAnsi"/>
          <w:bCs/>
          <w:iCs/>
          <w:color w:val="000000"/>
          <w:sz w:val="20"/>
          <w:szCs w:val="20"/>
        </w:rPr>
        <w:t xml:space="preserve">     następujących formach: </w:t>
      </w:r>
    </w:p>
    <w:p w14:paraId="0CAF3A3D" w14:textId="77777777" w:rsidR="00B06634" w:rsidRPr="000D0010"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0D0010">
        <w:rPr>
          <w:rFonts w:eastAsia="Calibri" w:cstheme="minorHAnsi"/>
          <w:bCs/>
          <w:iCs/>
          <w:color w:val="000000"/>
          <w:sz w:val="20"/>
          <w:szCs w:val="20"/>
        </w:rPr>
        <w:lastRenderedPageBreak/>
        <w:t>pieniądzu;</w:t>
      </w:r>
    </w:p>
    <w:p w14:paraId="3959DDA6" w14:textId="77777777" w:rsidR="00B06634" w:rsidRPr="000D0010"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0D0010">
        <w:rPr>
          <w:rFonts w:eastAsia="Calibri" w:cstheme="minorHAnsi"/>
          <w:bCs/>
          <w:iCs/>
          <w:color w:val="000000"/>
          <w:sz w:val="20"/>
          <w:szCs w:val="20"/>
        </w:rPr>
        <w:t xml:space="preserve">poręczeniach bankowych lub poręczeniach spółdzielczej kasy oszczędnościowo-kredytowej,               </w:t>
      </w:r>
    </w:p>
    <w:p w14:paraId="4798F894" w14:textId="77777777" w:rsidR="00B06634" w:rsidRPr="000D0010" w:rsidRDefault="00B06634" w:rsidP="00B06634">
      <w:pPr>
        <w:keepNext/>
        <w:suppressAutoHyphens/>
        <w:spacing w:after="0"/>
        <w:ind w:left="720"/>
        <w:jc w:val="both"/>
        <w:outlineLvl w:val="1"/>
        <w:rPr>
          <w:rFonts w:eastAsia="Calibri" w:cstheme="minorHAnsi"/>
          <w:bCs/>
          <w:iCs/>
          <w:color w:val="000000"/>
          <w:sz w:val="20"/>
          <w:szCs w:val="20"/>
        </w:rPr>
      </w:pPr>
      <w:r w:rsidRPr="000D0010">
        <w:rPr>
          <w:rFonts w:eastAsia="Calibri" w:cstheme="minorHAnsi"/>
          <w:bCs/>
          <w:iCs/>
          <w:color w:val="000000"/>
          <w:sz w:val="20"/>
          <w:szCs w:val="20"/>
        </w:rPr>
        <w:t xml:space="preserve">    z tym że zobowiązanie kasy jest zawsze zobowiązaniem pieniężnym;</w:t>
      </w:r>
    </w:p>
    <w:p w14:paraId="52852659" w14:textId="77777777" w:rsidR="00B06634" w:rsidRPr="000D0010"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0D0010">
        <w:rPr>
          <w:rFonts w:eastAsia="Calibri" w:cstheme="minorHAnsi"/>
          <w:bCs/>
          <w:iCs/>
          <w:color w:val="000000"/>
          <w:sz w:val="20"/>
          <w:szCs w:val="20"/>
        </w:rPr>
        <w:t>gwarancjach bankowych;</w:t>
      </w:r>
    </w:p>
    <w:p w14:paraId="591D0357" w14:textId="77777777" w:rsidR="00B06634" w:rsidRPr="000D0010"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0D0010">
        <w:rPr>
          <w:rFonts w:eastAsia="Calibri" w:cstheme="minorHAnsi"/>
          <w:bCs/>
          <w:iCs/>
          <w:color w:val="000000"/>
          <w:sz w:val="20"/>
          <w:szCs w:val="20"/>
        </w:rPr>
        <w:t>gwarancjach ubezpieczeniowych;</w:t>
      </w:r>
    </w:p>
    <w:p w14:paraId="491606BC" w14:textId="77777777" w:rsidR="00B06634" w:rsidRPr="000D0010" w:rsidRDefault="00B06634" w:rsidP="00B06634">
      <w:pPr>
        <w:keepNext/>
        <w:numPr>
          <w:ilvl w:val="1"/>
          <w:numId w:val="2"/>
        </w:numPr>
        <w:tabs>
          <w:tab w:val="num" w:pos="993"/>
        </w:tabs>
        <w:suppressAutoHyphens/>
        <w:spacing w:after="0"/>
        <w:ind w:hanging="11"/>
        <w:jc w:val="both"/>
        <w:outlineLvl w:val="1"/>
        <w:rPr>
          <w:rFonts w:eastAsia="Calibri" w:cstheme="minorHAnsi"/>
          <w:bCs/>
          <w:iCs/>
          <w:sz w:val="20"/>
          <w:szCs w:val="20"/>
        </w:rPr>
      </w:pPr>
      <w:r w:rsidRPr="000D0010">
        <w:rPr>
          <w:rFonts w:eastAsia="Calibri" w:cstheme="minorHAnsi"/>
          <w:bCs/>
          <w:iCs/>
          <w:sz w:val="20"/>
          <w:szCs w:val="20"/>
        </w:rPr>
        <w:t xml:space="preserve">poręczeniach udzielanych przez podmioty, o których mowa w art.  6b ust. 5 pkt 2 ustawy                  </w:t>
      </w:r>
    </w:p>
    <w:p w14:paraId="6D0D23E0" w14:textId="77777777" w:rsidR="00B06634" w:rsidRPr="000D0010" w:rsidRDefault="00B06634" w:rsidP="00B06634">
      <w:pPr>
        <w:keepNext/>
        <w:suppressAutoHyphens/>
        <w:spacing w:after="0"/>
        <w:ind w:left="720"/>
        <w:jc w:val="both"/>
        <w:outlineLvl w:val="1"/>
        <w:rPr>
          <w:rFonts w:eastAsia="Calibri" w:cstheme="minorHAnsi"/>
          <w:bCs/>
          <w:iCs/>
          <w:sz w:val="20"/>
          <w:szCs w:val="20"/>
        </w:rPr>
      </w:pPr>
      <w:r w:rsidRPr="000D0010">
        <w:rPr>
          <w:rFonts w:eastAsia="Calibri" w:cstheme="minorHAnsi"/>
          <w:bCs/>
          <w:iCs/>
          <w:sz w:val="20"/>
          <w:szCs w:val="20"/>
        </w:rPr>
        <w:t xml:space="preserve">    z dnia 9 listopada 2000 r. o utworzeniu Polskiej Agencji Rozwoju Przedsiębiorczości.</w:t>
      </w:r>
    </w:p>
    <w:p w14:paraId="2C263074" w14:textId="77777777" w:rsidR="00B06634" w:rsidRPr="000D0010" w:rsidRDefault="00B06634" w:rsidP="0087191C">
      <w:pPr>
        <w:pStyle w:val="Akapitzlist"/>
        <w:numPr>
          <w:ilvl w:val="0"/>
          <w:numId w:val="24"/>
        </w:numPr>
        <w:rPr>
          <w:rFonts w:cstheme="minorHAnsi"/>
          <w:sz w:val="20"/>
          <w:szCs w:val="20"/>
        </w:rPr>
      </w:pPr>
      <w:r w:rsidRPr="000D0010">
        <w:rPr>
          <w:rFonts w:cstheme="minorHAnsi"/>
          <w:sz w:val="20"/>
          <w:szCs w:val="20"/>
        </w:rPr>
        <w:t>Za zgodą zamawiającego zabezpieczenie może być wnoszone również:</w:t>
      </w:r>
    </w:p>
    <w:p w14:paraId="501D9128" w14:textId="77777777" w:rsidR="00B06634" w:rsidRPr="000D0010" w:rsidRDefault="00B06634" w:rsidP="00B06634">
      <w:pPr>
        <w:numPr>
          <w:ilvl w:val="0"/>
          <w:numId w:val="10"/>
        </w:numPr>
        <w:tabs>
          <w:tab w:val="clear" w:pos="720"/>
          <w:tab w:val="num" w:pos="851"/>
        </w:tabs>
        <w:spacing w:after="0"/>
        <w:ind w:left="993" w:firstLine="0"/>
        <w:rPr>
          <w:rFonts w:eastAsia="Calibri" w:cstheme="minorHAnsi"/>
          <w:sz w:val="20"/>
          <w:szCs w:val="20"/>
        </w:rPr>
      </w:pPr>
      <w:r w:rsidRPr="000D0010">
        <w:rPr>
          <w:rFonts w:eastAsia="Calibri" w:cstheme="minorHAnsi"/>
          <w:sz w:val="20"/>
          <w:szCs w:val="20"/>
        </w:rPr>
        <w:t xml:space="preserve">w wekslach z poręczeniem wekslowym banku lub spółdzielczej kasy oszczędnościowo  </w:t>
      </w:r>
    </w:p>
    <w:p w14:paraId="19567C28" w14:textId="77777777" w:rsidR="00B06634" w:rsidRPr="000D0010" w:rsidRDefault="00B06634" w:rsidP="00B06634">
      <w:pPr>
        <w:spacing w:after="0"/>
        <w:ind w:left="993"/>
        <w:rPr>
          <w:rFonts w:eastAsia="Calibri" w:cstheme="minorHAnsi"/>
          <w:sz w:val="20"/>
          <w:szCs w:val="20"/>
        </w:rPr>
      </w:pPr>
      <w:r w:rsidRPr="000D0010">
        <w:rPr>
          <w:rFonts w:eastAsia="Calibri" w:cstheme="minorHAnsi"/>
          <w:sz w:val="20"/>
          <w:szCs w:val="20"/>
        </w:rPr>
        <w:t xml:space="preserve">       – kredytowej,</w:t>
      </w:r>
    </w:p>
    <w:p w14:paraId="25E5CF18" w14:textId="77777777" w:rsidR="00B06634" w:rsidRPr="000D0010" w:rsidRDefault="00B06634" w:rsidP="00B06634">
      <w:pPr>
        <w:numPr>
          <w:ilvl w:val="0"/>
          <w:numId w:val="10"/>
        </w:numPr>
        <w:tabs>
          <w:tab w:val="clear" w:pos="720"/>
          <w:tab w:val="num" w:pos="851"/>
        </w:tabs>
        <w:spacing w:after="0"/>
        <w:ind w:left="993" w:firstLine="0"/>
        <w:rPr>
          <w:rFonts w:eastAsia="Calibri" w:cstheme="minorHAnsi"/>
          <w:sz w:val="20"/>
          <w:szCs w:val="20"/>
        </w:rPr>
      </w:pPr>
      <w:r w:rsidRPr="000D0010">
        <w:rPr>
          <w:rFonts w:eastAsia="Calibri" w:cstheme="minorHAnsi"/>
          <w:sz w:val="20"/>
          <w:szCs w:val="20"/>
        </w:rPr>
        <w:t xml:space="preserve">przez ustanowienie zastawu na papierach wartościowych emitowanych przez Skarb  </w:t>
      </w:r>
    </w:p>
    <w:p w14:paraId="7C4686E9" w14:textId="77777777" w:rsidR="00B06634" w:rsidRPr="000D0010" w:rsidRDefault="00B06634" w:rsidP="00B06634">
      <w:pPr>
        <w:spacing w:after="0"/>
        <w:ind w:left="993"/>
        <w:rPr>
          <w:rFonts w:eastAsia="Calibri" w:cstheme="minorHAnsi"/>
          <w:sz w:val="20"/>
          <w:szCs w:val="20"/>
        </w:rPr>
      </w:pPr>
      <w:r w:rsidRPr="000D0010">
        <w:rPr>
          <w:rFonts w:eastAsia="Calibri" w:cstheme="minorHAnsi"/>
          <w:sz w:val="20"/>
          <w:szCs w:val="20"/>
        </w:rPr>
        <w:t xml:space="preserve">      Państwa lub jednostkę samorządu terytorialnego,</w:t>
      </w:r>
    </w:p>
    <w:p w14:paraId="38B28584" w14:textId="77777777" w:rsidR="00B06634" w:rsidRPr="000D0010" w:rsidRDefault="00B06634" w:rsidP="00B06634">
      <w:pPr>
        <w:numPr>
          <w:ilvl w:val="0"/>
          <w:numId w:val="10"/>
        </w:numPr>
        <w:tabs>
          <w:tab w:val="clear" w:pos="720"/>
          <w:tab w:val="num" w:pos="851"/>
        </w:tabs>
        <w:spacing w:after="0"/>
        <w:ind w:left="993" w:firstLine="0"/>
        <w:rPr>
          <w:rFonts w:eastAsia="Calibri" w:cstheme="minorHAnsi"/>
          <w:sz w:val="20"/>
          <w:szCs w:val="20"/>
        </w:rPr>
      </w:pPr>
      <w:r w:rsidRPr="000D0010">
        <w:rPr>
          <w:rFonts w:eastAsia="Calibri" w:cstheme="minorHAnsi"/>
          <w:sz w:val="20"/>
          <w:szCs w:val="20"/>
        </w:rPr>
        <w:t xml:space="preserve">przez ustanowienie zastawu rejestrowego na zasadach określonych w ustawie z dnia          </w:t>
      </w:r>
    </w:p>
    <w:p w14:paraId="33B8EFF2" w14:textId="77777777" w:rsidR="00B06634" w:rsidRPr="000D0010" w:rsidRDefault="00B06634" w:rsidP="00B06634">
      <w:pPr>
        <w:spacing w:after="0"/>
        <w:ind w:left="993"/>
        <w:rPr>
          <w:rFonts w:eastAsia="Calibri" w:cstheme="minorHAnsi"/>
          <w:sz w:val="20"/>
          <w:szCs w:val="20"/>
        </w:rPr>
      </w:pPr>
      <w:r w:rsidRPr="000D0010">
        <w:rPr>
          <w:rFonts w:eastAsia="Calibri" w:cstheme="minorHAnsi"/>
          <w:sz w:val="20"/>
          <w:szCs w:val="20"/>
        </w:rPr>
        <w:t xml:space="preserve">       6   grudnia 1996 r. o zastawie rejestrowym i rejestrze zastawów o  zastawie    </w:t>
      </w:r>
    </w:p>
    <w:p w14:paraId="58D9EC55" w14:textId="77777777" w:rsidR="00B06634" w:rsidRPr="000D0010" w:rsidRDefault="00B06634" w:rsidP="00B06634">
      <w:pPr>
        <w:spacing w:after="0"/>
        <w:ind w:left="993"/>
        <w:rPr>
          <w:rFonts w:eastAsia="Calibri" w:cstheme="minorHAnsi"/>
          <w:sz w:val="20"/>
          <w:szCs w:val="20"/>
        </w:rPr>
      </w:pPr>
      <w:r w:rsidRPr="000D0010">
        <w:rPr>
          <w:rFonts w:eastAsia="Calibri" w:cstheme="minorHAnsi"/>
          <w:sz w:val="20"/>
          <w:szCs w:val="20"/>
        </w:rPr>
        <w:t xml:space="preserve">       rejestrowym i rejestrze zastawów.</w:t>
      </w:r>
    </w:p>
    <w:p w14:paraId="3B4C556A" w14:textId="77777777" w:rsidR="00B06634" w:rsidRPr="000D0010" w:rsidRDefault="00B06634" w:rsidP="0087191C">
      <w:pPr>
        <w:pStyle w:val="Akapitzlist"/>
        <w:numPr>
          <w:ilvl w:val="0"/>
          <w:numId w:val="24"/>
        </w:numPr>
        <w:spacing w:after="0" w:line="240" w:lineRule="auto"/>
        <w:jc w:val="both"/>
        <w:rPr>
          <w:rFonts w:cstheme="minorHAnsi"/>
          <w:color w:val="000000"/>
          <w:sz w:val="20"/>
          <w:szCs w:val="20"/>
        </w:rPr>
      </w:pPr>
      <w:r w:rsidRPr="000D0010">
        <w:rPr>
          <w:rFonts w:cstheme="minorHAnsi"/>
          <w:color w:val="000000"/>
          <w:sz w:val="20"/>
          <w:szCs w:val="20"/>
        </w:rPr>
        <w:t>Za zgodą zamawiającego wykonawca może dokonać zmiany formy zabezpieczenia na jedną lub kilka form, o których mowa w ust. 4.</w:t>
      </w:r>
    </w:p>
    <w:p w14:paraId="7A75A9DB" w14:textId="77777777" w:rsidR="00B06634" w:rsidRPr="000D0010" w:rsidRDefault="00B06634" w:rsidP="0087191C">
      <w:pPr>
        <w:pStyle w:val="Akapitzlist"/>
        <w:numPr>
          <w:ilvl w:val="0"/>
          <w:numId w:val="24"/>
        </w:numPr>
        <w:spacing w:after="0" w:line="240" w:lineRule="auto"/>
        <w:jc w:val="both"/>
        <w:rPr>
          <w:rFonts w:cstheme="minorHAnsi"/>
          <w:b/>
          <w:color w:val="000000"/>
          <w:sz w:val="20"/>
          <w:szCs w:val="20"/>
        </w:rPr>
      </w:pPr>
      <w:r w:rsidRPr="000D0010">
        <w:rPr>
          <w:rFonts w:cstheme="minorHAnsi"/>
          <w:color w:val="000000"/>
          <w:sz w:val="20"/>
          <w:szCs w:val="20"/>
        </w:rPr>
        <w:t xml:space="preserve">Zabezpieczenie wnoszone w pieniądzu wykonawca wpłaca przelewem na rachunek bankowy Zamawiającego w Polskim Banku Spółdzielczym w Wyszkowie - nr rachunku bankowego                           </w:t>
      </w:r>
      <w:r w:rsidRPr="000D0010">
        <w:rPr>
          <w:rFonts w:cstheme="minorHAnsi"/>
          <w:b/>
          <w:color w:val="000000"/>
          <w:sz w:val="20"/>
          <w:szCs w:val="20"/>
        </w:rPr>
        <w:t>19 8931 0003 0002 2233 2029 0007.</w:t>
      </w:r>
    </w:p>
    <w:p w14:paraId="0F023B69" w14:textId="77777777" w:rsidR="00B06634" w:rsidRPr="000D0010" w:rsidRDefault="00B06634" w:rsidP="0087191C">
      <w:pPr>
        <w:pStyle w:val="Akapitzlist"/>
        <w:numPr>
          <w:ilvl w:val="0"/>
          <w:numId w:val="24"/>
        </w:numPr>
        <w:spacing w:after="0" w:line="240" w:lineRule="auto"/>
        <w:jc w:val="both"/>
        <w:rPr>
          <w:rFonts w:cstheme="minorHAnsi"/>
          <w:b/>
          <w:color w:val="000000"/>
          <w:sz w:val="20"/>
          <w:szCs w:val="20"/>
        </w:rPr>
      </w:pPr>
      <w:r w:rsidRPr="000D0010">
        <w:rPr>
          <w:rFonts w:cstheme="minorHAnsi"/>
          <w:color w:val="000000"/>
          <w:sz w:val="20"/>
          <w:szCs w:val="20"/>
        </w:rPr>
        <w:t>W przypadku wniesienia wadium w pieniądzu Wykonawca może wyrazić zgodę na zaliczenie kwoty wadium na poczet zabezpieczenia.</w:t>
      </w:r>
    </w:p>
    <w:p w14:paraId="63ADE091" w14:textId="77777777" w:rsidR="00B06634" w:rsidRPr="000D0010" w:rsidRDefault="00B06634" w:rsidP="0087191C">
      <w:pPr>
        <w:pStyle w:val="Akapitzlist"/>
        <w:numPr>
          <w:ilvl w:val="0"/>
          <w:numId w:val="24"/>
        </w:numPr>
        <w:spacing w:after="0" w:line="240" w:lineRule="auto"/>
        <w:jc w:val="both"/>
        <w:rPr>
          <w:rFonts w:cstheme="minorHAnsi"/>
          <w:b/>
          <w:color w:val="000000"/>
          <w:sz w:val="20"/>
          <w:szCs w:val="20"/>
        </w:rPr>
      </w:pPr>
      <w:r w:rsidRPr="000D0010">
        <w:rPr>
          <w:rFonts w:cstheme="minorHAnsi"/>
          <w:color w:val="000000"/>
          <w:sz w:val="20"/>
          <w:szCs w:val="20"/>
        </w:rPr>
        <w:t>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08D0813" w14:textId="77777777" w:rsidR="00B06634" w:rsidRPr="000D0010" w:rsidRDefault="00B06634" w:rsidP="0087191C">
      <w:pPr>
        <w:pStyle w:val="Akapitzlist"/>
        <w:numPr>
          <w:ilvl w:val="0"/>
          <w:numId w:val="24"/>
        </w:numPr>
        <w:spacing w:after="0" w:line="240" w:lineRule="auto"/>
        <w:jc w:val="both"/>
        <w:rPr>
          <w:rFonts w:cstheme="minorHAnsi"/>
          <w:b/>
          <w:color w:val="000000"/>
          <w:sz w:val="20"/>
          <w:szCs w:val="20"/>
        </w:rPr>
      </w:pPr>
      <w:r w:rsidRPr="000D0010">
        <w:rPr>
          <w:rFonts w:cstheme="minorHAnsi"/>
          <w:color w:val="000000"/>
          <w:sz w:val="20"/>
          <w:szCs w:val="20"/>
        </w:rPr>
        <w:t>Zamawiający zwróci zabezpieczenia w terminie 30 dni od dnia wykonania zamówienia                      i uznania przez zamawiającego za należycie wykonane.</w:t>
      </w:r>
    </w:p>
    <w:p w14:paraId="5D7B7BDF" w14:textId="77777777" w:rsidR="00B06634" w:rsidRPr="000D0010" w:rsidRDefault="00B06634" w:rsidP="0087191C">
      <w:pPr>
        <w:pStyle w:val="Akapitzlist"/>
        <w:numPr>
          <w:ilvl w:val="0"/>
          <w:numId w:val="24"/>
        </w:numPr>
        <w:spacing w:after="0" w:line="240" w:lineRule="auto"/>
        <w:jc w:val="both"/>
        <w:rPr>
          <w:rFonts w:cstheme="minorHAnsi"/>
          <w:b/>
          <w:color w:val="000000"/>
          <w:sz w:val="20"/>
          <w:szCs w:val="20"/>
        </w:rPr>
      </w:pPr>
      <w:r w:rsidRPr="000D0010">
        <w:rPr>
          <w:rFonts w:cstheme="minorHAnsi"/>
          <w:color w:val="000000"/>
          <w:sz w:val="20"/>
          <w:szCs w:val="20"/>
        </w:rPr>
        <w:t xml:space="preserve">Zamawiający może pozostawić  na zabezpieczenie roszczeń z tytułu rękojmi za wady lub gwarancji kwotę nie przekraczającą 30% zabezpieczenia. </w:t>
      </w:r>
    </w:p>
    <w:p w14:paraId="654BF1FA" w14:textId="77777777" w:rsidR="00B06634" w:rsidRPr="000D0010" w:rsidRDefault="00B06634" w:rsidP="0087191C">
      <w:pPr>
        <w:pStyle w:val="Akapitzlist"/>
        <w:numPr>
          <w:ilvl w:val="0"/>
          <w:numId w:val="24"/>
        </w:numPr>
        <w:spacing w:after="0" w:line="240" w:lineRule="auto"/>
        <w:jc w:val="both"/>
        <w:rPr>
          <w:rFonts w:cstheme="minorHAnsi"/>
          <w:b/>
          <w:color w:val="000000"/>
          <w:sz w:val="20"/>
          <w:szCs w:val="20"/>
        </w:rPr>
      </w:pPr>
      <w:r w:rsidRPr="000D0010">
        <w:rPr>
          <w:rFonts w:cstheme="minorHAnsi"/>
          <w:color w:val="000000"/>
          <w:sz w:val="20"/>
          <w:szCs w:val="20"/>
        </w:rPr>
        <w:t>Kwota, o której mowa w pkt 11, zostanie zwrócona nie później niż w 15. dniu po upływie okresu  rękojmi za wady lub gwarancji.</w:t>
      </w:r>
    </w:p>
    <w:p w14:paraId="2D8EE71A" w14:textId="77777777" w:rsidR="00B06634" w:rsidRPr="000D0010" w:rsidRDefault="00B06634" w:rsidP="0087191C">
      <w:pPr>
        <w:pStyle w:val="Akapitzlist"/>
        <w:numPr>
          <w:ilvl w:val="0"/>
          <w:numId w:val="24"/>
        </w:numPr>
        <w:spacing w:after="0" w:line="240" w:lineRule="auto"/>
        <w:jc w:val="both"/>
        <w:rPr>
          <w:rFonts w:cstheme="minorHAnsi"/>
          <w:color w:val="000000"/>
          <w:sz w:val="20"/>
          <w:szCs w:val="20"/>
        </w:rPr>
      </w:pPr>
      <w:r w:rsidRPr="000D0010">
        <w:rPr>
          <w:rFonts w:cstheme="minorHAnsi"/>
          <w:color w:val="000000"/>
          <w:sz w:val="20"/>
          <w:szCs w:val="20"/>
        </w:rPr>
        <w:t>Zamawiający przewiduje możliwość dokonania częściowego zwrotu zabezpieczenia                          po wykonaniu części zamówienia.</w:t>
      </w:r>
    </w:p>
    <w:p w14:paraId="5E449DC5" w14:textId="77777777" w:rsidR="00B06634" w:rsidRPr="000D0010" w:rsidRDefault="00B06634" w:rsidP="00B06634">
      <w:pPr>
        <w:pStyle w:val="Akapitzlist"/>
        <w:spacing w:after="0" w:line="240" w:lineRule="auto"/>
        <w:jc w:val="both"/>
        <w:rPr>
          <w:rFonts w:cstheme="minorHAnsi"/>
          <w:b/>
          <w:color w:val="000000"/>
          <w:sz w:val="20"/>
          <w:szCs w:val="20"/>
        </w:rPr>
      </w:pPr>
    </w:p>
    <w:p w14:paraId="096579CB" w14:textId="77777777" w:rsidR="00B06634" w:rsidRPr="000D0010"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0D0010">
        <w:rPr>
          <w:rFonts w:eastAsia="Calibri" w:cstheme="minorHAnsi"/>
          <w:b/>
          <w:color w:val="000000"/>
          <w:sz w:val="20"/>
          <w:szCs w:val="20"/>
          <w:u w:val="single"/>
        </w:rPr>
        <w:t>IX. Opis sposobu przygotowania oferty.</w:t>
      </w:r>
    </w:p>
    <w:p w14:paraId="14FE1174" w14:textId="77777777" w:rsidR="00B06634" w:rsidRPr="000D0010" w:rsidRDefault="00B06634" w:rsidP="00B06634">
      <w:pPr>
        <w:numPr>
          <w:ilvl w:val="0"/>
          <w:numId w:val="4"/>
        </w:numPr>
        <w:spacing w:after="0" w:line="240" w:lineRule="auto"/>
        <w:contextualSpacing/>
        <w:jc w:val="both"/>
        <w:rPr>
          <w:rFonts w:eastAsia="Calibri" w:cstheme="minorHAnsi"/>
          <w:color w:val="000000"/>
          <w:sz w:val="20"/>
          <w:szCs w:val="20"/>
        </w:rPr>
      </w:pPr>
      <w:r w:rsidRPr="000D0010">
        <w:rPr>
          <w:rFonts w:eastAsia="Calibri" w:cstheme="minorHAnsi"/>
          <w:color w:val="000000"/>
          <w:sz w:val="20"/>
          <w:szCs w:val="20"/>
        </w:rPr>
        <w:t>Wykonawca może złożyć tylko jedną ofertę.</w:t>
      </w:r>
    </w:p>
    <w:p w14:paraId="71F04529" w14:textId="77777777" w:rsidR="00B06634" w:rsidRPr="000D0010" w:rsidRDefault="00B06634" w:rsidP="00B06634">
      <w:pPr>
        <w:numPr>
          <w:ilvl w:val="0"/>
          <w:numId w:val="4"/>
        </w:numPr>
        <w:spacing w:after="0" w:line="240" w:lineRule="auto"/>
        <w:contextualSpacing/>
        <w:jc w:val="both"/>
        <w:rPr>
          <w:rFonts w:eastAsia="Calibri" w:cstheme="minorHAnsi"/>
          <w:color w:val="000000"/>
          <w:sz w:val="20"/>
          <w:szCs w:val="20"/>
        </w:rPr>
      </w:pPr>
      <w:r w:rsidRPr="000D0010">
        <w:rPr>
          <w:rFonts w:eastAsia="Calibri" w:cstheme="minorHAnsi"/>
          <w:color w:val="000000"/>
          <w:sz w:val="20"/>
          <w:szCs w:val="20"/>
        </w:rPr>
        <w:t>Wymaga się, aby Oferta była sporządzona pisemnie, w języku polskim</w:t>
      </w:r>
      <w:r w:rsidRPr="000D0010">
        <w:rPr>
          <w:rFonts w:eastAsia="Calibri" w:cstheme="minorHAnsi"/>
          <w:b/>
          <w:color w:val="000000"/>
          <w:sz w:val="20"/>
          <w:szCs w:val="20"/>
        </w:rPr>
        <w:t xml:space="preserve"> </w:t>
      </w:r>
      <w:r w:rsidRPr="000D0010">
        <w:rPr>
          <w:rFonts w:eastAsia="Calibri" w:cstheme="minorHAnsi"/>
          <w:color w:val="000000"/>
          <w:sz w:val="20"/>
          <w:szCs w:val="20"/>
        </w:rPr>
        <w:t xml:space="preserve">wg załączonego do   SWZ formularza oferty. </w:t>
      </w:r>
    </w:p>
    <w:p w14:paraId="299A34AD" w14:textId="77777777" w:rsidR="00B06634" w:rsidRPr="000D0010" w:rsidRDefault="00B06634" w:rsidP="00B06634">
      <w:pPr>
        <w:numPr>
          <w:ilvl w:val="0"/>
          <w:numId w:val="4"/>
        </w:numPr>
        <w:spacing w:after="0" w:line="240" w:lineRule="auto"/>
        <w:contextualSpacing/>
        <w:jc w:val="both"/>
        <w:rPr>
          <w:rFonts w:eastAsia="Calibri" w:cstheme="minorHAnsi"/>
          <w:color w:val="000000"/>
          <w:sz w:val="20"/>
          <w:szCs w:val="20"/>
        </w:rPr>
      </w:pPr>
      <w:r w:rsidRPr="000D0010">
        <w:rPr>
          <w:rFonts w:eastAsia="Calibri" w:cstheme="minorHAnsi"/>
          <w:color w:val="000000"/>
          <w:sz w:val="20"/>
          <w:szCs w:val="20"/>
        </w:rPr>
        <w:t>Wymaga się, aby Oferta była napisana trwałą i czytelną techniką, np. na komputerze lub nieścieralnym atramentem.</w:t>
      </w:r>
    </w:p>
    <w:p w14:paraId="1BE39137" w14:textId="77777777" w:rsidR="00B06634" w:rsidRPr="000D0010" w:rsidRDefault="00B06634" w:rsidP="00B06634">
      <w:pPr>
        <w:numPr>
          <w:ilvl w:val="0"/>
          <w:numId w:val="4"/>
        </w:numPr>
        <w:spacing w:after="0" w:line="240" w:lineRule="auto"/>
        <w:contextualSpacing/>
        <w:jc w:val="both"/>
        <w:rPr>
          <w:rFonts w:eastAsia="Calibri" w:cstheme="minorHAnsi"/>
          <w:b/>
          <w:color w:val="000000"/>
          <w:sz w:val="20"/>
          <w:szCs w:val="20"/>
        </w:rPr>
      </w:pPr>
      <w:r w:rsidRPr="000D0010">
        <w:rPr>
          <w:rFonts w:eastAsia="Calibri" w:cstheme="minorHAnsi"/>
          <w:color w:val="000000"/>
          <w:sz w:val="20"/>
          <w:szCs w:val="20"/>
        </w:rPr>
        <w:t xml:space="preserve">Oferta wraz ze wszystkimi załącznikami musi być podpisana przez Wykonawcę lub upoważnionego przedstawiciela Wykonawcy. </w:t>
      </w:r>
    </w:p>
    <w:p w14:paraId="04469F96" w14:textId="77777777"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Upoważnienie/pełnomocnictwo do podpisania oferty musi być dołączone do oferty, o ile nie wynika  z innych dokumentów załączonych przez Wykonawcę.</w:t>
      </w:r>
    </w:p>
    <w:p w14:paraId="2464DE3D" w14:textId="77777777"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Załączniki do oferty muszą zostać wypełnione przez Wykonawcę bez wyjątku i ściśle według warunków i postanowień zawartych w specyfikacji warunków zamówienia bez dokonywania             w nich zmian przez Wykonawcę. W przypadku, gdy jakakolwiek część powyższych dokumentów nie dotyczy Wykonawcy, wpisuje on „nie dotyczy”.</w:t>
      </w:r>
    </w:p>
    <w:p w14:paraId="4CAE8C19" w14:textId="77777777" w:rsidR="00B06634" w:rsidRPr="000D0010" w:rsidRDefault="00B06634" w:rsidP="00B06634">
      <w:pPr>
        <w:numPr>
          <w:ilvl w:val="0"/>
          <w:numId w:val="4"/>
        </w:numPr>
        <w:spacing w:before="120" w:after="0" w:line="240" w:lineRule="auto"/>
        <w:jc w:val="both"/>
        <w:rPr>
          <w:rFonts w:eastAsia="Calibri" w:cstheme="minorHAnsi"/>
          <w:color w:val="000000"/>
          <w:sz w:val="20"/>
          <w:szCs w:val="20"/>
        </w:rPr>
      </w:pPr>
      <w:r w:rsidRPr="000D0010">
        <w:rPr>
          <w:rFonts w:eastAsia="Calibri" w:cstheme="minorHAnsi"/>
          <w:color w:val="000000"/>
          <w:sz w:val="20"/>
          <w:szCs w:val="20"/>
        </w:rPr>
        <w:t xml:space="preserve">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14:paraId="5F416EED" w14:textId="77777777" w:rsidR="00B06634" w:rsidRPr="000D0010" w:rsidRDefault="00B06634" w:rsidP="00B06634">
      <w:pPr>
        <w:numPr>
          <w:ilvl w:val="0"/>
          <w:numId w:val="4"/>
        </w:numPr>
        <w:spacing w:after="0" w:line="240" w:lineRule="auto"/>
        <w:jc w:val="both"/>
        <w:rPr>
          <w:rFonts w:eastAsia="Calibri" w:cstheme="minorHAnsi"/>
          <w:sz w:val="20"/>
          <w:szCs w:val="20"/>
          <w:u w:val="single"/>
        </w:rPr>
      </w:pPr>
      <w:r w:rsidRPr="000D0010">
        <w:rPr>
          <w:rFonts w:eastAsia="Calibri" w:cstheme="minorHAnsi"/>
          <w:sz w:val="20"/>
          <w:szCs w:val="20"/>
        </w:rPr>
        <w:lastRenderedPageBreak/>
        <w:t xml:space="preserve">Dokumenty, będące załącznikami do oferty mogą być przedstawione w formie oryginałów lub </w:t>
      </w:r>
      <w:r w:rsidRPr="000D0010">
        <w:rPr>
          <w:rFonts w:eastAsia="Calibri" w:cstheme="minorHAnsi"/>
          <w:sz w:val="20"/>
          <w:szCs w:val="20"/>
          <w:u w:val="single"/>
        </w:rPr>
        <w:t>kserokopii poświadczonych za zgodność z oryginałem - dopuszcza się potwierdzenie za zgodność z oryginałem przez Wykonawcę.</w:t>
      </w:r>
    </w:p>
    <w:p w14:paraId="6C495DC0" w14:textId="77777777"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Zamawiający informuje, że zgodnie z art. 74 ust. 1  ustawy Prawo zamówień publicznych protokół wraz z załącznikami jest jawny. Załączniki do protokołu udostępnia się po dokonaniu wyboru najkorzystniejszej oferty albo unieważnieniu postępowania, z tym że:</w:t>
      </w:r>
    </w:p>
    <w:p w14:paraId="559E7EEB" w14:textId="77777777" w:rsidR="00B06634" w:rsidRPr="000D0010" w:rsidRDefault="00B06634" w:rsidP="0087191C">
      <w:pPr>
        <w:pStyle w:val="Akapitzlist"/>
        <w:numPr>
          <w:ilvl w:val="0"/>
          <w:numId w:val="16"/>
        </w:numPr>
        <w:spacing w:after="0" w:line="240" w:lineRule="auto"/>
        <w:jc w:val="both"/>
        <w:rPr>
          <w:rFonts w:cstheme="minorHAnsi"/>
          <w:color w:val="000000"/>
          <w:sz w:val="20"/>
          <w:szCs w:val="20"/>
        </w:rPr>
      </w:pPr>
      <w:r w:rsidRPr="000D0010">
        <w:rPr>
          <w:rFonts w:cstheme="minorHAnsi"/>
          <w:color w:val="000000"/>
          <w:sz w:val="20"/>
          <w:szCs w:val="20"/>
        </w:rPr>
        <w:t>oferty wraz z załącznikami udostępnia się niezwłocznie po otwarciu ofert, nie później jednak niż w terminie 3 dni od dnia otwarcia ofert.</w:t>
      </w:r>
    </w:p>
    <w:p w14:paraId="3C77D410" w14:textId="77777777"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Zamawiający wymaga, aby informacje zastrzeżone jako tajemnica przedsiębiorstwa były przez Wykonawcę złożone oddzielnym folderze z oznakowaniem „tajemnica przedsiębiorstwa”, lub oddzielnie od pozostałych, jawnych elementów oferty.</w:t>
      </w:r>
    </w:p>
    <w:p w14:paraId="5C0F49B8" w14:textId="77777777"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Brak zastrzeżenia w ofercie informacji stanowiących tajemnicę przedsiębiorstwa powoduje, iż cała oferta zostanie ujawniona na życzenie każdej zainteresowanej osoby.</w:t>
      </w:r>
    </w:p>
    <w:p w14:paraId="518C04DD" w14:textId="77777777"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 xml:space="preserve">Wykonawca, nie może zastrzec informacji dotyczących ceny, (art. 222 ust. 5 ustawy </w:t>
      </w:r>
      <w:proofErr w:type="spellStart"/>
      <w:r w:rsidRPr="000D0010">
        <w:rPr>
          <w:rFonts w:eastAsia="Calibri" w:cstheme="minorHAnsi"/>
          <w:color w:val="000000"/>
          <w:sz w:val="20"/>
          <w:szCs w:val="20"/>
        </w:rPr>
        <w:t>Pzp</w:t>
      </w:r>
      <w:proofErr w:type="spellEnd"/>
      <w:r w:rsidRPr="000D0010">
        <w:rPr>
          <w:rFonts w:eastAsia="Calibri" w:cstheme="minorHAnsi"/>
          <w:color w:val="000000"/>
          <w:sz w:val="20"/>
          <w:szCs w:val="20"/>
        </w:rPr>
        <w:t>).</w:t>
      </w:r>
    </w:p>
    <w:p w14:paraId="03A37725" w14:textId="65FBA802"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 xml:space="preserve">Wykonawca powinien oznaczyć ofertę: </w:t>
      </w:r>
      <w:r w:rsidRPr="000D0010">
        <w:rPr>
          <w:rFonts w:eastAsia="Calibri" w:cstheme="minorHAnsi"/>
          <w:b/>
          <w:color w:val="000000"/>
          <w:sz w:val="20"/>
          <w:szCs w:val="20"/>
        </w:rPr>
        <w:t>ROZ.271.</w:t>
      </w:r>
      <w:r w:rsidR="0087191C" w:rsidRPr="000D0010">
        <w:rPr>
          <w:rFonts w:eastAsia="Calibri" w:cstheme="minorHAnsi"/>
          <w:b/>
          <w:color w:val="000000"/>
          <w:sz w:val="20"/>
          <w:szCs w:val="20"/>
        </w:rPr>
        <w:t>2</w:t>
      </w:r>
      <w:r w:rsidR="00413557" w:rsidRPr="000D0010">
        <w:rPr>
          <w:rFonts w:eastAsia="Calibri" w:cstheme="minorHAnsi"/>
          <w:b/>
          <w:color w:val="000000"/>
          <w:sz w:val="20"/>
          <w:szCs w:val="20"/>
        </w:rPr>
        <w:t>2</w:t>
      </w:r>
      <w:r w:rsidRPr="000D0010">
        <w:rPr>
          <w:rFonts w:eastAsia="Calibri" w:cstheme="minorHAnsi"/>
          <w:b/>
          <w:color w:val="000000"/>
          <w:sz w:val="20"/>
          <w:szCs w:val="20"/>
        </w:rPr>
        <w:t>.2021</w:t>
      </w:r>
      <w:r w:rsidRPr="000D0010">
        <w:rPr>
          <w:rFonts w:eastAsia="Calibri" w:cstheme="minorHAnsi"/>
          <w:color w:val="000000"/>
          <w:sz w:val="20"/>
          <w:szCs w:val="20"/>
        </w:rPr>
        <w:t>.</w:t>
      </w:r>
    </w:p>
    <w:p w14:paraId="311E664A" w14:textId="77777777"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 xml:space="preserve">Zgodnie z art. 219 ust. 2 ustawy </w:t>
      </w:r>
      <w:proofErr w:type="spellStart"/>
      <w:r w:rsidRPr="000D0010">
        <w:rPr>
          <w:rFonts w:eastAsia="Calibri" w:cstheme="minorHAnsi"/>
          <w:color w:val="000000"/>
          <w:sz w:val="20"/>
          <w:szCs w:val="20"/>
        </w:rPr>
        <w:t>Pzp</w:t>
      </w:r>
      <w:proofErr w:type="spellEnd"/>
      <w:r w:rsidRPr="000D0010">
        <w:rPr>
          <w:rFonts w:eastAsia="Calibri" w:cstheme="minorHAnsi"/>
          <w:color w:val="000000"/>
          <w:sz w:val="20"/>
          <w:szCs w:val="20"/>
        </w:rPr>
        <w:t xml:space="preserve"> Wykonawca może wycofać złożoną ofertę jedynie przed upływem terminu składania ofert</w:t>
      </w:r>
    </w:p>
    <w:p w14:paraId="7646DFEC" w14:textId="77777777"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Powiadomienie o wycofaniu oferty należy złożyć w sposób pisemny przy zastosowaniu środków komunikacji elektronicznej.</w:t>
      </w:r>
    </w:p>
    <w:p w14:paraId="18096609" w14:textId="77777777"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Wykonawca nie może wycofać i wprowadzić zmian w ofercie po upływie terminu składania ofert.</w:t>
      </w:r>
    </w:p>
    <w:p w14:paraId="3B9C2024" w14:textId="77777777"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Wycofanie oferty nie prowadzi do fizycznego zwrotu wykonawcy takiej oferty, a jedynie będzie miało taki skutek, iż zamawiający nie otworzy wycofanej oferty podczas otwarcia ofert, a w konsekwencji nie będzie badał wycofanej oferty w toku dalszego postępowania. Wycofaną ofertę traktuje się jak nigdy nie złożoną.</w:t>
      </w:r>
    </w:p>
    <w:p w14:paraId="6F89D9BF" w14:textId="77777777" w:rsidR="00B06634" w:rsidRPr="000D0010" w:rsidRDefault="00B06634" w:rsidP="00B06634">
      <w:pPr>
        <w:numPr>
          <w:ilvl w:val="0"/>
          <w:numId w:val="4"/>
        </w:numPr>
        <w:spacing w:after="0" w:line="240" w:lineRule="auto"/>
        <w:jc w:val="both"/>
        <w:rPr>
          <w:rFonts w:eastAsia="Calibri" w:cstheme="minorHAnsi"/>
          <w:color w:val="000000"/>
          <w:sz w:val="20"/>
          <w:szCs w:val="20"/>
        </w:rPr>
      </w:pPr>
      <w:r w:rsidRPr="000D0010">
        <w:rPr>
          <w:rFonts w:eastAsia="Calibri" w:cstheme="minorHAnsi"/>
          <w:color w:val="000000"/>
          <w:sz w:val="20"/>
          <w:szCs w:val="20"/>
        </w:rPr>
        <w:t>W przypadku gdy wykonawca chce dokonać zmiany treści oferty, w tym także zmiany któregokolwiek z oświadczeń czy dokumentów składanych wraz z nią, konieczne jest wycofanie całej oferty i złożenie w jej miejsce nowej kompletnej oferty zgodnej z wymaganiami zamawiającego.</w:t>
      </w:r>
    </w:p>
    <w:p w14:paraId="167357F8" w14:textId="77777777" w:rsidR="00B06634" w:rsidRPr="000D0010" w:rsidRDefault="00B06634" w:rsidP="00B06634">
      <w:pPr>
        <w:spacing w:after="0" w:line="240" w:lineRule="auto"/>
        <w:jc w:val="both"/>
        <w:rPr>
          <w:rFonts w:eastAsia="Calibri" w:cstheme="minorHAnsi"/>
          <w:color w:val="000000"/>
          <w:sz w:val="20"/>
          <w:szCs w:val="20"/>
        </w:rPr>
      </w:pPr>
    </w:p>
    <w:p w14:paraId="62028801" w14:textId="77777777" w:rsidR="00B06634" w:rsidRPr="000D0010"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X. Sposób składania ofert oraz termin składania ofert, termin otwarcia ofert</w:t>
      </w:r>
    </w:p>
    <w:p w14:paraId="16287013" w14:textId="77777777" w:rsidR="00B06634" w:rsidRPr="000D0010"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p>
    <w:p w14:paraId="286036FC" w14:textId="77777777" w:rsidR="00B06634" w:rsidRPr="000D0010" w:rsidRDefault="00B06634" w:rsidP="00B06634">
      <w:pPr>
        <w:suppressAutoHyphens/>
        <w:spacing w:after="0" w:line="240" w:lineRule="auto"/>
        <w:jc w:val="both"/>
        <w:rPr>
          <w:rFonts w:eastAsia="Times New Roman" w:cstheme="minorHAnsi"/>
          <w:color w:val="000000"/>
          <w:sz w:val="20"/>
          <w:szCs w:val="20"/>
          <w:lang w:eastAsia="ar-SA"/>
        </w:rPr>
      </w:pPr>
    </w:p>
    <w:p w14:paraId="0E2A303A" w14:textId="77777777" w:rsidR="00B06634" w:rsidRPr="000D0010" w:rsidRDefault="00B06634" w:rsidP="0087191C">
      <w:pPr>
        <w:pStyle w:val="Akapitzlist"/>
        <w:numPr>
          <w:ilvl w:val="0"/>
          <w:numId w:val="17"/>
        </w:numPr>
        <w:suppressAutoHyphens/>
        <w:spacing w:after="0"/>
        <w:jc w:val="both"/>
        <w:rPr>
          <w:rFonts w:eastAsia="Times New Roman" w:cstheme="minorHAnsi"/>
          <w:b/>
          <w:color w:val="000000"/>
          <w:sz w:val="20"/>
          <w:szCs w:val="20"/>
          <w:lang w:eastAsia="ar-SA"/>
        </w:rPr>
      </w:pPr>
      <w:r w:rsidRPr="000D0010">
        <w:rPr>
          <w:rFonts w:eastAsia="Times New Roman" w:cstheme="minorHAnsi"/>
          <w:color w:val="000000"/>
          <w:sz w:val="20"/>
          <w:szCs w:val="20"/>
          <w:lang w:eastAsia="ar-SA"/>
        </w:rPr>
        <w:t xml:space="preserve">Oferty należy złożyć pisemnie  </w:t>
      </w:r>
      <w:r w:rsidRPr="000D0010">
        <w:rPr>
          <w:rFonts w:eastAsia="Times New Roman" w:cstheme="minorHAnsi"/>
          <w:sz w:val="20"/>
          <w:szCs w:val="20"/>
          <w:lang w:eastAsia="ar-SA"/>
        </w:rPr>
        <w:t xml:space="preserve">przy użyciu środków komunikacji elektronicznej poprzez </w:t>
      </w:r>
      <w:proofErr w:type="spellStart"/>
      <w:r w:rsidRPr="000D0010">
        <w:rPr>
          <w:rFonts w:eastAsia="Times New Roman" w:cstheme="minorHAnsi"/>
          <w:sz w:val="20"/>
          <w:szCs w:val="20"/>
          <w:lang w:eastAsia="ar-SA"/>
        </w:rPr>
        <w:t>miniPortal</w:t>
      </w:r>
      <w:proofErr w:type="spellEnd"/>
      <w:r w:rsidRPr="000D0010">
        <w:rPr>
          <w:rFonts w:eastAsia="Times New Roman" w:cstheme="minorHAnsi"/>
          <w:sz w:val="20"/>
          <w:szCs w:val="20"/>
          <w:lang w:eastAsia="ar-SA"/>
        </w:rPr>
        <w:t>.</w:t>
      </w:r>
    </w:p>
    <w:p w14:paraId="0388C9E9" w14:textId="05BBC724" w:rsidR="00B06634" w:rsidRPr="000D0010" w:rsidRDefault="00B06634" w:rsidP="0087191C">
      <w:pPr>
        <w:pStyle w:val="Akapitzlist"/>
        <w:numPr>
          <w:ilvl w:val="0"/>
          <w:numId w:val="17"/>
        </w:numPr>
        <w:suppressAutoHyphens/>
        <w:spacing w:after="0"/>
        <w:jc w:val="both"/>
        <w:rPr>
          <w:rFonts w:eastAsia="Times New Roman" w:cstheme="minorHAnsi"/>
          <w:sz w:val="20"/>
          <w:szCs w:val="20"/>
          <w:lang w:eastAsia="ar-SA"/>
        </w:rPr>
      </w:pPr>
      <w:r w:rsidRPr="000D0010">
        <w:rPr>
          <w:rFonts w:eastAsia="Times New Roman" w:cstheme="minorHAnsi"/>
          <w:color w:val="000000"/>
          <w:sz w:val="20"/>
          <w:szCs w:val="20"/>
          <w:lang w:eastAsia="ar-SA"/>
        </w:rPr>
        <w:t xml:space="preserve">Ofertę należy złożyć </w:t>
      </w:r>
      <w:r w:rsidRPr="000D0010">
        <w:rPr>
          <w:rFonts w:eastAsia="Times New Roman" w:cstheme="minorHAnsi"/>
          <w:b/>
          <w:color w:val="000000"/>
          <w:sz w:val="20"/>
          <w:szCs w:val="20"/>
          <w:lang w:eastAsia="ar-SA"/>
        </w:rPr>
        <w:t>do dnia</w:t>
      </w:r>
      <w:r w:rsidRPr="000D0010">
        <w:rPr>
          <w:rFonts w:eastAsia="Times New Roman" w:cstheme="minorHAnsi"/>
          <w:color w:val="000000"/>
          <w:sz w:val="20"/>
          <w:szCs w:val="20"/>
          <w:lang w:eastAsia="ar-SA"/>
        </w:rPr>
        <w:t xml:space="preserve"> </w:t>
      </w:r>
      <w:r w:rsidR="00687758" w:rsidRPr="000D0010">
        <w:rPr>
          <w:rFonts w:eastAsia="Times New Roman" w:cstheme="minorHAnsi"/>
          <w:b/>
          <w:color w:val="000000"/>
          <w:sz w:val="20"/>
          <w:szCs w:val="20"/>
          <w:u w:val="single"/>
          <w:lang w:eastAsia="ar-SA"/>
        </w:rPr>
        <w:t>23-06</w:t>
      </w:r>
      <w:r w:rsidRPr="000D0010">
        <w:rPr>
          <w:rFonts w:eastAsia="Times New Roman" w:cstheme="minorHAnsi"/>
          <w:b/>
          <w:color w:val="000000"/>
          <w:sz w:val="20"/>
          <w:szCs w:val="20"/>
          <w:u w:val="single"/>
          <w:lang w:eastAsia="ar-SA"/>
        </w:rPr>
        <w:t xml:space="preserve">-2021 r.  do godz. </w:t>
      </w:r>
      <w:r w:rsidR="00A04410" w:rsidRPr="000D0010">
        <w:rPr>
          <w:rFonts w:eastAsia="Times New Roman" w:cstheme="minorHAnsi"/>
          <w:b/>
          <w:color w:val="000000"/>
          <w:sz w:val="20"/>
          <w:szCs w:val="20"/>
          <w:u w:val="single"/>
          <w:lang w:eastAsia="ar-SA"/>
        </w:rPr>
        <w:t>9</w:t>
      </w:r>
      <w:r w:rsidRPr="000D0010">
        <w:rPr>
          <w:rFonts w:eastAsia="Times New Roman" w:cstheme="minorHAnsi"/>
          <w:b/>
          <w:color w:val="000000"/>
          <w:sz w:val="20"/>
          <w:szCs w:val="20"/>
          <w:u w:val="single"/>
          <w:vertAlign w:val="superscript"/>
          <w:lang w:eastAsia="ar-SA"/>
        </w:rPr>
        <w:t>00</w:t>
      </w:r>
    </w:p>
    <w:p w14:paraId="31B6A2E6" w14:textId="5A5B9A4C" w:rsidR="00B06634" w:rsidRPr="000D0010" w:rsidRDefault="00B06634" w:rsidP="0087191C">
      <w:pPr>
        <w:pStyle w:val="Akapitzlist"/>
        <w:numPr>
          <w:ilvl w:val="0"/>
          <w:numId w:val="17"/>
        </w:numPr>
        <w:suppressAutoHyphens/>
        <w:spacing w:after="0"/>
        <w:jc w:val="both"/>
        <w:rPr>
          <w:rFonts w:eastAsia="Times New Roman" w:cstheme="minorHAnsi"/>
          <w:sz w:val="20"/>
          <w:szCs w:val="20"/>
          <w:lang w:eastAsia="ar-SA"/>
        </w:rPr>
      </w:pPr>
      <w:r w:rsidRPr="000D0010">
        <w:rPr>
          <w:rFonts w:eastAsia="Times New Roman" w:cstheme="minorHAnsi"/>
          <w:color w:val="000000"/>
          <w:sz w:val="20"/>
          <w:szCs w:val="20"/>
          <w:lang w:eastAsia="ar-SA"/>
        </w:rPr>
        <w:t xml:space="preserve">Otwarcie ofert nastąpi </w:t>
      </w:r>
      <w:r w:rsidRPr="000D0010">
        <w:rPr>
          <w:rFonts w:eastAsia="Times New Roman" w:cstheme="minorHAnsi"/>
          <w:b/>
          <w:color w:val="000000"/>
          <w:sz w:val="20"/>
          <w:szCs w:val="20"/>
          <w:lang w:eastAsia="ar-SA"/>
        </w:rPr>
        <w:t xml:space="preserve"> </w:t>
      </w:r>
      <w:r w:rsidRPr="000D0010">
        <w:rPr>
          <w:rFonts w:eastAsia="Times New Roman" w:cstheme="minorHAnsi"/>
          <w:b/>
          <w:color w:val="000000"/>
          <w:sz w:val="20"/>
          <w:szCs w:val="20"/>
          <w:u w:val="single"/>
          <w:lang w:eastAsia="ar-SA"/>
        </w:rPr>
        <w:t xml:space="preserve">w dniu  </w:t>
      </w:r>
      <w:r w:rsidR="00687758" w:rsidRPr="000D0010">
        <w:rPr>
          <w:rFonts w:eastAsia="Times New Roman" w:cstheme="minorHAnsi"/>
          <w:b/>
          <w:color w:val="000000"/>
          <w:sz w:val="20"/>
          <w:szCs w:val="20"/>
          <w:u w:val="single"/>
          <w:lang w:eastAsia="ar-SA"/>
        </w:rPr>
        <w:t>23-06</w:t>
      </w:r>
      <w:r w:rsidRPr="000D0010">
        <w:rPr>
          <w:rFonts w:eastAsia="Times New Roman" w:cstheme="minorHAnsi"/>
          <w:b/>
          <w:color w:val="000000"/>
          <w:sz w:val="20"/>
          <w:szCs w:val="20"/>
          <w:u w:val="single"/>
          <w:lang w:eastAsia="ar-SA"/>
        </w:rPr>
        <w:t xml:space="preserve">-2021 r.    o godz. </w:t>
      </w:r>
      <w:r w:rsidR="00413557" w:rsidRPr="000D0010">
        <w:rPr>
          <w:rFonts w:eastAsia="Times New Roman" w:cstheme="minorHAnsi"/>
          <w:b/>
          <w:color w:val="000000"/>
          <w:sz w:val="20"/>
          <w:szCs w:val="20"/>
          <w:u w:val="single"/>
          <w:lang w:eastAsia="ar-SA"/>
        </w:rPr>
        <w:t>13.00</w:t>
      </w:r>
    </w:p>
    <w:p w14:paraId="46940E52" w14:textId="77777777" w:rsidR="00B06634" w:rsidRPr="000D0010" w:rsidRDefault="00B06634" w:rsidP="0087191C">
      <w:pPr>
        <w:pStyle w:val="Akapitzlist"/>
        <w:numPr>
          <w:ilvl w:val="0"/>
          <w:numId w:val="17"/>
        </w:numPr>
        <w:suppressAutoHyphens/>
        <w:spacing w:after="0"/>
        <w:jc w:val="both"/>
        <w:rPr>
          <w:rFonts w:eastAsia="Times New Roman" w:cstheme="minorHAnsi"/>
          <w:sz w:val="20"/>
          <w:szCs w:val="20"/>
          <w:lang w:eastAsia="ar-SA"/>
        </w:rPr>
      </w:pPr>
      <w:r w:rsidRPr="000D0010">
        <w:rPr>
          <w:rFonts w:eastAsia="Times New Roman" w:cstheme="minorHAnsi"/>
          <w:color w:val="000000"/>
          <w:sz w:val="20"/>
          <w:szCs w:val="20"/>
          <w:lang w:eastAsia="ar-SA"/>
        </w:rPr>
        <w:t xml:space="preserve">Otwarcie ofert następuje poprzez użycie mechanizmu do odszyfrowania ofert dostępnego po zalogowaniu w zakładce „Deszyfrowanie” na </w:t>
      </w:r>
      <w:proofErr w:type="spellStart"/>
      <w:r w:rsidRPr="000D0010">
        <w:rPr>
          <w:rFonts w:eastAsia="Times New Roman" w:cstheme="minorHAnsi"/>
          <w:color w:val="000000"/>
          <w:sz w:val="20"/>
          <w:szCs w:val="20"/>
          <w:lang w:eastAsia="ar-SA"/>
        </w:rPr>
        <w:t>miniPortalu</w:t>
      </w:r>
      <w:proofErr w:type="spellEnd"/>
      <w:r w:rsidRPr="000D0010">
        <w:rPr>
          <w:rFonts w:eastAsia="Times New Roman" w:cstheme="minorHAnsi"/>
          <w:color w:val="000000"/>
          <w:sz w:val="20"/>
          <w:szCs w:val="20"/>
          <w:lang w:eastAsia="ar-SA"/>
        </w:rPr>
        <w:t xml:space="preserve"> poprzez wskazanie pliku do odszyfrowania.</w:t>
      </w:r>
    </w:p>
    <w:p w14:paraId="38F6458B" w14:textId="77777777" w:rsidR="00B06634" w:rsidRPr="000D0010" w:rsidRDefault="00B06634" w:rsidP="0087191C">
      <w:pPr>
        <w:pStyle w:val="Akapitzlist"/>
        <w:numPr>
          <w:ilvl w:val="0"/>
          <w:numId w:val="17"/>
        </w:numPr>
        <w:suppressAutoHyphens/>
        <w:spacing w:after="0"/>
        <w:jc w:val="both"/>
        <w:rPr>
          <w:rFonts w:eastAsia="Times New Roman" w:cstheme="minorHAnsi"/>
          <w:sz w:val="20"/>
          <w:szCs w:val="20"/>
          <w:lang w:eastAsia="ar-SA"/>
        </w:rPr>
      </w:pPr>
      <w:r w:rsidRPr="000D0010">
        <w:rPr>
          <w:rFonts w:eastAsia="Times New Roman" w:cstheme="minorHAnsi"/>
          <w:color w:val="000000"/>
          <w:sz w:val="20"/>
          <w:szCs w:val="20"/>
          <w:lang w:eastAsia="ar-SA"/>
        </w:rPr>
        <w:t xml:space="preserve">W przypadku awarii systemu teleinformatycznego, przy użyciu którego następuje otwarcie ofert, i awaria ta powoduje brak możliwości otwarcia ofert w terminie określonym w ust. 4, otwarcie ofert nastąpi niezwłocznie po usunięciu awarii. Zamawiający na bieżąco będzie poinformował Wykonawców o zaistniałych problemach, a także o przewidywanym terminie otwarcia, poprzez zamieszczenie stosownej informacji na stronie internetowej prowadzonego postępowania.  </w:t>
      </w:r>
    </w:p>
    <w:p w14:paraId="5AD6B299" w14:textId="77777777" w:rsidR="00B06634" w:rsidRPr="000D0010" w:rsidRDefault="00B06634" w:rsidP="0087191C">
      <w:pPr>
        <w:pStyle w:val="Akapitzlist"/>
        <w:numPr>
          <w:ilvl w:val="0"/>
          <w:numId w:val="17"/>
        </w:numPr>
        <w:suppressAutoHyphens/>
        <w:spacing w:after="0"/>
        <w:jc w:val="both"/>
        <w:rPr>
          <w:rFonts w:eastAsia="Times New Roman" w:cstheme="minorHAnsi"/>
          <w:sz w:val="20"/>
          <w:szCs w:val="20"/>
          <w:lang w:eastAsia="ar-SA"/>
        </w:rPr>
      </w:pPr>
      <w:r w:rsidRPr="000D0010">
        <w:rPr>
          <w:rFonts w:eastAsia="Times New Roman" w:cstheme="minorHAnsi"/>
          <w:color w:val="000000"/>
          <w:sz w:val="20"/>
          <w:szCs w:val="20"/>
          <w:lang w:eastAsia="ar-SA"/>
        </w:rPr>
        <w:t>Zamawiający najpóźniej przed otwarciem ofert, udostępni na stronie internetowej prowadzonego postępowania informację o kwocie, jaka zamierza przeznaczyć na sfinansowanie zamówienia.</w:t>
      </w:r>
    </w:p>
    <w:p w14:paraId="798E6DE5" w14:textId="77777777" w:rsidR="00B06634" w:rsidRPr="000D0010" w:rsidRDefault="00B06634" w:rsidP="0087191C">
      <w:pPr>
        <w:pStyle w:val="Akapitzlist"/>
        <w:numPr>
          <w:ilvl w:val="0"/>
          <w:numId w:val="17"/>
        </w:numPr>
        <w:suppressAutoHyphens/>
        <w:spacing w:after="0"/>
        <w:jc w:val="both"/>
        <w:rPr>
          <w:rFonts w:eastAsia="Times New Roman" w:cstheme="minorHAnsi"/>
          <w:sz w:val="20"/>
          <w:szCs w:val="20"/>
          <w:lang w:eastAsia="ar-SA"/>
        </w:rPr>
      </w:pPr>
      <w:r w:rsidRPr="000D0010">
        <w:rPr>
          <w:rFonts w:eastAsia="Times New Roman" w:cstheme="minorHAnsi"/>
          <w:sz w:val="20"/>
          <w:szCs w:val="20"/>
          <w:lang w:eastAsia="ar-SA"/>
        </w:rPr>
        <w:t>Zamawiający niezwłocznie po otwarciu ofert, udostępni na stronie internetowej prowadzonego postępowania informacje o:</w:t>
      </w:r>
    </w:p>
    <w:p w14:paraId="681AF3FB" w14:textId="77777777" w:rsidR="00B06634" w:rsidRPr="000D0010" w:rsidRDefault="00B06634" w:rsidP="0087191C">
      <w:pPr>
        <w:pStyle w:val="Akapitzlist"/>
        <w:numPr>
          <w:ilvl w:val="3"/>
          <w:numId w:val="18"/>
        </w:numPr>
        <w:suppressAutoHyphens/>
        <w:spacing w:after="0"/>
        <w:ind w:left="1134" w:hanging="283"/>
        <w:jc w:val="both"/>
        <w:rPr>
          <w:rFonts w:eastAsia="Times New Roman" w:cstheme="minorHAnsi"/>
          <w:sz w:val="20"/>
          <w:szCs w:val="20"/>
          <w:lang w:eastAsia="ar-SA"/>
        </w:rPr>
      </w:pPr>
      <w:r w:rsidRPr="000D0010">
        <w:rPr>
          <w:rFonts w:eastAsia="Times New Roman" w:cstheme="minorHAnsi"/>
          <w:sz w:val="20"/>
          <w:szCs w:val="20"/>
          <w:lang w:eastAsia="ar-SA"/>
        </w:rPr>
        <w:t>nazwach albo imionach i nazwiskach oraz siedzibach lub miejscach prowadzonej działalności gospodarczej albo miejscach zamieszkania wykonawców, których oferty zostały otwarte;</w:t>
      </w:r>
    </w:p>
    <w:p w14:paraId="6D0EE5E2" w14:textId="01794CEE" w:rsidR="00B06634" w:rsidRPr="000D0010" w:rsidRDefault="00B06634" w:rsidP="0087191C">
      <w:pPr>
        <w:pStyle w:val="Akapitzlist"/>
        <w:numPr>
          <w:ilvl w:val="3"/>
          <w:numId w:val="18"/>
        </w:numPr>
        <w:suppressAutoHyphens/>
        <w:spacing w:after="0"/>
        <w:ind w:left="1134" w:hanging="283"/>
        <w:jc w:val="both"/>
        <w:rPr>
          <w:rFonts w:eastAsia="Times New Roman" w:cstheme="minorHAnsi"/>
          <w:sz w:val="20"/>
          <w:szCs w:val="20"/>
          <w:lang w:eastAsia="ar-SA"/>
        </w:rPr>
      </w:pPr>
      <w:r w:rsidRPr="000D0010">
        <w:rPr>
          <w:rFonts w:eastAsia="Times New Roman" w:cstheme="minorHAnsi"/>
          <w:sz w:val="20"/>
          <w:szCs w:val="20"/>
          <w:lang w:eastAsia="ar-SA"/>
        </w:rPr>
        <w:t>cenach lub kosztach zawartych w ofertach.</w:t>
      </w:r>
    </w:p>
    <w:p w14:paraId="6F95F90C" w14:textId="03DF29A1" w:rsidR="00B06634" w:rsidRPr="000D0010" w:rsidRDefault="00B06634" w:rsidP="00B06634">
      <w:pPr>
        <w:suppressAutoHyphens/>
        <w:spacing w:after="0" w:line="360" w:lineRule="auto"/>
        <w:jc w:val="both"/>
        <w:rPr>
          <w:rFonts w:eastAsia="Times New Roman" w:cstheme="minorHAnsi"/>
          <w:sz w:val="20"/>
          <w:szCs w:val="20"/>
          <w:lang w:eastAsia="ar-SA"/>
        </w:rPr>
      </w:pPr>
    </w:p>
    <w:p w14:paraId="67803B91" w14:textId="77777777" w:rsidR="00B06634" w:rsidRPr="000D0010"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 xml:space="preserve">XI. Podstawy wykluczenia wykonawcy, o których mowa w art. 108 ust. 1 ustawy </w:t>
      </w:r>
      <w:proofErr w:type="spellStart"/>
      <w:r w:rsidRPr="000D0010">
        <w:rPr>
          <w:rFonts w:eastAsia="Calibri" w:cstheme="minorHAnsi"/>
          <w:b/>
          <w:color w:val="000000"/>
          <w:sz w:val="20"/>
          <w:szCs w:val="20"/>
          <w:u w:val="single"/>
        </w:rPr>
        <w:t>Pzp</w:t>
      </w:r>
      <w:proofErr w:type="spellEnd"/>
      <w:r w:rsidRPr="000D0010">
        <w:rPr>
          <w:rFonts w:eastAsia="Calibri" w:cstheme="minorHAnsi"/>
          <w:b/>
          <w:color w:val="000000"/>
          <w:sz w:val="20"/>
          <w:szCs w:val="20"/>
          <w:u w:val="single"/>
        </w:rPr>
        <w:t>.</w:t>
      </w:r>
    </w:p>
    <w:p w14:paraId="3D7A0D68" w14:textId="77777777" w:rsidR="00B06634" w:rsidRPr="000D0010"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p>
    <w:p w14:paraId="0E611F8F" w14:textId="77777777" w:rsidR="00B06634" w:rsidRPr="000D0010" w:rsidRDefault="00B06634" w:rsidP="00B06634">
      <w:pPr>
        <w:suppressAutoHyphens/>
        <w:spacing w:after="0" w:line="360" w:lineRule="auto"/>
        <w:ind w:left="851"/>
        <w:rPr>
          <w:rFonts w:eastAsia="Times New Roman" w:cstheme="minorHAnsi"/>
          <w:color w:val="FF0000"/>
          <w:sz w:val="20"/>
          <w:szCs w:val="20"/>
          <w:lang w:eastAsia="ar-SA"/>
        </w:rPr>
      </w:pPr>
    </w:p>
    <w:p w14:paraId="3F045D15" w14:textId="77777777" w:rsidR="00B06634" w:rsidRPr="000D0010" w:rsidRDefault="00B06634" w:rsidP="00B06634">
      <w:p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PODMIOTOWA KWALIFIKACJA WYKONAWCÓW:</w:t>
      </w:r>
    </w:p>
    <w:p w14:paraId="2573C7F2" w14:textId="77777777" w:rsidR="00B06634" w:rsidRPr="000D0010" w:rsidRDefault="00B06634" w:rsidP="00B06634">
      <w:pPr>
        <w:suppressAutoHyphens/>
        <w:spacing w:after="0" w:line="240" w:lineRule="auto"/>
        <w:jc w:val="both"/>
        <w:rPr>
          <w:rFonts w:eastAsia="Times New Roman" w:cstheme="minorHAnsi"/>
          <w:b/>
          <w:color w:val="FF0000"/>
          <w:sz w:val="20"/>
          <w:szCs w:val="20"/>
          <w:u w:val="single"/>
          <w:lang w:eastAsia="ar-SA"/>
        </w:rPr>
      </w:pPr>
    </w:p>
    <w:p w14:paraId="65CA562B" w14:textId="77777777" w:rsidR="00B06634" w:rsidRPr="000D0010" w:rsidRDefault="00B06634" w:rsidP="00B06634">
      <w:p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Z postępowania o udzielenie zamówienia wyklucza się wykonawcę:</w:t>
      </w:r>
    </w:p>
    <w:p w14:paraId="1E58A5DC" w14:textId="77777777" w:rsidR="00B06634" w:rsidRPr="000D0010" w:rsidRDefault="00B06634" w:rsidP="0087191C">
      <w:pPr>
        <w:pStyle w:val="Akapitzlist"/>
        <w:numPr>
          <w:ilvl w:val="3"/>
          <w:numId w:val="20"/>
        </w:numPr>
        <w:suppressAutoHyphens/>
        <w:spacing w:after="0" w:line="240" w:lineRule="auto"/>
        <w:ind w:left="709" w:hanging="283"/>
        <w:jc w:val="both"/>
        <w:rPr>
          <w:rFonts w:eastAsia="Times New Roman" w:cstheme="minorHAnsi"/>
          <w:sz w:val="20"/>
          <w:szCs w:val="20"/>
          <w:lang w:eastAsia="ar-SA"/>
        </w:rPr>
      </w:pPr>
      <w:r w:rsidRPr="000D0010">
        <w:rPr>
          <w:rFonts w:eastAsia="Times New Roman" w:cstheme="minorHAnsi"/>
          <w:sz w:val="20"/>
          <w:szCs w:val="20"/>
          <w:lang w:eastAsia="ar-SA"/>
        </w:rPr>
        <w:t>będącego osobą fizyczną, którego prawomocnie skazano za przestępstwo:</w:t>
      </w:r>
    </w:p>
    <w:p w14:paraId="49DFB486" w14:textId="77777777" w:rsidR="00B06634" w:rsidRPr="000D0010" w:rsidRDefault="00B06634" w:rsidP="0087191C">
      <w:pPr>
        <w:pStyle w:val="Akapitzlist"/>
        <w:numPr>
          <w:ilvl w:val="1"/>
          <w:numId w:val="19"/>
        </w:numPr>
        <w:suppressAutoHyphens/>
        <w:spacing w:after="0" w:line="240" w:lineRule="auto"/>
        <w:ind w:left="993" w:hanging="283"/>
        <w:jc w:val="both"/>
        <w:rPr>
          <w:rFonts w:eastAsia="Times New Roman" w:cstheme="minorHAnsi"/>
          <w:sz w:val="20"/>
          <w:szCs w:val="20"/>
          <w:lang w:eastAsia="ar-SA"/>
        </w:rPr>
      </w:pPr>
      <w:r w:rsidRPr="000D0010">
        <w:rPr>
          <w:rFonts w:eastAsia="Times New Roman" w:cstheme="minorHAnsi"/>
          <w:sz w:val="20"/>
          <w:szCs w:val="20"/>
          <w:lang w:eastAsia="ar-SA"/>
        </w:rPr>
        <w:t>udziału w zorganizowanej grupie przestępczej albo związku mającym na celu popełnienie przestępstwa lub przestępstwa skarbowego, o którym mowa w art. 258 Kodeksu karnego,</w:t>
      </w:r>
    </w:p>
    <w:p w14:paraId="261D5D16" w14:textId="77777777" w:rsidR="00B06634" w:rsidRPr="000D0010" w:rsidRDefault="00B06634" w:rsidP="0087191C">
      <w:pPr>
        <w:pStyle w:val="Akapitzlist"/>
        <w:numPr>
          <w:ilvl w:val="1"/>
          <w:numId w:val="19"/>
        </w:numPr>
        <w:suppressAutoHyphens/>
        <w:spacing w:after="0" w:line="240" w:lineRule="auto"/>
        <w:ind w:left="993" w:hanging="283"/>
        <w:jc w:val="both"/>
        <w:rPr>
          <w:rFonts w:eastAsia="Times New Roman" w:cstheme="minorHAnsi"/>
          <w:sz w:val="20"/>
          <w:szCs w:val="20"/>
          <w:lang w:eastAsia="ar-SA"/>
        </w:rPr>
      </w:pPr>
      <w:r w:rsidRPr="000D0010">
        <w:rPr>
          <w:rFonts w:eastAsia="Times New Roman" w:cstheme="minorHAnsi"/>
          <w:sz w:val="20"/>
          <w:szCs w:val="20"/>
          <w:lang w:eastAsia="ar-SA"/>
        </w:rPr>
        <w:t>handlu ludźmi, o którym mowa w art. 189a Kodeksu karnego,</w:t>
      </w:r>
    </w:p>
    <w:p w14:paraId="4F88D7C1" w14:textId="77777777" w:rsidR="00B06634" w:rsidRPr="000D0010" w:rsidRDefault="00B06634" w:rsidP="0087191C">
      <w:pPr>
        <w:pStyle w:val="Akapitzlist"/>
        <w:numPr>
          <w:ilvl w:val="1"/>
          <w:numId w:val="19"/>
        </w:numPr>
        <w:suppressAutoHyphens/>
        <w:spacing w:after="0" w:line="240" w:lineRule="auto"/>
        <w:ind w:left="993" w:hanging="283"/>
        <w:jc w:val="both"/>
        <w:rPr>
          <w:rFonts w:eastAsia="Times New Roman" w:cstheme="minorHAnsi"/>
          <w:sz w:val="20"/>
          <w:szCs w:val="20"/>
          <w:lang w:eastAsia="ar-SA"/>
        </w:rPr>
      </w:pPr>
      <w:r w:rsidRPr="000D0010">
        <w:rPr>
          <w:rFonts w:eastAsia="Times New Roman" w:cstheme="minorHAnsi"/>
          <w:sz w:val="20"/>
          <w:szCs w:val="20"/>
          <w:lang w:eastAsia="ar-SA"/>
        </w:rPr>
        <w:t>o którym mowa w art. 228-230a, art. 250a Kodeksu karnego lub w art. 46 lub art. 48 ustawy z dnia 25 czerwca 2020 r. o sporcie,</w:t>
      </w:r>
    </w:p>
    <w:p w14:paraId="4FC9DAE2" w14:textId="77777777" w:rsidR="00B06634" w:rsidRPr="000D0010" w:rsidRDefault="00B06634" w:rsidP="0087191C">
      <w:pPr>
        <w:pStyle w:val="Akapitzlist"/>
        <w:numPr>
          <w:ilvl w:val="1"/>
          <w:numId w:val="19"/>
        </w:numPr>
        <w:suppressAutoHyphens/>
        <w:spacing w:after="0" w:line="240" w:lineRule="auto"/>
        <w:ind w:left="993" w:hanging="283"/>
        <w:jc w:val="both"/>
        <w:rPr>
          <w:rFonts w:eastAsia="Times New Roman" w:cstheme="minorHAnsi"/>
          <w:sz w:val="20"/>
          <w:szCs w:val="20"/>
          <w:lang w:eastAsia="ar-SA"/>
        </w:rPr>
      </w:pPr>
      <w:r w:rsidRPr="000D0010">
        <w:rPr>
          <w:rFonts w:eastAsia="Times New Roman" w:cstheme="minorHAnsi"/>
          <w:sz w:val="20"/>
          <w:szCs w:val="20"/>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DEECCB" w14:textId="77777777" w:rsidR="00B06634" w:rsidRPr="000D0010" w:rsidRDefault="00B06634" w:rsidP="0087191C">
      <w:pPr>
        <w:pStyle w:val="Akapitzlist"/>
        <w:numPr>
          <w:ilvl w:val="1"/>
          <w:numId w:val="19"/>
        </w:numPr>
        <w:suppressAutoHyphens/>
        <w:spacing w:after="0" w:line="240" w:lineRule="auto"/>
        <w:ind w:left="993" w:hanging="283"/>
        <w:jc w:val="both"/>
        <w:rPr>
          <w:rFonts w:eastAsia="Times New Roman" w:cstheme="minorHAnsi"/>
          <w:sz w:val="20"/>
          <w:szCs w:val="20"/>
          <w:lang w:eastAsia="ar-SA"/>
        </w:rPr>
      </w:pPr>
      <w:r w:rsidRPr="000D0010">
        <w:rPr>
          <w:rFonts w:eastAsia="Times New Roman" w:cstheme="minorHAnsi"/>
          <w:sz w:val="20"/>
          <w:szCs w:val="20"/>
          <w:lang w:eastAsia="ar-SA"/>
        </w:rPr>
        <w:t>o charakterze terrorystycznym, o którym mowa w art. 115 §20 Kodeksu karnego, lub mające na celu popełnienie tego przestępstwa,</w:t>
      </w:r>
    </w:p>
    <w:p w14:paraId="3C2ECF4F" w14:textId="77777777" w:rsidR="00B06634" w:rsidRPr="000D0010" w:rsidRDefault="00B06634" w:rsidP="0087191C">
      <w:pPr>
        <w:pStyle w:val="Akapitzlist"/>
        <w:numPr>
          <w:ilvl w:val="1"/>
          <w:numId w:val="19"/>
        </w:numPr>
        <w:suppressAutoHyphens/>
        <w:spacing w:after="0" w:line="240" w:lineRule="auto"/>
        <w:ind w:left="993" w:hanging="283"/>
        <w:jc w:val="both"/>
        <w:rPr>
          <w:rFonts w:eastAsia="Times New Roman" w:cstheme="minorHAnsi"/>
          <w:sz w:val="20"/>
          <w:szCs w:val="20"/>
          <w:lang w:eastAsia="ar-SA"/>
        </w:rPr>
      </w:pPr>
      <w:r w:rsidRPr="000D0010">
        <w:rPr>
          <w:rFonts w:eastAsia="Times New Roman" w:cstheme="minorHAnsi"/>
          <w:sz w:val="20"/>
          <w:szCs w:val="20"/>
          <w:lang w:eastAsia="ar-SA"/>
        </w:rPr>
        <w:t>powierzenia wykonywania pracy małoletniemu cudzoziemcowi, o którym mowa w art. 9 ust. 2 ustawy z dnia 15 czerwca 2012 r. o skutkach powierzenia wykonywania pracy cudzoziemcom przebywającym wbrew przepisom na terytorium Rzeczypospolitej Polskiej (Dz. U. poz. 769),</w:t>
      </w:r>
    </w:p>
    <w:p w14:paraId="6AD3DFF0" w14:textId="77777777" w:rsidR="00B06634" w:rsidRPr="000D0010" w:rsidRDefault="00B06634" w:rsidP="0087191C">
      <w:pPr>
        <w:pStyle w:val="Akapitzlist"/>
        <w:numPr>
          <w:ilvl w:val="1"/>
          <w:numId w:val="19"/>
        </w:numPr>
        <w:suppressAutoHyphens/>
        <w:spacing w:after="0" w:line="240" w:lineRule="auto"/>
        <w:ind w:left="993" w:hanging="283"/>
        <w:jc w:val="both"/>
        <w:rPr>
          <w:rFonts w:eastAsia="Times New Roman" w:cstheme="minorHAnsi"/>
          <w:sz w:val="20"/>
          <w:szCs w:val="20"/>
          <w:lang w:eastAsia="ar-SA"/>
        </w:rPr>
      </w:pPr>
      <w:r w:rsidRPr="000D0010">
        <w:rPr>
          <w:rFonts w:eastAsia="Times New Roman" w:cstheme="minorHAnsi"/>
          <w:sz w:val="20"/>
          <w:szCs w:val="20"/>
          <w:lang w:eastAsia="ar-SA"/>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6DF13B9F" w14:textId="47B7C974" w:rsidR="00B06634" w:rsidRPr="000D0010" w:rsidRDefault="00B06634" w:rsidP="0087191C">
      <w:pPr>
        <w:pStyle w:val="Akapitzlist"/>
        <w:numPr>
          <w:ilvl w:val="1"/>
          <w:numId w:val="19"/>
        </w:numPr>
        <w:suppressAutoHyphens/>
        <w:spacing w:after="0" w:line="240" w:lineRule="auto"/>
        <w:ind w:left="993" w:hanging="283"/>
        <w:jc w:val="both"/>
        <w:rPr>
          <w:rFonts w:eastAsia="Times New Roman" w:cstheme="minorHAnsi"/>
          <w:sz w:val="20"/>
          <w:szCs w:val="20"/>
          <w:lang w:eastAsia="ar-SA"/>
        </w:rPr>
      </w:pPr>
      <w:r w:rsidRPr="000D0010">
        <w:rPr>
          <w:rFonts w:eastAsia="Times New Roman" w:cstheme="minorHAnsi"/>
          <w:sz w:val="20"/>
          <w:szCs w:val="20"/>
          <w:lang w:eastAsia="ar-SA"/>
        </w:rPr>
        <w:t>o którym mowa w art. 9 ust. 1 i 3 lub art. 10 ustawy z dnia 15 czerwca 2012 r. o skutkach powierzenia wykonywania pracy cudzoziemcom przebywającym wbrew przepisom na terytorium Rzeczpospolitej Polskiej lub za odpowiedzi czyn zabroniony określony                         w przepisach prawa obcego;</w:t>
      </w:r>
    </w:p>
    <w:p w14:paraId="5A89334D" w14:textId="77777777" w:rsidR="00B06634" w:rsidRPr="000D0010" w:rsidRDefault="00B06634" w:rsidP="0087191C">
      <w:pPr>
        <w:pStyle w:val="Akapitzlist"/>
        <w:numPr>
          <w:ilvl w:val="3"/>
          <w:numId w:val="20"/>
        </w:numPr>
        <w:suppressAutoHyphens/>
        <w:spacing w:after="0" w:line="240" w:lineRule="auto"/>
        <w:ind w:left="709" w:hanging="283"/>
        <w:jc w:val="both"/>
        <w:rPr>
          <w:rFonts w:eastAsia="Times New Roman" w:cstheme="minorHAnsi"/>
          <w:sz w:val="20"/>
          <w:szCs w:val="20"/>
          <w:lang w:eastAsia="ar-SA"/>
        </w:rPr>
      </w:pPr>
      <w:r w:rsidRPr="000D0010">
        <w:rPr>
          <w:rFonts w:eastAsia="Times New Roman" w:cstheme="minorHAnsi"/>
          <w:sz w:val="20"/>
          <w:szCs w:val="20"/>
          <w:lang w:eastAsia="ar-SA"/>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5C820A94" w14:textId="77777777" w:rsidR="00B06634" w:rsidRPr="000D0010" w:rsidRDefault="00B06634" w:rsidP="0087191C">
      <w:pPr>
        <w:pStyle w:val="Akapitzlist"/>
        <w:numPr>
          <w:ilvl w:val="3"/>
          <w:numId w:val="20"/>
        </w:numPr>
        <w:suppressAutoHyphens/>
        <w:spacing w:after="0" w:line="240" w:lineRule="auto"/>
        <w:ind w:left="709" w:hanging="283"/>
        <w:jc w:val="both"/>
        <w:rPr>
          <w:rFonts w:eastAsia="Times New Roman" w:cstheme="minorHAnsi"/>
          <w:sz w:val="20"/>
          <w:szCs w:val="20"/>
          <w:lang w:eastAsia="ar-SA"/>
        </w:rPr>
      </w:pPr>
      <w:r w:rsidRPr="000D0010">
        <w:rPr>
          <w:rFonts w:eastAsia="Times New Roman" w:cstheme="minorHAnsi"/>
          <w:sz w:val="20"/>
          <w:szCs w:val="20"/>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postepowaniu albo prze upływem terminu składania ofert dokonał płatności należnych podatków, opłat lub składek na ubezpieczenie społeczne lub zdrowotne wraz z odsetkami lub grzywnami lub zawarł wiążące porozumienie w sprawie spłaty tych należności;</w:t>
      </w:r>
    </w:p>
    <w:p w14:paraId="03DCC867" w14:textId="77777777" w:rsidR="00B06634" w:rsidRPr="000D0010" w:rsidRDefault="00B06634" w:rsidP="0087191C">
      <w:pPr>
        <w:pStyle w:val="Akapitzlist"/>
        <w:numPr>
          <w:ilvl w:val="3"/>
          <w:numId w:val="20"/>
        </w:numPr>
        <w:suppressAutoHyphens/>
        <w:spacing w:after="0" w:line="240" w:lineRule="auto"/>
        <w:ind w:left="709" w:hanging="283"/>
        <w:jc w:val="both"/>
        <w:rPr>
          <w:rFonts w:eastAsia="Times New Roman" w:cstheme="minorHAnsi"/>
          <w:sz w:val="20"/>
          <w:szCs w:val="20"/>
          <w:lang w:eastAsia="ar-SA"/>
        </w:rPr>
      </w:pPr>
      <w:r w:rsidRPr="000D0010">
        <w:rPr>
          <w:rFonts w:eastAsia="Times New Roman" w:cstheme="minorHAnsi"/>
          <w:sz w:val="20"/>
          <w:szCs w:val="20"/>
          <w:lang w:eastAsia="ar-SA"/>
        </w:rPr>
        <w:t>wobec którego prawomocnie orzeczono zakaz ubiegania się o zamówienia publiczne;</w:t>
      </w:r>
    </w:p>
    <w:p w14:paraId="4800DBD4" w14:textId="77777777" w:rsidR="00B06634" w:rsidRPr="000D0010" w:rsidRDefault="00B06634" w:rsidP="0087191C">
      <w:pPr>
        <w:pStyle w:val="Akapitzlist"/>
        <w:numPr>
          <w:ilvl w:val="3"/>
          <w:numId w:val="20"/>
        </w:numPr>
        <w:suppressAutoHyphens/>
        <w:spacing w:after="0" w:line="240" w:lineRule="auto"/>
        <w:ind w:left="709" w:hanging="283"/>
        <w:jc w:val="both"/>
        <w:rPr>
          <w:rFonts w:eastAsia="Times New Roman" w:cstheme="minorHAnsi"/>
          <w:sz w:val="20"/>
          <w:szCs w:val="20"/>
          <w:lang w:eastAsia="ar-SA"/>
        </w:rPr>
      </w:pPr>
      <w:r w:rsidRPr="000D0010">
        <w:rPr>
          <w:rFonts w:eastAsia="Times New Roman" w:cstheme="minorHAnsi"/>
          <w:sz w:val="20"/>
          <w:szCs w:val="20"/>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w przygotowali te oferty lub wnioski niezależnie od siebie;</w:t>
      </w:r>
    </w:p>
    <w:p w14:paraId="63FE27A2" w14:textId="77777777" w:rsidR="00B06634" w:rsidRPr="000D0010" w:rsidRDefault="00B06634" w:rsidP="0087191C">
      <w:pPr>
        <w:pStyle w:val="Akapitzlist"/>
        <w:numPr>
          <w:ilvl w:val="3"/>
          <w:numId w:val="20"/>
        </w:numPr>
        <w:suppressAutoHyphens/>
        <w:spacing w:after="0" w:line="240" w:lineRule="auto"/>
        <w:ind w:left="709" w:hanging="283"/>
        <w:jc w:val="both"/>
        <w:rPr>
          <w:rFonts w:eastAsia="Times New Roman" w:cstheme="minorHAnsi"/>
          <w:b/>
          <w:color w:val="FF0000"/>
          <w:sz w:val="20"/>
          <w:szCs w:val="20"/>
          <w:u w:val="single"/>
          <w:lang w:eastAsia="ar-SA"/>
        </w:rPr>
      </w:pPr>
      <w:r w:rsidRPr="000D0010">
        <w:rPr>
          <w:rFonts w:eastAsia="Times New Roman" w:cstheme="minorHAnsi"/>
          <w:sz w:val="20"/>
          <w:szCs w:val="20"/>
          <w:lang w:eastAsia="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4366F7" w14:textId="77777777" w:rsidR="00B06634" w:rsidRPr="000D0010" w:rsidRDefault="00B06634" w:rsidP="00B06634">
      <w:pPr>
        <w:suppressAutoHyphens/>
        <w:spacing w:after="0" w:line="240" w:lineRule="auto"/>
        <w:jc w:val="both"/>
        <w:rPr>
          <w:rFonts w:eastAsia="Times New Roman" w:cstheme="minorHAnsi"/>
          <w:b/>
          <w:color w:val="FF0000"/>
          <w:sz w:val="20"/>
          <w:szCs w:val="20"/>
          <w:u w:val="single"/>
          <w:lang w:eastAsia="ar-SA"/>
        </w:rPr>
      </w:pPr>
    </w:p>
    <w:p w14:paraId="3CD1E7E6" w14:textId="77777777" w:rsidR="00B06634" w:rsidRPr="000D0010" w:rsidRDefault="00B06634" w:rsidP="00B06634">
      <w:pPr>
        <w:suppressAutoHyphens/>
        <w:spacing w:after="0" w:line="240" w:lineRule="auto"/>
        <w:jc w:val="both"/>
        <w:rPr>
          <w:rFonts w:eastAsia="Times New Roman" w:cstheme="minorHAnsi"/>
          <w:i/>
          <w:sz w:val="18"/>
          <w:szCs w:val="18"/>
          <w:lang w:eastAsia="ar-SA"/>
        </w:rPr>
      </w:pPr>
      <w:r w:rsidRPr="000D0010">
        <w:rPr>
          <w:rFonts w:eastAsia="Times New Roman" w:cstheme="minorHAnsi"/>
          <w:b/>
          <w:sz w:val="20"/>
          <w:szCs w:val="20"/>
          <w:lang w:eastAsia="ar-SA"/>
        </w:rPr>
        <w:t xml:space="preserve">Z postępowania o udzielenie zamówienia zamawiający może wykluczyć wykonawcę                </w:t>
      </w:r>
      <w:r w:rsidRPr="000D0010">
        <w:rPr>
          <w:rFonts w:eastAsia="Times New Roman" w:cstheme="minorHAnsi"/>
          <w:i/>
          <w:sz w:val="18"/>
          <w:szCs w:val="18"/>
          <w:lang w:eastAsia="ar-SA"/>
        </w:rPr>
        <w:t>(jeśli dotyczy).</w:t>
      </w:r>
    </w:p>
    <w:p w14:paraId="5BBA380C" w14:textId="77777777" w:rsidR="00B06634" w:rsidRPr="000D0010" w:rsidRDefault="00B06634" w:rsidP="00B06634">
      <w:pPr>
        <w:suppressAutoHyphens/>
        <w:spacing w:after="0" w:line="240" w:lineRule="auto"/>
        <w:jc w:val="both"/>
        <w:rPr>
          <w:rFonts w:eastAsia="Times New Roman" w:cstheme="minorHAnsi"/>
          <w:b/>
          <w:color w:val="FF0000"/>
          <w:sz w:val="20"/>
          <w:szCs w:val="20"/>
          <w:u w:val="single"/>
          <w:lang w:eastAsia="ar-SA"/>
        </w:rPr>
      </w:pPr>
    </w:p>
    <w:p w14:paraId="120507DE" w14:textId="77777777" w:rsidR="00B06634" w:rsidRPr="000D0010" w:rsidRDefault="00B06634" w:rsidP="00B06634">
      <w:pPr>
        <w:spacing w:after="0"/>
        <w:ind w:left="284"/>
        <w:jc w:val="both"/>
        <w:rPr>
          <w:rFonts w:cstheme="minorHAnsi"/>
          <w:color w:val="000000"/>
          <w:sz w:val="20"/>
          <w:szCs w:val="20"/>
        </w:rPr>
      </w:pPr>
      <w:r w:rsidRPr="000D0010">
        <w:rPr>
          <w:rFonts w:cstheme="minorHAnsi"/>
          <w:color w:val="000000"/>
          <w:sz w:val="20"/>
          <w:szCs w:val="20"/>
        </w:rPr>
        <w:t xml:space="preserve">1)  który naruszył obowiązki dotyczące płatności podatków, opłat lub składek na ubezpieczenia społeczne lub zdrowotne, z wyjątkiem przypadku, o którym mowa w art. 108 ust. 1 pkt 3 ustawy </w:t>
      </w:r>
      <w:proofErr w:type="spellStart"/>
      <w:r w:rsidRPr="000D0010">
        <w:rPr>
          <w:rFonts w:cstheme="minorHAnsi"/>
          <w:color w:val="000000"/>
          <w:sz w:val="20"/>
          <w:szCs w:val="20"/>
        </w:rPr>
        <w:t>Pzp</w:t>
      </w:r>
      <w:proofErr w:type="spellEnd"/>
      <w:r w:rsidRPr="000D0010">
        <w:rPr>
          <w:rFonts w:cstheme="minorHAnsi"/>
          <w:color w:val="000000"/>
          <w:sz w:val="20"/>
          <w:szCs w:val="20"/>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60B8B84" w14:textId="7839D60A" w:rsidR="00B06634" w:rsidRPr="000D0010" w:rsidRDefault="00B06634" w:rsidP="00B06634">
      <w:pPr>
        <w:spacing w:after="0"/>
        <w:ind w:left="284"/>
        <w:jc w:val="both"/>
        <w:rPr>
          <w:rFonts w:cstheme="minorHAnsi"/>
          <w:color w:val="000000"/>
          <w:sz w:val="20"/>
          <w:szCs w:val="20"/>
        </w:rPr>
      </w:pPr>
      <w:r w:rsidRPr="000D0010">
        <w:rPr>
          <w:rFonts w:cstheme="minorHAnsi"/>
          <w:color w:val="000000"/>
          <w:sz w:val="20"/>
          <w:szCs w:val="20"/>
        </w:rPr>
        <w:t xml:space="preserve">2) który z sposób zawiniony poważnie naruszył obowiązki zawodowe, co podważa jego uczciwość, </w:t>
      </w:r>
      <w:r w:rsidR="00687758" w:rsidRPr="000D0010">
        <w:rPr>
          <w:rFonts w:cstheme="minorHAnsi"/>
          <w:color w:val="000000"/>
          <w:sz w:val="20"/>
          <w:szCs w:val="20"/>
        </w:rPr>
        <w:t xml:space="preserve">   </w:t>
      </w:r>
      <w:r w:rsidRPr="000D0010">
        <w:rPr>
          <w:rFonts w:cstheme="minorHAnsi"/>
          <w:color w:val="000000"/>
          <w:sz w:val="20"/>
          <w:szCs w:val="20"/>
        </w:rPr>
        <w:t>w szczególności gdy wykonawca w wyniku zamierzonego działania lub rażącego niedbalstwa nie wykonał lub nienależycie wykonał zamówienie, co zamawiający jest w stanie wykazać za pomocą stosownych dowodów;</w:t>
      </w:r>
    </w:p>
    <w:p w14:paraId="63F425CF" w14:textId="77777777" w:rsidR="00B06634" w:rsidRPr="000D0010" w:rsidRDefault="00B06634" w:rsidP="00B06634">
      <w:pPr>
        <w:spacing w:after="0"/>
        <w:ind w:left="284"/>
        <w:jc w:val="both"/>
        <w:rPr>
          <w:rFonts w:cstheme="minorHAnsi"/>
          <w:color w:val="000000"/>
          <w:sz w:val="20"/>
          <w:szCs w:val="20"/>
        </w:rPr>
      </w:pPr>
      <w:r w:rsidRPr="000D0010">
        <w:rPr>
          <w:rFonts w:cstheme="minorHAnsi"/>
          <w:color w:val="000000"/>
          <w:sz w:val="20"/>
          <w:szCs w:val="20"/>
        </w:rPr>
        <w:lastRenderedPageBreak/>
        <w:t xml:space="preserve">3) który, z przyczyn leżących po jego stronie, w znacznym stopniu lub zakresie nie wykonał lub nienależycie wykonał albo długotrwałe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5B74C1" w14:textId="77777777" w:rsidR="00B06634" w:rsidRPr="000D0010" w:rsidRDefault="00B06634" w:rsidP="00B06634">
      <w:pPr>
        <w:spacing w:after="0"/>
        <w:ind w:left="284"/>
        <w:jc w:val="both"/>
        <w:rPr>
          <w:rFonts w:cstheme="minorHAnsi"/>
          <w:color w:val="000000"/>
          <w:sz w:val="20"/>
          <w:szCs w:val="20"/>
        </w:rPr>
      </w:pPr>
    </w:p>
    <w:p w14:paraId="579AE1EF" w14:textId="77777777" w:rsidR="00B06634" w:rsidRPr="000D0010"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XII. Warunki udziału w postępowaniu.</w:t>
      </w:r>
    </w:p>
    <w:p w14:paraId="6BDA7526" w14:textId="77777777" w:rsidR="00B06634" w:rsidRPr="000D0010" w:rsidRDefault="00B06634" w:rsidP="00B06634">
      <w:pPr>
        <w:spacing w:after="0"/>
        <w:ind w:left="284"/>
        <w:jc w:val="both"/>
        <w:rPr>
          <w:rFonts w:cstheme="minorHAnsi"/>
          <w:color w:val="000000"/>
          <w:sz w:val="20"/>
          <w:szCs w:val="20"/>
        </w:rPr>
      </w:pPr>
    </w:p>
    <w:p w14:paraId="36CD1F27" w14:textId="77777777" w:rsidR="00B06634" w:rsidRPr="000D0010" w:rsidRDefault="00B06634" w:rsidP="00B06634">
      <w:pPr>
        <w:spacing w:after="0"/>
        <w:ind w:left="284"/>
        <w:jc w:val="both"/>
        <w:rPr>
          <w:rFonts w:cstheme="minorHAnsi"/>
          <w:color w:val="000000"/>
          <w:sz w:val="20"/>
          <w:szCs w:val="20"/>
        </w:rPr>
      </w:pPr>
      <w:r w:rsidRPr="000D0010">
        <w:rPr>
          <w:rFonts w:cstheme="minorHAnsi"/>
          <w:color w:val="000000"/>
          <w:sz w:val="20"/>
          <w:szCs w:val="20"/>
        </w:rPr>
        <w:t>1. Warunki udziału w postępowaniu:</w:t>
      </w:r>
    </w:p>
    <w:p w14:paraId="7630E7D1" w14:textId="77777777" w:rsidR="00B06634" w:rsidRPr="000D0010" w:rsidRDefault="00B06634" w:rsidP="0087191C">
      <w:pPr>
        <w:pStyle w:val="Akapitzlist"/>
        <w:numPr>
          <w:ilvl w:val="3"/>
          <w:numId w:val="21"/>
        </w:numPr>
        <w:tabs>
          <w:tab w:val="left" w:pos="993"/>
        </w:tabs>
        <w:spacing w:after="0"/>
        <w:ind w:left="567" w:firstLine="142"/>
        <w:jc w:val="both"/>
        <w:rPr>
          <w:rFonts w:cstheme="minorHAnsi"/>
          <w:color w:val="000000"/>
          <w:sz w:val="20"/>
          <w:szCs w:val="20"/>
        </w:rPr>
      </w:pPr>
      <w:r w:rsidRPr="000D0010">
        <w:rPr>
          <w:rFonts w:cstheme="minorHAnsi"/>
          <w:color w:val="000000"/>
          <w:sz w:val="20"/>
          <w:szCs w:val="20"/>
        </w:rPr>
        <w:t>zdolności do występowania w obrocie gospodarczym,</w:t>
      </w:r>
    </w:p>
    <w:p w14:paraId="4D3A3629" w14:textId="77777777" w:rsidR="00B06634" w:rsidRPr="000D0010" w:rsidRDefault="00B06634" w:rsidP="0087191C">
      <w:pPr>
        <w:pStyle w:val="Akapitzlist"/>
        <w:numPr>
          <w:ilvl w:val="3"/>
          <w:numId w:val="21"/>
        </w:numPr>
        <w:tabs>
          <w:tab w:val="left" w:pos="993"/>
        </w:tabs>
        <w:spacing w:after="0"/>
        <w:ind w:left="993" w:hanging="284"/>
        <w:jc w:val="both"/>
        <w:rPr>
          <w:rFonts w:cstheme="minorHAnsi"/>
          <w:color w:val="000000"/>
          <w:sz w:val="20"/>
          <w:szCs w:val="20"/>
        </w:rPr>
      </w:pPr>
      <w:r w:rsidRPr="000D0010">
        <w:rPr>
          <w:rFonts w:cstheme="minorHAnsi"/>
          <w:color w:val="000000"/>
          <w:sz w:val="20"/>
          <w:szCs w:val="20"/>
        </w:rPr>
        <w:t>uprawnień do prowadzenia określonej działalności gospodarczej lub zawodowej, o ile wynika to z odrębnych przepisów;</w:t>
      </w:r>
    </w:p>
    <w:p w14:paraId="4D3C98D6" w14:textId="77777777" w:rsidR="00B06634" w:rsidRPr="000D0010" w:rsidRDefault="00B06634" w:rsidP="0087191C">
      <w:pPr>
        <w:pStyle w:val="Akapitzlist"/>
        <w:numPr>
          <w:ilvl w:val="3"/>
          <w:numId w:val="21"/>
        </w:numPr>
        <w:tabs>
          <w:tab w:val="left" w:pos="993"/>
        </w:tabs>
        <w:spacing w:after="0"/>
        <w:ind w:left="567" w:firstLine="142"/>
        <w:jc w:val="both"/>
        <w:rPr>
          <w:rFonts w:cstheme="minorHAnsi"/>
          <w:color w:val="000000"/>
          <w:sz w:val="20"/>
          <w:szCs w:val="20"/>
        </w:rPr>
      </w:pPr>
      <w:r w:rsidRPr="000D0010">
        <w:rPr>
          <w:rFonts w:cstheme="minorHAnsi"/>
          <w:color w:val="000000"/>
          <w:sz w:val="20"/>
          <w:szCs w:val="20"/>
        </w:rPr>
        <w:t>sytuacji ekonomicznej lub finansowej;</w:t>
      </w:r>
    </w:p>
    <w:p w14:paraId="28C030B2" w14:textId="77777777" w:rsidR="00B06634" w:rsidRPr="000D0010" w:rsidRDefault="00B06634" w:rsidP="0087191C">
      <w:pPr>
        <w:pStyle w:val="Akapitzlist"/>
        <w:numPr>
          <w:ilvl w:val="3"/>
          <w:numId w:val="21"/>
        </w:numPr>
        <w:tabs>
          <w:tab w:val="left" w:pos="993"/>
        </w:tabs>
        <w:spacing w:after="0"/>
        <w:ind w:left="567" w:firstLine="142"/>
        <w:jc w:val="both"/>
        <w:rPr>
          <w:rFonts w:cstheme="minorHAnsi"/>
          <w:b/>
          <w:color w:val="000000"/>
          <w:sz w:val="20"/>
          <w:szCs w:val="20"/>
        </w:rPr>
      </w:pPr>
      <w:r w:rsidRPr="000D0010">
        <w:rPr>
          <w:rFonts w:cstheme="minorHAnsi"/>
          <w:b/>
          <w:color w:val="000000"/>
          <w:sz w:val="20"/>
          <w:szCs w:val="20"/>
        </w:rPr>
        <w:t>zdolności technicznej lub zawodowej:</w:t>
      </w:r>
    </w:p>
    <w:p w14:paraId="7018E62B" w14:textId="77777777" w:rsidR="00B06634" w:rsidRPr="000D0010" w:rsidRDefault="00B06634" w:rsidP="00B06634">
      <w:pPr>
        <w:pStyle w:val="Akapitzlist"/>
        <w:tabs>
          <w:tab w:val="left" w:pos="993"/>
        </w:tabs>
        <w:spacing w:after="0"/>
        <w:ind w:left="709"/>
        <w:jc w:val="both"/>
        <w:rPr>
          <w:rFonts w:cstheme="minorHAnsi"/>
          <w:b/>
          <w:color w:val="000000"/>
          <w:sz w:val="20"/>
          <w:szCs w:val="20"/>
        </w:rPr>
      </w:pPr>
    </w:p>
    <w:p w14:paraId="0642E0BB" w14:textId="77777777" w:rsidR="00B06634" w:rsidRPr="000D0010" w:rsidRDefault="00B06634" w:rsidP="00B06634">
      <w:pPr>
        <w:spacing w:after="0"/>
        <w:ind w:left="426"/>
        <w:jc w:val="both"/>
        <w:rPr>
          <w:rFonts w:cstheme="minorHAnsi"/>
          <w:b/>
          <w:color w:val="000000"/>
          <w:sz w:val="20"/>
          <w:szCs w:val="20"/>
        </w:rPr>
      </w:pPr>
      <w:r w:rsidRPr="000D0010">
        <w:rPr>
          <w:rFonts w:cstheme="minorHAnsi"/>
          <w:b/>
          <w:color w:val="000000"/>
          <w:sz w:val="20"/>
          <w:szCs w:val="20"/>
        </w:rPr>
        <w:t>4.1. osoby zdolne do wykonania zamówienia:</w:t>
      </w:r>
    </w:p>
    <w:p w14:paraId="4EB428FE" w14:textId="77777777" w:rsidR="00B06634" w:rsidRPr="000D0010" w:rsidRDefault="00B06634" w:rsidP="00B06634">
      <w:pPr>
        <w:spacing w:after="0"/>
        <w:ind w:left="426"/>
        <w:jc w:val="both"/>
        <w:rPr>
          <w:rStyle w:val="dane1"/>
          <w:rFonts w:cstheme="minorHAnsi"/>
          <w:b/>
          <w:sz w:val="20"/>
          <w:szCs w:val="20"/>
        </w:rPr>
      </w:pPr>
      <w:r w:rsidRPr="000D0010">
        <w:rPr>
          <w:rFonts w:cstheme="minorHAnsi"/>
          <w:color w:val="000000"/>
          <w:sz w:val="20"/>
          <w:szCs w:val="20"/>
        </w:rPr>
        <w:t xml:space="preserve">Wykonawca wykaże, że dysponuje lub będzie dysponował  osobami skierowanymi realizacji niniejszego zamówienia tj. posiadającymi prawo do wykonywania samodzielnych funkcji technicznych w budownictwie uprawnienia budowlane w zakresie kierowania robotami budowlanymi w specjalności  </w:t>
      </w:r>
      <w:r w:rsidRPr="000D0010">
        <w:rPr>
          <w:rStyle w:val="dane1"/>
          <w:rFonts w:cstheme="minorHAnsi"/>
          <w:b/>
          <w:color w:val="auto"/>
          <w:sz w:val="20"/>
          <w:szCs w:val="20"/>
        </w:rPr>
        <w:t>drogowej;</w:t>
      </w:r>
    </w:p>
    <w:p w14:paraId="709587EA" w14:textId="77777777" w:rsidR="00B06634" w:rsidRPr="000D0010" w:rsidRDefault="00B06634" w:rsidP="00B06634">
      <w:pPr>
        <w:spacing w:after="0"/>
        <w:ind w:left="426"/>
        <w:jc w:val="both"/>
        <w:rPr>
          <w:rStyle w:val="dane1"/>
          <w:rFonts w:cstheme="minorHAnsi"/>
          <w:color w:val="000000"/>
          <w:sz w:val="20"/>
          <w:szCs w:val="20"/>
        </w:rPr>
      </w:pPr>
    </w:p>
    <w:p w14:paraId="338C0E93" w14:textId="77777777" w:rsidR="00B06634" w:rsidRPr="000D0010" w:rsidRDefault="00B06634" w:rsidP="00B06634">
      <w:pPr>
        <w:tabs>
          <w:tab w:val="left" w:pos="900"/>
        </w:tabs>
        <w:spacing w:after="0" w:line="240" w:lineRule="auto"/>
        <w:ind w:left="709" w:hanging="349"/>
        <w:jc w:val="both"/>
        <w:rPr>
          <w:rFonts w:eastAsia="Calibri" w:cstheme="minorHAnsi"/>
          <w:sz w:val="20"/>
          <w:szCs w:val="20"/>
        </w:rPr>
      </w:pPr>
      <w:r w:rsidRPr="000D0010">
        <w:rPr>
          <w:rFonts w:eastAsia="Calibri" w:cstheme="minorHAnsi"/>
          <w:sz w:val="20"/>
          <w:szCs w:val="20"/>
        </w:rPr>
        <w:t>2. W odniesieniu do warunków wykształcenia, kwalifikacji zawodowych lub doświadczenia wykonawcy wspólnie ubiegający się o udzielenie zamówienia mogą polegać na zdolnościach tych wykonawców, którzy wykonują roboty budowlane lub usługi, do realizacji których te zdolności są wymagane.</w:t>
      </w:r>
    </w:p>
    <w:p w14:paraId="1F17ECE7" w14:textId="77777777" w:rsidR="00B06634" w:rsidRPr="000D0010" w:rsidRDefault="00B06634" w:rsidP="00B06634">
      <w:pPr>
        <w:tabs>
          <w:tab w:val="left" w:pos="900"/>
        </w:tabs>
        <w:spacing w:after="0" w:line="240" w:lineRule="auto"/>
        <w:ind w:left="709" w:hanging="349"/>
        <w:jc w:val="both"/>
        <w:rPr>
          <w:rFonts w:eastAsia="Calibri" w:cstheme="minorHAnsi"/>
          <w:sz w:val="20"/>
          <w:szCs w:val="20"/>
        </w:rPr>
      </w:pPr>
      <w:r w:rsidRPr="000D0010">
        <w:rPr>
          <w:rFonts w:eastAsia="Calibri" w:cstheme="minorHAnsi"/>
          <w:sz w:val="20"/>
          <w:szCs w:val="20"/>
        </w:rPr>
        <w:t>3.  W przypadku o którym mowa w ust. 2, wykonawcy wspólnie ubiegający się o udzielenie zamówienia dołączają odpowiednio do oferty oświadczenie, z którego wynika, które roboty budowlane, dostawy lub usługi wykonają poszczególni wykonawcy.</w:t>
      </w:r>
    </w:p>
    <w:p w14:paraId="73E8290A" w14:textId="77777777" w:rsidR="00B06634" w:rsidRPr="000D0010" w:rsidRDefault="00B06634" w:rsidP="00B06634">
      <w:pPr>
        <w:tabs>
          <w:tab w:val="left" w:pos="900"/>
        </w:tabs>
        <w:spacing w:after="0" w:line="240" w:lineRule="auto"/>
        <w:ind w:left="709" w:hanging="349"/>
        <w:jc w:val="both"/>
        <w:rPr>
          <w:rFonts w:eastAsia="Calibri" w:cstheme="minorHAnsi"/>
          <w:sz w:val="20"/>
          <w:szCs w:val="20"/>
        </w:rPr>
      </w:pPr>
      <w:r w:rsidRPr="000D0010">
        <w:rPr>
          <w:rFonts w:eastAsia="Calibri" w:cstheme="minorHAnsi"/>
          <w:sz w:val="20"/>
          <w:szCs w:val="20"/>
        </w:rPr>
        <w:t>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C7B5DA5" w14:textId="77777777" w:rsidR="00B06634" w:rsidRPr="000D0010" w:rsidRDefault="00B06634" w:rsidP="00B06634">
      <w:pPr>
        <w:tabs>
          <w:tab w:val="left" w:pos="900"/>
        </w:tabs>
        <w:spacing w:after="0" w:line="240" w:lineRule="auto"/>
        <w:ind w:left="709" w:hanging="349"/>
        <w:jc w:val="both"/>
        <w:rPr>
          <w:rFonts w:eastAsia="Calibri" w:cstheme="minorHAnsi"/>
          <w:sz w:val="20"/>
          <w:szCs w:val="20"/>
        </w:rPr>
      </w:pPr>
      <w:r w:rsidRPr="000D0010">
        <w:rPr>
          <w:rFonts w:eastAsia="Calibri" w:cstheme="minorHAnsi"/>
          <w:sz w:val="20"/>
          <w:szCs w:val="20"/>
        </w:rPr>
        <w:t>5.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13C443E8" w14:textId="77777777" w:rsidR="00B06634" w:rsidRPr="000D0010" w:rsidRDefault="00B06634" w:rsidP="00B06634">
      <w:pPr>
        <w:tabs>
          <w:tab w:val="left" w:pos="900"/>
        </w:tabs>
        <w:spacing w:after="0" w:line="240" w:lineRule="auto"/>
        <w:ind w:left="709" w:hanging="349"/>
        <w:jc w:val="both"/>
        <w:rPr>
          <w:rFonts w:eastAsia="Calibri" w:cstheme="minorHAnsi"/>
          <w:sz w:val="20"/>
          <w:szCs w:val="20"/>
        </w:rPr>
      </w:pPr>
      <w:r w:rsidRPr="000D0010">
        <w:rPr>
          <w:rFonts w:eastAsia="Calibri" w:cstheme="minorHAnsi"/>
          <w:sz w:val="20"/>
          <w:szCs w:val="20"/>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w:t>
      </w:r>
    </w:p>
    <w:p w14:paraId="6B6DE143" w14:textId="77777777" w:rsidR="00B06634" w:rsidRPr="000D0010" w:rsidRDefault="00B06634" w:rsidP="00B06634">
      <w:pPr>
        <w:tabs>
          <w:tab w:val="left" w:pos="900"/>
        </w:tabs>
        <w:spacing w:after="0" w:line="240" w:lineRule="auto"/>
        <w:ind w:left="709" w:hanging="349"/>
        <w:jc w:val="both"/>
        <w:rPr>
          <w:rFonts w:eastAsia="Calibri" w:cstheme="minorHAnsi"/>
          <w:sz w:val="20"/>
          <w:szCs w:val="20"/>
        </w:rPr>
      </w:pPr>
      <w:r w:rsidRPr="000D0010">
        <w:rPr>
          <w:rFonts w:eastAsia="Calibri" w:cstheme="minorHAnsi"/>
          <w:sz w:val="20"/>
          <w:szCs w:val="20"/>
        </w:rPr>
        <w:t>7.  Zobowiązanie podmiotu udostępniającego zasoby, o którym mowa w ust. 6, potwierdza że stosunek łączący wykonawcę z podmiotami udostępniającymi zasoby gwarantuje rzeczywisty dostęp do tych zasobów oraz określa w szczególności:</w:t>
      </w:r>
    </w:p>
    <w:p w14:paraId="7167BA34" w14:textId="77777777" w:rsidR="00B06634" w:rsidRPr="000D0010" w:rsidRDefault="00B06634" w:rsidP="0087191C">
      <w:pPr>
        <w:pStyle w:val="Akapitzlist"/>
        <w:numPr>
          <w:ilvl w:val="0"/>
          <w:numId w:val="22"/>
        </w:numPr>
        <w:tabs>
          <w:tab w:val="left" w:pos="1276"/>
        </w:tabs>
        <w:spacing w:after="0" w:line="240" w:lineRule="auto"/>
        <w:ind w:left="1276" w:hanging="283"/>
        <w:jc w:val="both"/>
        <w:rPr>
          <w:rFonts w:cstheme="minorHAnsi"/>
          <w:sz w:val="20"/>
          <w:szCs w:val="20"/>
        </w:rPr>
      </w:pPr>
      <w:r w:rsidRPr="000D0010">
        <w:rPr>
          <w:rFonts w:cstheme="minorHAnsi"/>
          <w:sz w:val="20"/>
          <w:szCs w:val="20"/>
        </w:rPr>
        <w:t>zakres dostępnych wykonawcy zasobów podmiotu udostępniającego zasoby;</w:t>
      </w:r>
    </w:p>
    <w:p w14:paraId="335F4844" w14:textId="77777777" w:rsidR="00B06634" w:rsidRPr="000D0010" w:rsidRDefault="00B06634" w:rsidP="0087191C">
      <w:pPr>
        <w:pStyle w:val="Akapitzlist"/>
        <w:numPr>
          <w:ilvl w:val="0"/>
          <w:numId w:val="22"/>
        </w:numPr>
        <w:tabs>
          <w:tab w:val="left" w:pos="1276"/>
        </w:tabs>
        <w:spacing w:after="0" w:line="240" w:lineRule="auto"/>
        <w:ind w:left="1276" w:hanging="283"/>
        <w:jc w:val="both"/>
        <w:rPr>
          <w:rFonts w:cstheme="minorHAnsi"/>
          <w:sz w:val="20"/>
          <w:szCs w:val="20"/>
        </w:rPr>
      </w:pPr>
      <w:r w:rsidRPr="000D0010">
        <w:rPr>
          <w:rFonts w:cstheme="minorHAnsi"/>
          <w:sz w:val="20"/>
          <w:szCs w:val="20"/>
        </w:rPr>
        <w:t>sposób i okres udostępnienia wykonawcy i wykorzystania przez niego zasobów podmiotu udostępniającego te zasoby przy wykonywaniu zamówienia;</w:t>
      </w:r>
    </w:p>
    <w:p w14:paraId="6964176A" w14:textId="77777777" w:rsidR="00B06634" w:rsidRPr="000D0010" w:rsidRDefault="00B06634" w:rsidP="0087191C">
      <w:pPr>
        <w:pStyle w:val="Akapitzlist"/>
        <w:numPr>
          <w:ilvl w:val="0"/>
          <w:numId w:val="22"/>
        </w:numPr>
        <w:tabs>
          <w:tab w:val="left" w:pos="1276"/>
        </w:tabs>
        <w:spacing w:after="0" w:line="240" w:lineRule="auto"/>
        <w:ind w:left="1276" w:hanging="283"/>
        <w:jc w:val="both"/>
        <w:rPr>
          <w:rFonts w:cstheme="minorHAnsi"/>
          <w:sz w:val="20"/>
          <w:szCs w:val="20"/>
        </w:rPr>
      </w:pPr>
      <w:r w:rsidRPr="000D0010">
        <w:rPr>
          <w:rFonts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E33EFC" w14:textId="77777777" w:rsidR="00B06634" w:rsidRPr="000D0010" w:rsidRDefault="00B06634" w:rsidP="00B06634">
      <w:pPr>
        <w:tabs>
          <w:tab w:val="left" w:pos="900"/>
        </w:tabs>
        <w:spacing w:after="0" w:line="240" w:lineRule="auto"/>
        <w:ind w:left="709" w:hanging="349"/>
        <w:jc w:val="both"/>
        <w:rPr>
          <w:rFonts w:cstheme="minorHAnsi"/>
          <w:sz w:val="20"/>
          <w:szCs w:val="20"/>
        </w:rPr>
      </w:pPr>
      <w:r w:rsidRPr="000D0010">
        <w:rPr>
          <w:rFonts w:cstheme="minorHAnsi"/>
          <w:sz w:val="20"/>
          <w:szCs w:val="20"/>
        </w:rPr>
        <w:t>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0BF41E98" w14:textId="20252C3D" w:rsidR="00B06634" w:rsidRPr="000D0010" w:rsidRDefault="00B06634" w:rsidP="00B06634">
      <w:pPr>
        <w:tabs>
          <w:tab w:val="left" w:pos="900"/>
        </w:tabs>
        <w:spacing w:after="0" w:line="240" w:lineRule="auto"/>
        <w:ind w:left="709" w:hanging="349"/>
        <w:jc w:val="both"/>
        <w:rPr>
          <w:rFonts w:cstheme="minorHAnsi"/>
          <w:sz w:val="20"/>
          <w:szCs w:val="20"/>
        </w:rPr>
      </w:pPr>
      <w:r w:rsidRPr="000D0010">
        <w:rPr>
          <w:rFonts w:cstheme="minorHAnsi"/>
          <w:sz w:val="20"/>
          <w:szCs w:val="20"/>
        </w:rPr>
        <w:lastRenderedPageBreak/>
        <w:t>9.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1EE4B8" w14:textId="77777777" w:rsidR="0087191C" w:rsidRPr="000D0010" w:rsidRDefault="0087191C" w:rsidP="00B06634">
      <w:pPr>
        <w:tabs>
          <w:tab w:val="left" w:pos="900"/>
        </w:tabs>
        <w:spacing w:after="0" w:line="240" w:lineRule="auto"/>
        <w:ind w:left="709" w:hanging="349"/>
        <w:jc w:val="both"/>
        <w:rPr>
          <w:rFonts w:cstheme="minorHAnsi"/>
          <w:sz w:val="20"/>
          <w:szCs w:val="20"/>
        </w:rPr>
      </w:pPr>
    </w:p>
    <w:p w14:paraId="2F4666EA" w14:textId="77777777" w:rsidR="00B06634" w:rsidRPr="000D0010" w:rsidRDefault="00B06634" w:rsidP="00B06634">
      <w:pPr>
        <w:spacing w:before="26" w:after="0"/>
        <w:ind w:left="373"/>
        <w:jc w:val="both"/>
        <w:rPr>
          <w:rFonts w:cstheme="minorHAnsi"/>
          <w:strike/>
          <w:color w:val="000000"/>
          <w:sz w:val="20"/>
          <w:szCs w:val="20"/>
        </w:rPr>
      </w:pPr>
      <w:r w:rsidRPr="000D0010">
        <w:rPr>
          <w:rFonts w:eastAsia="Calibri" w:cstheme="minorHAnsi"/>
          <w:sz w:val="20"/>
          <w:szCs w:val="20"/>
        </w:rPr>
        <w:t xml:space="preserve">1.  </w:t>
      </w:r>
      <w:r w:rsidRPr="000D0010">
        <w:rPr>
          <w:rFonts w:cstheme="minorHAnsi"/>
          <w:color w:val="000000"/>
          <w:sz w:val="20"/>
          <w:szCs w:val="20"/>
        </w:rPr>
        <w:t xml:space="preserve">W przypadku </w:t>
      </w:r>
      <w:r w:rsidRPr="000D0010">
        <w:rPr>
          <w:rFonts w:cstheme="minorHAnsi"/>
          <w:b/>
          <w:color w:val="000000"/>
          <w:sz w:val="20"/>
          <w:szCs w:val="20"/>
        </w:rPr>
        <w:t>wspólnego ubiegania się</w:t>
      </w:r>
      <w:r w:rsidRPr="000D0010">
        <w:rPr>
          <w:rFonts w:cstheme="minorHAnsi"/>
          <w:color w:val="000000"/>
          <w:sz w:val="20"/>
          <w:szCs w:val="20"/>
        </w:rPr>
        <w:t xml:space="preserve"> o zamówienie przez wykonawców, oświadczenie składa każdy z wykonawców. </w:t>
      </w:r>
    </w:p>
    <w:p w14:paraId="3AE6F39A" w14:textId="2E10DEC5" w:rsidR="00B06634" w:rsidRPr="000D0010" w:rsidRDefault="00B06634" w:rsidP="00B06634">
      <w:pPr>
        <w:spacing w:before="26" w:after="0"/>
        <w:ind w:left="373"/>
        <w:jc w:val="both"/>
        <w:rPr>
          <w:rFonts w:cstheme="minorHAnsi"/>
          <w:strike/>
          <w:color w:val="FF0000"/>
          <w:sz w:val="20"/>
          <w:szCs w:val="20"/>
        </w:rPr>
      </w:pPr>
      <w:r w:rsidRPr="000D0010">
        <w:rPr>
          <w:rFonts w:cstheme="minorHAnsi"/>
          <w:sz w:val="20"/>
          <w:szCs w:val="20"/>
        </w:rPr>
        <w:t>2.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Pełnomocnictwo zawierać powinno umocowanie do reprezentowania</w:t>
      </w:r>
      <w:r w:rsidR="00EC0485" w:rsidRPr="000D0010">
        <w:rPr>
          <w:rFonts w:cstheme="minorHAnsi"/>
          <w:sz w:val="20"/>
          <w:szCs w:val="20"/>
        </w:rPr>
        <w:t xml:space="preserve">                    </w:t>
      </w:r>
      <w:r w:rsidRPr="000D0010">
        <w:rPr>
          <w:rFonts w:cstheme="minorHAnsi"/>
          <w:sz w:val="20"/>
          <w:szCs w:val="20"/>
        </w:rPr>
        <w:t xml:space="preserve"> w postępowaniu lub do reprezentowania w postępowaniu i zawarcia umowy. </w:t>
      </w:r>
    </w:p>
    <w:p w14:paraId="491C378E" w14:textId="77777777" w:rsidR="00B06634" w:rsidRPr="000D0010" w:rsidRDefault="00B06634" w:rsidP="00B06634">
      <w:pPr>
        <w:spacing w:before="26" w:after="0"/>
        <w:ind w:left="373"/>
        <w:jc w:val="both"/>
        <w:rPr>
          <w:rFonts w:cstheme="minorHAnsi"/>
          <w:sz w:val="20"/>
          <w:szCs w:val="20"/>
        </w:rPr>
      </w:pPr>
      <w:r w:rsidRPr="000D0010">
        <w:rPr>
          <w:rFonts w:cstheme="minorHAnsi"/>
          <w:sz w:val="20"/>
          <w:szCs w:val="20"/>
        </w:rPr>
        <w:t>3.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Pr="000D0010">
        <w:rPr>
          <w:rFonts w:cstheme="minorHAnsi"/>
          <w:sz w:val="30"/>
          <w:szCs w:val="30"/>
        </w:rPr>
        <w:t xml:space="preserve"> </w:t>
      </w:r>
      <w:r w:rsidRPr="000D0010">
        <w:rPr>
          <w:rFonts w:cstheme="minorHAnsi"/>
          <w:sz w:val="20"/>
          <w:szCs w:val="20"/>
        </w:rPr>
        <w:t>Przepisy dotyczące wykonawcy stosuje się odpowiednio do wykonawców wspólnie ubiegających się o udzielenie zamówienia</w:t>
      </w:r>
    </w:p>
    <w:p w14:paraId="5A8C2FE8" w14:textId="77777777" w:rsidR="00B06634" w:rsidRPr="000D0010" w:rsidRDefault="00B06634" w:rsidP="00B06634">
      <w:pPr>
        <w:spacing w:before="26" w:after="0"/>
        <w:ind w:left="373"/>
        <w:jc w:val="both"/>
        <w:rPr>
          <w:rFonts w:cstheme="minorHAnsi"/>
          <w:sz w:val="20"/>
          <w:szCs w:val="20"/>
        </w:rPr>
      </w:pPr>
      <w:r w:rsidRPr="000D0010">
        <w:rPr>
          <w:rFonts w:cstheme="minorHAnsi"/>
          <w:sz w:val="20"/>
          <w:szCs w:val="20"/>
        </w:rPr>
        <w:t>4. Jeżeli wykonawca ma siedzibę lub miejsce zamieszkania poza terytorium Rzeczypospolitej Polskiej, składa również dokumenty, o których mowa w niniejszej SWZ.</w:t>
      </w:r>
    </w:p>
    <w:p w14:paraId="4F16B1A5" w14:textId="77777777" w:rsidR="00B06634" w:rsidRPr="000D0010" w:rsidRDefault="00B06634" w:rsidP="00B06634">
      <w:pPr>
        <w:tabs>
          <w:tab w:val="left" w:pos="1440"/>
        </w:tabs>
        <w:spacing w:after="0" w:line="240" w:lineRule="auto"/>
        <w:outlineLvl w:val="1"/>
        <w:rPr>
          <w:rFonts w:eastAsia="Calibri" w:cstheme="minorHAnsi"/>
          <w:b/>
          <w:color w:val="000000"/>
          <w:sz w:val="20"/>
          <w:szCs w:val="20"/>
          <w:u w:val="single"/>
        </w:rPr>
      </w:pPr>
    </w:p>
    <w:p w14:paraId="34A9E307" w14:textId="77777777" w:rsidR="00B06634" w:rsidRPr="000D0010" w:rsidRDefault="00B06634" w:rsidP="00B06634">
      <w:pPr>
        <w:shd w:val="clear" w:color="auto" w:fill="BFBFBF" w:themeFill="background1" w:themeFillShade="BF"/>
        <w:tabs>
          <w:tab w:val="left" w:pos="1440"/>
        </w:tabs>
        <w:spacing w:after="60"/>
        <w:jc w:val="both"/>
        <w:outlineLvl w:val="1"/>
        <w:rPr>
          <w:rFonts w:eastAsia="Calibri" w:cstheme="minorHAnsi"/>
          <w:b/>
          <w:sz w:val="20"/>
          <w:szCs w:val="20"/>
          <w:u w:val="single"/>
        </w:rPr>
      </w:pPr>
      <w:r w:rsidRPr="000D0010">
        <w:rPr>
          <w:rFonts w:eastAsia="Calibri" w:cstheme="minorHAnsi"/>
          <w:b/>
          <w:sz w:val="20"/>
          <w:szCs w:val="20"/>
          <w:u w:val="single"/>
        </w:rPr>
        <w:t>XIII.  Wykaz oświadczeń lub  dokumentów potwierdzających spełnianie warunków udziału w postępowaniu oraz braku podstaw do wykluczenia.</w:t>
      </w:r>
    </w:p>
    <w:p w14:paraId="74776672" w14:textId="77777777" w:rsidR="00B06634" w:rsidRPr="000D0010" w:rsidRDefault="00B06634" w:rsidP="0087191C">
      <w:pPr>
        <w:pStyle w:val="Akapitzlist"/>
        <w:numPr>
          <w:ilvl w:val="0"/>
          <w:numId w:val="23"/>
        </w:numPr>
        <w:spacing w:after="60"/>
        <w:jc w:val="both"/>
        <w:outlineLvl w:val="1"/>
        <w:rPr>
          <w:rFonts w:cstheme="minorHAnsi"/>
          <w:sz w:val="20"/>
          <w:szCs w:val="20"/>
        </w:rPr>
      </w:pPr>
      <w:r w:rsidRPr="000D0010">
        <w:rPr>
          <w:rFonts w:cstheme="minorHAnsi"/>
          <w:sz w:val="20"/>
          <w:szCs w:val="20"/>
        </w:rPr>
        <w:t>Do oferty Wykonawca dołącza:</w:t>
      </w:r>
    </w:p>
    <w:p w14:paraId="23A21AA1" w14:textId="77777777" w:rsidR="00B06634" w:rsidRPr="000D0010" w:rsidRDefault="00B06634" w:rsidP="00B06634">
      <w:pPr>
        <w:pStyle w:val="Akapitzlist"/>
        <w:spacing w:after="60"/>
        <w:jc w:val="both"/>
        <w:outlineLvl w:val="1"/>
        <w:rPr>
          <w:rFonts w:cstheme="minorHAnsi"/>
          <w:sz w:val="20"/>
          <w:szCs w:val="20"/>
        </w:rPr>
      </w:pPr>
      <w:r w:rsidRPr="000D0010">
        <w:rPr>
          <w:rFonts w:cstheme="minorHAnsi"/>
          <w:sz w:val="20"/>
          <w:szCs w:val="20"/>
        </w:rPr>
        <w:t xml:space="preserve">1)   Oświadczenie o niepodleganiu wykluczeniu, </w:t>
      </w:r>
    </w:p>
    <w:p w14:paraId="1CE445AB" w14:textId="77777777" w:rsidR="00B06634" w:rsidRPr="000D0010" w:rsidRDefault="00B06634" w:rsidP="00B06634">
      <w:pPr>
        <w:pStyle w:val="Akapitzlist"/>
        <w:spacing w:after="60"/>
        <w:jc w:val="both"/>
        <w:outlineLvl w:val="1"/>
        <w:rPr>
          <w:rFonts w:cstheme="minorHAnsi"/>
          <w:sz w:val="20"/>
          <w:szCs w:val="20"/>
        </w:rPr>
      </w:pPr>
      <w:r w:rsidRPr="000D0010">
        <w:rPr>
          <w:rFonts w:cstheme="minorHAnsi"/>
          <w:sz w:val="20"/>
          <w:szCs w:val="20"/>
        </w:rPr>
        <w:t xml:space="preserve">2)   Oświadczenie o spełnianiu warunków udziału w postępowaniu w zakresie wskazanym                   </w:t>
      </w:r>
    </w:p>
    <w:p w14:paraId="7C5166EB" w14:textId="77777777" w:rsidR="00B06634" w:rsidRPr="000D0010" w:rsidRDefault="00B06634" w:rsidP="00B06634">
      <w:pPr>
        <w:pStyle w:val="Akapitzlist"/>
        <w:spacing w:after="60"/>
        <w:jc w:val="both"/>
        <w:outlineLvl w:val="1"/>
        <w:rPr>
          <w:rFonts w:cstheme="minorHAnsi"/>
          <w:sz w:val="20"/>
          <w:szCs w:val="20"/>
        </w:rPr>
      </w:pPr>
      <w:r w:rsidRPr="000D0010">
        <w:rPr>
          <w:rFonts w:cstheme="minorHAnsi"/>
          <w:sz w:val="20"/>
          <w:szCs w:val="20"/>
        </w:rPr>
        <w:t xml:space="preserve">     w SWZ.</w:t>
      </w:r>
    </w:p>
    <w:p w14:paraId="59E62F3E" w14:textId="77777777" w:rsidR="00B06634" w:rsidRPr="000D0010" w:rsidRDefault="00B06634" w:rsidP="00B06634">
      <w:pPr>
        <w:spacing w:after="60"/>
        <w:jc w:val="both"/>
        <w:outlineLvl w:val="1"/>
        <w:rPr>
          <w:rFonts w:eastAsia="Calibri" w:cstheme="minorHAnsi"/>
          <w:sz w:val="20"/>
          <w:szCs w:val="20"/>
          <w:u w:val="single"/>
        </w:rPr>
      </w:pPr>
      <w:r w:rsidRPr="000D0010">
        <w:rPr>
          <w:rFonts w:eastAsia="Calibri" w:cstheme="minorHAnsi"/>
          <w:sz w:val="20"/>
          <w:szCs w:val="20"/>
          <w:u w:val="single"/>
        </w:rPr>
        <w:t>3. Inne dokumenty:</w:t>
      </w:r>
    </w:p>
    <w:p w14:paraId="6EAF50B0" w14:textId="77777777" w:rsidR="00B06634" w:rsidRPr="000D0010" w:rsidRDefault="00B06634" w:rsidP="00B06634">
      <w:pPr>
        <w:pStyle w:val="Akapitzlist"/>
        <w:numPr>
          <w:ilvl w:val="1"/>
          <w:numId w:val="7"/>
        </w:numPr>
        <w:spacing w:after="60"/>
        <w:ind w:left="426" w:firstLine="0"/>
        <w:jc w:val="both"/>
        <w:outlineLvl w:val="1"/>
        <w:rPr>
          <w:rFonts w:cstheme="minorHAnsi"/>
          <w:sz w:val="20"/>
          <w:szCs w:val="20"/>
        </w:rPr>
      </w:pPr>
      <w:r w:rsidRPr="000D0010">
        <w:rPr>
          <w:rFonts w:cstheme="minorHAnsi"/>
          <w:sz w:val="20"/>
          <w:szCs w:val="20"/>
        </w:rPr>
        <w:t>Formularz oferty wraz z załącznikami.</w:t>
      </w:r>
    </w:p>
    <w:p w14:paraId="56B750BE" w14:textId="77777777" w:rsidR="00B06634" w:rsidRPr="000D0010" w:rsidRDefault="00B06634" w:rsidP="00B06634">
      <w:pPr>
        <w:pStyle w:val="Akapitzlist"/>
        <w:numPr>
          <w:ilvl w:val="1"/>
          <w:numId w:val="7"/>
        </w:numPr>
        <w:tabs>
          <w:tab w:val="left" w:pos="709"/>
        </w:tabs>
        <w:spacing w:after="60"/>
        <w:ind w:left="709" w:hanging="283"/>
        <w:jc w:val="both"/>
        <w:outlineLvl w:val="1"/>
        <w:rPr>
          <w:rFonts w:cstheme="minorHAnsi"/>
          <w:sz w:val="20"/>
          <w:szCs w:val="20"/>
        </w:rPr>
      </w:pPr>
      <w:r w:rsidRPr="000D0010">
        <w:rPr>
          <w:rFonts w:cstheme="minorHAnsi"/>
          <w:sz w:val="20"/>
          <w:szCs w:val="20"/>
        </w:rPr>
        <w:t>Kosztorys ofertowy uproszczony wraz z czynnikami cenotwórczymi wg Formularza, na podstawie których został sporządzony kosztorys ofertowy.</w:t>
      </w:r>
    </w:p>
    <w:p w14:paraId="51A17CF0" w14:textId="77777777" w:rsidR="00B06634" w:rsidRPr="000D0010" w:rsidRDefault="00B06634" w:rsidP="00B06634">
      <w:pPr>
        <w:spacing w:after="0"/>
        <w:jc w:val="both"/>
        <w:rPr>
          <w:rFonts w:eastAsia="Calibri" w:cstheme="minorHAnsi"/>
          <w:sz w:val="20"/>
          <w:szCs w:val="20"/>
        </w:rPr>
      </w:pPr>
      <w:r w:rsidRPr="000D0010">
        <w:rPr>
          <w:rFonts w:eastAsia="Calibri" w:cstheme="minorHAnsi"/>
          <w:b/>
          <w:sz w:val="20"/>
          <w:szCs w:val="20"/>
        </w:rPr>
        <w:t>Wykonawca, którego oferta zostanie najwyżej oceniona,</w:t>
      </w:r>
      <w:r w:rsidRPr="000D0010">
        <w:rPr>
          <w:rFonts w:eastAsia="Calibri" w:cstheme="minorHAnsi"/>
          <w:sz w:val="20"/>
          <w:szCs w:val="20"/>
        </w:rPr>
        <w:t xml:space="preserve"> w celu wykazania spełniania warunków udziału w postępowaniu oraz braku podstaw do wykluczenia  </w:t>
      </w:r>
      <w:r w:rsidRPr="000D0010">
        <w:rPr>
          <w:rFonts w:eastAsia="Calibri" w:cstheme="minorHAnsi"/>
          <w:b/>
          <w:sz w:val="20"/>
          <w:szCs w:val="20"/>
        </w:rPr>
        <w:t xml:space="preserve">zostanie wezwany do przedłożenia </w:t>
      </w:r>
      <w:r w:rsidRPr="000D0010">
        <w:rPr>
          <w:rFonts w:eastAsia="Calibri" w:cstheme="minorHAnsi"/>
          <w:sz w:val="20"/>
          <w:szCs w:val="20"/>
        </w:rPr>
        <w:t>następujących oświadczeń i dokumentów aktualnych na dzień ich złożenia:</w:t>
      </w:r>
    </w:p>
    <w:p w14:paraId="3B42DCF4" w14:textId="77777777" w:rsidR="00B06634" w:rsidRPr="000D0010" w:rsidRDefault="00B06634" w:rsidP="00B06634">
      <w:pPr>
        <w:spacing w:after="0"/>
        <w:jc w:val="both"/>
        <w:rPr>
          <w:rFonts w:eastAsia="Calibri" w:cstheme="minorHAnsi"/>
          <w:color w:val="FF0000"/>
          <w:sz w:val="20"/>
          <w:szCs w:val="20"/>
        </w:rPr>
      </w:pPr>
    </w:p>
    <w:p w14:paraId="0F234759" w14:textId="77777777" w:rsidR="00B06634" w:rsidRPr="000D0010" w:rsidRDefault="00B06634" w:rsidP="00B06634">
      <w:pPr>
        <w:spacing w:after="0"/>
        <w:jc w:val="both"/>
        <w:rPr>
          <w:rFonts w:eastAsia="Calibri" w:cstheme="minorHAnsi"/>
          <w:sz w:val="20"/>
          <w:szCs w:val="20"/>
          <w:u w:val="single"/>
        </w:rPr>
      </w:pPr>
      <w:r w:rsidRPr="000D0010">
        <w:rPr>
          <w:rFonts w:eastAsia="Calibri" w:cstheme="minorHAnsi"/>
          <w:sz w:val="20"/>
          <w:szCs w:val="20"/>
          <w:u w:val="single"/>
        </w:rPr>
        <w:t>4. W celu potwierdzenia braku podstaw do wykluczenia Wykonawcy  z udziału w postępowaniu wykonawca skalda :</w:t>
      </w:r>
    </w:p>
    <w:p w14:paraId="38A1B489" w14:textId="582DCCB8" w:rsidR="00B06634" w:rsidRPr="000D0010" w:rsidRDefault="00687758" w:rsidP="00687758">
      <w:pPr>
        <w:spacing w:after="0"/>
        <w:jc w:val="both"/>
        <w:rPr>
          <w:rFonts w:cstheme="minorHAnsi"/>
          <w:sz w:val="20"/>
          <w:szCs w:val="20"/>
          <w:u w:val="single"/>
        </w:rPr>
      </w:pPr>
      <w:r w:rsidRPr="000D0010">
        <w:rPr>
          <w:rFonts w:cstheme="minorHAnsi"/>
          <w:b/>
          <w:sz w:val="20"/>
          <w:szCs w:val="20"/>
        </w:rPr>
        <w:t>-  Oświadczenie</w:t>
      </w:r>
    </w:p>
    <w:p w14:paraId="0DEF7595" w14:textId="77777777" w:rsidR="00B06634" w:rsidRPr="000D0010" w:rsidRDefault="00B06634" w:rsidP="00B06634">
      <w:pPr>
        <w:pStyle w:val="Akapitzlist"/>
        <w:spacing w:after="0"/>
        <w:jc w:val="both"/>
        <w:rPr>
          <w:rFonts w:cstheme="minorHAnsi"/>
          <w:color w:val="FF0000"/>
          <w:sz w:val="20"/>
          <w:szCs w:val="20"/>
          <w:u w:val="single"/>
        </w:rPr>
      </w:pPr>
    </w:p>
    <w:p w14:paraId="3011CB0F" w14:textId="35394867" w:rsidR="00B06634" w:rsidRPr="000D0010" w:rsidRDefault="00B06634" w:rsidP="0087191C">
      <w:pPr>
        <w:spacing w:after="0"/>
        <w:jc w:val="both"/>
        <w:rPr>
          <w:rFonts w:cstheme="minorHAnsi"/>
          <w:sz w:val="20"/>
          <w:szCs w:val="20"/>
          <w:u w:val="single"/>
        </w:rPr>
      </w:pPr>
      <w:r w:rsidRPr="000D0010">
        <w:rPr>
          <w:rFonts w:cstheme="minorHAnsi"/>
          <w:sz w:val="20"/>
          <w:szCs w:val="20"/>
          <w:u w:val="single"/>
        </w:rPr>
        <w:t>5.  W celu potwierdzenia  spełniania przez Wykonawcę warunków udziału w postępowaniu:</w:t>
      </w:r>
    </w:p>
    <w:p w14:paraId="35A7C808" w14:textId="77777777" w:rsidR="00B06634" w:rsidRPr="000D0010" w:rsidRDefault="00B06634" w:rsidP="00B06634">
      <w:pPr>
        <w:spacing w:after="0"/>
        <w:ind w:left="284" w:hanging="284"/>
        <w:jc w:val="both"/>
        <w:rPr>
          <w:rFonts w:eastAsia="Calibri" w:cstheme="minorHAnsi"/>
          <w:sz w:val="20"/>
          <w:szCs w:val="20"/>
        </w:rPr>
      </w:pPr>
      <w:r w:rsidRPr="000D0010">
        <w:rPr>
          <w:rFonts w:eastAsia="Calibri" w:cstheme="minorHAnsi"/>
          <w:sz w:val="20"/>
          <w:szCs w:val="20"/>
        </w:rPr>
        <w:t xml:space="preserve">1) </w:t>
      </w:r>
      <w:r w:rsidRPr="000D0010">
        <w:rPr>
          <w:rFonts w:eastAsia="Calibri" w:cstheme="minorHAnsi"/>
          <w:b/>
          <w:sz w:val="20"/>
          <w:szCs w:val="20"/>
          <w:u w:val="single"/>
        </w:rPr>
        <w:t>Wykaz osób</w:t>
      </w:r>
      <w:r w:rsidRPr="000D0010">
        <w:rPr>
          <w:rFonts w:eastAsia="Calibri" w:cstheme="minorHAnsi"/>
          <w:sz w:val="20"/>
          <w:szCs w:val="20"/>
        </w:rPr>
        <w:t>, skierowanych przez Wykonawcę do realizacji zamówienia publicznego wraz                               z informacjami na temat ich uprawnień niezbędnych do wykonywania zamówienia publicznego,                 a także zakresu wykonywanych przez nie czynności oraz informacją  o podstawie do dysponowania tymi osobami wg Formularza.</w:t>
      </w:r>
    </w:p>
    <w:p w14:paraId="00B19C9F" w14:textId="77777777" w:rsidR="00B06634" w:rsidRPr="000D0010" w:rsidRDefault="00B06634" w:rsidP="00B06634">
      <w:pPr>
        <w:spacing w:after="0"/>
        <w:ind w:left="284" w:hanging="284"/>
        <w:jc w:val="both"/>
        <w:rPr>
          <w:rFonts w:eastAsia="Calibri" w:cstheme="minorHAnsi"/>
          <w:sz w:val="20"/>
          <w:szCs w:val="20"/>
          <w:u w:val="single"/>
        </w:rPr>
      </w:pPr>
    </w:p>
    <w:p w14:paraId="38D23EB4" w14:textId="77777777" w:rsidR="00B06634" w:rsidRPr="000D0010" w:rsidRDefault="00B06634" w:rsidP="00B06634">
      <w:pPr>
        <w:spacing w:after="0"/>
        <w:ind w:left="284" w:hanging="284"/>
        <w:jc w:val="both"/>
        <w:rPr>
          <w:rFonts w:eastAsia="Calibri" w:cstheme="minorHAnsi"/>
          <w:sz w:val="20"/>
          <w:szCs w:val="20"/>
        </w:rPr>
      </w:pPr>
      <w:r w:rsidRPr="000D0010">
        <w:rPr>
          <w:rFonts w:eastAsia="Calibri" w:cstheme="minorHAnsi"/>
          <w:sz w:val="20"/>
          <w:szCs w:val="20"/>
        </w:rPr>
        <w:t>6. Wykonawca nie jest zobowiązany do złożenia podmiotowych środków dowodowych, które zamawiający posiada, jeśli wykonawca wskaże te środki oraz potwierdzi ich prawidłowość                        i aktualność.</w:t>
      </w:r>
    </w:p>
    <w:p w14:paraId="74BC490B" w14:textId="77777777" w:rsidR="00B06634" w:rsidRPr="000D0010" w:rsidRDefault="00B06634" w:rsidP="00B06634">
      <w:pPr>
        <w:spacing w:after="0" w:line="240" w:lineRule="auto"/>
        <w:jc w:val="both"/>
        <w:rPr>
          <w:rFonts w:eastAsia="Calibri" w:cstheme="minorHAnsi"/>
          <w:sz w:val="20"/>
          <w:szCs w:val="20"/>
        </w:rPr>
      </w:pPr>
    </w:p>
    <w:p w14:paraId="764B2580" w14:textId="77777777" w:rsidR="00B06634" w:rsidRPr="000D0010" w:rsidRDefault="00B06634" w:rsidP="00B06634">
      <w:pPr>
        <w:spacing w:after="0" w:line="240" w:lineRule="auto"/>
        <w:jc w:val="both"/>
        <w:rPr>
          <w:rFonts w:eastAsia="Calibri" w:cstheme="minorHAnsi"/>
          <w:i/>
          <w:sz w:val="20"/>
          <w:szCs w:val="20"/>
        </w:rPr>
      </w:pPr>
      <w:r w:rsidRPr="000D0010">
        <w:rPr>
          <w:rFonts w:eastAsia="Calibri" w:cstheme="minorHAnsi"/>
          <w:sz w:val="20"/>
          <w:szCs w:val="20"/>
        </w:rPr>
        <w:t xml:space="preserve">7. Informacje dla wykonawców zagranicznych  zgodnie z Rozporządzeniem Ministra Rozwoju, Pracy                i Technologii z dnia 23 grudnia 2020 r. (Dz.U. z 2020 poz. 2415)  </w:t>
      </w:r>
      <w:r w:rsidRPr="000D0010">
        <w:rPr>
          <w:rFonts w:eastAsia="Calibri" w:cstheme="minorHAnsi"/>
          <w:i/>
          <w:sz w:val="20"/>
          <w:szCs w:val="20"/>
        </w:rPr>
        <w:t>(jeśli dotyczy).</w:t>
      </w:r>
    </w:p>
    <w:p w14:paraId="3BEA9F1A" w14:textId="77777777" w:rsidR="00B06634" w:rsidRPr="000D0010" w:rsidRDefault="00B06634" w:rsidP="00B06634">
      <w:pPr>
        <w:spacing w:after="0" w:line="240" w:lineRule="auto"/>
        <w:jc w:val="both"/>
        <w:rPr>
          <w:rFonts w:eastAsia="Calibri" w:cstheme="minorHAnsi"/>
          <w:sz w:val="20"/>
          <w:szCs w:val="20"/>
        </w:rPr>
      </w:pPr>
      <w:r w:rsidRPr="000D0010">
        <w:rPr>
          <w:rFonts w:eastAsia="Calibri" w:cstheme="minorHAnsi"/>
          <w:sz w:val="20"/>
          <w:szCs w:val="20"/>
        </w:rPr>
        <w:t xml:space="preserve"> </w:t>
      </w:r>
    </w:p>
    <w:p w14:paraId="32E68F2C" w14:textId="77777777" w:rsidR="00B06634" w:rsidRPr="000D0010" w:rsidRDefault="00B06634" w:rsidP="00B06634">
      <w:pPr>
        <w:suppressAutoHyphens/>
        <w:spacing w:after="0" w:line="240" w:lineRule="auto"/>
        <w:jc w:val="both"/>
        <w:rPr>
          <w:rFonts w:eastAsia="Calibri" w:cstheme="minorHAnsi"/>
          <w:sz w:val="20"/>
          <w:szCs w:val="20"/>
        </w:rPr>
      </w:pPr>
      <w:r w:rsidRPr="000D0010">
        <w:rPr>
          <w:rFonts w:eastAsia="Calibri" w:cstheme="minorHAnsi"/>
          <w:sz w:val="20"/>
          <w:szCs w:val="20"/>
        </w:rPr>
        <w:t xml:space="preserve">7.1.  Jeżeli Wykonawca ma siedzibę lub miejsce zamieszkania poza granicami Rzeczypospolitej Polskiej, zamiast   zaświadczenia o którym mowa w § 2 ust. 1 pkt 4 Rozporządzenia  zaświadczenia albo innego dokumentu </w:t>
      </w:r>
      <w:r w:rsidRPr="000D0010">
        <w:rPr>
          <w:rFonts w:eastAsia="Calibri" w:cstheme="minorHAnsi"/>
          <w:sz w:val="20"/>
          <w:szCs w:val="20"/>
        </w:rPr>
        <w:lastRenderedPageBreak/>
        <w:t>potwierdzającego, że wykonawca nie zalega z opłacaniem składek na ubezpieczenie społeczne lub zdrowotne, o których mowa w § 2 ust. 1 pkt 5 składa dokument lub dokumenty wystawione w kraju, w którym wykonawca ma siedzibę lub miejsce zamieszkania, potwierdzające odpowiednio, że:</w:t>
      </w:r>
    </w:p>
    <w:p w14:paraId="520F65F2" w14:textId="77777777" w:rsidR="00B06634" w:rsidRPr="000D0010" w:rsidRDefault="00B06634" w:rsidP="0087191C">
      <w:pPr>
        <w:pStyle w:val="Akapitzlist"/>
        <w:numPr>
          <w:ilvl w:val="0"/>
          <w:numId w:val="36"/>
        </w:numPr>
        <w:suppressAutoHyphens/>
        <w:spacing w:after="0" w:line="240" w:lineRule="auto"/>
        <w:jc w:val="both"/>
        <w:rPr>
          <w:rFonts w:cstheme="minorHAnsi"/>
          <w:sz w:val="20"/>
          <w:szCs w:val="20"/>
        </w:rPr>
      </w:pPr>
      <w:r w:rsidRPr="000D0010">
        <w:rPr>
          <w:rFonts w:cstheme="minorHAnsi"/>
          <w:sz w:val="20"/>
          <w:szCs w:val="20"/>
        </w:rPr>
        <w:t>nie naruszył obowiązków dotyczących płatności podatków, opłat lub składek na ubezpieczenie społeczne lub zdrowotne.</w:t>
      </w:r>
    </w:p>
    <w:p w14:paraId="33C6E263" w14:textId="77777777" w:rsidR="00B06634" w:rsidRPr="000D0010" w:rsidRDefault="00B06634" w:rsidP="00B06634">
      <w:pPr>
        <w:suppressAutoHyphens/>
        <w:spacing w:after="0"/>
        <w:jc w:val="both"/>
        <w:rPr>
          <w:rFonts w:eastAsia="Calibri" w:cstheme="minorHAnsi"/>
          <w:b/>
          <w:sz w:val="20"/>
          <w:szCs w:val="20"/>
          <w:u w:val="single"/>
        </w:rPr>
      </w:pPr>
    </w:p>
    <w:p w14:paraId="6FE7B1E6" w14:textId="77777777" w:rsidR="00B06634" w:rsidRPr="000D0010" w:rsidRDefault="00B06634" w:rsidP="00B06634">
      <w:pPr>
        <w:shd w:val="clear" w:color="auto" w:fill="BFBFBF" w:themeFill="background1" w:themeFillShade="BF"/>
        <w:tabs>
          <w:tab w:val="left" w:pos="1440"/>
        </w:tabs>
        <w:spacing w:after="60"/>
        <w:jc w:val="both"/>
        <w:outlineLvl w:val="1"/>
        <w:rPr>
          <w:rFonts w:eastAsia="Calibri" w:cstheme="minorHAnsi"/>
          <w:b/>
          <w:sz w:val="20"/>
          <w:szCs w:val="20"/>
          <w:u w:val="single"/>
        </w:rPr>
      </w:pPr>
      <w:r w:rsidRPr="000D0010">
        <w:rPr>
          <w:rFonts w:eastAsia="Calibri" w:cstheme="minorHAnsi"/>
          <w:b/>
          <w:sz w:val="20"/>
          <w:szCs w:val="20"/>
          <w:u w:val="single"/>
        </w:rPr>
        <w:t>XIV.  Sposób obliczenia ceny.</w:t>
      </w:r>
    </w:p>
    <w:p w14:paraId="26A0BEC4" w14:textId="77777777" w:rsidR="00B06634" w:rsidRPr="000D0010" w:rsidRDefault="00B06634" w:rsidP="00B06634">
      <w:pPr>
        <w:tabs>
          <w:tab w:val="left" w:pos="284"/>
        </w:tabs>
        <w:spacing w:after="0" w:line="260" w:lineRule="atLeast"/>
        <w:ind w:left="284"/>
        <w:jc w:val="both"/>
        <w:rPr>
          <w:rFonts w:eastAsia="Calibri" w:cstheme="minorHAnsi"/>
          <w:color w:val="000000"/>
          <w:sz w:val="20"/>
          <w:szCs w:val="20"/>
        </w:rPr>
      </w:pPr>
    </w:p>
    <w:p w14:paraId="7FC32291" w14:textId="77777777" w:rsidR="00B06634" w:rsidRPr="000D0010" w:rsidRDefault="00B06634" w:rsidP="00B06634">
      <w:pPr>
        <w:numPr>
          <w:ilvl w:val="2"/>
          <w:numId w:val="6"/>
        </w:numPr>
        <w:tabs>
          <w:tab w:val="left" w:pos="284"/>
        </w:tabs>
        <w:spacing w:after="0" w:line="260" w:lineRule="atLeast"/>
        <w:ind w:left="284" w:hanging="284"/>
        <w:jc w:val="both"/>
        <w:rPr>
          <w:rFonts w:eastAsia="Calibri" w:cstheme="minorHAnsi"/>
          <w:color w:val="000000"/>
          <w:sz w:val="20"/>
          <w:szCs w:val="20"/>
        </w:rPr>
      </w:pPr>
      <w:r w:rsidRPr="000D0010">
        <w:rPr>
          <w:rFonts w:eastAsia="Calibri" w:cstheme="minorHAnsi"/>
          <w:color w:val="000000"/>
          <w:sz w:val="20"/>
          <w:szCs w:val="20"/>
        </w:rPr>
        <w:t xml:space="preserve">Za wykonanie zamówienia wykonawcy przysługuje </w:t>
      </w:r>
      <w:r w:rsidRPr="000D0010">
        <w:rPr>
          <w:rFonts w:eastAsia="Calibri" w:cstheme="minorHAnsi"/>
          <w:b/>
          <w:color w:val="000000"/>
          <w:sz w:val="20"/>
          <w:szCs w:val="20"/>
        </w:rPr>
        <w:t>wynagrodzenie kosztorysowe.</w:t>
      </w:r>
    </w:p>
    <w:p w14:paraId="7C120BCF" w14:textId="77777777" w:rsidR="00B06634" w:rsidRPr="000D0010" w:rsidRDefault="00B06634" w:rsidP="00B06634">
      <w:pPr>
        <w:numPr>
          <w:ilvl w:val="2"/>
          <w:numId w:val="6"/>
        </w:numPr>
        <w:tabs>
          <w:tab w:val="left" w:pos="284"/>
        </w:tabs>
        <w:spacing w:after="0" w:line="260" w:lineRule="atLeast"/>
        <w:ind w:left="284" w:hanging="284"/>
        <w:jc w:val="both"/>
        <w:rPr>
          <w:rFonts w:eastAsia="Calibri" w:cstheme="minorHAnsi"/>
          <w:color w:val="000000"/>
          <w:sz w:val="20"/>
          <w:szCs w:val="20"/>
        </w:rPr>
      </w:pPr>
      <w:r w:rsidRPr="000D0010">
        <w:rPr>
          <w:rFonts w:eastAsia="Calibri" w:cstheme="minorHAnsi"/>
          <w:sz w:val="20"/>
          <w:szCs w:val="20"/>
        </w:rPr>
        <w:t xml:space="preserve">Cena ofertowa obejmuje całość robót wynikających z rysunków i specyfikacji technicznych wykonania i odbioru robót i będzie ustalona jako suma wszystkich wycenionych pozycji przedmiaru robót i cen jednostkowych. Do tak wyliczonej ceny Wykonawca doliczy podatek VAT. </w:t>
      </w:r>
      <w:r w:rsidRPr="000D0010">
        <w:rPr>
          <w:rFonts w:eastAsia="Calibri" w:cstheme="minorHAnsi"/>
          <w:color w:val="000000"/>
          <w:sz w:val="20"/>
          <w:szCs w:val="20"/>
        </w:rPr>
        <w:t>Wartość brutto wynikająca z wycenionego przedmiaru robót musi być zgodna z ceną ofertową podaną w formularzu oferty przetargowej.</w:t>
      </w:r>
    </w:p>
    <w:p w14:paraId="5B5BFD35" w14:textId="77777777" w:rsidR="00B06634" w:rsidRPr="000D0010" w:rsidRDefault="00B06634" w:rsidP="00B06634">
      <w:pPr>
        <w:numPr>
          <w:ilvl w:val="2"/>
          <w:numId w:val="6"/>
        </w:numPr>
        <w:tabs>
          <w:tab w:val="left" w:pos="284"/>
        </w:tabs>
        <w:spacing w:after="0" w:line="260" w:lineRule="atLeast"/>
        <w:ind w:left="284" w:hanging="284"/>
        <w:jc w:val="both"/>
        <w:rPr>
          <w:rFonts w:eastAsia="Calibri" w:cstheme="minorHAnsi"/>
          <w:sz w:val="20"/>
          <w:szCs w:val="20"/>
        </w:rPr>
      </w:pPr>
      <w:r w:rsidRPr="000D0010">
        <w:rPr>
          <w:rFonts w:eastAsia="Calibri" w:cstheme="minorHAnsi"/>
          <w:color w:val="000000"/>
          <w:sz w:val="20"/>
          <w:szCs w:val="20"/>
        </w:rPr>
        <w:t>Roboty, które nie zostaną wyraźnie wymienione w przedmiarze (a w</w:t>
      </w:r>
      <w:r w:rsidRPr="000D0010">
        <w:rPr>
          <w:rFonts w:eastAsia="Calibri" w:cstheme="minorHAnsi"/>
          <w:sz w:val="20"/>
          <w:szCs w:val="20"/>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14:paraId="730DC194" w14:textId="77777777" w:rsidR="00B06634" w:rsidRPr="000D0010" w:rsidRDefault="00B06634" w:rsidP="00B06634">
      <w:pPr>
        <w:numPr>
          <w:ilvl w:val="2"/>
          <w:numId w:val="6"/>
        </w:numPr>
        <w:tabs>
          <w:tab w:val="left" w:pos="284"/>
        </w:tabs>
        <w:spacing w:after="0" w:line="260" w:lineRule="atLeast"/>
        <w:ind w:left="284" w:hanging="284"/>
        <w:jc w:val="both"/>
        <w:rPr>
          <w:rFonts w:eastAsia="Calibri" w:cstheme="minorHAnsi"/>
          <w:sz w:val="20"/>
          <w:szCs w:val="20"/>
        </w:rPr>
      </w:pPr>
      <w:r w:rsidRPr="000D0010">
        <w:rPr>
          <w:rFonts w:eastAsia="Calibri" w:cstheme="minorHAnsi"/>
          <w:sz w:val="20"/>
          <w:szCs w:val="20"/>
        </w:rPr>
        <w:t xml:space="preserve">Ceny jednostkowe i ceny umieszczone przy poszczególnych pozycjach przedmiaru robót powinny obejmować wszystkie koszty niezbędne do wykonania robót. </w:t>
      </w:r>
    </w:p>
    <w:p w14:paraId="71C8371C" w14:textId="77777777" w:rsidR="00B06634" w:rsidRPr="000D0010" w:rsidRDefault="00B06634" w:rsidP="00B06634">
      <w:pPr>
        <w:numPr>
          <w:ilvl w:val="2"/>
          <w:numId w:val="6"/>
        </w:numPr>
        <w:tabs>
          <w:tab w:val="left" w:pos="284"/>
          <w:tab w:val="left" w:pos="9000"/>
          <w:tab w:val="right" w:pos="9360"/>
        </w:tabs>
        <w:spacing w:after="0" w:line="260" w:lineRule="atLeast"/>
        <w:ind w:left="284" w:hanging="284"/>
        <w:jc w:val="both"/>
        <w:rPr>
          <w:rFonts w:eastAsia="Times New Roman" w:cstheme="minorHAnsi"/>
          <w:sz w:val="20"/>
          <w:szCs w:val="20"/>
          <w:lang w:eastAsia="ar-SA"/>
        </w:rPr>
      </w:pPr>
      <w:r w:rsidRPr="000D0010">
        <w:rPr>
          <w:rFonts w:eastAsia="Times New Roman" w:cstheme="minorHAnsi"/>
          <w:sz w:val="20"/>
          <w:szCs w:val="20"/>
          <w:lang w:eastAsia="ar-SA"/>
        </w:rPr>
        <w:t>Wykonawcę obowiązują następujące wymagania w zakresie czytania  i zastosowania przedmiaru robót:</w:t>
      </w:r>
    </w:p>
    <w:p w14:paraId="28F72030" w14:textId="77777777" w:rsidR="00B06634" w:rsidRPr="000D0010" w:rsidRDefault="00B06634" w:rsidP="00B06634">
      <w:pPr>
        <w:tabs>
          <w:tab w:val="left" w:pos="1140"/>
        </w:tabs>
        <w:spacing w:after="0" w:line="260" w:lineRule="atLeast"/>
        <w:ind w:left="1140" w:hanging="360"/>
        <w:jc w:val="both"/>
        <w:rPr>
          <w:rFonts w:eastAsia="Calibri" w:cstheme="minorHAnsi"/>
          <w:sz w:val="20"/>
          <w:szCs w:val="20"/>
        </w:rPr>
      </w:pPr>
      <w:r w:rsidRPr="000D0010">
        <w:rPr>
          <w:rFonts w:eastAsia="Calibri" w:cstheme="minorHAnsi"/>
          <w:sz w:val="20"/>
          <w:szCs w:val="20"/>
        </w:rPr>
        <w:t>a) Przedmiar robót powinien być odczytywany w powiązaniu z instrukcją dla Wykonawców stanowiącą część specyfikacji istotnych warunków zamówienia, umową, specyfikacjami technicznymi i rysunkami.</w:t>
      </w:r>
    </w:p>
    <w:p w14:paraId="2B9AA462" w14:textId="77777777" w:rsidR="00B06634" w:rsidRPr="000D0010" w:rsidRDefault="00B06634" w:rsidP="00B06634">
      <w:pPr>
        <w:tabs>
          <w:tab w:val="left" w:pos="1140"/>
        </w:tabs>
        <w:spacing w:after="0" w:line="260" w:lineRule="atLeast"/>
        <w:ind w:left="1140" w:hanging="360"/>
        <w:jc w:val="both"/>
        <w:rPr>
          <w:rFonts w:eastAsia="Calibri" w:cstheme="minorHAnsi"/>
          <w:sz w:val="20"/>
          <w:szCs w:val="20"/>
        </w:rPr>
      </w:pPr>
      <w:r w:rsidRPr="000D0010">
        <w:rPr>
          <w:rFonts w:eastAsia="Calibri" w:cstheme="minorHAnsi"/>
          <w:sz w:val="20"/>
          <w:szCs w:val="20"/>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14:paraId="66A1205C" w14:textId="77777777" w:rsidR="00B06634" w:rsidRPr="000D0010" w:rsidRDefault="00B06634" w:rsidP="00B06634">
      <w:pPr>
        <w:numPr>
          <w:ilvl w:val="0"/>
          <w:numId w:val="8"/>
        </w:numPr>
        <w:tabs>
          <w:tab w:val="left" w:pos="1477"/>
        </w:tabs>
        <w:suppressAutoHyphens/>
        <w:spacing w:after="0" w:line="260" w:lineRule="atLeast"/>
        <w:ind w:left="1477"/>
        <w:rPr>
          <w:rFonts w:eastAsia="Calibri" w:cstheme="minorHAnsi"/>
          <w:sz w:val="20"/>
          <w:szCs w:val="20"/>
        </w:rPr>
      </w:pPr>
      <w:r w:rsidRPr="000D0010">
        <w:rPr>
          <w:rFonts w:eastAsia="Calibri" w:cstheme="minorHAnsi"/>
          <w:sz w:val="20"/>
          <w:szCs w:val="20"/>
        </w:rPr>
        <w:t>specyfikacji technicznych i obowiązujących przepisów   technicznych,</w:t>
      </w:r>
    </w:p>
    <w:p w14:paraId="4E6364AE" w14:textId="77777777" w:rsidR="00B06634" w:rsidRPr="000D0010" w:rsidRDefault="00B06634" w:rsidP="00B06634">
      <w:pPr>
        <w:numPr>
          <w:ilvl w:val="0"/>
          <w:numId w:val="8"/>
        </w:numPr>
        <w:tabs>
          <w:tab w:val="left" w:pos="1477"/>
        </w:tabs>
        <w:suppressAutoHyphens/>
        <w:spacing w:after="0" w:line="260" w:lineRule="atLeast"/>
        <w:ind w:left="1477"/>
        <w:jc w:val="both"/>
        <w:rPr>
          <w:rFonts w:eastAsia="Calibri" w:cstheme="minorHAnsi"/>
          <w:sz w:val="20"/>
          <w:szCs w:val="20"/>
        </w:rPr>
      </w:pPr>
      <w:r w:rsidRPr="000D0010">
        <w:rPr>
          <w:rFonts w:eastAsia="Calibri" w:cstheme="minorHAnsi"/>
          <w:sz w:val="20"/>
          <w:szCs w:val="20"/>
        </w:rPr>
        <w:t>rysunków i wykazów, zawartych w dokumentacji projektowej,</w:t>
      </w:r>
    </w:p>
    <w:p w14:paraId="561A3955" w14:textId="77777777" w:rsidR="00B06634" w:rsidRPr="000D0010" w:rsidRDefault="00B06634" w:rsidP="00B06634">
      <w:pPr>
        <w:numPr>
          <w:ilvl w:val="0"/>
          <w:numId w:val="8"/>
        </w:numPr>
        <w:tabs>
          <w:tab w:val="left" w:pos="1477"/>
        </w:tabs>
        <w:suppressAutoHyphens/>
        <w:spacing w:after="0" w:line="260" w:lineRule="atLeast"/>
        <w:ind w:left="1477"/>
        <w:jc w:val="both"/>
        <w:rPr>
          <w:rFonts w:eastAsia="Calibri" w:cstheme="minorHAnsi"/>
          <w:sz w:val="20"/>
          <w:szCs w:val="20"/>
        </w:rPr>
      </w:pPr>
      <w:r w:rsidRPr="000D0010">
        <w:rPr>
          <w:rFonts w:eastAsia="Calibri" w:cstheme="minorHAnsi"/>
          <w:sz w:val="20"/>
          <w:szCs w:val="20"/>
        </w:rPr>
        <w:t>wiedzy technicznej,</w:t>
      </w:r>
    </w:p>
    <w:p w14:paraId="47164EB7" w14:textId="77777777" w:rsidR="00B06634" w:rsidRPr="000D0010" w:rsidRDefault="00B06634" w:rsidP="00B06634">
      <w:pPr>
        <w:numPr>
          <w:ilvl w:val="0"/>
          <w:numId w:val="8"/>
        </w:numPr>
        <w:tabs>
          <w:tab w:val="left" w:pos="1477"/>
        </w:tabs>
        <w:suppressAutoHyphens/>
        <w:spacing w:after="0" w:line="260" w:lineRule="atLeast"/>
        <w:ind w:left="1477"/>
        <w:jc w:val="both"/>
        <w:rPr>
          <w:rFonts w:eastAsia="Calibri" w:cstheme="minorHAnsi"/>
          <w:sz w:val="20"/>
          <w:szCs w:val="20"/>
        </w:rPr>
      </w:pPr>
      <w:r w:rsidRPr="000D0010">
        <w:rPr>
          <w:rFonts w:eastAsia="Calibri" w:cstheme="minorHAnsi"/>
          <w:sz w:val="20"/>
          <w:szCs w:val="20"/>
        </w:rPr>
        <w:t>wskazówek zamawiającego lub jego przedstawiciela: zarządzającego realizacją umowy lub inspektora nadzoru inwestorskiego.</w:t>
      </w:r>
    </w:p>
    <w:p w14:paraId="3DD69E58" w14:textId="77777777" w:rsidR="00B06634" w:rsidRPr="000D0010" w:rsidRDefault="00B06634" w:rsidP="00B06634">
      <w:pPr>
        <w:numPr>
          <w:ilvl w:val="0"/>
          <w:numId w:val="9"/>
        </w:numPr>
        <w:suppressAutoHyphens/>
        <w:spacing w:after="0" w:line="260" w:lineRule="atLeast"/>
        <w:ind w:left="1080" w:hanging="380"/>
        <w:jc w:val="both"/>
        <w:rPr>
          <w:rFonts w:eastAsia="Calibri" w:cstheme="minorHAnsi"/>
          <w:sz w:val="20"/>
          <w:szCs w:val="20"/>
        </w:rPr>
      </w:pPr>
      <w:r w:rsidRPr="000D0010">
        <w:rPr>
          <w:rFonts w:eastAsia="Calibri" w:cstheme="minorHAnsi"/>
          <w:sz w:val="20"/>
          <w:szCs w:val="20"/>
        </w:rPr>
        <w:t>Przed wstawieniem cen do każdej pozycji w kosztorysie robót, wykonawca powinien  zapoznać się z odpowiednimi dokumentami przetargowymi.</w:t>
      </w:r>
    </w:p>
    <w:p w14:paraId="6D8563F7" w14:textId="77777777" w:rsidR="00B06634" w:rsidRPr="000D0010" w:rsidRDefault="00B06634" w:rsidP="00B06634">
      <w:pPr>
        <w:numPr>
          <w:ilvl w:val="0"/>
          <w:numId w:val="9"/>
        </w:numPr>
        <w:tabs>
          <w:tab w:val="left" w:pos="1069"/>
        </w:tabs>
        <w:suppressAutoHyphens/>
        <w:spacing w:after="0" w:line="260" w:lineRule="atLeast"/>
        <w:ind w:left="1069" w:hanging="360"/>
        <w:jc w:val="both"/>
        <w:rPr>
          <w:rFonts w:eastAsia="Calibri" w:cstheme="minorHAnsi"/>
          <w:sz w:val="20"/>
          <w:szCs w:val="20"/>
        </w:rPr>
      </w:pPr>
      <w:r w:rsidRPr="000D0010">
        <w:rPr>
          <w:rFonts w:eastAsia="Calibri" w:cstheme="minorHAnsi"/>
          <w:sz w:val="20"/>
          <w:szCs w:val="20"/>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14:paraId="3158FE4E" w14:textId="77777777" w:rsidR="00B06634" w:rsidRPr="000D0010" w:rsidRDefault="00B06634" w:rsidP="00B06634">
      <w:pPr>
        <w:numPr>
          <w:ilvl w:val="0"/>
          <w:numId w:val="9"/>
        </w:numPr>
        <w:tabs>
          <w:tab w:val="left" w:pos="1069"/>
        </w:tabs>
        <w:suppressAutoHyphens/>
        <w:spacing w:after="0" w:line="260" w:lineRule="atLeast"/>
        <w:ind w:left="1069" w:hanging="360"/>
        <w:jc w:val="both"/>
        <w:rPr>
          <w:rFonts w:eastAsia="Calibri" w:cstheme="minorHAnsi"/>
          <w:sz w:val="20"/>
          <w:szCs w:val="20"/>
          <w:u w:val="single"/>
        </w:rPr>
      </w:pPr>
      <w:r w:rsidRPr="000D0010">
        <w:rPr>
          <w:rFonts w:eastAsia="Calibri" w:cstheme="minorHAnsi"/>
          <w:sz w:val="20"/>
          <w:szCs w:val="20"/>
        </w:rPr>
        <w:t xml:space="preserve">Ceny umieszczone w kosztorysie ofertowym winny zostać podane </w:t>
      </w:r>
      <w:r w:rsidRPr="000D0010">
        <w:rPr>
          <w:rFonts w:eastAsia="Calibri" w:cstheme="minorHAnsi"/>
          <w:sz w:val="20"/>
          <w:szCs w:val="20"/>
          <w:u w:val="single"/>
        </w:rPr>
        <w:t xml:space="preserve">do dwóch miejsc po przecinku. </w:t>
      </w:r>
    </w:p>
    <w:p w14:paraId="3E20CEAD" w14:textId="77777777" w:rsidR="00B06634" w:rsidRPr="000D0010" w:rsidRDefault="00B06634" w:rsidP="00B06634">
      <w:pPr>
        <w:numPr>
          <w:ilvl w:val="0"/>
          <w:numId w:val="9"/>
        </w:numPr>
        <w:tabs>
          <w:tab w:val="left" w:pos="1069"/>
        </w:tabs>
        <w:suppressAutoHyphens/>
        <w:spacing w:after="0" w:line="260" w:lineRule="atLeast"/>
        <w:ind w:left="1069" w:hanging="360"/>
        <w:jc w:val="both"/>
        <w:rPr>
          <w:rFonts w:eastAsia="Calibri" w:cstheme="minorHAnsi"/>
          <w:sz w:val="20"/>
          <w:szCs w:val="20"/>
        </w:rPr>
      </w:pPr>
      <w:r w:rsidRPr="000D0010">
        <w:rPr>
          <w:rFonts w:eastAsia="Calibri" w:cstheme="minorHAnsi"/>
          <w:sz w:val="20"/>
          <w:szCs w:val="20"/>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14:paraId="0BA5A29C" w14:textId="77777777" w:rsidR="00B06634" w:rsidRPr="000D0010" w:rsidRDefault="00B06634" w:rsidP="00B06634">
      <w:pPr>
        <w:numPr>
          <w:ilvl w:val="0"/>
          <w:numId w:val="9"/>
        </w:numPr>
        <w:tabs>
          <w:tab w:val="left" w:pos="1069"/>
        </w:tabs>
        <w:suppressAutoHyphens/>
        <w:spacing w:after="0" w:line="260" w:lineRule="atLeast"/>
        <w:ind w:left="1069" w:hanging="360"/>
        <w:jc w:val="both"/>
        <w:rPr>
          <w:rFonts w:eastAsia="Calibri" w:cstheme="minorHAnsi"/>
          <w:i/>
          <w:sz w:val="20"/>
          <w:szCs w:val="20"/>
        </w:rPr>
      </w:pPr>
      <w:r w:rsidRPr="000D0010">
        <w:rPr>
          <w:rFonts w:eastAsia="Calibri" w:cstheme="minorHAnsi"/>
          <w:sz w:val="20"/>
          <w:szCs w:val="20"/>
        </w:rPr>
        <w:t xml:space="preserve">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w:t>
      </w:r>
      <w:r w:rsidRPr="000D0010">
        <w:rPr>
          <w:rFonts w:eastAsia="Calibri" w:cstheme="minorHAnsi"/>
          <w:sz w:val="20"/>
          <w:szCs w:val="20"/>
        </w:rPr>
        <w:lastRenderedPageBreak/>
        <w:t xml:space="preserve">niezbędne dla właściwego wykonania zadania inwestycyjnego </w:t>
      </w:r>
      <w:r w:rsidRPr="000D0010">
        <w:rPr>
          <w:rFonts w:eastAsia="Calibri" w:cstheme="minorHAnsi"/>
          <w:i/>
          <w:sz w:val="20"/>
          <w:szCs w:val="20"/>
        </w:rPr>
        <w:t>(jeśli dotyczy przedmiotu zamówienia).</w:t>
      </w:r>
    </w:p>
    <w:p w14:paraId="6C5BF364" w14:textId="5248A934" w:rsidR="00B06634" w:rsidRPr="000D0010" w:rsidRDefault="00B06634" w:rsidP="00B06634">
      <w:pPr>
        <w:numPr>
          <w:ilvl w:val="0"/>
          <w:numId w:val="9"/>
        </w:numPr>
        <w:tabs>
          <w:tab w:val="left" w:pos="1069"/>
          <w:tab w:val="left" w:pos="1134"/>
        </w:tabs>
        <w:suppressAutoHyphens/>
        <w:spacing w:after="0" w:line="260" w:lineRule="atLeast"/>
        <w:ind w:left="1069" w:hanging="360"/>
        <w:jc w:val="both"/>
        <w:rPr>
          <w:rFonts w:eastAsia="Calibri" w:cstheme="minorHAnsi"/>
          <w:sz w:val="20"/>
          <w:szCs w:val="20"/>
        </w:rPr>
      </w:pPr>
      <w:r w:rsidRPr="000D0010">
        <w:rPr>
          <w:rFonts w:eastAsia="Calibri" w:cstheme="minorHAnsi"/>
          <w:sz w:val="20"/>
          <w:szCs w:val="20"/>
        </w:rPr>
        <w:t>Tam, gdzie w opisie danej pozycji przedmiaru robót pozostawiono miejsca niewypełnione</w:t>
      </w:r>
      <w:r w:rsidR="00DD59D6" w:rsidRPr="000D0010">
        <w:rPr>
          <w:rFonts w:eastAsia="Calibri" w:cstheme="minorHAnsi"/>
          <w:sz w:val="20"/>
          <w:szCs w:val="20"/>
        </w:rPr>
        <w:t xml:space="preserve">  </w:t>
      </w:r>
      <w:r w:rsidRPr="000D0010">
        <w:rPr>
          <w:rFonts w:eastAsia="Calibri" w:cstheme="minorHAnsi"/>
          <w:sz w:val="20"/>
          <w:szCs w:val="20"/>
        </w:rPr>
        <w:t xml:space="preserve"> i odpowiednio oznaczone (na przykład przez wykropkowanie), wykonawca musi samodzielnie wpisać typ oferowanego przez siebie materiału, maszyny itp.</w:t>
      </w:r>
    </w:p>
    <w:p w14:paraId="1E95306D" w14:textId="77777777" w:rsidR="00B06634" w:rsidRPr="000D0010" w:rsidRDefault="00B06634" w:rsidP="00B06634">
      <w:pPr>
        <w:numPr>
          <w:ilvl w:val="0"/>
          <w:numId w:val="9"/>
        </w:numPr>
        <w:tabs>
          <w:tab w:val="left" w:pos="1069"/>
          <w:tab w:val="left" w:pos="1134"/>
        </w:tabs>
        <w:suppressAutoHyphens/>
        <w:spacing w:after="0" w:line="260" w:lineRule="atLeast"/>
        <w:ind w:left="1069" w:hanging="360"/>
        <w:jc w:val="both"/>
        <w:rPr>
          <w:rFonts w:eastAsia="Calibri" w:cstheme="minorHAnsi"/>
          <w:sz w:val="20"/>
          <w:szCs w:val="20"/>
        </w:rPr>
      </w:pPr>
      <w:r w:rsidRPr="000D0010">
        <w:rPr>
          <w:rFonts w:eastAsia="Calibri" w:cstheme="minorHAnsi"/>
          <w:sz w:val="20"/>
          <w:szCs w:val="20"/>
        </w:rPr>
        <w:t>KNR-y podane w Przedmiarze robót są tylko pomocnicze dla Wykonawcy.</w:t>
      </w:r>
    </w:p>
    <w:p w14:paraId="5C6F8B0E" w14:textId="77777777" w:rsidR="00B06634" w:rsidRPr="000D0010" w:rsidRDefault="00B06634" w:rsidP="00B06634">
      <w:pPr>
        <w:pStyle w:val="Akapitzlist"/>
        <w:numPr>
          <w:ilvl w:val="2"/>
          <w:numId w:val="6"/>
        </w:numPr>
        <w:tabs>
          <w:tab w:val="left" w:pos="1350"/>
        </w:tabs>
        <w:spacing w:line="260" w:lineRule="atLeast"/>
        <w:ind w:hanging="294"/>
        <w:jc w:val="both"/>
        <w:rPr>
          <w:rFonts w:cstheme="minorHAnsi"/>
          <w:sz w:val="20"/>
          <w:szCs w:val="20"/>
        </w:rPr>
      </w:pPr>
      <w:r w:rsidRPr="000D0010">
        <w:rPr>
          <w:rFonts w:cstheme="minorHAnsi"/>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14:paraId="3E368089" w14:textId="6506CCDB" w:rsidR="00B06634" w:rsidRPr="000D0010" w:rsidRDefault="00B06634" w:rsidP="00B06634">
      <w:pPr>
        <w:pStyle w:val="Akapitzlist"/>
        <w:numPr>
          <w:ilvl w:val="2"/>
          <w:numId w:val="6"/>
        </w:numPr>
        <w:tabs>
          <w:tab w:val="left" w:pos="1350"/>
        </w:tabs>
        <w:spacing w:line="260" w:lineRule="atLeast"/>
        <w:ind w:hanging="294"/>
        <w:jc w:val="both"/>
        <w:rPr>
          <w:rFonts w:cstheme="minorHAnsi"/>
          <w:sz w:val="20"/>
          <w:szCs w:val="20"/>
        </w:rPr>
      </w:pPr>
      <w:r w:rsidRPr="000D0010">
        <w:rPr>
          <w:rFonts w:cstheme="minorHAnsi"/>
          <w:sz w:val="20"/>
          <w:szCs w:val="20"/>
        </w:rPr>
        <w:t>Zamawiający dopuszcza rozwiązania równoważne opisywanym w</w:t>
      </w:r>
      <w:r w:rsidR="00DD59D6" w:rsidRPr="000D0010">
        <w:rPr>
          <w:rFonts w:cstheme="minorHAnsi"/>
          <w:sz w:val="20"/>
          <w:szCs w:val="20"/>
        </w:rPr>
        <w:t xml:space="preserve"> </w:t>
      </w:r>
      <w:r w:rsidRPr="000D0010">
        <w:rPr>
          <w:rFonts w:cstheme="minorHAnsi"/>
          <w:sz w:val="20"/>
          <w:szCs w:val="20"/>
        </w:rPr>
        <w:t>projekcie                                       i przedmiarze robót. Jeśli Wykonawca skorzysta z tego dopuszczenia i zaoferuje rozwiązania równoważne, musi wykazać w ofercie, że proponowany przez niego przedmiot zamówienia spełnia wymagania określone przez Zamawiającego.</w:t>
      </w:r>
    </w:p>
    <w:p w14:paraId="4BEDE98D" w14:textId="77777777" w:rsidR="00B06634" w:rsidRPr="000D0010" w:rsidRDefault="00B06634" w:rsidP="00B06634">
      <w:pPr>
        <w:pStyle w:val="Akapitzlist"/>
        <w:numPr>
          <w:ilvl w:val="2"/>
          <w:numId w:val="6"/>
        </w:numPr>
        <w:tabs>
          <w:tab w:val="left" w:pos="1350"/>
        </w:tabs>
        <w:spacing w:line="260" w:lineRule="atLeast"/>
        <w:ind w:hanging="294"/>
        <w:jc w:val="both"/>
        <w:rPr>
          <w:rFonts w:cstheme="minorHAnsi"/>
          <w:sz w:val="20"/>
          <w:szCs w:val="20"/>
        </w:rPr>
      </w:pPr>
      <w:r w:rsidRPr="000D0010">
        <w:rPr>
          <w:rFonts w:cstheme="minorHAnsi"/>
          <w:sz w:val="20"/>
          <w:szCs w:val="20"/>
        </w:rPr>
        <w:t>Jeśli w ofercie Wykonawcy różnica w wyliczeniu ceny pozycji, ceny oferty podlegająca poprawie wynosi +/-0,05 zł,  Zamawiający może nie dokonywać poprawy ceny pozycji, oferty.</w:t>
      </w:r>
    </w:p>
    <w:p w14:paraId="0125A1A4" w14:textId="77777777" w:rsidR="00B06634" w:rsidRPr="000D0010" w:rsidRDefault="00B06634" w:rsidP="00B06634">
      <w:pPr>
        <w:tabs>
          <w:tab w:val="left" w:pos="1440"/>
          <w:tab w:val="left" w:pos="1866"/>
        </w:tabs>
        <w:spacing w:after="60"/>
        <w:outlineLvl w:val="1"/>
        <w:rPr>
          <w:rFonts w:eastAsia="Calibri" w:cstheme="minorHAnsi"/>
          <w:b/>
          <w:color w:val="000000"/>
          <w:sz w:val="20"/>
          <w:szCs w:val="20"/>
          <w:highlight w:val="lightGray"/>
          <w:u w:val="single"/>
        </w:rPr>
      </w:pPr>
    </w:p>
    <w:p w14:paraId="4B41B924" w14:textId="706F2403" w:rsidR="00B06634" w:rsidRPr="000D0010" w:rsidRDefault="00B06634" w:rsidP="0087191C">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XV. Opis kryteriów, którymi zamawiający będzie się kierował przy wyborze oferty wraz             z podaniem znaczenia tych kryteriów oraz sposobu oceny ofert.</w:t>
      </w:r>
    </w:p>
    <w:p w14:paraId="72C57BE6" w14:textId="77777777" w:rsidR="0087191C" w:rsidRPr="000D0010" w:rsidRDefault="0087191C" w:rsidP="0087191C">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p>
    <w:p w14:paraId="33687BAC" w14:textId="77777777" w:rsidR="00B06634" w:rsidRPr="000D0010" w:rsidRDefault="00B06634" w:rsidP="00B06634">
      <w:pPr>
        <w:spacing w:after="60"/>
        <w:jc w:val="both"/>
        <w:outlineLvl w:val="1"/>
        <w:rPr>
          <w:rFonts w:eastAsia="Calibri" w:cstheme="minorHAnsi"/>
          <w:sz w:val="20"/>
          <w:szCs w:val="20"/>
        </w:rPr>
      </w:pPr>
      <w:r w:rsidRPr="000D0010">
        <w:rPr>
          <w:rFonts w:eastAsia="Calibri" w:cstheme="minorHAnsi"/>
          <w:sz w:val="20"/>
          <w:szCs w:val="20"/>
        </w:rPr>
        <w:t xml:space="preserve">1.   Ocena ofert zostanie przeprowadzona w oparciu o kryterium: </w:t>
      </w:r>
    </w:p>
    <w:p w14:paraId="4A5D52B2" w14:textId="77777777" w:rsidR="00B06634" w:rsidRPr="000D0010" w:rsidRDefault="00B06634" w:rsidP="00B06634">
      <w:pPr>
        <w:spacing w:after="60"/>
        <w:ind w:firstLine="851"/>
        <w:jc w:val="both"/>
        <w:outlineLvl w:val="1"/>
        <w:rPr>
          <w:rFonts w:eastAsia="Calibri" w:cstheme="minorHAnsi"/>
          <w:b/>
          <w:sz w:val="20"/>
          <w:szCs w:val="20"/>
        </w:rPr>
      </w:pPr>
      <w:r w:rsidRPr="000D0010">
        <w:rPr>
          <w:rFonts w:eastAsia="Calibri" w:cstheme="minorHAnsi"/>
          <w:b/>
          <w:sz w:val="20"/>
          <w:szCs w:val="20"/>
        </w:rPr>
        <w:t>1)  cena – 60 %,</w:t>
      </w:r>
    </w:p>
    <w:p w14:paraId="793A4F00" w14:textId="77777777" w:rsidR="00B06634" w:rsidRPr="000D0010" w:rsidRDefault="00B06634" w:rsidP="00B06634">
      <w:pPr>
        <w:spacing w:after="60"/>
        <w:ind w:firstLine="851"/>
        <w:jc w:val="both"/>
        <w:outlineLvl w:val="1"/>
        <w:rPr>
          <w:rFonts w:eastAsia="Calibri" w:cstheme="minorHAnsi"/>
          <w:b/>
          <w:sz w:val="20"/>
          <w:szCs w:val="20"/>
        </w:rPr>
      </w:pPr>
      <w:r w:rsidRPr="000D0010">
        <w:rPr>
          <w:rFonts w:eastAsia="Calibri" w:cstheme="minorHAnsi"/>
          <w:b/>
          <w:sz w:val="20"/>
          <w:szCs w:val="20"/>
        </w:rPr>
        <w:t>2)  gwarancja na udzielone roboty – 40 %</w:t>
      </w:r>
    </w:p>
    <w:p w14:paraId="4CF5B91F" w14:textId="77777777" w:rsidR="00B06634" w:rsidRPr="000D0010" w:rsidRDefault="00B06634" w:rsidP="00B06634">
      <w:p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 xml:space="preserve">2.  Liczba punktów w kryterium – </w:t>
      </w:r>
      <w:r w:rsidRPr="000D0010">
        <w:rPr>
          <w:rFonts w:eastAsia="Times New Roman" w:cstheme="minorHAnsi"/>
          <w:b/>
          <w:sz w:val="20"/>
          <w:szCs w:val="20"/>
          <w:lang w:eastAsia="ar-SA"/>
        </w:rPr>
        <w:t>cena 60 %</w:t>
      </w:r>
      <w:r w:rsidRPr="000D0010">
        <w:rPr>
          <w:rFonts w:eastAsia="Times New Roman" w:cstheme="minorHAnsi"/>
          <w:sz w:val="20"/>
          <w:szCs w:val="20"/>
          <w:lang w:eastAsia="ar-SA"/>
        </w:rPr>
        <w:t xml:space="preserve"> zostanie obliczone wg wzoru:</w:t>
      </w:r>
    </w:p>
    <w:p w14:paraId="09CBB980" w14:textId="77777777" w:rsidR="00B06634" w:rsidRPr="000D0010" w:rsidRDefault="00B06634" w:rsidP="00B06634">
      <w:pPr>
        <w:suppressAutoHyphens/>
        <w:spacing w:after="0" w:line="240" w:lineRule="auto"/>
        <w:jc w:val="both"/>
        <w:rPr>
          <w:rFonts w:eastAsia="Times New Roman" w:cstheme="minorHAnsi"/>
          <w:sz w:val="20"/>
          <w:szCs w:val="20"/>
          <w:lang w:eastAsia="ar-SA"/>
        </w:rPr>
      </w:pPr>
    </w:p>
    <w:p w14:paraId="679811CE" w14:textId="77777777" w:rsidR="00B06634" w:rsidRPr="000D0010" w:rsidRDefault="00B06634" w:rsidP="00B06634">
      <w:p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ab/>
      </w:r>
      <w:r w:rsidRPr="000D0010">
        <w:rPr>
          <w:rFonts w:eastAsia="Times New Roman" w:cstheme="minorHAnsi"/>
          <w:sz w:val="20"/>
          <w:szCs w:val="20"/>
          <w:lang w:eastAsia="ar-SA"/>
        </w:rPr>
        <w:tab/>
      </w:r>
      <w:r w:rsidRPr="000D0010">
        <w:rPr>
          <w:rFonts w:eastAsia="Times New Roman" w:cstheme="minorHAnsi"/>
          <w:sz w:val="20"/>
          <w:szCs w:val="20"/>
          <w:lang w:eastAsia="ar-SA"/>
        </w:rPr>
        <w:tab/>
      </w:r>
      <w:r w:rsidRPr="000D0010">
        <w:rPr>
          <w:rFonts w:eastAsia="Times New Roman" w:cstheme="minorHAnsi"/>
          <w:sz w:val="20"/>
          <w:szCs w:val="20"/>
          <w:lang w:eastAsia="ar-SA"/>
        </w:rPr>
        <w:tab/>
      </w:r>
      <w:r w:rsidRPr="000D0010">
        <w:rPr>
          <w:rFonts w:eastAsia="Times New Roman" w:cstheme="minorHAnsi"/>
          <w:sz w:val="20"/>
          <w:szCs w:val="20"/>
          <w:lang w:eastAsia="ar-SA"/>
        </w:rPr>
        <w:tab/>
        <w:t>cena oferty najniższej</w:t>
      </w:r>
    </w:p>
    <w:p w14:paraId="4FEFEF6A" w14:textId="77777777" w:rsidR="00B06634" w:rsidRPr="000D0010" w:rsidRDefault="00B06634" w:rsidP="00B06634">
      <w:p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liczba punktów badanej oferty   = -------------------------------  X 60</w:t>
      </w:r>
    </w:p>
    <w:p w14:paraId="42C09EB5" w14:textId="77777777" w:rsidR="00B06634" w:rsidRPr="000D0010" w:rsidRDefault="00B06634" w:rsidP="00B06634">
      <w:pPr>
        <w:suppressAutoHyphens/>
        <w:spacing w:after="0" w:line="240" w:lineRule="auto"/>
        <w:jc w:val="both"/>
        <w:rPr>
          <w:rFonts w:eastAsia="Times New Roman" w:cstheme="minorHAnsi"/>
          <w:sz w:val="20"/>
          <w:szCs w:val="20"/>
          <w:lang w:eastAsia="ar-SA"/>
        </w:rPr>
      </w:pPr>
      <w:r w:rsidRPr="000D0010">
        <w:rPr>
          <w:rFonts w:eastAsia="Times New Roman" w:cstheme="minorHAnsi"/>
          <w:sz w:val="20"/>
          <w:szCs w:val="20"/>
          <w:lang w:eastAsia="ar-SA"/>
        </w:rPr>
        <w:tab/>
      </w:r>
      <w:r w:rsidRPr="000D0010">
        <w:rPr>
          <w:rFonts w:eastAsia="Times New Roman" w:cstheme="minorHAnsi"/>
          <w:sz w:val="20"/>
          <w:szCs w:val="20"/>
          <w:lang w:eastAsia="ar-SA"/>
        </w:rPr>
        <w:tab/>
      </w:r>
      <w:r w:rsidRPr="000D0010">
        <w:rPr>
          <w:rFonts w:eastAsia="Times New Roman" w:cstheme="minorHAnsi"/>
          <w:sz w:val="20"/>
          <w:szCs w:val="20"/>
          <w:lang w:eastAsia="ar-SA"/>
        </w:rPr>
        <w:tab/>
      </w:r>
      <w:r w:rsidRPr="000D0010">
        <w:rPr>
          <w:rFonts w:eastAsia="Times New Roman" w:cstheme="minorHAnsi"/>
          <w:sz w:val="20"/>
          <w:szCs w:val="20"/>
          <w:lang w:eastAsia="ar-SA"/>
        </w:rPr>
        <w:tab/>
      </w:r>
      <w:r w:rsidRPr="000D0010">
        <w:rPr>
          <w:rFonts w:eastAsia="Times New Roman" w:cstheme="minorHAnsi"/>
          <w:sz w:val="20"/>
          <w:szCs w:val="20"/>
          <w:lang w:eastAsia="ar-SA"/>
        </w:rPr>
        <w:tab/>
        <w:t>cena oferty badanej</w:t>
      </w:r>
    </w:p>
    <w:p w14:paraId="7295607D" w14:textId="77777777" w:rsidR="00B06634" w:rsidRPr="000D0010" w:rsidRDefault="00B06634" w:rsidP="00B06634">
      <w:pPr>
        <w:suppressAutoHyphens/>
        <w:spacing w:after="0" w:line="240" w:lineRule="auto"/>
        <w:jc w:val="both"/>
        <w:rPr>
          <w:rFonts w:eastAsia="Times New Roman" w:cstheme="minorHAnsi"/>
          <w:sz w:val="20"/>
          <w:szCs w:val="20"/>
          <w:lang w:eastAsia="ar-SA"/>
        </w:rPr>
      </w:pPr>
    </w:p>
    <w:p w14:paraId="67A39A56" w14:textId="77777777" w:rsidR="00B06634" w:rsidRPr="000D0010" w:rsidRDefault="00B06634" w:rsidP="00B06634">
      <w:pPr>
        <w:suppressAutoHyphens/>
        <w:spacing w:after="0" w:line="240" w:lineRule="auto"/>
        <w:jc w:val="both"/>
        <w:rPr>
          <w:rFonts w:eastAsia="Times New Roman" w:cstheme="minorHAnsi"/>
          <w:b/>
          <w:sz w:val="20"/>
          <w:szCs w:val="20"/>
          <w:lang w:eastAsia="ar-SA"/>
        </w:rPr>
      </w:pPr>
      <w:r w:rsidRPr="000D0010">
        <w:rPr>
          <w:rFonts w:eastAsia="Times New Roman" w:cstheme="minorHAnsi"/>
          <w:sz w:val="20"/>
          <w:szCs w:val="20"/>
          <w:lang w:eastAsia="ar-SA"/>
        </w:rPr>
        <w:t xml:space="preserve">3.  Liczba punktów w kryterium -  </w:t>
      </w:r>
      <w:r w:rsidRPr="000D0010">
        <w:rPr>
          <w:rFonts w:eastAsia="Calibri" w:cstheme="minorHAnsi"/>
          <w:b/>
          <w:sz w:val="20"/>
          <w:szCs w:val="20"/>
        </w:rPr>
        <w:t>gwarancja na udzielone roboty</w:t>
      </w:r>
      <w:r w:rsidRPr="000D0010">
        <w:rPr>
          <w:rFonts w:eastAsia="Times New Roman" w:cstheme="minorHAnsi"/>
          <w:b/>
          <w:sz w:val="20"/>
          <w:szCs w:val="20"/>
          <w:lang w:eastAsia="ar-SA"/>
        </w:rPr>
        <w:t xml:space="preserve"> -   max 40 pkt</w:t>
      </w:r>
    </w:p>
    <w:p w14:paraId="0A64CA0F" w14:textId="77777777" w:rsidR="00B06634" w:rsidRPr="000D0010" w:rsidRDefault="00B06634" w:rsidP="00B06634">
      <w:pPr>
        <w:suppressAutoHyphens/>
        <w:spacing w:after="0" w:line="240" w:lineRule="auto"/>
        <w:jc w:val="both"/>
        <w:rPr>
          <w:rFonts w:eastAsia="Times New Roman" w:cstheme="minorHAnsi"/>
          <w:b/>
          <w:sz w:val="20"/>
          <w:szCs w:val="20"/>
          <w:lang w:eastAsia="ar-SA"/>
        </w:rPr>
      </w:pPr>
    </w:p>
    <w:p w14:paraId="57A85BBE" w14:textId="77777777" w:rsidR="00B06634" w:rsidRPr="000D0010" w:rsidRDefault="00B06634" w:rsidP="00B06634">
      <w:pPr>
        <w:suppressAutoHyphens/>
        <w:spacing w:after="0" w:line="240" w:lineRule="auto"/>
        <w:ind w:firstLine="1560"/>
        <w:rPr>
          <w:rFonts w:eastAsia="Times New Roman" w:cstheme="minorHAnsi"/>
          <w:sz w:val="20"/>
          <w:szCs w:val="20"/>
          <w:lang w:eastAsia="ar-SA"/>
        </w:rPr>
      </w:pPr>
      <w:r w:rsidRPr="000D0010">
        <w:rPr>
          <w:rFonts w:eastAsia="Times New Roman" w:cstheme="minorHAnsi"/>
          <w:sz w:val="20"/>
          <w:szCs w:val="20"/>
          <w:lang w:eastAsia="ar-SA"/>
        </w:rPr>
        <w:t xml:space="preserve">1) </w:t>
      </w:r>
      <w:r w:rsidRPr="000D0010">
        <w:rPr>
          <w:rFonts w:eastAsia="Times New Roman" w:cstheme="minorHAnsi"/>
          <w:b/>
          <w:sz w:val="20"/>
          <w:szCs w:val="20"/>
          <w:lang w:eastAsia="ar-SA"/>
        </w:rPr>
        <w:t xml:space="preserve">5 lat </w:t>
      </w:r>
      <w:r w:rsidRPr="000D0010">
        <w:rPr>
          <w:rFonts w:eastAsia="Times New Roman" w:cstheme="minorHAnsi"/>
          <w:sz w:val="20"/>
          <w:szCs w:val="20"/>
          <w:lang w:eastAsia="ar-SA"/>
        </w:rPr>
        <w:t xml:space="preserve">  –           </w:t>
      </w:r>
      <w:r w:rsidRPr="000D0010">
        <w:rPr>
          <w:rFonts w:eastAsia="Times New Roman" w:cstheme="minorHAnsi"/>
          <w:b/>
          <w:sz w:val="20"/>
          <w:szCs w:val="20"/>
          <w:lang w:eastAsia="ar-SA"/>
        </w:rPr>
        <w:t>40  pkt,</w:t>
      </w:r>
    </w:p>
    <w:p w14:paraId="70D46E00" w14:textId="77777777" w:rsidR="00B06634" w:rsidRPr="000D0010" w:rsidRDefault="00B06634" w:rsidP="00B06634">
      <w:pPr>
        <w:suppressAutoHyphens/>
        <w:spacing w:after="0" w:line="240" w:lineRule="auto"/>
        <w:ind w:firstLine="1560"/>
        <w:rPr>
          <w:rFonts w:eastAsia="Times New Roman" w:cstheme="minorHAnsi"/>
          <w:b/>
          <w:sz w:val="20"/>
          <w:szCs w:val="20"/>
          <w:lang w:eastAsia="ar-SA"/>
        </w:rPr>
      </w:pPr>
      <w:r w:rsidRPr="000D0010">
        <w:rPr>
          <w:rFonts w:eastAsia="Times New Roman" w:cstheme="minorHAnsi"/>
          <w:sz w:val="20"/>
          <w:szCs w:val="20"/>
          <w:lang w:eastAsia="ar-SA"/>
        </w:rPr>
        <w:t xml:space="preserve">2) </w:t>
      </w:r>
      <w:r w:rsidRPr="000D0010">
        <w:rPr>
          <w:rFonts w:eastAsia="Times New Roman" w:cstheme="minorHAnsi"/>
          <w:b/>
          <w:sz w:val="20"/>
          <w:szCs w:val="20"/>
          <w:lang w:eastAsia="ar-SA"/>
        </w:rPr>
        <w:t xml:space="preserve">4 lata   </w:t>
      </w:r>
      <w:r w:rsidRPr="000D0010">
        <w:rPr>
          <w:rFonts w:eastAsia="Times New Roman" w:cstheme="minorHAnsi"/>
          <w:sz w:val="20"/>
          <w:szCs w:val="20"/>
          <w:lang w:eastAsia="ar-SA"/>
        </w:rPr>
        <w:t xml:space="preserve">–         </w:t>
      </w:r>
      <w:r w:rsidRPr="000D0010">
        <w:rPr>
          <w:rFonts w:eastAsia="Times New Roman" w:cstheme="minorHAnsi"/>
          <w:b/>
          <w:sz w:val="20"/>
          <w:szCs w:val="20"/>
          <w:lang w:eastAsia="ar-SA"/>
        </w:rPr>
        <w:t>20   pkt,</w:t>
      </w:r>
    </w:p>
    <w:p w14:paraId="208CD802" w14:textId="77777777" w:rsidR="00B06634" w:rsidRPr="000D0010" w:rsidRDefault="00B06634" w:rsidP="00B06634">
      <w:pPr>
        <w:suppressAutoHyphens/>
        <w:spacing w:after="0" w:line="240" w:lineRule="auto"/>
        <w:ind w:firstLine="1560"/>
        <w:rPr>
          <w:rFonts w:eastAsia="Times New Roman" w:cstheme="minorHAnsi"/>
          <w:b/>
          <w:sz w:val="20"/>
          <w:szCs w:val="20"/>
          <w:lang w:eastAsia="ar-SA"/>
        </w:rPr>
      </w:pPr>
      <w:r w:rsidRPr="000D0010">
        <w:rPr>
          <w:rFonts w:eastAsia="Times New Roman" w:cstheme="minorHAnsi"/>
          <w:sz w:val="20"/>
          <w:szCs w:val="20"/>
          <w:lang w:eastAsia="ar-SA"/>
        </w:rPr>
        <w:t xml:space="preserve">3) </w:t>
      </w:r>
      <w:r w:rsidRPr="000D0010">
        <w:rPr>
          <w:rFonts w:eastAsia="Times New Roman" w:cstheme="minorHAnsi"/>
          <w:b/>
          <w:sz w:val="20"/>
          <w:szCs w:val="20"/>
          <w:lang w:eastAsia="ar-SA"/>
        </w:rPr>
        <w:t xml:space="preserve">3 lata   </w:t>
      </w:r>
      <w:r w:rsidRPr="000D0010">
        <w:rPr>
          <w:rFonts w:eastAsia="Times New Roman" w:cstheme="minorHAnsi"/>
          <w:sz w:val="20"/>
          <w:szCs w:val="20"/>
          <w:lang w:eastAsia="ar-SA"/>
        </w:rPr>
        <w:t xml:space="preserve">–         </w:t>
      </w:r>
      <w:r w:rsidRPr="000D0010">
        <w:rPr>
          <w:rFonts w:eastAsia="Times New Roman" w:cstheme="minorHAnsi"/>
          <w:b/>
          <w:sz w:val="20"/>
          <w:szCs w:val="20"/>
          <w:lang w:eastAsia="ar-SA"/>
        </w:rPr>
        <w:t xml:space="preserve">  0   pkt.</w:t>
      </w:r>
    </w:p>
    <w:p w14:paraId="56478EAE" w14:textId="77777777" w:rsidR="00B06634" w:rsidRPr="000D0010" w:rsidRDefault="00B06634" w:rsidP="00B06634">
      <w:pPr>
        <w:suppressAutoHyphens/>
        <w:spacing w:after="0" w:line="240" w:lineRule="auto"/>
        <w:rPr>
          <w:rFonts w:eastAsia="Times New Roman" w:cstheme="minorHAnsi"/>
          <w:sz w:val="20"/>
          <w:szCs w:val="20"/>
          <w:lang w:eastAsia="ar-SA"/>
        </w:rPr>
      </w:pPr>
    </w:p>
    <w:p w14:paraId="12398DC5" w14:textId="77777777" w:rsidR="00B06634" w:rsidRPr="000D0010" w:rsidRDefault="00B06634" w:rsidP="00B06634">
      <w:pPr>
        <w:suppressAutoHyphens/>
        <w:spacing w:after="0" w:line="240" w:lineRule="auto"/>
        <w:rPr>
          <w:rFonts w:eastAsia="Times New Roman" w:cstheme="minorHAnsi"/>
          <w:sz w:val="20"/>
          <w:szCs w:val="20"/>
          <w:lang w:eastAsia="ar-SA"/>
        </w:rPr>
      </w:pPr>
      <w:r w:rsidRPr="000D0010">
        <w:rPr>
          <w:rFonts w:eastAsia="Times New Roman" w:cstheme="minorHAnsi"/>
          <w:sz w:val="20"/>
          <w:szCs w:val="20"/>
          <w:lang w:eastAsia="ar-SA"/>
        </w:rPr>
        <w:t>4.  Za ofertę najkorzystniejszą zostanie uznana oferta, która przy uwzględnieniu powyższych kryteriów               i ich wag otrzyma najwyższą punktację.</w:t>
      </w:r>
    </w:p>
    <w:p w14:paraId="450068E7" w14:textId="77777777" w:rsidR="00B06634" w:rsidRPr="000D0010" w:rsidRDefault="00B06634" w:rsidP="00B06634">
      <w:pPr>
        <w:tabs>
          <w:tab w:val="left" w:pos="1440"/>
          <w:tab w:val="left" w:pos="1866"/>
        </w:tabs>
        <w:spacing w:after="60"/>
        <w:jc w:val="both"/>
        <w:outlineLvl w:val="1"/>
        <w:rPr>
          <w:rFonts w:eastAsia="Calibri" w:cstheme="minorHAnsi"/>
          <w:color w:val="000000"/>
          <w:sz w:val="20"/>
          <w:szCs w:val="20"/>
        </w:rPr>
      </w:pPr>
    </w:p>
    <w:p w14:paraId="3BC53172" w14:textId="77777777" w:rsidR="00B06634" w:rsidRPr="000D0010" w:rsidRDefault="00B06634" w:rsidP="00B06634">
      <w:pPr>
        <w:tabs>
          <w:tab w:val="left" w:pos="1440"/>
          <w:tab w:val="left" w:pos="1866"/>
        </w:tabs>
        <w:spacing w:after="60"/>
        <w:outlineLvl w:val="1"/>
        <w:rPr>
          <w:rFonts w:eastAsia="Calibri" w:cstheme="minorHAnsi"/>
          <w:b/>
          <w:color w:val="000000"/>
          <w:sz w:val="20"/>
          <w:szCs w:val="20"/>
          <w:u w:val="single"/>
        </w:rPr>
      </w:pPr>
      <w:r w:rsidRPr="000D0010">
        <w:rPr>
          <w:rFonts w:eastAsia="Calibri" w:cstheme="minorHAnsi"/>
          <w:b/>
          <w:color w:val="000000"/>
          <w:sz w:val="20"/>
          <w:szCs w:val="20"/>
          <w:highlight w:val="lightGray"/>
          <w:u w:val="single"/>
        </w:rPr>
        <w:t>XVI. Opis części zamówienia, jeżeli zamawiający dopuszcza składanie ofert częściowych.</w:t>
      </w:r>
    </w:p>
    <w:p w14:paraId="1706BFDA" w14:textId="77777777" w:rsidR="00B06634" w:rsidRPr="000D0010" w:rsidRDefault="00B06634" w:rsidP="00B06634">
      <w:pPr>
        <w:tabs>
          <w:tab w:val="left" w:pos="1440"/>
          <w:tab w:val="left" w:pos="1866"/>
        </w:tabs>
        <w:spacing w:after="60"/>
        <w:jc w:val="both"/>
        <w:outlineLvl w:val="1"/>
        <w:rPr>
          <w:rFonts w:eastAsia="Calibri" w:cstheme="minorHAnsi"/>
          <w:i/>
          <w:color w:val="000000"/>
          <w:sz w:val="20"/>
          <w:szCs w:val="20"/>
        </w:rPr>
      </w:pPr>
      <w:r w:rsidRPr="000D0010">
        <w:rPr>
          <w:rFonts w:eastAsia="Calibri" w:cstheme="minorHAnsi"/>
          <w:i/>
          <w:color w:val="000000"/>
          <w:sz w:val="20"/>
          <w:szCs w:val="20"/>
        </w:rPr>
        <w:t>Nie dotyczy.</w:t>
      </w:r>
    </w:p>
    <w:p w14:paraId="78FAD513" w14:textId="77777777" w:rsidR="00B06634" w:rsidRPr="000D0010"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XVII. Wymagania w zakresie zatrudnienia na podstawie stosunku pracy.</w:t>
      </w:r>
    </w:p>
    <w:p w14:paraId="49CD33A9" w14:textId="3029139B" w:rsidR="00B06634" w:rsidRPr="000D0010" w:rsidRDefault="00B06634" w:rsidP="0087191C">
      <w:pPr>
        <w:pStyle w:val="Akapitzlist"/>
        <w:numPr>
          <w:ilvl w:val="0"/>
          <w:numId w:val="29"/>
        </w:numPr>
        <w:spacing w:after="0"/>
        <w:jc w:val="both"/>
        <w:rPr>
          <w:rFonts w:cstheme="minorHAnsi"/>
          <w:sz w:val="20"/>
          <w:szCs w:val="20"/>
        </w:rPr>
      </w:pPr>
      <w:r w:rsidRPr="000D0010">
        <w:rPr>
          <w:rFonts w:cstheme="minorHAnsi"/>
          <w:sz w:val="20"/>
          <w:szCs w:val="20"/>
        </w:rPr>
        <w:t xml:space="preserve">W celu realizacji zamówienia, zgodnie z art. 95 ust. 1  ustawy Prawo zamówień publicznych  Wykonawca lub Podwykonawca jest zobowiązany zatrudnić na podstawie umowy o pracę –osoby wykonujące czynności związane z przedmiotem zamówienia polegające na wykonywaniu robót budowlanych przy wykonywaniu </w:t>
      </w:r>
      <w:r w:rsidR="00687758" w:rsidRPr="000D0010">
        <w:rPr>
          <w:rFonts w:cstheme="minorHAnsi"/>
          <w:sz w:val="20"/>
          <w:szCs w:val="20"/>
        </w:rPr>
        <w:t>nawierzchni natryskowej.</w:t>
      </w:r>
    </w:p>
    <w:p w14:paraId="6043BAAD" w14:textId="77777777" w:rsidR="00B06634" w:rsidRPr="000D0010" w:rsidRDefault="00B06634" w:rsidP="0087191C">
      <w:pPr>
        <w:pStyle w:val="Akapitzlist"/>
        <w:numPr>
          <w:ilvl w:val="0"/>
          <w:numId w:val="29"/>
        </w:numPr>
        <w:spacing w:after="0"/>
        <w:jc w:val="both"/>
        <w:rPr>
          <w:rFonts w:cstheme="minorHAnsi"/>
          <w:sz w:val="20"/>
          <w:szCs w:val="20"/>
        </w:rPr>
      </w:pPr>
      <w:r w:rsidRPr="000D0010">
        <w:rPr>
          <w:rFonts w:cstheme="minorHAnsi"/>
          <w:sz w:val="20"/>
          <w:szCs w:val="20"/>
        </w:rPr>
        <w:t xml:space="preserve">Wykonawca lub Podwykonawca oświadczy, że zatrudnia/będzie zatrudniał na umowę o pracę na okres wykonywania zamówienia osoby wykonujące w/w czynności. </w:t>
      </w:r>
    </w:p>
    <w:p w14:paraId="215D6859" w14:textId="77777777" w:rsidR="00B06634" w:rsidRPr="000D0010" w:rsidRDefault="00B06634" w:rsidP="0087191C">
      <w:pPr>
        <w:pStyle w:val="Akapitzlist"/>
        <w:numPr>
          <w:ilvl w:val="0"/>
          <w:numId w:val="29"/>
        </w:numPr>
        <w:spacing w:after="0"/>
        <w:jc w:val="both"/>
        <w:rPr>
          <w:rFonts w:cstheme="minorHAnsi"/>
          <w:sz w:val="20"/>
          <w:szCs w:val="20"/>
        </w:rPr>
      </w:pPr>
      <w:r w:rsidRPr="000D0010">
        <w:rPr>
          <w:rFonts w:cstheme="minorHAnsi"/>
          <w:sz w:val="20"/>
          <w:szCs w:val="20"/>
        </w:rPr>
        <w:t>Wykonawca lub Podwykonawca zobowiązany będzie na żądanie Zamawiającego przedstawić Zamawiającemu, najpóźniej w ciągu 3 dni od daty wezwania, listę osób wykonujących wskazane w/w czynności.</w:t>
      </w:r>
    </w:p>
    <w:p w14:paraId="1778EE95" w14:textId="77777777" w:rsidR="00B06634" w:rsidRPr="000D0010" w:rsidRDefault="00B06634" w:rsidP="0087191C">
      <w:pPr>
        <w:pStyle w:val="Akapitzlist"/>
        <w:numPr>
          <w:ilvl w:val="0"/>
          <w:numId w:val="29"/>
        </w:numPr>
        <w:spacing w:after="0"/>
        <w:jc w:val="both"/>
        <w:rPr>
          <w:rFonts w:cstheme="minorHAnsi"/>
          <w:sz w:val="20"/>
          <w:szCs w:val="20"/>
        </w:rPr>
      </w:pPr>
      <w:r w:rsidRPr="000D0010">
        <w:rPr>
          <w:rFonts w:cstheme="minorHAnsi"/>
          <w:sz w:val="20"/>
          <w:szCs w:val="20"/>
        </w:rPr>
        <w:t>W celu udokumentowania zatrudnienia na umowę o pracę wskazanych osób, Wykonawca lub Podwykonawca przedstawi Zamawiającemu:</w:t>
      </w:r>
    </w:p>
    <w:p w14:paraId="15659236" w14:textId="77777777" w:rsidR="00B06634" w:rsidRPr="000D0010" w:rsidRDefault="00B06634" w:rsidP="0087191C">
      <w:pPr>
        <w:pStyle w:val="Akapitzlist"/>
        <w:numPr>
          <w:ilvl w:val="0"/>
          <w:numId w:val="30"/>
        </w:numPr>
        <w:spacing w:after="0"/>
        <w:jc w:val="both"/>
        <w:rPr>
          <w:rFonts w:cstheme="minorHAnsi"/>
          <w:sz w:val="20"/>
          <w:szCs w:val="20"/>
        </w:rPr>
      </w:pPr>
      <w:r w:rsidRPr="000D0010">
        <w:rPr>
          <w:rFonts w:cstheme="minorHAnsi"/>
          <w:sz w:val="20"/>
          <w:szCs w:val="20"/>
        </w:rPr>
        <w:lastRenderedPageBreak/>
        <w:t>zanonimizowaną umowę  o pracę wskazanych pracowników, lub</w:t>
      </w:r>
    </w:p>
    <w:p w14:paraId="74A6F16A" w14:textId="77777777" w:rsidR="00B06634" w:rsidRPr="000D0010" w:rsidRDefault="00B06634" w:rsidP="0087191C">
      <w:pPr>
        <w:pStyle w:val="Akapitzlist"/>
        <w:numPr>
          <w:ilvl w:val="0"/>
          <w:numId w:val="30"/>
        </w:numPr>
        <w:spacing w:after="0"/>
        <w:jc w:val="both"/>
        <w:rPr>
          <w:rFonts w:cstheme="minorHAnsi"/>
          <w:sz w:val="20"/>
          <w:szCs w:val="20"/>
        </w:rPr>
      </w:pPr>
      <w:r w:rsidRPr="000D0010">
        <w:rPr>
          <w:rFonts w:cstheme="minorHAnsi"/>
          <w:sz w:val="20"/>
          <w:szCs w:val="20"/>
        </w:rPr>
        <w:t>oświadczenie zatrudnionego pracownika, lub</w:t>
      </w:r>
    </w:p>
    <w:p w14:paraId="43885A81" w14:textId="77777777" w:rsidR="00B06634" w:rsidRPr="000D0010" w:rsidRDefault="00B06634" w:rsidP="0087191C">
      <w:pPr>
        <w:pStyle w:val="Akapitzlist"/>
        <w:numPr>
          <w:ilvl w:val="0"/>
          <w:numId w:val="30"/>
        </w:numPr>
        <w:spacing w:after="0"/>
        <w:jc w:val="both"/>
        <w:rPr>
          <w:rFonts w:cstheme="minorHAnsi"/>
          <w:sz w:val="20"/>
          <w:szCs w:val="20"/>
        </w:rPr>
      </w:pPr>
      <w:r w:rsidRPr="000D0010">
        <w:rPr>
          <w:rFonts w:cstheme="minorHAnsi"/>
          <w:sz w:val="20"/>
          <w:szCs w:val="20"/>
        </w:rPr>
        <w:t>oświadczenie wykonawcy lub podwykonawcy o zatrudnieniu pracownika na podstawie umowy o pracę, lub</w:t>
      </w:r>
    </w:p>
    <w:p w14:paraId="6104EF63" w14:textId="77777777" w:rsidR="00B06634" w:rsidRPr="000D0010" w:rsidRDefault="00B06634" w:rsidP="0087191C">
      <w:pPr>
        <w:pStyle w:val="Akapitzlist"/>
        <w:numPr>
          <w:ilvl w:val="0"/>
          <w:numId w:val="30"/>
        </w:numPr>
        <w:spacing w:after="0"/>
        <w:jc w:val="both"/>
        <w:rPr>
          <w:rFonts w:cstheme="minorHAnsi"/>
          <w:sz w:val="20"/>
          <w:szCs w:val="20"/>
        </w:rPr>
      </w:pPr>
      <w:r w:rsidRPr="000D0010">
        <w:rPr>
          <w:rFonts w:cstheme="minorHAnsi"/>
          <w:sz w:val="20"/>
          <w:szCs w:val="20"/>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156091B8" w14:textId="77777777" w:rsidR="00B06634" w:rsidRPr="000D0010" w:rsidRDefault="00B06634" w:rsidP="0087191C">
      <w:pPr>
        <w:pStyle w:val="Akapitzlist"/>
        <w:numPr>
          <w:ilvl w:val="0"/>
          <w:numId w:val="29"/>
        </w:numPr>
        <w:spacing w:after="0"/>
        <w:jc w:val="both"/>
        <w:rPr>
          <w:rFonts w:cstheme="minorHAnsi"/>
          <w:sz w:val="20"/>
          <w:szCs w:val="20"/>
        </w:rPr>
      </w:pPr>
      <w:r w:rsidRPr="000D0010">
        <w:rPr>
          <w:rFonts w:cstheme="minorHAnsi"/>
          <w:sz w:val="20"/>
          <w:szCs w:val="20"/>
        </w:rPr>
        <w:t>Zamawiający zastrzega możliwość przeprowadzenia kontroli przez przedstawicieli Zamawiającego lub upoważnione osoby poprzez żądanie od wykonawcy stosownych informacji lub dokumentów, o których mowa w ust. 4.</w:t>
      </w:r>
    </w:p>
    <w:p w14:paraId="34C2F0C6" w14:textId="77777777" w:rsidR="00B06634" w:rsidRPr="000D0010" w:rsidRDefault="00B06634" w:rsidP="0087191C">
      <w:pPr>
        <w:pStyle w:val="Akapitzlist"/>
        <w:numPr>
          <w:ilvl w:val="0"/>
          <w:numId w:val="29"/>
        </w:numPr>
        <w:spacing w:after="0"/>
        <w:jc w:val="both"/>
        <w:rPr>
          <w:rFonts w:cstheme="minorHAnsi"/>
          <w:sz w:val="20"/>
          <w:szCs w:val="20"/>
        </w:rPr>
      </w:pPr>
      <w:r w:rsidRPr="000D0010">
        <w:rPr>
          <w:rFonts w:cstheme="minorHAnsi"/>
          <w:sz w:val="20"/>
          <w:szCs w:val="20"/>
        </w:rPr>
        <w:t>Dopuszcza się zmianę osoby/osób o której mowa w ust. 1, wykonującej przedmiot zamówienia. W przypadku wygaśnięcia/rozwiązania stosunku pracy z osobą biorącą udział przy realizacji zamówienia, Wykonawca lub Podwykonawca jest zobowiązany powiadomić o tym fakcie Zamawiającego (pisemnie, e-mailem) w terminie 5 dni, licząc od dnia w którym nastąpiło rozwiązanie stosunku pracy.</w:t>
      </w:r>
    </w:p>
    <w:p w14:paraId="359BA6DC" w14:textId="77777777" w:rsidR="00B06634" w:rsidRPr="000D0010" w:rsidRDefault="00B06634" w:rsidP="0087191C">
      <w:pPr>
        <w:pStyle w:val="Akapitzlist"/>
        <w:numPr>
          <w:ilvl w:val="0"/>
          <w:numId w:val="29"/>
        </w:numPr>
        <w:spacing w:after="0"/>
        <w:jc w:val="both"/>
        <w:rPr>
          <w:rFonts w:cstheme="minorHAnsi"/>
          <w:sz w:val="20"/>
          <w:szCs w:val="20"/>
        </w:rPr>
      </w:pPr>
      <w:r w:rsidRPr="000D0010">
        <w:rPr>
          <w:rFonts w:cstheme="minorHAnsi"/>
          <w:sz w:val="20"/>
          <w:szCs w:val="20"/>
        </w:rPr>
        <w:t>Wykonawca lub Podwykonawca w terminie 21 dni od dnia powiadomienia, o którym mowa                    w ust. 6  jest zobowiązany zatrudnić osobę nieprzerwanie przez cały okres trwania umowy.</w:t>
      </w:r>
    </w:p>
    <w:p w14:paraId="2F5D11FA" w14:textId="77777777" w:rsidR="00B06634" w:rsidRPr="000D0010" w:rsidRDefault="00B06634" w:rsidP="0087191C">
      <w:pPr>
        <w:pStyle w:val="Akapitzlist"/>
        <w:numPr>
          <w:ilvl w:val="0"/>
          <w:numId w:val="29"/>
        </w:numPr>
        <w:spacing w:after="0"/>
        <w:jc w:val="both"/>
        <w:rPr>
          <w:rFonts w:cstheme="minorHAnsi"/>
          <w:sz w:val="20"/>
          <w:szCs w:val="20"/>
        </w:rPr>
      </w:pPr>
      <w:r w:rsidRPr="000D0010">
        <w:rPr>
          <w:rFonts w:cstheme="minorHAnsi"/>
          <w:sz w:val="20"/>
          <w:szCs w:val="20"/>
        </w:rPr>
        <w:t xml:space="preserve">W przypadku niespełnienia przez Wykonawcę lub Podwykonawcę wymogu zatrudnienia na podstawie umowy o pracę osób wykonujących wskazane przez Zamawiającego czynności, lub udokumentowanie zatrudnienia </w:t>
      </w:r>
      <w:r w:rsidRPr="000D0010">
        <w:rPr>
          <w:rFonts w:cstheme="minorHAnsi"/>
          <w:b/>
          <w:sz w:val="20"/>
          <w:szCs w:val="20"/>
        </w:rPr>
        <w:t>Zamawiający przewiduje kary umowne dla Wykonawcy</w:t>
      </w:r>
      <w:r w:rsidRPr="000D0010">
        <w:rPr>
          <w:rFonts w:cstheme="minorHAnsi"/>
          <w:sz w:val="20"/>
          <w:szCs w:val="20"/>
        </w:rPr>
        <w:t xml:space="preserve">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14:paraId="2087654F" w14:textId="77777777" w:rsidR="00B06634" w:rsidRPr="000D0010" w:rsidRDefault="00B06634" w:rsidP="0087191C">
      <w:pPr>
        <w:pStyle w:val="Akapitzlist"/>
        <w:numPr>
          <w:ilvl w:val="0"/>
          <w:numId w:val="29"/>
        </w:numPr>
        <w:spacing w:after="0"/>
        <w:jc w:val="both"/>
        <w:rPr>
          <w:rFonts w:cstheme="minorHAnsi"/>
          <w:sz w:val="20"/>
          <w:szCs w:val="20"/>
        </w:rPr>
      </w:pPr>
      <w:r w:rsidRPr="000D0010">
        <w:rPr>
          <w:rFonts w:cstheme="minorHAnsi"/>
          <w:sz w:val="20"/>
          <w:szCs w:val="20"/>
        </w:rPr>
        <w:t>W przypadku powtarzających się naruszeń o których mowa w pkt 7.  Zamawiający zastrzega sobie prawo odstąpienia od umowy w trybie natychmiastowym.</w:t>
      </w:r>
    </w:p>
    <w:p w14:paraId="0546581A" w14:textId="77777777" w:rsidR="00B06634" w:rsidRPr="000D0010" w:rsidRDefault="00B06634" w:rsidP="00B06634">
      <w:pPr>
        <w:suppressAutoHyphens/>
        <w:spacing w:after="0"/>
        <w:jc w:val="both"/>
        <w:rPr>
          <w:rFonts w:eastAsia="Times New Roman" w:cstheme="minorHAnsi"/>
          <w:b/>
          <w:color w:val="000000"/>
          <w:sz w:val="20"/>
          <w:szCs w:val="20"/>
          <w:u w:val="single"/>
          <w:lang w:eastAsia="ar-SA"/>
        </w:rPr>
      </w:pPr>
    </w:p>
    <w:p w14:paraId="76AE8D19" w14:textId="77777777" w:rsidR="00B06634" w:rsidRPr="000D0010"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XVIII. Informacja o przewidywanych zamówienia, o których mowa w art. 214 ust. 1 pkt 7 i 8, jeżeli przewiduje udzielanie takich zamówień.</w:t>
      </w:r>
    </w:p>
    <w:p w14:paraId="2167E601" w14:textId="078C1E71" w:rsidR="00B06634" w:rsidRPr="000D0010" w:rsidRDefault="00B06634" w:rsidP="00B06634">
      <w:pPr>
        <w:spacing w:after="60"/>
        <w:jc w:val="both"/>
        <w:outlineLvl w:val="1"/>
        <w:rPr>
          <w:rFonts w:eastAsia="Calibri" w:cstheme="minorHAnsi"/>
          <w:sz w:val="20"/>
          <w:szCs w:val="20"/>
        </w:rPr>
      </w:pPr>
      <w:r w:rsidRPr="000D0010">
        <w:rPr>
          <w:rFonts w:eastAsia="Calibri" w:cstheme="minorHAnsi"/>
          <w:color w:val="000000"/>
          <w:sz w:val="20"/>
          <w:szCs w:val="20"/>
        </w:rPr>
        <w:t xml:space="preserve">Zamawiający przewiduje możliwość udzielenia zamówienia Wykonawcy wybranemu w niniejszym postępowaniu w okresie 3 lat od dnia udzielenia zamówienia podstawowego. Zamówienie będzie polegało na powtórzeniu robót budowlanych o podobnym charakterze co przedmiot zamówienia. Wartość tych robót została uwzględniona przy obliczaniu wartości zamówienia i wynosi </w:t>
      </w:r>
      <w:r w:rsidR="00DD1BBB" w:rsidRPr="000D0010">
        <w:rPr>
          <w:rFonts w:eastAsia="Calibri" w:cstheme="minorHAnsi"/>
          <w:sz w:val="20"/>
          <w:szCs w:val="20"/>
        </w:rPr>
        <w:t>1</w:t>
      </w:r>
      <w:r w:rsidR="00413557" w:rsidRPr="000D0010">
        <w:rPr>
          <w:rFonts w:eastAsia="Calibri" w:cstheme="minorHAnsi"/>
          <w:sz w:val="20"/>
          <w:szCs w:val="20"/>
        </w:rPr>
        <w:t>1</w:t>
      </w:r>
      <w:r w:rsidR="00DD1BBB" w:rsidRPr="000D0010">
        <w:rPr>
          <w:rFonts w:eastAsia="Calibri" w:cstheme="minorHAnsi"/>
          <w:sz w:val="20"/>
          <w:szCs w:val="20"/>
        </w:rPr>
        <w:t>0</w:t>
      </w:r>
      <w:r w:rsidR="00EC0485" w:rsidRPr="000D0010">
        <w:rPr>
          <w:rFonts w:eastAsia="Calibri" w:cstheme="minorHAnsi"/>
          <w:sz w:val="20"/>
          <w:szCs w:val="20"/>
        </w:rPr>
        <w:t xml:space="preserve"> 000</w:t>
      </w:r>
      <w:r w:rsidRPr="000D0010">
        <w:rPr>
          <w:rFonts w:eastAsia="Calibri" w:cstheme="minorHAnsi"/>
          <w:sz w:val="20"/>
          <w:szCs w:val="20"/>
        </w:rPr>
        <w:t xml:space="preserve"> zł.</w:t>
      </w:r>
    </w:p>
    <w:p w14:paraId="29EF79D3" w14:textId="77777777" w:rsidR="00B06634" w:rsidRPr="000D0010" w:rsidRDefault="00B06634" w:rsidP="00B06634">
      <w:pPr>
        <w:spacing w:after="60"/>
        <w:jc w:val="both"/>
        <w:outlineLvl w:val="1"/>
        <w:rPr>
          <w:rFonts w:eastAsia="Calibri" w:cstheme="minorHAnsi"/>
          <w:sz w:val="20"/>
          <w:szCs w:val="20"/>
        </w:rPr>
      </w:pPr>
    </w:p>
    <w:p w14:paraId="632155BD" w14:textId="77777777" w:rsidR="00B06634" w:rsidRPr="000D0010"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XIX.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0E31572" w14:textId="77777777" w:rsidR="00B06634" w:rsidRPr="000D0010" w:rsidRDefault="00B06634" w:rsidP="00B06634">
      <w:pPr>
        <w:tabs>
          <w:tab w:val="left" w:pos="1350"/>
        </w:tabs>
        <w:spacing w:line="260" w:lineRule="atLeast"/>
        <w:contextualSpacing/>
        <w:jc w:val="both"/>
        <w:rPr>
          <w:rFonts w:eastAsia="Calibri" w:cstheme="minorHAnsi"/>
          <w:color w:val="000000"/>
          <w:sz w:val="20"/>
          <w:szCs w:val="20"/>
        </w:rPr>
      </w:pPr>
      <w:r w:rsidRPr="000D0010">
        <w:rPr>
          <w:rFonts w:eastAsia="Calibri" w:cstheme="minorHAnsi"/>
          <w:color w:val="000000"/>
          <w:sz w:val="20"/>
          <w:szCs w:val="20"/>
        </w:rPr>
        <w:t>Nie dotyczy.</w:t>
      </w:r>
    </w:p>
    <w:p w14:paraId="72BA6B76" w14:textId="77777777" w:rsidR="00B06634" w:rsidRPr="000D0010" w:rsidRDefault="00B06634" w:rsidP="00B06634">
      <w:pPr>
        <w:tabs>
          <w:tab w:val="left" w:pos="1350"/>
        </w:tabs>
        <w:spacing w:line="260" w:lineRule="atLeast"/>
        <w:contextualSpacing/>
        <w:jc w:val="both"/>
        <w:rPr>
          <w:rFonts w:eastAsia="Calibri" w:cstheme="minorHAnsi"/>
          <w:color w:val="000000"/>
          <w:sz w:val="20"/>
          <w:szCs w:val="20"/>
        </w:rPr>
      </w:pPr>
    </w:p>
    <w:p w14:paraId="74B97EC8" w14:textId="77777777" w:rsidR="00B06634" w:rsidRPr="000D0010"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XX. Informacja o obowiązku osobistego wykonania przez wykonawcę kluczowych zadań.</w:t>
      </w:r>
    </w:p>
    <w:p w14:paraId="0B41B4AC" w14:textId="77777777" w:rsidR="00B06634" w:rsidRPr="000D0010" w:rsidRDefault="00B06634" w:rsidP="00B06634">
      <w:pPr>
        <w:tabs>
          <w:tab w:val="left" w:pos="1350"/>
        </w:tabs>
        <w:spacing w:line="260" w:lineRule="atLeast"/>
        <w:contextualSpacing/>
        <w:jc w:val="both"/>
        <w:rPr>
          <w:rFonts w:eastAsia="Calibri" w:cstheme="minorHAnsi"/>
          <w:color w:val="000000"/>
          <w:sz w:val="20"/>
          <w:szCs w:val="20"/>
        </w:rPr>
      </w:pPr>
      <w:r w:rsidRPr="000D0010">
        <w:rPr>
          <w:rFonts w:eastAsia="Calibri" w:cstheme="minorHAnsi"/>
          <w:color w:val="000000"/>
          <w:sz w:val="20"/>
          <w:szCs w:val="20"/>
        </w:rPr>
        <w:t>Nie dotyczy.</w:t>
      </w:r>
    </w:p>
    <w:p w14:paraId="72BCE141" w14:textId="77777777" w:rsidR="00B06634" w:rsidRPr="000D0010" w:rsidRDefault="00B06634" w:rsidP="00B06634">
      <w:pPr>
        <w:tabs>
          <w:tab w:val="left" w:pos="1350"/>
        </w:tabs>
        <w:spacing w:line="260" w:lineRule="atLeast"/>
        <w:contextualSpacing/>
        <w:jc w:val="both"/>
        <w:rPr>
          <w:rFonts w:eastAsia="Calibri" w:cstheme="minorHAnsi"/>
          <w:color w:val="000000"/>
          <w:sz w:val="20"/>
          <w:szCs w:val="20"/>
        </w:rPr>
      </w:pPr>
    </w:p>
    <w:p w14:paraId="531A7259" w14:textId="77777777" w:rsidR="00B06634" w:rsidRPr="000D0010"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XXI. Informacja o użyciu środków komunikacji elektronicznej</w:t>
      </w:r>
    </w:p>
    <w:p w14:paraId="38A1A45D" w14:textId="77777777" w:rsidR="00B06634" w:rsidRPr="000D0010" w:rsidRDefault="00B06634" w:rsidP="0087191C">
      <w:pPr>
        <w:pStyle w:val="Akapitzlist"/>
        <w:numPr>
          <w:ilvl w:val="3"/>
          <w:numId w:val="27"/>
        </w:numPr>
        <w:tabs>
          <w:tab w:val="left" w:pos="567"/>
        </w:tabs>
        <w:spacing w:line="260" w:lineRule="atLeast"/>
        <w:ind w:left="567" w:hanging="425"/>
        <w:jc w:val="both"/>
        <w:rPr>
          <w:rFonts w:cstheme="minorHAnsi"/>
          <w:sz w:val="20"/>
          <w:szCs w:val="20"/>
        </w:rPr>
      </w:pPr>
      <w:r w:rsidRPr="000D0010">
        <w:rPr>
          <w:rFonts w:cstheme="minorHAnsi"/>
          <w:sz w:val="20"/>
          <w:szCs w:val="20"/>
        </w:rPr>
        <w:t>Zamawiający przewiduje możliwość złożenia ofert w postaci katalogów elektronicznych lub dołączenia katalogów elektronicznych do oferty.</w:t>
      </w:r>
    </w:p>
    <w:p w14:paraId="2C2B4A12" w14:textId="77777777" w:rsidR="00B06634" w:rsidRPr="000D0010" w:rsidRDefault="00B06634" w:rsidP="0087191C">
      <w:pPr>
        <w:pStyle w:val="Akapitzlist"/>
        <w:numPr>
          <w:ilvl w:val="3"/>
          <w:numId w:val="27"/>
        </w:numPr>
        <w:tabs>
          <w:tab w:val="left" w:pos="567"/>
        </w:tabs>
        <w:spacing w:line="260" w:lineRule="atLeast"/>
        <w:ind w:left="567" w:hanging="425"/>
        <w:jc w:val="both"/>
        <w:rPr>
          <w:rFonts w:cstheme="minorHAnsi"/>
          <w:sz w:val="20"/>
          <w:szCs w:val="20"/>
        </w:rPr>
      </w:pPr>
      <w:r w:rsidRPr="000D0010">
        <w:rPr>
          <w:rFonts w:cstheme="minorHAnsi"/>
          <w:sz w:val="20"/>
          <w:szCs w:val="20"/>
        </w:rPr>
        <w:t xml:space="preserve">Przez </w:t>
      </w:r>
      <w:r w:rsidRPr="000D0010">
        <w:rPr>
          <w:rFonts w:cstheme="minorHAnsi"/>
          <w:b/>
          <w:sz w:val="20"/>
          <w:szCs w:val="20"/>
        </w:rPr>
        <w:t>katalog elektroniczny</w:t>
      </w:r>
      <w:r w:rsidRPr="000D0010">
        <w:rPr>
          <w:rFonts w:cstheme="minorHAnsi"/>
          <w:sz w:val="20"/>
          <w:szCs w:val="20"/>
        </w:rPr>
        <w:t xml:space="preserve"> należy rozumieć wykaz  zamawianych produktów, robót budowlanych lub usług sporządzony przez wykonawcę zgodnie z opisem przedmiotu zamówienia oraz w formacie nadającym się do zautomatyzowanego przetwarzania danych. Katalog elektroniczny może w szczególności zawierać opisy i zdjęcia produktów, robót budowlanych lub usług oraz informacje o cenach.</w:t>
      </w:r>
    </w:p>
    <w:p w14:paraId="13C5568E" w14:textId="77777777" w:rsidR="00B06634" w:rsidRPr="000D0010" w:rsidRDefault="00B06634" w:rsidP="0087191C">
      <w:pPr>
        <w:pStyle w:val="Akapitzlist"/>
        <w:numPr>
          <w:ilvl w:val="3"/>
          <w:numId w:val="27"/>
        </w:numPr>
        <w:tabs>
          <w:tab w:val="left" w:pos="567"/>
        </w:tabs>
        <w:spacing w:line="260" w:lineRule="atLeast"/>
        <w:ind w:left="567" w:hanging="425"/>
        <w:jc w:val="both"/>
        <w:rPr>
          <w:rFonts w:cstheme="minorHAnsi"/>
          <w:sz w:val="20"/>
          <w:szCs w:val="20"/>
        </w:rPr>
      </w:pPr>
      <w:r w:rsidRPr="000D0010">
        <w:rPr>
          <w:rFonts w:cstheme="minorHAnsi"/>
          <w:sz w:val="20"/>
          <w:szCs w:val="20"/>
        </w:rPr>
        <w:lastRenderedPageBreak/>
        <w:t>Do ofert składanych w postaci katalogu elektronicznego mogą być załączone dokumenty lub oświadczenia uzupełniające ofertę.</w:t>
      </w:r>
    </w:p>
    <w:p w14:paraId="14963A0A" w14:textId="77777777" w:rsidR="00B06634" w:rsidRPr="000D0010"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XXII. Informacje dodatkowe.</w:t>
      </w:r>
    </w:p>
    <w:p w14:paraId="623D4ACD" w14:textId="77777777" w:rsidR="00B06634" w:rsidRPr="000D0010" w:rsidRDefault="00B06634" w:rsidP="0087191C">
      <w:pPr>
        <w:pStyle w:val="Akapitzlist"/>
        <w:numPr>
          <w:ilvl w:val="0"/>
          <w:numId w:val="28"/>
        </w:numPr>
        <w:tabs>
          <w:tab w:val="left" w:pos="567"/>
        </w:tabs>
        <w:spacing w:line="260" w:lineRule="atLeast"/>
        <w:ind w:left="1320" w:hanging="1036"/>
        <w:jc w:val="both"/>
        <w:rPr>
          <w:rFonts w:cstheme="minorHAnsi"/>
          <w:color w:val="000000"/>
          <w:sz w:val="20"/>
          <w:szCs w:val="20"/>
        </w:rPr>
      </w:pPr>
      <w:r w:rsidRPr="000D0010">
        <w:rPr>
          <w:rFonts w:cstheme="minorHAnsi"/>
          <w:color w:val="000000"/>
          <w:sz w:val="20"/>
          <w:szCs w:val="20"/>
        </w:rPr>
        <w:t xml:space="preserve">Zamawiający nie wymaga zatrudniania osób, o których mowa w art. 96 ust. 2 pkt 2 ustawy </w:t>
      </w:r>
      <w:proofErr w:type="spellStart"/>
      <w:r w:rsidRPr="000D0010">
        <w:rPr>
          <w:rFonts w:cstheme="minorHAnsi"/>
          <w:color w:val="000000"/>
          <w:sz w:val="20"/>
          <w:szCs w:val="20"/>
        </w:rPr>
        <w:t>Pzp</w:t>
      </w:r>
      <w:proofErr w:type="spellEnd"/>
      <w:r w:rsidRPr="000D0010">
        <w:rPr>
          <w:rFonts w:cstheme="minorHAnsi"/>
          <w:color w:val="000000"/>
          <w:sz w:val="20"/>
          <w:szCs w:val="20"/>
        </w:rPr>
        <w:t>.</w:t>
      </w:r>
    </w:p>
    <w:p w14:paraId="646B8B03" w14:textId="77777777" w:rsidR="00B06634" w:rsidRPr="000D0010" w:rsidRDefault="00B06634" w:rsidP="0087191C">
      <w:pPr>
        <w:pStyle w:val="Akapitzlist"/>
        <w:numPr>
          <w:ilvl w:val="0"/>
          <w:numId w:val="28"/>
        </w:numPr>
        <w:tabs>
          <w:tab w:val="left" w:pos="567"/>
        </w:tabs>
        <w:spacing w:line="260" w:lineRule="atLeast"/>
        <w:ind w:left="567" w:hanging="283"/>
        <w:jc w:val="both"/>
        <w:rPr>
          <w:rFonts w:cstheme="minorHAnsi"/>
          <w:color w:val="000000"/>
          <w:sz w:val="20"/>
          <w:szCs w:val="20"/>
        </w:rPr>
      </w:pPr>
      <w:r w:rsidRPr="000D0010">
        <w:rPr>
          <w:rFonts w:cstheme="minorHAnsi"/>
          <w:color w:val="000000"/>
          <w:sz w:val="20"/>
          <w:szCs w:val="20"/>
        </w:rPr>
        <w:t>Zamawiający nie przewiduje rozliczenia pomiędzy zamawiającym i wykonawcą w walutach obcych.</w:t>
      </w:r>
    </w:p>
    <w:p w14:paraId="0CC0EB8D" w14:textId="77777777" w:rsidR="00B06634" w:rsidRPr="000D0010" w:rsidRDefault="00B06634" w:rsidP="0087191C">
      <w:pPr>
        <w:pStyle w:val="Akapitzlist"/>
        <w:numPr>
          <w:ilvl w:val="0"/>
          <w:numId w:val="28"/>
        </w:numPr>
        <w:tabs>
          <w:tab w:val="left" w:pos="567"/>
        </w:tabs>
        <w:spacing w:line="260" w:lineRule="atLeast"/>
        <w:ind w:left="567" w:hanging="283"/>
        <w:jc w:val="both"/>
        <w:rPr>
          <w:rFonts w:cstheme="minorHAnsi"/>
          <w:color w:val="000000"/>
          <w:sz w:val="20"/>
          <w:szCs w:val="20"/>
        </w:rPr>
      </w:pPr>
      <w:r w:rsidRPr="000D0010">
        <w:rPr>
          <w:rFonts w:cstheme="minorHAnsi"/>
          <w:color w:val="000000"/>
          <w:sz w:val="20"/>
          <w:szCs w:val="20"/>
        </w:rPr>
        <w:t>Zamawiający nie przewiduje zwrotu kosztów udziału w postępowaniu.</w:t>
      </w:r>
    </w:p>
    <w:p w14:paraId="6019448E" w14:textId="77777777" w:rsidR="00B06634" w:rsidRPr="000D0010" w:rsidRDefault="00B06634" w:rsidP="0087191C">
      <w:pPr>
        <w:pStyle w:val="Akapitzlist"/>
        <w:numPr>
          <w:ilvl w:val="0"/>
          <w:numId w:val="28"/>
        </w:numPr>
        <w:tabs>
          <w:tab w:val="left" w:pos="567"/>
        </w:tabs>
        <w:spacing w:line="260" w:lineRule="atLeast"/>
        <w:ind w:left="567" w:hanging="283"/>
        <w:jc w:val="both"/>
        <w:rPr>
          <w:rFonts w:cstheme="minorHAnsi"/>
          <w:color w:val="000000"/>
          <w:sz w:val="20"/>
          <w:szCs w:val="20"/>
        </w:rPr>
      </w:pPr>
      <w:r w:rsidRPr="000D0010">
        <w:rPr>
          <w:rFonts w:cstheme="minorHAnsi"/>
          <w:color w:val="000000"/>
          <w:sz w:val="20"/>
          <w:szCs w:val="20"/>
        </w:rPr>
        <w:t>Zamawiający nie przewiduje obowiązku osobistego wykonania przez wykonawcę kluczowych zadań zamówienia.</w:t>
      </w:r>
    </w:p>
    <w:p w14:paraId="4467EE9A" w14:textId="77777777" w:rsidR="00B06634" w:rsidRPr="000D0010" w:rsidRDefault="00B06634" w:rsidP="0087191C">
      <w:pPr>
        <w:pStyle w:val="Akapitzlist"/>
        <w:numPr>
          <w:ilvl w:val="0"/>
          <w:numId w:val="28"/>
        </w:numPr>
        <w:tabs>
          <w:tab w:val="left" w:pos="567"/>
        </w:tabs>
        <w:spacing w:line="260" w:lineRule="atLeast"/>
        <w:ind w:left="567" w:hanging="283"/>
        <w:jc w:val="both"/>
        <w:rPr>
          <w:rFonts w:cstheme="minorHAnsi"/>
          <w:color w:val="000000"/>
          <w:sz w:val="20"/>
          <w:szCs w:val="20"/>
        </w:rPr>
      </w:pPr>
      <w:r w:rsidRPr="000D0010">
        <w:rPr>
          <w:rFonts w:cstheme="minorHAnsi"/>
          <w:color w:val="000000"/>
          <w:sz w:val="20"/>
          <w:szCs w:val="20"/>
        </w:rPr>
        <w:t>Zamawiający nie przewiduje zawarcia umowy ramowej.</w:t>
      </w:r>
    </w:p>
    <w:p w14:paraId="4DAA93B8" w14:textId="6E22BA5F" w:rsidR="00B06634" w:rsidRPr="000D0010" w:rsidRDefault="00B06634" w:rsidP="0087191C">
      <w:pPr>
        <w:pStyle w:val="Akapitzlist"/>
        <w:numPr>
          <w:ilvl w:val="0"/>
          <w:numId w:val="28"/>
        </w:numPr>
        <w:tabs>
          <w:tab w:val="left" w:pos="567"/>
        </w:tabs>
        <w:spacing w:line="260" w:lineRule="atLeast"/>
        <w:ind w:left="567" w:hanging="283"/>
        <w:jc w:val="both"/>
        <w:rPr>
          <w:rFonts w:cstheme="minorHAnsi"/>
          <w:color w:val="000000"/>
          <w:sz w:val="20"/>
          <w:szCs w:val="20"/>
        </w:rPr>
      </w:pPr>
      <w:r w:rsidRPr="000D0010">
        <w:rPr>
          <w:rFonts w:cstheme="minorHAnsi"/>
          <w:color w:val="000000"/>
          <w:sz w:val="20"/>
          <w:szCs w:val="20"/>
        </w:rPr>
        <w:t>Zamawiający nie przewiduje przy wyborze najkorzystniejszej oferty zastosowania aukcji elektronicznej.</w:t>
      </w:r>
    </w:p>
    <w:p w14:paraId="23F1D2DC" w14:textId="77777777" w:rsidR="00B06634" w:rsidRPr="000D0010"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 xml:space="preserve">XXIII. Pouczenie o środkach ochrony prawnej przysługujących wykonawcy w toku postępowania   o udzielenie zamówienia. </w:t>
      </w:r>
    </w:p>
    <w:p w14:paraId="0F3313AC" w14:textId="77777777" w:rsidR="00B06634" w:rsidRPr="000D0010" w:rsidRDefault="00B06634" w:rsidP="00B06634">
      <w:pPr>
        <w:numPr>
          <w:ilvl w:val="3"/>
          <w:numId w:val="5"/>
        </w:numPr>
        <w:suppressAutoHyphens/>
        <w:spacing w:after="0" w:line="240" w:lineRule="auto"/>
        <w:ind w:left="426" w:hanging="426"/>
        <w:jc w:val="both"/>
        <w:rPr>
          <w:rFonts w:eastAsia="Times New Roman" w:cstheme="minorHAnsi"/>
          <w:color w:val="000000"/>
          <w:kern w:val="2"/>
          <w:sz w:val="20"/>
          <w:szCs w:val="20"/>
          <w:lang w:eastAsia="ar-SA"/>
        </w:rPr>
      </w:pPr>
      <w:r w:rsidRPr="000D0010">
        <w:rPr>
          <w:rFonts w:eastAsia="Times New Roman" w:cstheme="minorHAnsi"/>
          <w:color w:val="000000"/>
          <w:kern w:val="2"/>
          <w:sz w:val="20"/>
          <w:szCs w:val="20"/>
          <w:lang w:eastAsia="ar-SA"/>
        </w:rPr>
        <w:t>Środki ochrony pranej przysługują wykonawcy, a także innemu podmiotowi, jeżeli ma lub miał interes w uzyskaniu danego zamówienia oraz poniósł lub może ponieść szkodę w wyniku naruszenia przez Zamawiającego przepisów ustawy Prawo zamówień publicznych, Dział IX, Środki ochrony prawnej.</w:t>
      </w:r>
    </w:p>
    <w:p w14:paraId="3586677B" w14:textId="77777777" w:rsidR="00B06634" w:rsidRPr="000D0010"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0D0010">
        <w:rPr>
          <w:rFonts w:eastAsia="Times New Roman" w:cstheme="minorHAnsi"/>
          <w:color w:val="000000"/>
          <w:kern w:val="2"/>
          <w:sz w:val="20"/>
          <w:szCs w:val="20"/>
          <w:lang w:eastAsia="ar-SA"/>
        </w:rPr>
        <w:t>Odwołanie przysługuje na:</w:t>
      </w:r>
    </w:p>
    <w:p w14:paraId="003CA3CB" w14:textId="77777777" w:rsidR="00B06634" w:rsidRPr="000D0010" w:rsidRDefault="00B06634" w:rsidP="0087191C">
      <w:pPr>
        <w:pStyle w:val="Akapitzlist"/>
        <w:numPr>
          <w:ilvl w:val="3"/>
          <w:numId w:val="25"/>
        </w:numPr>
        <w:suppressAutoHyphens/>
        <w:spacing w:after="0" w:line="240" w:lineRule="auto"/>
        <w:ind w:left="1134" w:hanging="470"/>
        <w:jc w:val="both"/>
        <w:rPr>
          <w:rFonts w:eastAsia="Times New Roman" w:cstheme="minorHAnsi"/>
          <w:color w:val="000000"/>
          <w:kern w:val="2"/>
          <w:sz w:val="20"/>
          <w:szCs w:val="20"/>
          <w:lang w:eastAsia="ar-SA"/>
        </w:rPr>
      </w:pPr>
      <w:r w:rsidRPr="000D0010">
        <w:rPr>
          <w:rFonts w:eastAsia="Times New Roman" w:cstheme="minorHAnsi"/>
          <w:color w:val="000000"/>
          <w:kern w:val="2"/>
          <w:sz w:val="20"/>
          <w:szCs w:val="20"/>
          <w:lang w:eastAsia="ar-SA"/>
        </w:rPr>
        <w:t>niezgodną z przepisami ustawy czynność zamawiającego, podjętą w postępowaniu                    o udzielenie zamówienia, o zawarcie umowy ramowej, dynamicznym systemie zakupów, systemie kwalifikowania wykonawców  lub konkursie, w tym projektowane postanowienie umowy;</w:t>
      </w:r>
    </w:p>
    <w:p w14:paraId="31644883" w14:textId="77777777" w:rsidR="00B06634" w:rsidRPr="000D0010" w:rsidRDefault="00B06634" w:rsidP="0087191C">
      <w:pPr>
        <w:pStyle w:val="Akapitzlist"/>
        <w:numPr>
          <w:ilvl w:val="3"/>
          <w:numId w:val="25"/>
        </w:numPr>
        <w:suppressAutoHyphens/>
        <w:spacing w:after="0" w:line="240" w:lineRule="auto"/>
        <w:ind w:left="1134" w:hanging="470"/>
        <w:jc w:val="both"/>
        <w:rPr>
          <w:rFonts w:eastAsia="Times New Roman" w:cstheme="minorHAnsi"/>
          <w:color w:val="000000"/>
          <w:kern w:val="2"/>
          <w:sz w:val="20"/>
          <w:szCs w:val="20"/>
          <w:lang w:eastAsia="ar-SA"/>
        </w:rPr>
      </w:pPr>
      <w:r w:rsidRPr="000D0010">
        <w:rPr>
          <w:rFonts w:eastAsia="Times New Roman" w:cstheme="minorHAnsi"/>
          <w:color w:val="000000"/>
          <w:kern w:val="2"/>
          <w:sz w:val="20"/>
          <w:szCs w:val="20"/>
          <w:lang w:eastAsia="ar-SA"/>
        </w:rPr>
        <w:t>zaniechanie czynności w postępowaniu o udzielenie zamówienia, o zawarcie umowy ramowej, dynamicznym systemie zakupów, systemie kwalifikowania wykonawców lub konkursie do której zamawiający był obowiązany na podstawie ustawy;</w:t>
      </w:r>
    </w:p>
    <w:p w14:paraId="6F3E920B" w14:textId="77777777" w:rsidR="00B06634" w:rsidRPr="000D0010" w:rsidRDefault="00B06634" w:rsidP="0087191C">
      <w:pPr>
        <w:pStyle w:val="Akapitzlist"/>
        <w:numPr>
          <w:ilvl w:val="3"/>
          <w:numId w:val="25"/>
        </w:numPr>
        <w:suppressAutoHyphens/>
        <w:spacing w:after="0" w:line="240" w:lineRule="auto"/>
        <w:ind w:left="1134" w:hanging="470"/>
        <w:jc w:val="both"/>
        <w:rPr>
          <w:rFonts w:eastAsia="Times New Roman" w:cstheme="minorHAnsi"/>
          <w:color w:val="000000"/>
          <w:kern w:val="2"/>
          <w:sz w:val="20"/>
          <w:szCs w:val="20"/>
          <w:lang w:eastAsia="ar-SA"/>
        </w:rPr>
      </w:pPr>
      <w:r w:rsidRPr="000D0010">
        <w:rPr>
          <w:rFonts w:eastAsia="Times New Roman" w:cstheme="minorHAnsi"/>
          <w:color w:val="000000"/>
          <w:kern w:val="2"/>
          <w:sz w:val="20"/>
          <w:szCs w:val="20"/>
          <w:lang w:eastAsia="ar-SA"/>
        </w:rPr>
        <w:t>zaniechanie przeprowadzenia postępowania o udzielenie zamówienia lub zorganizowania konkursu na podstawie ustawy, mimo, że zamawiający był do tego obowiązany.</w:t>
      </w:r>
    </w:p>
    <w:p w14:paraId="4E75B106" w14:textId="77777777" w:rsidR="00B06634" w:rsidRPr="000D0010"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0D0010">
        <w:rPr>
          <w:rFonts w:eastAsia="Times New Roman" w:cstheme="minorHAnsi"/>
          <w:color w:val="000000"/>
          <w:kern w:val="2"/>
          <w:sz w:val="20"/>
          <w:szCs w:val="20"/>
          <w:lang w:eastAsia="ar-SA"/>
        </w:rPr>
        <w:t>Odwołanie wnosi się  do Prezesa Izby.</w:t>
      </w:r>
    </w:p>
    <w:p w14:paraId="141504EE" w14:textId="77777777" w:rsidR="00B06634" w:rsidRPr="000D0010"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0D0010">
        <w:rPr>
          <w:rFonts w:eastAsia="Times New Roman" w:cstheme="minorHAnsi"/>
          <w:color w:val="000000"/>
          <w:kern w:val="2"/>
          <w:sz w:val="20"/>
          <w:szCs w:val="20"/>
          <w:lang w:eastAsia="ar-SA"/>
        </w:rPr>
        <w:t>Odwołanie wnosi się, w przypadku zamówień, których wartość jest mniejsza niż progi unijne,                     w terminie:</w:t>
      </w:r>
    </w:p>
    <w:p w14:paraId="056AD876" w14:textId="77777777" w:rsidR="00B06634" w:rsidRPr="000D0010" w:rsidRDefault="00B06634" w:rsidP="0087191C">
      <w:pPr>
        <w:pStyle w:val="Akapitzlist"/>
        <w:numPr>
          <w:ilvl w:val="0"/>
          <w:numId w:val="26"/>
        </w:numPr>
        <w:suppressAutoHyphens/>
        <w:spacing w:after="0" w:line="240" w:lineRule="auto"/>
        <w:jc w:val="both"/>
        <w:rPr>
          <w:rFonts w:eastAsia="Times New Roman" w:cstheme="minorHAnsi"/>
          <w:color w:val="000000"/>
          <w:kern w:val="2"/>
          <w:sz w:val="20"/>
          <w:szCs w:val="20"/>
          <w:lang w:eastAsia="ar-SA"/>
        </w:rPr>
      </w:pPr>
      <w:r w:rsidRPr="000D0010">
        <w:rPr>
          <w:rFonts w:eastAsia="Times New Roman" w:cstheme="minorHAnsi"/>
          <w:color w:val="000000"/>
          <w:kern w:val="2"/>
          <w:sz w:val="20"/>
          <w:szCs w:val="20"/>
          <w:lang w:eastAsia="ar-SA"/>
        </w:rPr>
        <w:t>w terminie 5 dni od dnia przekazania informacji o czynności zamawiającego stanowiącej podstawę jego wniesienia, jeżeli  informacja została przekazana przy użyciu środków komunikacji elektronicznej,</w:t>
      </w:r>
    </w:p>
    <w:p w14:paraId="6EFECA9B" w14:textId="77777777" w:rsidR="00B06634" w:rsidRPr="000D0010" w:rsidRDefault="00B06634" w:rsidP="0087191C">
      <w:pPr>
        <w:pStyle w:val="Akapitzlist"/>
        <w:numPr>
          <w:ilvl w:val="0"/>
          <w:numId w:val="26"/>
        </w:numPr>
        <w:suppressAutoHyphens/>
        <w:spacing w:after="0" w:line="240" w:lineRule="auto"/>
        <w:jc w:val="both"/>
        <w:rPr>
          <w:rFonts w:eastAsia="Times New Roman" w:cstheme="minorHAnsi"/>
          <w:color w:val="000000"/>
          <w:kern w:val="2"/>
          <w:sz w:val="20"/>
          <w:szCs w:val="20"/>
          <w:lang w:eastAsia="ar-SA"/>
        </w:rPr>
      </w:pPr>
      <w:r w:rsidRPr="000D0010">
        <w:rPr>
          <w:rFonts w:eastAsia="Times New Roman" w:cstheme="minorHAnsi"/>
          <w:color w:val="000000"/>
          <w:kern w:val="2"/>
          <w:sz w:val="20"/>
          <w:szCs w:val="20"/>
          <w:lang w:eastAsia="ar-SA"/>
        </w:rPr>
        <w:t>w terminie 10 dni od dnia przekazania informacji o czynności zamawiającego stanowiącej podstawę jego wniesienia, jeżeli  informacja została przekazana przy użyciu środków komunikacji elektronicznej w sposób inny niż określony w lit. a.</w:t>
      </w:r>
    </w:p>
    <w:p w14:paraId="3FAF8ECD" w14:textId="77777777" w:rsidR="00B06634" w:rsidRPr="000D0010"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0D0010">
        <w:rPr>
          <w:rFonts w:eastAsia="Times New Roman" w:cstheme="minorHAnsi"/>
          <w:color w:val="000000"/>
          <w:kern w:val="2"/>
          <w:sz w:val="20"/>
          <w:szCs w:val="20"/>
          <w:lang w:eastAsia="ar-SA"/>
        </w:rPr>
        <w:t>Odwołanie wobec treści ogłoszeni,  a także postanowień specyfikacji istotnych warunków zamówienia, w terminie 5 dni – od dnia zamieszczenia ogłoszenia w Biuletynie Zamówień publicznych, lub dokumentów zamówienia na stronie internetowej.</w:t>
      </w:r>
    </w:p>
    <w:p w14:paraId="4D0616EE" w14:textId="77777777" w:rsidR="00B06634" w:rsidRPr="000D0010" w:rsidRDefault="00B06634" w:rsidP="00B06634">
      <w:pPr>
        <w:suppressAutoHyphens/>
        <w:spacing w:after="0" w:line="240" w:lineRule="auto"/>
        <w:jc w:val="both"/>
        <w:rPr>
          <w:rFonts w:eastAsia="Times New Roman" w:cstheme="minorHAnsi"/>
          <w:color w:val="000000"/>
          <w:kern w:val="2"/>
          <w:sz w:val="20"/>
          <w:szCs w:val="20"/>
          <w:lang w:eastAsia="ar-SA"/>
        </w:rPr>
      </w:pPr>
    </w:p>
    <w:p w14:paraId="7DAA74BC" w14:textId="77777777" w:rsidR="00B06634" w:rsidRPr="000D0010"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0D0010">
        <w:rPr>
          <w:rFonts w:eastAsia="Calibri" w:cstheme="minorHAnsi"/>
          <w:b/>
          <w:color w:val="000000"/>
          <w:sz w:val="20"/>
          <w:szCs w:val="20"/>
          <w:u w:val="single"/>
        </w:rPr>
        <w:t>XIV. Informacja o RODO.</w:t>
      </w:r>
    </w:p>
    <w:p w14:paraId="0F4D4D0E" w14:textId="77777777" w:rsidR="00B06634" w:rsidRPr="000D0010" w:rsidRDefault="00B06634" w:rsidP="00B06634">
      <w:pPr>
        <w:pStyle w:val="Tretekstu"/>
        <w:spacing w:line="240" w:lineRule="auto"/>
        <w:jc w:val="both"/>
        <w:rPr>
          <w:rFonts w:asciiTheme="minorHAnsi" w:hAnsiTheme="minorHAnsi" w:cstheme="minorHAnsi"/>
          <w:sz w:val="20"/>
          <w:szCs w:val="20"/>
        </w:rPr>
      </w:pPr>
      <w:r w:rsidRPr="000D0010">
        <w:rPr>
          <w:rFonts w:asciiTheme="minorHAnsi" w:hAnsiTheme="minorHAnsi" w:cstheme="minorHAnsi"/>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0D0010">
        <w:rPr>
          <w:rFonts w:asciiTheme="minorHAnsi" w:hAnsiTheme="minorHAnsi" w:cstheme="minorHAnsi"/>
          <w:i/>
          <w:sz w:val="20"/>
          <w:szCs w:val="20"/>
        </w:rPr>
        <w:t xml:space="preserve"> </w:t>
      </w:r>
      <w:r w:rsidRPr="000D0010">
        <w:rPr>
          <w:rFonts w:asciiTheme="minorHAnsi" w:hAnsiTheme="minorHAnsi" w:cstheme="minorHAnsi"/>
          <w:sz w:val="20"/>
          <w:szCs w:val="20"/>
        </w:rPr>
        <w:t xml:space="preserve">informuję, że:  </w:t>
      </w:r>
    </w:p>
    <w:p w14:paraId="2391D633" w14:textId="77777777" w:rsidR="00B06634" w:rsidRPr="000D0010"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0D0010">
        <w:rPr>
          <w:rFonts w:asciiTheme="minorHAnsi" w:hAnsiTheme="minorHAnsi" w:cstheme="minorHAnsi"/>
          <w:sz w:val="20"/>
          <w:szCs w:val="20"/>
        </w:rPr>
        <w:t xml:space="preserve">Administratorem Pani/Pana danych osobowych jest Gmina Wyszków reprezentowana przez Burmistrza Wyszkowa. Dane do korespondencji: Urząd Miejski w Wyszkowie z siedzibą                ul. Aleja Róż 2, 07-200 Wyszków,  pod adresem e-mail: </w:t>
      </w:r>
      <w:hyperlink r:id="rId14">
        <w:r w:rsidRPr="000D0010">
          <w:rPr>
            <w:rStyle w:val="czeinternetowe"/>
            <w:rFonts w:asciiTheme="minorHAnsi" w:hAnsiTheme="minorHAnsi" w:cstheme="minorHAnsi"/>
            <w:sz w:val="20"/>
            <w:szCs w:val="20"/>
          </w:rPr>
          <w:t>gmina@wyszkow.pl</w:t>
        </w:r>
      </w:hyperlink>
      <w:r w:rsidRPr="000D0010">
        <w:rPr>
          <w:rFonts w:asciiTheme="minorHAnsi" w:hAnsiTheme="minorHAnsi" w:cstheme="minorHAnsi"/>
          <w:sz w:val="20"/>
          <w:szCs w:val="20"/>
        </w:rPr>
        <w:t>, lub tel. 29 742-42-01/08.</w:t>
      </w:r>
    </w:p>
    <w:p w14:paraId="2CD31A47" w14:textId="77777777" w:rsidR="00B06634" w:rsidRPr="000D0010"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0D0010">
        <w:rPr>
          <w:rFonts w:asciiTheme="minorHAnsi" w:hAnsiTheme="minorHAnsi" w:cstheme="minorHAnsi"/>
          <w:sz w:val="20"/>
          <w:szCs w:val="20"/>
          <w:lang w:eastAsia="pl-PL"/>
        </w:rPr>
        <w:t xml:space="preserve">Kontakt z </w:t>
      </w:r>
      <w:r w:rsidRPr="000D0010">
        <w:rPr>
          <w:rFonts w:asciiTheme="minorHAnsi" w:hAnsiTheme="minorHAnsi" w:cstheme="minorHAnsi"/>
          <w:sz w:val="20"/>
          <w:szCs w:val="20"/>
        </w:rPr>
        <w:t xml:space="preserve">Inspektorem Ochrony Danych w sprawach związanych z danymi osobowymi możliwy jest pisemnie na adres siedziby Administratora  lub pod adresem e-mail: </w:t>
      </w:r>
      <w:hyperlink r:id="rId15">
        <w:r w:rsidRPr="000D0010">
          <w:rPr>
            <w:rStyle w:val="czeinternetowe"/>
            <w:rFonts w:asciiTheme="minorHAnsi" w:hAnsiTheme="minorHAnsi" w:cstheme="minorHAnsi"/>
            <w:sz w:val="20"/>
            <w:szCs w:val="20"/>
          </w:rPr>
          <w:t>iod@wyszkow.pl</w:t>
        </w:r>
      </w:hyperlink>
    </w:p>
    <w:p w14:paraId="39A3CEAA" w14:textId="77777777" w:rsidR="00B06634" w:rsidRPr="000D0010"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0D0010">
        <w:rPr>
          <w:rFonts w:asciiTheme="minorHAnsi" w:hAnsiTheme="minorHAnsi" w:cstheme="minorHAnsi"/>
          <w:sz w:val="20"/>
          <w:szCs w:val="20"/>
        </w:rPr>
        <w:t>Jako Administrator będziemy przetwarzać Pani/Pana dane osobowe na podstawie obowiązujących przepisów prawa, zawartych umów i udzielonej zgody:</w:t>
      </w:r>
    </w:p>
    <w:p w14:paraId="5C3C246D" w14:textId="77777777" w:rsidR="00B06634" w:rsidRPr="000D0010" w:rsidRDefault="00B06634" w:rsidP="00B06634">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sz w:val="20"/>
          <w:szCs w:val="20"/>
        </w:rPr>
      </w:pPr>
      <w:r w:rsidRPr="000D0010">
        <w:rPr>
          <w:rFonts w:asciiTheme="minorHAnsi" w:hAnsiTheme="minorHAnsi" w:cstheme="minorHAnsi"/>
          <w:sz w:val="20"/>
          <w:szCs w:val="20"/>
        </w:rPr>
        <w:t>w celu wypełniania obowiązku prawnego ciążącego na Administratorze w związku z realizowaniem zadań przez Urząd Miejski w Wyszkowie na podstawie art. 6 ust. 1 lit. c RODO,</w:t>
      </w:r>
    </w:p>
    <w:p w14:paraId="0A4E4D2E" w14:textId="77777777" w:rsidR="00B06634" w:rsidRPr="000D0010" w:rsidRDefault="00B06634" w:rsidP="00B06634">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sz w:val="20"/>
          <w:szCs w:val="20"/>
        </w:rPr>
      </w:pPr>
      <w:r w:rsidRPr="000D0010">
        <w:rPr>
          <w:rFonts w:asciiTheme="minorHAnsi" w:hAnsiTheme="minorHAnsi" w:cstheme="minorHAnsi"/>
          <w:sz w:val="20"/>
          <w:szCs w:val="20"/>
        </w:rPr>
        <w:lastRenderedPageBreak/>
        <w:t>wykonywania zadania realizowanego w interesie publicznym lub w ramach sprawowania władzy publicznej powierzonej Administratorowi, na podstawie art. 6 ust. 1 lit. e RODO,</w:t>
      </w:r>
    </w:p>
    <w:p w14:paraId="78F3A08B" w14:textId="77777777" w:rsidR="00B06634" w:rsidRPr="000D0010" w:rsidRDefault="00B06634" w:rsidP="00B06634">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sz w:val="20"/>
          <w:szCs w:val="20"/>
        </w:rPr>
      </w:pPr>
      <w:r w:rsidRPr="000D0010">
        <w:rPr>
          <w:rFonts w:asciiTheme="minorHAnsi" w:hAnsiTheme="minorHAnsi" w:cstheme="minorHAnsi"/>
          <w:sz w:val="20"/>
          <w:szCs w:val="20"/>
        </w:rPr>
        <w:t>w celu realizacji umów z kontrahentami - podstawa z art. 6 ust. 1 lit. b RODO,</w:t>
      </w:r>
    </w:p>
    <w:p w14:paraId="3562F599" w14:textId="77777777" w:rsidR="00B06634" w:rsidRPr="000D0010" w:rsidRDefault="00B06634" w:rsidP="00B06634">
      <w:pPr>
        <w:pStyle w:val="Tretekstu"/>
        <w:numPr>
          <w:ilvl w:val="2"/>
          <w:numId w:val="11"/>
        </w:numPr>
        <w:tabs>
          <w:tab w:val="clear" w:pos="1440"/>
          <w:tab w:val="num" w:pos="709"/>
        </w:tabs>
        <w:spacing w:after="120" w:line="240" w:lineRule="auto"/>
        <w:ind w:left="993" w:hanging="284"/>
        <w:jc w:val="both"/>
        <w:rPr>
          <w:rFonts w:asciiTheme="minorHAnsi" w:hAnsiTheme="minorHAnsi" w:cstheme="minorHAnsi"/>
          <w:sz w:val="20"/>
          <w:szCs w:val="20"/>
        </w:rPr>
      </w:pPr>
      <w:r w:rsidRPr="000D0010">
        <w:rPr>
          <w:rFonts w:asciiTheme="minorHAnsi" w:hAnsiTheme="minorHAnsi" w:cstheme="minorHAnsi"/>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3074C739" w14:textId="77777777" w:rsidR="00B06634" w:rsidRPr="000D0010"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0D0010">
        <w:rPr>
          <w:rFonts w:asciiTheme="minorHAnsi" w:hAnsiTheme="minorHAnsi" w:cstheme="minorHAnsi"/>
          <w:sz w:val="20"/>
          <w:szCs w:val="20"/>
        </w:rPr>
        <w:t xml:space="preserve">Odbiorcami Pana/Pani danych osobowych będą wyłącznie podmioty uprawnione do uzyskania danych osobowych  na podstawie przepisów prawa. </w:t>
      </w:r>
    </w:p>
    <w:p w14:paraId="0B0BAAFB" w14:textId="04B46023" w:rsidR="00B06634" w:rsidRPr="000D0010"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0D0010">
        <w:rPr>
          <w:rFonts w:asciiTheme="minorHAnsi" w:hAnsiTheme="minorHAnsi" w:cstheme="minorHAnsi"/>
          <w:sz w:val="20"/>
          <w:szCs w:val="20"/>
        </w:rPr>
        <w:t xml:space="preserve">Pana/Pani dane osobowe przechowywane będą w czasie określonym przepisami prawa, tj. rozporządzeniem Prezesa Rady Ministrów z 18 stycznia 2011 r. (Dz.U. 2011 r. nr 14 poz. 67 ze zm.) w sprawie instrukcji kancelaryjnej, jednolitych rzeczowych wykazów akt oraz instrukcji </w:t>
      </w:r>
      <w:r w:rsidR="0087191C" w:rsidRPr="000D0010">
        <w:rPr>
          <w:rFonts w:asciiTheme="minorHAnsi" w:hAnsiTheme="minorHAnsi" w:cstheme="minorHAnsi"/>
          <w:sz w:val="20"/>
          <w:szCs w:val="20"/>
        </w:rPr>
        <w:t xml:space="preserve">                   </w:t>
      </w:r>
      <w:r w:rsidRPr="000D0010">
        <w:rPr>
          <w:rFonts w:asciiTheme="minorHAnsi" w:hAnsiTheme="minorHAnsi" w:cstheme="minorHAnsi"/>
          <w:sz w:val="20"/>
          <w:szCs w:val="20"/>
        </w:rPr>
        <w:t>w sprawie organizacji i zakresu działania archiwów zakładowych.</w:t>
      </w:r>
    </w:p>
    <w:p w14:paraId="59AB076B" w14:textId="77777777" w:rsidR="00B06634" w:rsidRPr="000D0010" w:rsidRDefault="00B06634" w:rsidP="00B06634">
      <w:pPr>
        <w:pStyle w:val="Tretekstu"/>
        <w:numPr>
          <w:ilvl w:val="0"/>
          <w:numId w:val="11"/>
        </w:numPr>
        <w:spacing w:after="120" w:line="240" w:lineRule="auto"/>
        <w:jc w:val="both"/>
        <w:rPr>
          <w:rStyle w:val="Mocnowyrniony"/>
          <w:rFonts w:asciiTheme="minorHAnsi" w:hAnsiTheme="minorHAnsi" w:cstheme="minorHAnsi"/>
          <w:b w:val="0"/>
          <w:bCs w:val="0"/>
          <w:sz w:val="20"/>
          <w:szCs w:val="20"/>
        </w:rPr>
      </w:pPr>
      <w:r w:rsidRPr="000D0010">
        <w:rPr>
          <w:rStyle w:val="Mocnowyrniony"/>
          <w:rFonts w:asciiTheme="minorHAnsi" w:hAnsiTheme="minorHAnsi" w:cstheme="minorHAnsi"/>
          <w:sz w:val="20"/>
          <w:szCs w:val="20"/>
        </w:rPr>
        <w:t>Zgodnie z RODO przysługuje  Pani/Panu:</w:t>
      </w:r>
    </w:p>
    <w:p w14:paraId="11488278" w14:textId="77777777" w:rsidR="00B06634" w:rsidRPr="000D0010" w:rsidRDefault="00B06634" w:rsidP="00B06634">
      <w:pPr>
        <w:pStyle w:val="Tretekstu"/>
        <w:spacing w:after="120" w:line="240" w:lineRule="auto"/>
        <w:ind w:left="720"/>
        <w:jc w:val="both"/>
        <w:rPr>
          <w:rFonts w:asciiTheme="minorHAnsi" w:hAnsiTheme="minorHAnsi" w:cstheme="minorHAnsi"/>
          <w:sz w:val="20"/>
          <w:szCs w:val="20"/>
        </w:rPr>
      </w:pPr>
      <w:r w:rsidRPr="000D0010">
        <w:rPr>
          <w:rFonts w:asciiTheme="minorHAnsi" w:hAnsiTheme="minorHAnsi" w:cstheme="minorHAnsi"/>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25C1ECF8" w14:textId="77777777" w:rsidR="00B06634" w:rsidRPr="000D0010" w:rsidRDefault="00B06634" w:rsidP="00B06634">
      <w:pPr>
        <w:pStyle w:val="Tretekstu"/>
        <w:spacing w:after="120" w:line="240" w:lineRule="auto"/>
        <w:ind w:left="720"/>
        <w:jc w:val="both"/>
        <w:rPr>
          <w:rFonts w:asciiTheme="minorHAnsi" w:hAnsiTheme="minorHAnsi" w:cstheme="minorHAnsi"/>
          <w:sz w:val="20"/>
          <w:szCs w:val="20"/>
        </w:rPr>
      </w:pPr>
      <w:r w:rsidRPr="000D0010">
        <w:rPr>
          <w:rFonts w:asciiTheme="minorHAnsi" w:hAnsiTheme="minorHAnsi" w:cstheme="minorHAnsi"/>
          <w:sz w:val="20"/>
          <w:szCs w:val="20"/>
        </w:rPr>
        <w:t>b)  prawo dostępu do swoich danych, otrzymania ich kopii, do sprostowania (poprawiania) swoich danych,</w:t>
      </w:r>
    </w:p>
    <w:p w14:paraId="1BACA27D" w14:textId="77777777" w:rsidR="00B06634" w:rsidRPr="000D0010" w:rsidRDefault="00B06634" w:rsidP="00B06634">
      <w:pPr>
        <w:pStyle w:val="Tretekstu"/>
        <w:spacing w:after="120" w:line="240" w:lineRule="auto"/>
        <w:ind w:left="720"/>
        <w:jc w:val="both"/>
        <w:rPr>
          <w:rFonts w:asciiTheme="minorHAnsi" w:hAnsiTheme="minorHAnsi" w:cstheme="minorHAnsi"/>
          <w:sz w:val="20"/>
          <w:szCs w:val="20"/>
        </w:rPr>
      </w:pPr>
      <w:r w:rsidRPr="000D0010">
        <w:rPr>
          <w:rFonts w:asciiTheme="minorHAnsi" w:hAnsiTheme="minorHAnsi" w:cstheme="minorHAnsi"/>
          <w:sz w:val="20"/>
          <w:szCs w:val="20"/>
        </w:rPr>
        <w:t>c) prawo do usunięcia danych, ograniczenia przetwarzania danych, jeśli nie ma innej podstawy prawnej przetwarzania, w tym przetwarzania po wycofaniu udzielonej zgody,</w:t>
      </w:r>
    </w:p>
    <w:p w14:paraId="48E25852" w14:textId="77777777" w:rsidR="00B06634" w:rsidRPr="000D0010" w:rsidRDefault="00B06634" w:rsidP="00B06634">
      <w:pPr>
        <w:pStyle w:val="Tretekstu"/>
        <w:spacing w:after="120" w:line="240" w:lineRule="auto"/>
        <w:ind w:left="720"/>
        <w:jc w:val="both"/>
        <w:rPr>
          <w:rFonts w:asciiTheme="minorHAnsi" w:hAnsiTheme="minorHAnsi" w:cstheme="minorHAnsi"/>
          <w:sz w:val="20"/>
          <w:szCs w:val="20"/>
        </w:rPr>
      </w:pPr>
      <w:r w:rsidRPr="000D0010">
        <w:rPr>
          <w:rFonts w:asciiTheme="minorHAnsi" w:hAnsiTheme="minorHAnsi" w:cstheme="minorHAnsi"/>
          <w:sz w:val="20"/>
          <w:szCs w:val="20"/>
        </w:rPr>
        <w:t>d) prawo do wniesienia sprzeciwu wobec przetwarzania danych,</w:t>
      </w:r>
    </w:p>
    <w:p w14:paraId="2E63237F" w14:textId="77777777" w:rsidR="00B06634" w:rsidRPr="000D0010" w:rsidRDefault="00B06634" w:rsidP="00B06634">
      <w:pPr>
        <w:pStyle w:val="Tretekstu"/>
        <w:spacing w:after="120" w:line="240" w:lineRule="auto"/>
        <w:ind w:left="720"/>
        <w:jc w:val="both"/>
        <w:rPr>
          <w:rFonts w:asciiTheme="minorHAnsi" w:hAnsiTheme="minorHAnsi" w:cstheme="minorHAnsi"/>
          <w:sz w:val="20"/>
          <w:szCs w:val="20"/>
        </w:rPr>
      </w:pPr>
      <w:r w:rsidRPr="000D0010">
        <w:rPr>
          <w:rFonts w:asciiTheme="minorHAnsi" w:hAnsiTheme="minorHAnsi" w:cstheme="minorHAnsi"/>
          <w:sz w:val="20"/>
          <w:szCs w:val="20"/>
        </w:rPr>
        <w:t>e) prawo do wniesienia skargi do organu nadzorczego -  Prezesa Urzędu Ochrony Danych Osobowych (Warszawa, ul. Stawki 2).</w:t>
      </w:r>
    </w:p>
    <w:p w14:paraId="2C559395" w14:textId="77777777" w:rsidR="00B06634" w:rsidRPr="000D0010"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0D0010">
        <w:rPr>
          <w:rFonts w:asciiTheme="minorHAnsi" w:hAnsiTheme="minorHAnsi" w:cstheme="minorHAnsi"/>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13851C01" w14:textId="0A774597" w:rsidR="00B06634" w:rsidRPr="000D0010" w:rsidRDefault="00B06634" w:rsidP="0087191C">
      <w:pPr>
        <w:pStyle w:val="Tretekstu"/>
        <w:numPr>
          <w:ilvl w:val="0"/>
          <w:numId w:val="11"/>
        </w:numPr>
        <w:spacing w:after="120" w:line="240" w:lineRule="auto"/>
        <w:jc w:val="both"/>
        <w:rPr>
          <w:rFonts w:asciiTheme="minorHAnsi" w:hAnsiTheme="minorHAnsi" w:cstheme="minorHAnsi"/>
          <w:sz w:val="20"/>
          <w:szCs w:val="20"/>
        </w:rPr>
      </w:pPr>
      <w:r w:rsidRPr="000D0010">
        <w:rPr>
          <w:rFonts w:asciiTheme="minorHAnsi" w:hAnsiTheme="minorHAnsi" w:cstheme="minorHAnsi"/>
          <w:sz w:val="20"/>
          <w:szCs w:val="20"/>
        </w:rPr>
        <w:t>W procesie przetwarzania danych osobowych Administrator danych osobowych nie podejmuje decyzji w sposób zautomatyzowany, z uwzględnieniem profilowania, w oparciu o dane przekazane do przetwarzania.</w:t>
      </w:r>
    </w:p>
    <w:p w14:paraId="7A57CD60" w14:textId="77777777" w:rsidR="00B06634" w:rsidRPr="000D0010" w:rsidRDefault="00B06634" w:rsidP="00B06634">
      <w:pPr>
        <w:suppressAutoHyphens/>
        <w:spacing w:after="0" w:line="240" w:lineRule="auto"/>
        <w:rPr>
          <w:rFonts w:eastAsia="Times New Roman" w:cstheme="minorHAnsi"/>
          <w:i/>
          <w:sz w:val="16"/>
          <w:szCs w:val="16"/>
          <w:lang w:eastAsia="ar-SA"/>
        </w:rPr>
      </w:pPr>
    </w:p>
    <w:p w14:paraId="65935260" w14:textId="3FD1BA1F" w:rsidR="004135EE" w:rsidRPr="000D0010" w:rsidRDefault="00B06634" w:rsidP="0087191C">
      <w:pPr>
        <w:suppressAutoHyphens/>
        <w:spacing w:after="0" w:line="240" w:lineRule="auto"/>
        <w:rPr>
          <w:rFonts w:eastAsia="Times New Roman" w:cstheme="minorHAnsi"/>
          <w:i/>
          <w:sz w:val="16"/>
          <w:szCs w:val="16"/>
          <w:lang w:eastAsia="ar-SA"/>
        </w:rPr>
      </w:pPr>
      <w:r w:rsidRPr="000D0010">
        <w:rPr>
          <w:rFonts w:eastAsia="Times New Roman" w:cstheme="minorHAnsi"/>
          <w:i/>
          <w:sz w:val="16"/>
          <w:szCs w:val="16"/>
          <w:lang w:eastAsia="ar-SA"/>
        </w:rPr>
        <w:t xml:space="preserve">                                                                                                 </w:t>
      </w:r>
    </w:p>
    <w:sectPr w:rsidR="004135EE" w:rsidRPr="000D0010" w:rsidSect="002A2DBF">
      <w:footerReference w:type="default" r:id="rId16"/>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05B5" w14:textId="77777777" w:rsidR="002777FE" w:rsidRDefault="002777FE" w:rsidP="00B06634">
      <w:pPr>
        <w:spacing w:after="0" w:line="240" w:lineRule="auto"/>
      </w:pPr>
      <w:r>
        <w:separator/>
      </w:r>
    </w:p>
  </w:endnote>
  <w:endnote w:type="continuationSeparator" w:id="0">
    <w:p w14:paraId="449FB5A6" w14:textId="77777777" w:rsidR="002777FE" w:rsidRDefault="002777FE" w:rsidP="00B0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446147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66EE40BE" w14:textId="77777777" w:rsidR="002A2DBF" w:rsidRPr="00AA2F8B" w:rsidRDefault="00A6219A">
            <w:pPr>
              <w:pStyle w:val="Stopka"/>
              <w:jc w:val="right"/>
              <w:rPr>
                <w:rFonts w:ascii="Arial" w:hAnsi="Arial" w:cs="Arial"/>
                <w:b/>
                <w:bCs/>
                <w:sz w:val="18"/>
                <w:szCs w:val="18"/>
              </w:rPr>
            </w:pPr>
            <w:r w:rsidRPr="00AA2F8B">
              <w:rPr>
                <w:rFonts w:ascii="Arial" w:hAnsi="Arial" w:cs="Arial"/>
                <w:sz w:val="18"/>
                <w:szCs w:val="18"/>
              </w:rPr>
              <w:t xml:space="preserve">Strona </w:t>
            </w:r>
            <w:r w:rsidRPr="00AA2F8B">
              <w:rPr>
                <w:rFonts w:ascii="Arial" w:hAnsi="Arial" w:cs="Arial"/>
                <w:b/>
                <w:bCs/>
                <w:sz w:val="18"/>
                <w:szCs w:val="18"/>
              </w:rPr>
              <w:fldChar w:fldCharType="begin"/>
            </w:r>
            <w:r w:rsidRPr="00AA2F8B">
              <w:rPr>
                <w:rFonts w:ascii="Arial" w:hAnsi="Arial" w:cs="Arial"/>
                <w:b/>
                <w:bCs/>
                <w:sz w:val="18"/>
                <w:szCs w:val="18"/>
              </w:rPr>
              <w:instrText>PAGE</w:instrText>
            </w:r>
            <w:r w:rsidRPr="00AA2F8B">
              <w:rPr>
                <w:rFonts w:ascii="Arial" w:hAnsi="Arial" w:cs="Arial"/>
                <w:b/>
                <w:bCs/>
                <w:sz w:val="18"/>
                <w:szCs w:val="18"/>
              </w:rPr>
              <w:fldChar w:fldCharType="separate"/>
            </w:r>
            <w:r>
              <w:rPr>
                <w:rFonts w:ascii="Arial" w:hAnsi="Arial" w:cs="Arial"/>
                <w:b/>
                <w:bCs/>
                <w:noProof/>
                <w:sz w:val="18"/>
                <w:szCs w:val="18"/>
              </w:rPr>
              <w:t>1</w:t>
            </w:r>
            <w:r w:rsidRPr="00AA2F8B">
              <w:rPr>
                <w:rFonts w:ascii="Arial" w:hAnsi="Arial" w:cs="Arial"/>
                <w:b/>
                <w:bCs/>
                <w:sz w:val="18"/>
                <w:szCs w:val="18"/>
              </w:rPr>
              <w:fldChar w:fldCharType="end"/>
            </w:r>
            <w:r w:rsidRPr="00AA2F8B">
              <w:rPr>
                <w:rFonts w:ascii="Arial" w:hAnsi="Arial" w:cs="Arial"/>
                <w:sz w:val="18"/>
                <w:szCs w:val="18"/>
              </w:rPr>
              <w:t xml:space="preserve"> z </w:t>
            </w:r>
            <w:r w:rsidRPr="00AA2F8B">
              <w:rPr>
                <w:rFonts w:ascii="Arial" w:hAnsi="Arial" w:cs="Arial"/>
                <w:b/>
                <w:bCs/>
                <w:sz w:val="18"/>
                <w:szCs w:val="18"/>
              </w:rPr>
              <w:fldChar w:fldCharType="begin"/>
            </w:r>
            <w:r w:rsidRPr="00AA2F8B">
              <w:rPr>
                <w:rFonts w:ascii="Arial" w:hAnsi="Arial" w:cs="Arial"/>
                <w:b/>
                <w:bCs/>
                <w:sz w:val="18"/>
                <w:szCs w:val="18"/>
              </w:rPr>
              <w:instrText>NUMPAGES</w:instrText>
            </w:r>
            <w:r w:rsidRPr="00AA2F8B">
              <w:rPr>
                <w:rFonts w:ascii="Arial" w:hAnsi="Arial" w:cs="Arial"/>
                <w:b/>
                <w:bCs/>
                <w:sz w:val="18"/>
                <w:szCs w:val="18"/>
              </w:rPr>
              <w:fldChar w:fldCharType="separate"/>
            </w:r>
            <w:r>
              <w:rPr>
                <w:rFonts w:ascii="Arial" w:hAnsi="Arial" w:cs="Arial"/>
                <w:b/>
                <w:bCs/>
                <w:noProof/>
                <w:sz w:val="18"/>
                <w:szCs w:val="18"/>
              </w:rPr>
              <w:t>18</w:t>
            </w:r>
            <w:r w:rsidRPr="00AA2F8B">
              <w:rPr>
                <w:rFonts w:ascii="Arial" w:hAnsi="Arial" w:cs="Arial"/>
                <w:b/>
                <w:bCs/>
                <w:sz w:val="18"/>
                <w:szCs w:val="18"/>
              </w:rPr>
              <w:fldChar w:fldCharType="end"/>
            </w:r>
          </w:p>
          <w:p w14:paraId="5D36A18C" w14:textId="4EEE2CAB" w:rsidR="002A2DBF" w:rsidRPr="00AA2F8B" w:rsidRDefault="00A6219A" w:rsidP="002A2DBF">
            <w:pPr>
              <w:pStyle w:val="Stopka"/>
              <w:rPr>
                <w:rFonts w:ascii="Arial" w:hAnsi="Arial" w:cs="Arial"/>
                <w:sz w:val="18"/>
                <w:szCs w:val="18"/>
              </w:rPr>
            </w:pPr>
            <w:r w:rsidRPr="00AA2F8B">
              <w:rPr>
                <w:rFonts w:ascii="Arial" w:hAnsi="Arial" w:cs="Arial"/>
                <w:b/>
                <w:bCs/>
                <w:sz w:val="18"/>
                <w:szCs w:val="18"/>
              </w:rPr>
              <w:t>ROZ.271</w:t>
            </w:r>
            <w:r>
              <w:rPr>
                <w:rFonts w:ascii="Arial" w:hAnsi="Arial" w:cs="Arial"/>
                <w:b/>
                <w:bCs/>
                <w:sz w:val="18"/>
                <w:szCs w:val="18"/>
              </w:rPr>
              <w:t>.</w:t>
            </w:r>
            <w:r w:rsidR="0087191C">
              <w:rPr>
                <w:rFonts w:ascii="Arial" w:hAnsi="Arial" w:cs="Arial"/>
                <w:b/>
                <w:bCs/>
                <w:sz w:val="18"/>
                <w:szCs w:val="18"/>
              </w:rPr>
              <w:t>2</w:t>
            </w:r>
            <w:r w:rsidR="00413557">
              <w:rPr>
                <w:rFonts w:ascii="Arial" w:hAnsi="Arial" w:cs="Arial"/>
                <w:b/>
                <w:bCs/>
                <w:sz w:val="18"/>
                <w:szCs w:val="18"/>
              </w:rPr>
              <w:t>2</w:t>
            </w:r>
            <w:r>
              <w:rPr>
                <w:rFonts w:ascii="Arial" w:hAnsi="Arial" w:cs="Arial"/>
                <w:b/>
                <w:bCs/>
                <w:sz w:val="18"/>
                <w:szCs w:val="18"/>
              </w:rPr>
              <w:t>.</w:t>
            </w:r>
            <w:r w:rsidRPr="00AA2F8B">
              <w:rPr>
                <w:rFonts w:ascii="Arial" w:hAnsi="Arial" w:cs="Arial"/>
                <w:b/>
                <w:bCs/>
                <w:sz w:val="18"/>
                <w:szCs w:val="18"/>
              </w:rPr>
              <w:t>202</w:t>
            </w:r>
            <w:r>
              <w:rPr>
                <w:rFonts w:ascii="Arial" w:hAnsi="Arial" w:cs="Arial"/>
                <w:b/>
                <w:bCs/>
                <w:sz w:val="18"/>
                <w:szCs w:val="18"/>
              </w:rPr>
              <w:t>1</w:t>
            </w:r>
          </w:p>
        </w:sdtContent>
      </w:sdt>
    </w:sdtContent>
  </w:sdt>
  <w:p w14:paraId="13E0609D" w14:textId="77777777" w:rsidR="002A2DBF" w:rsidRPr="00AA2F8B" w:rsidRDefault="002777FE">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D538" w14:textId="77777777" w:rsidR="002777FE" w:rsidRDefault="002777FE" w:rsidP="00B06634">
      <w:pPr>
        <w:spacing w:after="0" w:line="240" w:lineRule="auto"/>
      </w:pPr>
      <w:r>
        <w:separator/>
      </w:r>
    </w:p>
  </w:footnote>
  <w:footnote w:type="continuationSeparator" w:id="0">
    <w:p w14:paraId="4BE04ED2" w14:textId="77777777" w:rsidR="002777FE" w:rsidRDefault="002777FE" w:rsidP="00B06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15:restartNumberingAfterBreak="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15:restartNumberingAfterBreak="0">
    <w:nsid w:val="03AC11F5"/>
    <w:multiLevelType w:val="hybridMultilevel"/>
    <w:tmpl w:val="59EAF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4663FA3"/>
    <w:multiLevelType w:val="multilevel"/>
    <w:tmpl w:val="7C761832"/>
    <w:lvl w:ilvl="0">
      <w:start w:val="1"/>
      <w:numFmt w:val="decimal"/>
      <w:lvlText w:val="%1."/>
      <w:lvlJc w:val="left"/>
      <w:pPr>
        <w:tabs>
          <w:tab w:val="num" w:pos="720"/>
        </w:tabs>
        <w:ind w:left="720" w:hanging="360"/>
      </w:pPr>
      <w:rPr>
        <w:rFonts w:ascii="Times New Roman" w:hAnsi="Times New Roman"/>
        <w:sz w:val="20"/>
        <w:szCs w:val="20"/>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6" w15:restartNumberingAfterBreak="0">
    <w:nsid w:val="173C084A"/>
    <w:multiLevelType w:val="hybridMultilevel"/>
    <w:tmpl w:val="7E3C67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EC4F81"/>
    <w:multiLevelType w:val="hybridMultilevel"/>
    <w:tmpl w:val="7F3479C0"/>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7D303B"/>
    <w:multiLevelType w:val="hybridMultilevel"/>
    <w:tmpl w:val="E444BDC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15:restartNumberingAfterBreak="0">
    <w:nsid w:val="20CB53AB"/>
    <w:multiLevelType w:val="hybridMultilevel"/>
    <w:tmpl w:val="238048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5566E6"/>
    <w:multiLevelType w:val="hybridMultilevel"/>
    <w:tmpl w:val="9E56B43C"/>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D338F7"/>
    <w:multiLevelType w:val="hybridMultilevel"/>
    <w:tmpl w:val="D1869EF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B7FC0"/>
    <w:multiLevelType w:val="hybridMultilevel"/>
    <w:tmpl w:val="8698DD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BAC109F"/>
    <w:multiLevelType w:val="hybridMultilevel"/>
    <w:tmpl w:val="91BED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30F3A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65D1A"/>
    <w:multiLevelType w:val="hybridMultilevel"/>
    <w:tmpl w:val="025AB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99598C"/>
    <w:multiLevelType w:val="hybridMultilevel"/>
    <w:tmpl w:val="2F3426BE"/>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213D0E"/>
    <w:multiLevelType w:val="hybridMultilevel"/>
    <w:tmpl w:val="044E7E28"/>
    <w:lvl w:ilvl="0" w:tplc="4210B3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8861BB"/>
    <w:multiLevelType w:val="hybridMultilevel"/>
    <w:tmpl w:val="382A06EC"/>
    <w:lvl w:ilvl="0" w:tplc="810637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2" w15:restartNumberingAfterBreak="0">
    <w:nsid w:val="424F24C5"/>
    <w:multiLevelType w:val="multilevel"/>
    <w:tmpl w:val="295655A8"/>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bCs/>
        <w:i w:val="0"/>
        <w:sz w:val="20"/>
        <w:szCs w:val="20"/>
      </w:rPr>
    </w:lvl>
    <w:lvl w:ilvl="2">
      <w:start w:val="1"/>
      <w:numFmt w:val="decimal"/>
      <w:lvlText w:val="%1.%2.%3"/>
      <w:lvlJc w:val="left"/>
      <w:pPr>
        <w:ind w:left="7667" w:hanging="720"/>
      </w:pPr>
      <w:rPr>
        <w:rFonts w:hint="default"/>
        <w:b/>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4" w15:restartNumberingAfterBreak="0">
    <w:nsid w:val="43AF4B76"/>
    <w:multiLevelType w:val="hybridMultilevel"/>
    <w:tmpl w:val="7436A4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5F05364"/>
    <w:multiLevelType w:val="hybridMultilevel"/>
    <w:tmpl w:val="D4BCD424"/>
    <w:lvl w:ilvl="0" w:tplc="E11ECDEC">
      <w:start w:val="1"/>
      <w:numFmt w:val="decimal"/>
      <w:lvlText w:val="%1."/>
      <w:lvlJc w:val="left"/>
      <w:pPr>
        <w:tabs>
          <w:tab w:val="num" w:pos="502"/>
        </w:tabs>
        <w:ind w:left="502"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471410E3"/>
    <w:multiLevelType w:val="hybridMultilevel"/>
    <w:tmpl w:val="0B18108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4978348E"/>
    <w:multiLevelType w:val="hybridMultilevel"/>
    <w:tmpl w:val="39EED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C2457E7"/>
    <w:multiLevelType w:val="hybridMultilevel"/>
    <w:tmpl w:val="0B54143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2" w15:restartNumberingAfterBreak="0">
    <w:nsid w:val="613B71D0"/>
    <w:multiLevelType w:val="hybridMultilevel"/>
    <w:tmpl w:val="10CA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177385"/>
    <w:multiLevelType w:val="hybridMultilevel"/>
    <w:tmpl w:val="1EDE7E0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684E3856"/>
    <w:multiLevelType w:val="hybridMultilevel"/>
    <w:tmpl w:val="716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EB73633"/>
    <w:multiLevelType w:val="hybridMultilevel"/>
    <w:tmpl w:val="E8E66E1A"/>
    <w:lvl w:ilvl="0" w:tplc="61B6D8B2">
      <w:start w:val="1"/>
      <w:numFmt w:val="lowerLetter"/>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7AB2D8A"/>
    <w:multiLevelType w:val="hybridMultilevel"/>
    <w:tmpl w:val="9FC825DE"/>
    <w:lvl w:ilvl="0" w:tplc="192AE23E">
      <w:start w:val="1"/>
      <w:numFmt w:val="decimal"/>
      <w:lvlText w:val="%1."/>
      <w:lvlJc w:val="left"/>
      <w:pPr>
        <w:ind w:left="644" w:hanging="360"/>
      </w:pPr>
      <w:rPr>
        <w:b w:val="0"/>
      </w:rPr>
    </w:lvl>
    <w:lvl w:ilvl="1" w:tplc="185AA21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E7D4B74"/>
    <w:multiLevelType w:val="hybridMultilevel"/>
    <w:tmpl w:val="DC3A3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11"/>
  </w:num>
  <w:num w:numId="3">
    <w:abstractNumId w:val="17"/>
  </w:num>
  <w:num w:numId="4">
    <w:abstractNumId w:val="30"/>
  </w:num>
  <w:num w:numId="5">
    <w:abstractNumId w:val="19"/>
  </w:num>
  <w:num w:numId="6">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10"/>
  </w:num>
  <w:num w:numId="14">
    <w:abstractNumId w:val="16"/>
  </w:num>
  <w:num w:numId="15">
    <w:abstractNumId w:val="25"/>
  </w:num>
  <w:num w:numId="16">
    <w:abstractNumId w:val="20"/>
  </w:num>
  <w:num w:numId="17">
    <w:abstractNumId w:val="36"/>
  </w:num>
  <w:num w:numId="18">
    <w:abstractNumId w:val="33"/>
  </w:num>
  <w:num w:numId="19">
    <w:abstractNumId w:val="7"/>
  </w:num>
  <w:num w:numId="20">
    <w:abstractNumId w:val="14"/>
  </w:num>
  <w:num w:numId="21">
    <w:abstractNumId w:val="34"/>
  </w:num>
  <w:num w:numId="22">
    <w:abstractNumId w:val="6"/>
  </w:num>
  <w:num w:numId="23">
    <w:abstractNumId w:val="37"/>
  </w:num>
  <w:num w:numId="24">
    <w:abstractNumId w:val="18"/>
  </w:num>
  <w:num w:numId="25">
    <w:abstractNumId w:val="13"/>
  </w:num>
  <w:num w:numId="26">
    <w:abstractNumId w:val="35"/>
  </w:num>
  <w:num w:numId="27">
    <w:abstractNumId w:val="27"/>
  </w:num>
  <w:num w:numId="28">
    <w:abstractNumId w:val="29"/>
  </w:num>
  <w:num w:numId="29">
    <w:abstractNumId w:val="3"/>
  </w:num>
  <w:num w:numId="30">
    <w:abstractNumId w:val="8"/>
  </w:num>
  <w:num w:numId="31">
    <w:abstractNumId w:val="3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num>
  <w:num w:numId="35">
    <w:abstractNumId w:val="9"/>
  </w:num>
  <w:num w:numId="36">
    <w:abstractNumId w:val="24"/>
  </w:num>
  <w:num w:numId="37">
    <w:abstractNumId w:val="22"/>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34"/>
    <w:rsid w:val="000D0010"/>
    <w:rsid w:val="001B182A"/>
    <w:rsid w:val="001E4E24"/>
    <w:rsid w:val="00245127"/>
    <w:rsid w:val="002777FE"/>
    <w:rsid w:val="00413557"/>
    <w:rsid w:val="004135EE"/>
    <w:rsid w:val="00687758"/>
    <w:rsid w:val="0087191C"/>
    <w:rsid w:val="00A04410"/>
    <w:rsid w:val="00A6219A"/>
    <w:rsid w:val="00B06634"/>
    <w:rsid w:val="00BE2958"/>
    <w:rsid w:val="00C8154F"/>
    <w:rsid w:val="00DD1BBB"/>
    <w:rsid w:val="00DD59D6"/>
    <w:rsid w:val="00EC0485"/>
    <w:rsid w:val="00F82A77"/>
    <w:rsid w:val="00FF0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E685"/>
  <w15:chartTrackingRefBased/>
  <w15:docId w15:val="{8EB30F1F-29C1-4E6B-895D-EA5090E7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63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06634"/>
    <w:pPr>
      <w:ind w:left="720"/>
      <w:contextualSpacing/>
    </w:pPr>
    <w:rPr>
      <w:rFonts w:eastAsia="Calibri"/>
    </w:rPr>
  </w:style>
  <w:style w:type="paragraph" w:styleId="Stopka">
    <w:name w:val="footer"/>
    <w:basedOn w:val="Normalny"/>
    <w:link w:val="StopkaZnak"/>
    <w:uiPriority w:val="99"/>
    <w:unhideWhenUsed/>
    <w:rsid w:val="00B06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634"/>
  </w:style>
  <w:style w:type="character" w:styleId="Hipercze">
    <w:name w:val="Hyperlink"/>
    <w:rsid w:val="00B06634"/>
    <w:rPr>
      <w:color w:val="000080"/>
      <w:u w:val="single"/>
    </w:rPr>
  </w:style>
  <w:style w:type="character" w:customStyle="1" w:styleId="AkapitzlistZnak">
    <w:name w:val="Akapit z listą Znak"/>
    <w:link w:val="Akapitzlist"/>
    <w:uiPriority w:val="34"/>
    <w:locked/>
    <w:rsid w:val="00B06634"/>
    <w:rPr>
      <w:rFonts w:eastAsia="Calibri"/>
    </w:rPr>
  </w:style>
  <w:style w:type="character" w:customStyle="1" w:styleId="dane1">
    <w:name w:val="dane1"/>
    <w:rsid w:val="00B06634"/>
    <w:rPr>
      <w:color w:val="0000CD"/>
    </w:rPr>
  </w:style>
  <w:style w:type="character" w:customStyle="1" w:styleId="czeinternetowe">
    <w:name w:val="Łącze internetowe"/>
    <w:rsid w:val="00B06634"/>
    <w:rPr>
      <w:color w:val="000080"/>
      <w:u w:val="single"/>
    </w:rPr>
  </w:style>
  <w:style w:type="character" w:customStyle="1" w:styleId="Mocnowyrniony">
    <w:name w:val="Mocno wyróżniony"/>
    <w:rsid w:val="00B06634"/>
    <w:rPr>
      <w:b/>
      <w:bCs/>
    </w:rPr>
  </w:style>
  <w:style w:type="paragraph" w:customStyle="1" w:styleId="Tretekstu">
    <w:name w:val="Treść tekstu"/>
    <w:basedOn w:val="Normalny"/>
    <w:rsid w:val="00B06634"/>
    <w:pPr>
      <w:spacing w:after="140" w:line="288" w:lineRule="auto"/>
    </w:pPr>
    <w:rPr>
      <w:rFonts w:ascii="Calibri" w:eastAsia="Calibri" w:hAnsi="Calibri" w:cs="Calibri"/>
      <w:color w:val="00000A"/>
    </w:rPr>
  </w:style>
  <w:style w:type="paragraph" w:styleId="Nagwek">
    <w:name w:val="header"/>
    <w:basedOn w:val="Normalny"/>
    <w:link w:val="NagwekZnak"/>
    <w:uiPriority w:val="99"/>
    <w:unhideWhenUsed/>
    <w:rsid w:val="00B06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yszkow.pl" TargetMode="External"/><Relationship Id="rId13" Type="http://schemas.openxmlformats.org/officeDocument/2006/relationships/hyperlink" Target="mailto:zamowieniapubliczne@wyszko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yszkow.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szkow.pl-" TargetMode="External"/><Relationship Id="rId5" Type="http://schemas.openxmlformats.org/officeDocument/2006/relationships/footnotes" Target="footnotes.xml"/><Relationship Id="rId15" Type="http://schemas.openxmlformats.org/officeDocument/2006/relationships/hyperlink" Target="mailto:iod@wyszkow.pl" TargetMode="External"/><Relationship Id="rId10" Type="http://schemas.openxmlformats.org/officeDocument/2006/relationships/hyperlink" Target="http://www.bip.wyszkow.pl" TargetMode="External"/><Relationship Id="rId4" Type="http://schemas.openxmlformats.org/officeDocument/2006/relationships/webSettings" Target="webSettings.xml"/><Relationship Id="rId9" Type="http://schemas.openxmlformats.org/officeDocument/2006/relationships/hyperlink" Target="http://www.wyszkow.pl" TargetMode="External"/><Relationship Id="rId14" Type="http://schemas.openxmlformats.org/officeDocument/2006/relationships/hyperlink" Target="mailto:gmina@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6499</Words>
  <Characters>38994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Milewska</dc:creator>
  <cp:keywords/>
  <dc:description/>
  <cp:lastModifiedBy>Adrian Sielski (UM Wyszków)</cp:lastModifiedBy>
  <cp:revision>3</cp:revision>
  <cp:lastPrinted>2021-06-08T12:04:00Z</cp:lastPrinted>
  <dcterms:created xsi:type="dcterms:W3CDTF">2021-06-08T12:51:00Z</dcterms:created>
  <dcterms:modified xsi:type="dcterms:W3CDTF">2021-06-08T14:29:00Z</dcterms:modified>
</cp:coreProperties>
</file>