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4C" w:rsidRDefault="007A7FA5">
      <w:pPr>
        <w:pStyle w:val="Tytu"/>
        <w:rPr>
          <w:rFonts w:ascii="Calibri" w:hAnsi="Calibri"/>
          <w:sz w:val="28"/>
          <w:szCs w:val="28"/>
        </w:rPr>
      </w:pPr>
      <w:r>
        <w:rPr>
          <w:rFonts w:ascii="Calibri" w:hAnsi="Calibri"/>
          <w:sz w:val="28"/>
          <w:szCs w:val="28"/>
        </w:rPr>
        <w:t>Umowa</w:t>
      </w:r>
    </w:p>
    <w:p w:rsidR="000D384C" w:rsidRDefault="007A7FA5">
      <w:pPr>
        <w:pStyle w:val="Nagwek2"/>
      </w:pPr>
      <w:r>
        <w:rPr>
          <w:rFonts w:ascii="Calibri" w:hAnsi="Calibri"/>
          <w:szCs w:val="28"/>
        </w:rPr>
        <w:t>INW.272</w:t>
      </w:r>
      <w:r w:rsidR="002754E8">
        <w:rPr>
          <w:rFonts w:ascii="Calibri" w:hAnsi="Calibri"/>
          <w:szCs w:val="28"/>
        </w:rPr>
        <w:t>…………………..</w:t>
      </w:r>
    </w:p>
    <w:p w:rsidR="000D384C" w:rsidRDefault="000D384C">
      <w:pPr>
        <w:pStyle w:val="Standard"/>
        <w:jc w:val="both"/>
        <w:rPr>
          <w:rFonts w:ascii="Calibri" w:hAnsi="Calibri"/>
        </w:rPr>
      </w:pPr>
    </w:p>
    <w:p w:rsidR="000D384C" w:rsidRDefault="000D384C">
      <w:pPr>
        <w:pStyle w:val="Standard"/>
        <w:jc w:val="both"/>
        <w:rPr>
          <w:rFonts w:ascii="Calibri" w:hAnsi="Calibri"/>
        </w:rPr>
      </w:pPr>
    </w:p>
    <w:p w:rsidR="000D384C" w:rsidRDefault="007A7FA5">
      <w:pPr>
        <w:pStyle w:val="Jacek"/>
        <w:jc w:val="both"/>
      </w:pPr>
      <w:r>
        <w:rPr>
          <w:rFonts w:ascii="Calibri" w:hAnsi="Calibri"/>
          <w:szCs w:val="24"/>
        </w:rPr>
        <w:t xml:space="preserve">W dniu </w:t>
      </w:r>
      <w:r>
        <w:rPr>
          <w:rFonts w:ascii="Calibri" w:hAnsi="Calibri"/>
          <w:b/>
          <w:bCs/>
          <w:szCs w:val="24"/>
        </w:rPr>
        <w:t>……………………….</w:t>
      </w:r>
      <w:r>
        <w:rPr>
          <w:rFonts w:ascii="Calibri" w:hAnsi="Calibri"/>
          <w:b/>
          <w:szCs w:val="24"/>
        </w:rPr>
        <w:t xml:space="preserve"> r.</w:t>
      </w:r>
      <w:r>
        <w:rPr>
          <w:rFonts w:ascii="Calibri" w:hAnsi="Calibri"/>
          <w:szCs w:val="24"/>
        </w:rPr>
        <w:t xml:space="preserve"> w Wyszkowie pomiędzy:</w:t>
      </w:r>
    </w:p>
    <w:p w:rsidR="000D384C" w:rsidRDefault="000D384C">
      <w:pPr>
        <w:pStyle w:val="Jacek"/>
        <w:jc w:val="both"/>
        <w:rPr>
          <w:rFonts w:ascii="Calibri" w:hAnsi="Calibri"/>
          <w:b/>
          <w:szCs w:val="24"/>
        </w:rPr>
      </w:pPr>
    </w:p>
    <w:p w:rsidR="000D384C" w:rsidRDefault="007A7FA5">
      <w:pPr>
        <w:pStyle w:val="Jacek"/>
        <w:jc w:val="both"/>
      </w:pPr>
      <w:r>
        <w:rPr>
          <w:rFonts w:ascii="Calibri" w:hAnsi="Calibri"/>
          <w:b/>
          <w:szCs w:val="24"/>
        </w:rPr>
        <w:t xml:space="preserve">Gminą Wyszków, </w:t>
      </w:r>
      <w:r>
        <w:rPr>
          <w:rFonts w:ascii="Calibri" w:hAnsi="Calibri"/>
          <w:szCs w:val="24"/>
        </w:rPr>
        <w:t xml:space="preserve">z siedzibą </w:t>
      </w:r>
      <w:r>
        <w:rPr>
          <w:rFonts w:ascii="Calibri" w:hAnsi="Calibri"/>
          <w:b/>
          <w:szCs w:val="24"/>
        </w:rPr>
        <w:t xml:space="preserve">07-200 Wyszków, Aleja Róż 2, NIP 762-18-88-505, </w:t>
      </w:r>
      <w:r>
        <w:rPr>
          <w:rFonts w:ascii="Calibri" w:hAnsi="Calibri"/>
          <w:szCs w:val="24"/>
        </w:rPr>
        <w:t>zwaną dalej „Zamawiającym”, reprezentowaną  przez:</w:t>
      </w:r>
    </w:p>
    <w:p w:rsidR="000D384C" w:rsidRDefault="007A7FA5">
      <w:pPr>
        <w:pStyle w:val="Akapitzlist"/>
        <w:numPr>
          <w:ilvl w:val="0"/>
          <w:numId w:val="47"/>
        </w:numPr>
        <w:ind w:left="426"/>
        <w:jc w:val="both"/>
      </w:pPr>
      <w:r>
        <w:rPr>
          <w:rFonts w:ascii="Calibri" w:hAnsi="Calibri"/>
          <w:b/>
        </w:rPr>
        <w:t>Grzegorza Nowosielskiego - Burmistrza Wyszkowa</w:t>
      </w:r>
      <w:r>
        <w:rPr>
          <w:rFonts w:ascii="Calibri" w:hAnsi="Calibri" w:cs="Calibri"/>
          <w:b/>
          <w:bCs/>
          <w:lang w:eastAsia="pl-PL"/>
        </w:rPr>
        <w:t>:</w:t>
      </w:r>
    </w:p>
    <w:p w:rsidR="000D384C" w:rsidRDefault="000D384C">
      <w:pPr>
        <w:pStyle w:val="Standard"/>
        <w:ind w:left="924" w:hanging="924"/>
        <w:jc w:val="both"/>
        <w:rPr>
          <w:rFonts w:ascii="Calibri" w:hAnsi="Calibri"/>
        </w:rPr>
      </w:pPr>
    </w:p>
    <w:p w:rsidR="000D384C" w:rsidRDefault="007A7FA5">
      <w:pPr>
        <w:pStyle w:val="Standard"/>
        <w:ind w:left="924" w:hanging="924"/>
        <w:jc w:val="both"/>
      </w:pPr>
      <w:r>
        <w:rPr>
          <w:rFonts w:ascii="Calibri" w:hAnsi="Calibri"/>
        </w:rPr>
        <w:t xml:space="preserve">a  firmą: </w:t>
      </w:r>
      <w:r>
        <w:rPr>
          <w:rFonts w:ascii="Calibri" w:hAnsi="Calibri"/>
          <w:b/>
        </w:rPr>
        <w:t>……………………………………………………………………………..</w:t>
      </w:r>
      <w:r>
        <w:rPr>
          <w:rFonts w:ascii="Calibri" w:hAnsi="Calibri"/>
        </w:rPr>
        <w:t xml:space="preserve">  z siedzibą                                                            w </w:t>
      </w:r>
      <w:r>
        <w:rPr>
          <w:rFonts w:ascii="Calibri" w:hAnsi="Calibri"/>
          <w:b/>
        </w:rPr>
        <w:t>…………………………….., ul. …………………………………….., ……………………………………</w:t>
      </w:r>
      <w:r>
        <w:rPr>
          <w:rFonts w:ascii="Calibri" w:hAnsi="Calibri"/>
        </w:rPr>
        <w:t>, spółka wpisana do rejestru przedsiębiorców - Krajowego Rejestru Sądowego ……………………………………………………………, prowadzonego przez Sąd Rejonowy       pod numerem: ………………  REGON: ……………………..,NIP: ………………………., reprezentowaną przez:</w:t>
      </w:r>
    </w:p>
    <w:p w:rsidR="000D384C" w:rsidRDefault="007A7FA5">
      <w:pPr>
        <w:pStyle w:val="Akapitzlist"/>
        <w:ind w:left="0"/>
        <w:jc w:val="both"/>
        <w:rPr>
          <w:rFonts w:ascii="Calibri" w:hAnsi="Calibri"/>
          <w:b/>
        </w:rPr>
      </w:pPr>
      <w:r>
        <w:rPr>
          <w:rFonts w:ascii="Calibri" w:hAnsi="Calibri"/>
          <w:b/>
        </w:rPr>
        <w:t xml:space="preserve">- ……………………………………………..  </w:t>
      </w:r>
    </w:p>
    <w:p w:rsidR="000D384C" w:rsidRDefault="000D384C">
      <w:pPr>
        <w:ind w:left="1190" w:hanging="1190"/>
        <w:jc w:val="both"/>
      </w:pPr>
    </w:p>
    <w:p w:rsidR="000D384C" w:rsidRDefault="007A7FA5">
      <w:pPr>
        <w:ind w:left="1190" w:hanging="1190"/>
        <w:jc w:val="both"/>
      </w:pPr>
      <w:r>
        <w:t>/albo/</w:t>
      </w:r>
    </w:p>
    <w:p w:rsidR="000D384C" w:rsidRDefault="007A7FA5">
      <w:pPr>
        <w:ind w:left="1190" w:hanging="1190"/>
        <w:jc w:val="both"/>
      </w:pPr>
      <w:r>
        <w:t>Panem/ Panią …………………., prowadzącym(ą) działalność gospodarczą pod firmą: …………………….., z siedzibą w ………………………, przy ul.  ……………………….., NIP: ……………………….., REGON ………………………., zamieszkałym(ą) przy                                              ul. ………………………., (..-….) …………………………. , PESEL: ……………………….</w:t>
      </w:r>
    </w:p>
    <w:p w:rsidR="000D384C" w:rsidRDefault="000D384C">
      <w:pPr>
        <w:pStyle w:val="Standard"/>
        <w:ind w:left="924" w:hanging="924"/>
        <w:jc w:val="both"/>
        <w:rPr>
          <w:rFonts w:ascii="Calibri" w:hAnsi="Calibri"/>
        </w:rPr>
      </w:pPr>
    </w:p>
    <w:p w:rsidR="000D384C" w:rsidRDefault="007A7FA5">
      <w:pPr>
        <w:pStyle w:val="Standard"/>
        <w:jc w:val="both"/>
        <w:rPr>
          <w:rFonts w:ascii="Calibri" w:hAnsi="Calibri"/>
        </w:rPr>
      </w:pPr>
      <w:r>
        <w:rPr>
          <w:rFonts w:ascii="Calibri" w:hAnsi="Calibri"/>
        </w:rPr>
        <w:t>zwaną dalej „Wykonawcą”,</w:t>
      </w:r>
    </w:p>
    <w:p w:rsidR="000D384C" w:rsidRDefault="000D384C">
      <w:pPr>
        <w:pStyle w:val="Tekstpodstawowy3"/>
        <w:jc w:val="both"/>
        <w:rPr>
          <w:rFonts w:ascii="Calibri" w:hAnsi="Calibri"/>
          <w:b/>
          <w:sz w:val="24"/>
          <w:szCs w:val="24"/>
        </w:rPr>
      </w:pPr>
    </w:p>
    <w:p w:rsidR="000D384C" w:rsidRPr="00687041" w:rsidRDefault="007A7FA5">
      <w:pPr>
        <w:pStyle w:val="Jacek"/>
        <w:jc w:val="both"/>
        <w:rPr>
          <w:rFonts w:ascii="Calibri" w:hAnsi="Calibri"/>
          <w:szCs w:val="24"/>
        </w:rPr>
      </w:pPr>
      <w:r w:rsidRPr="00687041">
        <w:rPr>
          <w:rFonts w:ascii="Calibri" w:hAnsi="Calibri"/>
          <w:szCs w:val="24"/>
        </w:rPr>
        <w:t xml:space="preserve">w wyniku udzielenia zamówienia w trybie podstawowym – </w:t>
      </w:r>
      <w:r w:rsidR="003239DB" w:rsidRPr="003239DB">
        <w:rPr>
          <w:rFonts w:ascii="Calibri" w:hAnsi="Calibri"/>
          <w:szCs w:val="24"/>
        </w:rPr>
        <w:t xml:space="preserve">negocjacje fakultatywne  (art. 275 pkt 2 ustawy </w:t>
      </w:r>
      <w:proofErr w:type="spellStart"/>
      <w:r w:rsidR="003239DB" w:rsidRPr="003239DB">
        <w:rPr>
          <w:rFonts w:ascii="Calibri" w:hAnsi="Calibri"/>
          <w:szCs w:val="24"/>
        </w:rPr>
        <w:t>Pzp</w:t>
      </w:r>
      <w:proofErr w:type="spellEnd"/>
      <w:r w:rsidR="003239DB" w:rsidRPr="003239DB">
        <w:rPr>
          <w:rFonts w:ascii="Calibri" w:hAnsi="Calibri"/>
          <w:szCs w:val="24"/>
        </w:rPr>
        <w:t>)</w:t>
      </w:r>
      <w:r w:rsidR="003239DB">
        <w:rPr>
          <w:rFonts w:ascii="Calibri" w:hAnsi="Calibri"/>
          <w:szCs w:val="24"/>
        </w:rPr>
        <w:t xml:space="preserve"> </w:t>
      </w:r>
      <w:r w:rsidRPr="00687041">
        <w:rPr>
          <w:rFonts w:ascii="Calibri" w:hAnsi="Calibri"/>
          <w:szCs w:val="24"/>
        </w:rPr>
        <w:t xml:space="preserve">przeprowadzonego na podstawie przepisów Ustawy z dnia 11 września 2019r. Prawo zamówień publicznych (tekst jedn. Dz. U. z 2019 r., poz. 2019 z </w:t>
      </w:r>
      <w:proofErr w:type="spellStart"/>
      <w:r w:rsidRPr="00687041">
        <w:rPr>
          <w:rFonts w:ascii="Calibri" w:hAnsi="Calibri"/>
          <w:szCs w:val="24"/>
        </w:rPr>
        <w:t>późn</w:t>
      </w:r>
      <w:proofErr w:type="spellEnd"/>
      <w:r w:rsidRPr="00687041">
        <w:rPr>
          <w:rFonts w:ascii="Calibri" w:hAnsi="Calibri"/>
          <w:szCs w:val="24"/>
        </w:rPr>
        <w:t>. zm.) została zawarta Umowa następującej treści:</w:t>
      </w:r>
    </w:p>
    <w:p w:rsidR="000D384C" w:rsidRDefault="000D384C">
      <w:pPr>
        <w:pStyle w:val="Standard"/>
        <w:jc w:val="center"/>
        <w:rPr>
          <w:rFonts w:ascii="Calibri" w:hAnsi="Calibri"/>
          <w:b/>
        </w:rPr>
      </w:pPr>
    </w:p>
    <w:p w:rsidR="000D384C" w:rsidRDefault="007A7FA5">
      <w:pPr>
        <w:pStyle w:val="Standard"/>
        <w:jc w:val="center"/>
        <w:rPr>
          <w:rFonts w:ascii="Calibri" w:hAnsi="Calibri"/>
          <w:b/>
        </w:rPr>
      </w:pPr>
      <w:r>
        <w:rPr>
          <w:rFonts w:ascii="Calibri" w:hAnsi="Calibri"/>
          <w:b/>
        </w:rPr>
        <w:t>§ 1</w:t>
      </w:r>
    </w:p>
    <w:p w:rsidR="000D384C" w:rsidRDefault="000D384C">
      <w:pPr>
        <w:pStyle w:val="Standard"/>
        <w:jc w:val="center"/>
        <w:rPr>
          <w:rFonts w:ascii="Calibri" w:hAnsi="Calibri"/>
          <w:b/>
        </w:rPr>
      </w:pPr>
    </w:p>
    <w:p w:rsidR="000D384C" w:rsidRPr="00687041" w:rsidRDefault="007A7FA5" w:rsidP="00687041">
      <w:pPr>
        <w:pStyle w:val="Akapitzlist"/>
        <w:numPr>
          <w:ilvl w:val="0"/>
          <w:numId w:val="20"/>
        </w:numPr>
        <w:ind w:left="284" w:hanging="284"/>
        <w:jc w:val="both"/>
        <w:rPr>
          <w:rFonts w:asciiTheme="minorHAnsi" w:hAnsiTheme="minorHAnsi" w:cstheme="minorHAnsi"/>
        </w:rPr>
      </w:pPr>
      <w:r w:rsidRPr="00687041">
        <w:rPr>
          <w:rFonts w:asciiTheme="minorHAnsi" w:hAnsiTheme="minorHAnsi" w:cstheme="minorHAnsi"/>
          <w:spacing w:val="-4"/>
        </w:rPr>
        <w:t>Zamawiający zleca wykonanie, a Wykonawca zobowiązuje się wykonać na rzecz Zamawiającego</w:t>
      </w:r>
      <w:r w:rsidRPr="00687041">
        <w:rPr>
          <w:rFonts w:asciiTheme="minorHAnsi" w:hAnsiTheme="minorHAnsi" w:cstheme="minorHAnsi"/>
          <w:spacing w:val="-2"/>
        </w:rPr>
        <w:t xml:space="preserve"> i przekazać mu zadanie inwestycyjne pn</w:t>
      </w:r>
      <w:r w:rsidR="00F94085">
        <w:rPr>
          <w:rFonts w:asciiTheme="minorHAnsi" w:hAnsiTheme="minorHAnsi" w:cstheme="minorHAnsi"/>
          <w:spacing w:val="-2"/>
        </w:rPr>
        <w:t>.:</w:t>
      </w:r>
      <w:r w:rsidRPr="00687041">
        <w:rPr>
          <w:rFonts w:asciiTheme="minorHAnsi" w:hAnsiTheme="minorHAnsi" w:cstheme="minorHAnsi"/>
          <w:spacing w:val="-2"/>
        </w:rPr>
        <w:t xml:space="preserve"> </w:t>
      </w:r>
      <w:r w:rsidR="00F94085">
        <w:rPr>
          <w:rFonts w:asciiTheme="minorHAnsi" w:hAnsiTheme="minorHAnsi" w:cstheme="minorHAnsi"/>
          <w:b/>
          <w:spacing w:val="-2"/>
        </w:rPr>
        <w:t>„…………………………………………</w:t>
      </w:r>
      <w:r w:rsidRPr="00687041">
        <w:rPr>
          <w:rFonts w:asciiTheme="minorHAnsi" w:hAnsiTheme="minorHAnsi" w:cstheme="minorHAnsi"/>
          <w:b/>
          <w:spacing w:val="-2"/>
        </w:rPr>
        <w:t>……”</w:t>
      </w:r>
      <w:r w:rsidRPr="00687041">
        <w:rPr>
          <w:rFonts w:asciiTheme="minorHAnsi" w:hAnsiTheme="minorHAnsi" w:cstheme="minorHAnsi"/>
          <w:b/>
        </w:rPr>
        <w:t>.</w:t>
      </w:r>
    </w:p>
    <w:p w:rsidR="000D384C" w:rsidRDefault="007A7FA5">
      <w:pPr>
        <w:pStyle w:val="Akapitzlist"/>
        <w:numPr>
          <w:ilvl w:val="0"/>
          <w:numId w:val="20"/>
        </w:numPr>
        <w:tabs>
          <w:tab w:val="left" w:pos="568"/>
        </w:tabs>
        <w:ind w:left="284" w:hanging="284"/>
        <w:jc w:val="both"/>
        <w:rPr>
          <w:rFonts w:ascii="Calibri" w:hAnsi="Calibri"/>
        </w:rPr>
      </w:pPr>
      <w:r>
        <w:rPr>
          <w:rFonts w:ascii="Calibri" w:hAnsi="Calibri"/>
        </w:rPr>
        <w:t>Dla uniknięcia wątpliwości Wykonawca zobowiązuje się do wykonania wszystkich robót                    i czynności, które będą konieczne do kompletnego i zgodnego z prawem wykonania Przedmiotu Umowy.</w:t>
      </w:r>
    </w:p>
    <w:p w:rsidR="000D384C" w:rsidRDefault="007A7FA5">
      <w:pPr>
        <w:pStyle w:val="Standard"/>
        <w:numPr>
          <w:ilvl w:val="0"/>
          <w:numId w:val="20"/>
        </w:numPr>
        <w:tabs>
          <w:tab w:val="left" w:pos="284"/>
        </w:tabs>
        <w:suppressAutoHyphens w:val="0"/>
        <w:spacing w:line="276" w:lineRule="auto"/>
        <w:jc w:val="both"/>
        <w:rPr>
          <w:rFonts w:ascii="Calibri" w:hAnsi="Calibri"/>
        </w:rPr>
      </w:pPr>
      <w:r>
        <w:rPr>
          <w:rFonts w:ascii="Calibri" w:hAnsi="Calibri"/>
        </w:rPr>
        <w:t>Szczegółowy zakres rzeczowy robót objętych niniejsza Umową określa:</w:t>
      </w:r>
    </w:p>
    <w:p w:rsidR="000D384C" w:rsidRDefault="007A7FA5" w:rsidP="00F744C9">
      <w:pPr>
        <w:pStyle w:val="Standard"/>
        <w:numPr>
          <w:ilvl w:val="0"/>
          <w:numId w:val="48"/>
        </w:numPr>
        <w:suppressAutoHyphens w:val="0"/>
        <w:ind w:hanging="378"/>
        <w:jc w:val="both"/>
        <w:rPr>
          <w:rFonts w:ascii="Calibri" w:hAnsi="Calibri"/>
        </w:rPr>
      </w:pPr>
      <w:r>
        <w:rPr>
          <w:rFonts w:ascii="Calibri" w:hAnsi="Calibri"/>
        </w:rPr>
        <w:t>Dokumentacja projektowa.</w:t>
      </w:r>
    </w:p>
    <w:p w:rsidR="000D384C" w:rsidRDefault="007A7FA5">
      <w:pPr>
        <w:pStyle w:val="Standard"/>
        <w:numPr>
          <w:ilvl w:val="0"/>
          <w:numId w:val="22"/>
        </w:numPr>
        <w:suppressAutoHyphens w:val="0"/>
        <w:ind w:hanging="378"/>
        <w:jc w:val="both"/>
        <w:rPr>
          <w:rFonts w:ascii="Calibri" w:hAnsi="Calibri"/>
        </w:rPr>
      </w:pPr>
      <w:r>
        <w:rPr>
          <w:rFonts w:ascii="Calibri" w:hAnsi="Calibri"/>
        </w:rPr>
        <w:t>Specyfikacja Techniczna Wykonania i Odbioru Robót.</w:t>
      </w:r>
    </w:p>
    <w:p w:rsidR="000D384C" w:rsidRDefault="007A7FA5">
      <w:pPr>
        <w:pStyle w:val="Standard"/>
        <w:numPr>
          <w:ilvl w:val="0"/>
          <w:numId w:val="22"/>
        </w:numPr>
        <w:suppressAutoHyphens w:val="0"/>
        <w:ind w:hanging="378"/>
        <w:jc w:val="both"/>
        <w:rPr>
          <w:rFonts w:ascii="Calibri" w:hAnsi="Calibri"/>
        </w:rPr>
      </w:pPr>
      <w:r>
        <w:rPr>
          <w:rFonts w:ascii="Calibri" w:hAnsi="Calibri"/>
        </w:rPr>
        <w:t>Kosztorys ofertowy wraz z ofertą przetargową.</w:t>
      </w:r>
    </w:p>
    <w:p w:rsidR="000D384C" w:rsidRPr="00687041" w:rsidRDefault="007A7FA5">
      <w:pPr>
        <w:pStyle w:val="Standard"/>
        <w:numPr>
          <w:ilvl w:val="0"/>
          <w:numId w:val="22"/>
        </w:numPr>
        <w:suppressAutoHyphens w:val="0"/>
        <w:ind w:hanging="378"/>
        <w:jc w:val="both"/>
      </w:pPr>
      <w:r w:rsidRPr="00687041">
        <w:rPr>
          <w:rFonts w:ascii="Calibri" w:hAnsi="Calibri"/>
        </w:rPr>
        <w:t>Specyfikacja warunków zamówienia.</w:t>
      </w:r>
    </w:p>
    <w:p w:rsidR="000D384C" w:rsidRDefault="007A7FA5" w:rsidP="00F744C9">
      <w:pPr>
        <w:pStyle w:val="Akapitzlist"/>
        <w:numPr>
          <w:ilvl w:val="0"/>
          <w:numId w:val="49"/>
        </w:numPr>
        <w:ind w:left="993" w:hanging="284"/>
        <w:jc w:val="both"/>
        <w:rPr>
          <w:rFonts w:ascii="Calibri" w:hAnsi="Calibri"/>
        </w:rPr>
      </w:pPr>
      <w:r>
        <w:rPr>
          <w:rFonts w:ascii="Calibri" w:hAnsi="Calibri"/>
        </w:rPr>
        <w:t>stanowiące integralną część niniejszej Umowy.</w:t>
      </w:r>
    </w:p>
    <w:p w:rsidR="000D384C" w:rsidRPr="00F744C9" w:rsidRDefault="007A7FA5" w:rsidP="00913696">
      <w:pPr>
        <w:pStyle w:val="Standard"/>
        <w:numPr>
          <w:ilvl w:val="0"/>
          <w:numId w:val="20"/>
        </w:numPr>
        <w:ind w:left="350" w:hanging="350"/>
        <w:jc w:val="both"/>
      </w:pPr>
      <w:r w:rsidRPr="00F744C9">
        <w:rPr>
          <w:rFonts w:ascii="Calibri" w:hAnsi="Calibri"/>
        </w:rPr>
        <w:t xml:space="preserve">Termin zakończenia robót stanowiących przedmiot Umowy ustala się na </w:t>
      </w:r>
      <w:r w:rsidR="00687041" w:rsidRPr="00F744C9">
        <w:rPr>
          <w:rFonts w:ascii="Calibri" w:hAnsi="Calibri"/>
          <w:b/>
        </w:rPr>
        <w:t>…… tygodni</w:t>
      </w:r>
      <w:r w:rsidR="00E038B4" w:rsidRPr="00F744C9">
        <w:rPr>
          <w:rFonts w:ascii="Calibri" w:hAnsi="Calibri"/>
          <w:b/>
        </w:rPr>
        <w:t>/e</w:t>
      </w:r>
      <w:r w:rsidR="00687041" w:rsidRPr="00F744C9">
        <w:rPr>
          <w:rFonts w:ascii="Calibri" w:hAnsi="Calibri"/>
        </w:rPr>
        <w:t xml:space="preserve"> </w:t>
      </w:r>
      <w:r w:rsidR="00F94085" w:rsidRPr="00F744C9">
        <w:rPr>
          <w:rFonts w:ascii="Calibri" w:hAnsi="Calibri"/>
        </w:rPr>
        <w:t xml:space="preserve">                   </w:t>
      </w:r>
      <w:r w:rsidR="00687041" w:rsidRPr="00F744C9">
        <w:rPr>
          <w:rFonts w:ascii="Calibri" w:hAnsi="Calibri"/>
        </w:rPr>
        <w:t xml:space="preserve">od protokolarnego przekazania placu budowy, tj. </w:t>
      </w:r>
      <w:r w:rsidR="00913696" w:rsidRPr="00913696">
        <w:rPr>
          <w:rFonts w:ascii="Calibri" w:hAnsi="Calibri"/>
        </w:rPr>
        <w:t>najpóźniej do dnia</w:t>
      </w:r>
      <w:r w:rsidRPr="00F744C9">
        <w:rPr>
          <w:rFonts w:ascii="Calibri" w:hAnsi="Calibri"/>
        </w:rPr>
        <w:t xml:space="preserve"> </w:t>
      </w:r>
      <w:r w:rsidRPr="00F744C9">
        <w:rPr>
          <w:rFonts w:ascii="Calibri" w:hAnsi="Calibri"/>
          <w:b/>
          <w:bCs/>
        </w:rPr>
        <w:t>……………. r.</w:t>
      </w:r>
    </w:p>
    <w:p w:rsidR="000D384C" w:rsidRDefault="000D384C">
      <w:pPr>
        <w:pStyle w:val="Standard"/>
        <w:jc w:val="center"/>
        <w:rPr>
          <w:rFonts w:ascii="Calibri" w:hAnsi="Calibri"/>
          <w:b/>
        </w:rPr>
      </w:pPr>
    </w:p>
    <w:p w:rsidR="000D384C" w:rsidRDefault="000D384C">
      <w:pPr>
        <w:pStyle w:val="Standard"/>
        <w:jc w:val="center"/>
        <w:rPr>
          <w:rFonts w:ascii="Calibri" w:hAnsi="Calibri"/>
          <w:b/>
        </w:rPr>
      </w:pPr>
    </w:p>
    <w:p w:rsidR="000D384C" w:rsidRDefault="007A7FA5">
      <w:pPr>
        <w:pStyle w:val="Standard"/>
        <w:jc w:val="center"/>
        <w:rPr>
          <w:rFonts w:ascii="Calibri" w:hAnsi="Calibri"/>
          <w:b/>
        </w:rPr>
      </w:pPr>
      <w:r>
        <w:rPr>
          <w:rFonts w:ascii="Calibri" w:hAnsi="Calibri"/>
          <w:b/>
        </w:rPr>
        <w:lastRenderedPageBreak/>
        <w:t>§ 2</w:t>
      </w:r>
    </w:p>
    <w:p w:rsidR="000D384C" w:rsidRDefault="007A7FA5" w:rsidP="00B4590B">
      <w:pPr>
        <w:pStyle w:val="Jacek"/>
        <w:numPr>
          <w:ilvl w:val="0"/>
          <w:numId w:val="5"/>
        </w:numPr>
        <w:tabs>
          <w:tab w:val="left" w:pos="680"/>
        </w:tabs>
        <w:suppressAutoHyphens w:val="0"/>
        <w:ind w:left="340" w:hanging="340"/>
        <w:jc w:val="both"/>
      </w:pPr>
      <w:r>
        <w:rPr>
          <w:rFonts w:ascii="Calibri" w:hAnsi="Calibri"/>
          <w:szCs w:val="24"/>
        </w:rPr>
        <w:t xml:space="preserve">Za wykonanie robót objętych niniejszą Umową ustala się wynagrodzenie kosztorysowe brutto  w wysokości  </w:t>
      </w:r>
      <w:r>
        <w:rPr>
          <w:rFonts w:ascii="Calibri" w:hAnsi="Calibri"/>
          <w:b/>
          <w:bCs/>
          <w:szCs w:val="24"/>
        </w:rPr>
        <w:t>……………………….z</w:t>
      </w:r>
      <w:r>
        <w:rPr>
          <w:rFonts w:ascii="Calibri" w:hAnsi="Calibri"/>
          <w:b/>
          <w:szCs w:val="24"/>
        </w:rPr>
        <w:t xml:space="preserve">ł </w:t>
      </w:r>
      <w:r>
        <w:rPr>
          <w:rFonts w:ascii="Calibri" w:hAnsi="Calibri"/>
          <w:szCs w:val="24"/>
        </w:rPr>
        <w:t xml:space="preserve">(słownie: </w:t>
      </w:r>
      <w:r>
        <w:rPr>
          <w:rFonts w:ascii="Calibri" w:hAnsi="Calibri"/>
          <w:b/>
          <w:bCs/>
          <w:szCs w:val="24"/>
        </w:rPr>
        <w:t>………………………………</w:t>
      </w:r>
      <w:r w:rsidR="00F94085">
        <w:rPr>
          <w:rFonts w:ascii="Calibri" w:hAnsi="Calibri"/>
          <w:b/>
          <w:bCs/>
          <w:szCs w:val="24"/>
        </w:rPr>
        <w:t>…….</w:t>
      </w:r>
      <w:r>
        <w:rPr>
          <w:rFonts w:ascii="Calibri" w:hAnsi="Calibri"/>
          <w:b/>
          <w:szCs w:val="24"/>
        </w:rPr>
        <w:t xml:space="preserve">), </w:t>
      </w:r>
      <w:r>
        <w:rPr>
          <w:rFonts w:ascii="Calibri" w:hAnsi="Calibri"/>
          <w:szCs w:val="24"/>
        </w:rPr>
        <w:t>przy stawce VAT ………. %.</w:t>
      </w:r>
    </w:p>
    <w:p w:rsidR="000D384C" w:rsidRPr="00F94085" w:rsidRDefault="007A7FA5">
      <w:pPr>
        <w:pStyle w:val="Jacek"/>
        <w:numPr>
          <w:ilvl w:val="0"/>
          <w:numId w:val="5"/>
        </w:numPr>
        <w:tabs>
          <w:tab w:val="left" w:pos="680"/>
        </w:tabs>
        <w:suppressAutoHyphens w:val="0"/>
        <w:ind w:left="340" w:hanging="340"/>
        <w:jc w:val="both"/>
      </w:pPr>
      <w:r>
        <w:rPr>
          <w:rFonts w:ascii="Calibri" w:hAnsi="Calibri"/>
          <w:szCs w:val="24"/>
        </w:rPr>
        <w:t xml:space="preserve">Wynagrodzenie, o którym mowa w ust. 1  zostało określone na podstawie dokumentacji projektowej, przedmiaru robót, </w:t>
      </w:r>
      <w:proofErr w:type="spellStart"/>
      <w:r>
        <w:rPr>
          <w:rFonts w:ascii="Calibri" w:hAnsi="Calibri"/>
          <w:szCs w:val="24"/>
        </w:rPr>
        <w:t>STWiOR</w:t>
      </w:r>
      <w:proofErr w:type="spellEnd"/>
      <w:r>
        <w:rPr>
          <w:rFonts w:ascii="Calibri" w:hAnsi="Calibri"/>
          <w:szCs w:val="24"/>
        </w:rPr>
        <w:t xml:space="preserve">, SWZ, kosztorysu ofertowego sporządzonego </w:t>
      </w:r>
      <w:r w:rsidRPr="00F94085">
        <w:rPr>
          <w:rFonts w:ascii="Calibri" w:hAnsi="Calibri"/>
          <w:szCs w:val="24"/>
        </w:rPr>
        <w:t xml:space="preserve">przez Wykonawcę i złożonego w trybie podstawowym – </w:t>
      </w:r>
      <w:r w:rsidR="003239DB">
        <w:rPr>
          <w:rFonts w:ascii="Calibri" w:hAnsi="Calibri"/>
          <w:szCs w:val="24"/>
        </w:rPr>
        <w:t>negocjacje fakultatywne</w:t>
      </w:r>
      <w:r w:rsidRPr="00F94085">
        <w:rPr>
          <w:rFonts w:ascii="Calibri" w:hAnsi="Calibri"/>
          <w:szCs w:val="24"/>
        </w:rPr>
        <w:t xml:space="preserve"> w dniu …………. r.</w:t>
      </w:r>
    </w:p>
    <w:p w:rsidR="000D384C" w:rsidRDefault="007A7FA5">
      <w:pPr>
        <w:pStyle w:val="Jacek"/>
        <w:numPr>
          <w:ilvl w:val="0"/>
          <w:numId w:val="5"/>
        </w:numPr>
        <w:suppressAutoHyphens w:val="0"/>
        <w:ind w:left="340" w:hanging="340"/>
        <w:jc w:val="both"/>
        <w:rPr>
          <w:rFonts w:ascii="Calibri" w:hAnsi="Calibri"/>
          <w:szCs w:val="24"/>
        </w:rPr>
      </w:pPr>
      <w:r>
        <w:rPr>
          <w:rFonts w:ascii="Calibri" w:hAnsi="Calibri"/>
          <w:szCs w:val="24"/>
        </w:rPr>
        <w:t xml:space="preserve">Za wykonanie robót stanowiących przedmiot niniejszej Umowy Zamawiający zapłaci </w:t>
      </w:r>
      <w:r w:rsidR="00F94085">
        <w:rPr>
          <w:rFonts w:ascii="Calibri" w:hAnsi="Calibri"/>
          <w:szCs w:val="24"/>
        </w:rPr>
        <w:t xml:space="preserve">                       </w:t>
      </w:r>
      <w:r>
        <w:rPr>
          <w:rFonts w:ascii="Calibri" w:hAnsi="Calibri"/>
          <w:szCs w:val="24"/>
        </w:rPr>
        <w:t>Wykonawcy wynagrodzenie wyliczone w kosztorysie powykonawczym sporządzonym w oparciu o ceny jednostkowe robót wyszczególnione w kosztorysie ofertowym oraz ilości rzeczywiście wykonanych i odebranych robót. W kwotę wynagrodzenia wskazanego  w ust. 1, nawet jeśli nie są wyszczególnione w kosztorysie Wykonawcy, wliczone są również koszty wszelkich czynności niezbędnych do kompleksowej realizacji Przedmiotu Umowy, a w tym m.in. odbiory, atesty, próby, opłaty urzędowe, licencje, koszty robót przygotowawczych, demontażowych, wyburzeniowych, odtworzeniowych, porządkowych, załadunku, transportu i ręcznego rozładunku materiałów rozbiórkowych, zagospodarowania placu budowy, zaopatrzenia placu budowy w wodę i energię elektryczną, zapewnienia rusztowań, robót związanych z utrudnieniami wynikającym z realizacji obiektu bez wyłączania z eksploatacji, przekopów kontrolnych, zajęcia pasa drogowego, badań próbek wody, projektu organizacji ruchu, odtworzenia dróg i chodników zajętych pod budowę, odwozu nadmiaru ziemi, zagęszczenia gruntu, ewentualnego odpompowania wody, pełnej obsługi geodezyjnej oraz prób i badań kontrolnych.</w:t>
      </w:r>
    </w:p>
    <w:p w:rsidR="000D384C" w:rsidRDefault="007A7FA5">
      <w:pPr>
        <w:pStyle w:val="Teksttreci2"/>
        <w:numPr>
          <w:ilvl w:val="0"/>
          <w:numId w:val="5"/>
        </w:numPr>
        <w:shd w:val="clear" w:color="auto" w:fill="auto"/>
        <w:tabs>
          <w:tab w:val="left" w:pos="685"/>
        </w:tabs>
        <w:spacing w:line="240" w:lineRule="auto"/>
        <w:ind w:left="340" w:hanging="340"/>
        <w:rPr>
          <w:rFonts w:ascii="Calibri" w:hAnsi="Calibri"/>
        </w:rPr>
      </w:pPr>
      <w:r>
        <w:rPr>
          <w:rFonts w:ascii="Calibri" w:hAnsi="Calibri"/>
        </w:rPr>
        <w:t>Wynagrodzenie, o którym mowa w ust. 1 obejmuje również ryzyko Wykonawcy z tytułu oszacowania wszelkich kosztów związanych z realizacją Umowy, a także oddziaływania innych czynników mających lub mogących mieć wpływ na koszty. Żadne niedoszacowanie, pominięcie oraz brak rozpoznania zakresu Przedmiotu Umowy nie może być podstawą do żądania zmiany wynagrodzenia umownego.</w:t>
      </w:r>
    </w:p>
    <w:p w:rsidR="000D384C" w:rsidRDefault="007A7FA5">
      <w:pPr>
        <w:pStyle w:val="Standard"/>
        <w:numPr>
          <w:ilvl w:val="0"/>
          <w:numId w:val="5"/>
        </w:numPr>
        <w:tabs>
          <w:tab w:val="left" w:pos="709"/>
        </w:tabs>
        <w:suppressAutoHyphens w:val="0"/>
        <w:ind w:left="364" w:hanging="364"/>
        <w:jc w:val="both"/>
        <w:rPr>
          <w:rFonts w:ascii="Calibri" w:hAnsi="Calibri"/>
        </w:rPr>
      </w:pPr>
      <w:r>
        <w:rPr>
          <w:rFonts w:ascii="Calibri" w:hAnsi="Calibri"/>
        </w:rPr>
        <w:t xml:space="preserve">Wynagrodzenie za wykonanie robót dodatkowych zostanie obliczone w oparciu o czynniki cenotwórcze podane przez Wykonawcę w ofercie. W przypadku gdy w kosztorysie ofertowym na roboty dodatkowe wystąpią elementy których nie było w zamówieniu podstawowym – ceny tych elementów nie mogą przekraczać średnich cen rynkowych  </w:t>
      </w:r>
      <w:r w:rsidR="00B451DF">
        <w:rPr>
          <w:rFonts w:ascii="Calibri" w:hAnsi="Calibri"/>
        </w:rPr>
        <w:t xml:space="preserve">                    </w:t>
      </w:r>
      <w:r>
        <w:rPr>
          <w:rFonts w:ascii="Calibri" w:hAnsi="Calibri"/>
        </w:rPr>
        <w:t>z kwartału poprzedzającego zawarcie Umowy na roboty dodatkowe. Ceny muszą być ustalone z zachowaniem tych samych norm, standardów, parametrów i wskaźników cenotwórczych co w Umowie, a jednocześnie</w:t>
      </w:r>
      <w:r w:rsidR="00B451DF">
        <w:rPr>
          <w:rFonts w:ascii="Calibri" w:hAnsi="Calibri"/>
        </w:rPr>
        <w:t xml:space="preserve"> </w:t>
      </w:r>
      <w:r>
        <w:rPr>
          <w:rFonts w:ascii="Calibri" w:hAnsi="Calibri"/>
        </w:rPr>
        <w:t>zostać zaakceptowane przez Zamawiającego.</w:t>
      </w:r>
    </w:p>
    <w:p w:rsidR="000D384C" w:rsidRDefault="007A7FA5">
      <w:pPr>
        <w:pStyle w:val="Standard"/>
        <w:numPr>
          <w:ilvl w:val="0"/>
          <w:numId w:val="5"/>
        </w:numPr>
        <w:tabs>
          <w:tab w:val="left" w:pos="685"/>
          <w:tab w:val="left" w:pos="1015"/>
        </w:tabs>
        <w:ind w:left="340" w:hanging="340"/>
        <w:jc w:val="both"/>
      </w:pPr>
      <w:r>
        <w:rPr>
          <w:rFonts w:ascii="Calibri" w:hAnsi="Calibri"/>
        </w:rPr>
        <w:t xml:space="preserve">Strony oświadczają, iż dopuszczają </w:t>
      </w:r>
      <w:r>
        <w:rPr>
          <w:rFonts w:ascii="Calibri" w:hAnsi="Calibri"/>
          <w:lang w:eastAsia="pl-PL"/>
        </w:rPr>
        <w:t>w okresie 3 lat od udzielenia zamówienia podstawowego</w:t>
      </w:r>
      <w:r>
        <w:rPr>
          <w:rFonts w:ascii="Calibri" w:hAnsi="Calibri"/>
        </w:rPr>
        <w:t xml:space="preserve"> możliwość udzielenia Wykonawcy zamówienia polegającego                                         na powtórzeniu podobnych robót budowlanych, </w:t>
      </w:r>
      <w:r>
        <w:rPr>
          <w:rFonts w:ascii="Calibri" w:hAnsi="Calibri"/>
          <w:lang w:eastAsia="pl-PL"/>
        </w:rPr>
        <w:t>zgodnych z przedmiotem zamówienia.</w:t>
      </w:r>
    </w:p>
    <w:p w:rsidR="000D384C" w:rsidRDefault="000D384C">
      <w:pPr>
        <w:pStyle w:val="Standard"/>
        <w:tabs>
          <w:tab w:val="left" w:pos="364"/>
          <w:tab w:val="left" w:pos="648"/>
        </w:tabs>
        <w:suppressAutoHyphens w:val="0"/>
        <w:ind w:left="364"/>
        <w:jc w:val="both"/>
        <w:rPr>
          <w:rFonts w:ascii="Calibri" w:hAnsi="Calibri"/>
          <w:strike/>
        </w:rPr>
      </w:pPr>
    </w:p>
    <w:p w:rsidR="000D384C" w:rsidRDefault="007A7FA5">
      <w:pPr>
        <w:pStyle w:val="Standard"/>
        <w:ind w:left="364"/>
        <w:jc w:val="center"/>
        <w:rPr>
          <w:rFonts w:ascii="Calibri" w:hAnsi="Calibri"/>
          <w:b/>
        </w:rPr>
      </w:pPr>
      <w:r>
        <w:rPr>
          <w:rFonts w:ascii="Calibri" w:hAnsi="Calibri"/>
          <w:b/>
        </w:rPr>
        <w:t>§ 3</w:t>
      </w:r>
    </w:p>
    <w:p w:rsidR="000D384C" w:rsidRDefault="007A7FA5" w:rsidP="00B451DF">
      <w:pPr>
        <w:pStyle w:val="Standard"/>
        <w:numPr>
          <w:ilvl w:val="0"/>
          <w:numId w:val="25"/>
        </w:numPr>
        <w:tabs>
          <w:tab w:val="left" w:pos="790"/>
        </w:tabs>
        <w:suppressAutoHyphens w:val="0"/>
        <w:ind w:left="364" w:hanging="426"/>
        <w:jc w:val="both"/>
      </w:pPr>
      <w:r w:rsidRPr="00C5124D">
        <w:rPr>
          <w:rFonts w:ascii="Calibri" w:hAnsi="Calibri"/>
        </w:rPr>
        <w:t>Do zawarcia przez Wykonawcę Umowy o roboty budowlane z podwykonawcą, stosuje się              art. 647</w:t>
      </w:r>
      <w:r w:rsidRPr="00C5124D">
        <w:rPr>
          <w:rFonts w:ascii="Calibri" w:hAnsi="Calibri"/>
          <w:vertAlign w:val="superscript"/>
        </w:rPr>
        <w:t>1</w:t>
      </w:r>
      <w:r w:rsidRPr="00C5124D">
        <w:rPr>
          <w:rFonts w:ascii="Calibri" w:hAnsi="Calibri"/>
        </w:rPr>
        <w:t xml:space="preserve"> § 2 kodeksu cywilnego </w:t>
      </w:r>
      <w:r w:rsidR="00B451DF" w:rsidRPr="00B451DF">
        <w:rPr>
          <w:rFonts w:ascii="Calibri" w:hAnsi="Calibri"/>
        </w:rPr>
        <w:t>oraz art.437-438 i 462-465 ustawy Prawo zamówień publicznych</w:t>
      </w:r>
      <w:r w:rsidR="00B451DF">
        <w:rPr>
          <w:rFonts w:ascii="Calibri" w:hAnsi="Calibri"/>
        </w:rPr>
        <w:t>.</w:t>
      </w:r>
      <w:r w:rsidRPr="00C5124D">
        <w:rPr>
          <w:rFonts w:ascii="Calibri" w:hAnsi="Calibri"/>
        </w:rPr>
        <w:t xml:space="preserve"> Za działania podwykonawcy Wykonawca ponosi odpowiedzialność </w:t>
      </w:r>
      <w:r w:rsidR="00F94085" w:rsidRPr="00C5124D">
        <w:rPr>
          <w:rFonts w:ascii="Calibri" w:hAnsi="Calibri"/>
        </w:rPr>
        <w:t xml:space="preserve">                                      </w:t>
      </w:r>
      <w:r>
        <w:rPr>
          <w:rFonts w:ascii="Calibri" w:hAnsi="Calibri"/>
        </w:rPr>
        <w:t>jak za działania własne.</w:t>
      </w:r>
    </w:p>
    <w:p w:rsidR="000D384C" w:rsidRPr="00F94085" w:rsidRDefault="007A7FA5">
      <w:pPr>
        <w:pStyle w:val="Standard"/>
        <w:numPr>
          <w:ilvl w:val="0"/>
          <w:numId w:val="25"/>
        </w:numPr>
        <w:tabs>
          <w:tab w:val="left" w:pos="685"/>
        </w:tabs>
        <w:suppressAutoHyphens w:val="0"/>
        <w:ind w:left="340" w:hanging="340"/>
        <w:jc w:val="both"/>
      </w:pPr>
      <w:r>
        <w:rPr>
          <w:rFonts w:ascii="Calibri" w:hAnsi="Calibri"/>
        </w:rPr>
        <w:t xml:space="preserve">Wykonawca jest obowiązany w trakcie realizacji zamówienia do przedłożenia </w:t>
      </w:r>
      <w:r w:rsidR="00F94085">
        <w:rPr>
          <w:rFonts w:ascii="Calibri" w:hAnsi="Calibri"/>
        </w:rPr>
        <w:t xml:space="preserve">                                           </w:t>
      </w:r>
      <w:r>
        <w:rPr>
          <w:rFonts w:ascii="Calibri" w:hAnsi="Calibri"/>
        </w:rPr>
        <w:t xml:space="preserve">Zamawiającemu projektu Umowy o podwykonawstwo, której przedmiotem są roboty </w:t>
      </w:r>
      <w:r w:rsidR="00E038B4">
        <w:rPr>
          <w:rFonts w:ascii="Calibri" w:hAnsi="Calibri"/>
        </w:rPr>
        <w:t xml:space="preserve">                   </w:t>
      </w:r>
      <w:r>
        <w:rPr>
          <w:rFonts w:ascii="Calibri" w:hAnsi="Calibri"/>
        </w:rPr>
        <w:t>bu</w:t>
      </w:r>
      <w:r w:rsidRPr="00F94085">
        <w:rPr>
          <w:rFonts w:ascii="Calibri" w:hAnsi="Calibri"/>
        </w:rPr>
        <w:t>dowlane a także projektu jej zmiany celem jej akceptacji.</w:t>
      </w:r>
    </w:p>
    <w:p w:rsidR="000D384C" w:rsidRDefault="007A7FA5">
      <w:pPr>
        <w:pStyle w:val="Standard"/>
        <w:numPr>
          <w:ilvl w:val="0"/>
          <w:numId w:val="25"/>
        </w:numPr>
        <w:tabs>
          <w:tab w:val="left" w:pos="852"/>
        </w:tabs>
        <w:suppressAutoHyphens w:val="0"/>
        <w:ind w:left="426" w:hanging="426"/>
        <w:jc w:val="both"/>
        <w:rPr>
          <w:rFonts w:ascii="Calibri" w:hAnsi="Calibri"/>
        </w:rPr>
      </w:pPr>
      <w:r>
        <w:rPr>
          <w:rFonts w:ascii="Calibri" w:hAnsi="Calibri"/>
        </w:rPr>
        <w:t>Zamawiający w terminie 14 dni zgłosi w formie pisemnej zastrzeżenia do Umowy                                  o podwykonawstwo.</w:t>
      </w:r>
    </w:p>
    <w:p w:rsidR="000D384C" w:rsidRDefault="007A7FA5">
      <w:pPr>
        <w:pStyle w:val="Standard"/>
        <w:numPr>
          <w:ilvl w:val="0"/>
          <w:numId w:val="25"/>
        </w:numPr>
        <w:tabs>
          <w:tab w:val="left" w:pos="852"/>
        </w:tabs>
        <w:suppressAutoHyphens w:val="0"/>
        <w:ind w:left="426" w:hanging="426"/>
        <w:jc w:val="both"/>
        <w:rPr>
          <w:rFonts w:ascii="Calibri" w:hAnsi="Calibri"/>
        </w:rPr>
      </w:pPr>
      <w:r>
        <w:rPr>
          <w:rFonts w:ascii="Calibri" w:hAnsi="Calibri"/>
        </w:rPr>
        <w:lastRenderedPageBreak/>
        <w:t>Niezgłoszenie w formie pisemnej zastrzeżeń do Umowy o podwykonawstwo z terminem określonym powyżej uważa się za akceptację projektu Umowy przez Zamawiającego.</w:t>
      </w:r>
    </w:p>
    <w:p w:rsidR="000D384C" w:rsidRDefault="007A7FA5">
      <w:pPr>
        <w:pStyle w:val="Standard"/>
        <w:numPr>
          <w:ilvl w:val="0"/>
          <w:numId w:val="25"/>
        </w:numPr>
        <w:tabs>
          <w:tab w:val="left" w:pos="852"/>
        </w:tabs>
        <w:suppressAutoHyphens w:val="0"/>
        <w:ind w:left="426" w:hanging="426"/>
        <w:jc w:val="both"/>
        <w:rPr>
          <w:rFonts w:ascii="Calibri" w:hAnsi="Calibri"/>
        </w:rPr>
      </w:pPr>
      <w:r>
        <w:rPr>
          <w:rFonts w:ascii="Calibri" w:hAnsi="Calibri"/>
        </w:rPr>
        <w:t xml:space="preserve">Wykonawca, Podwykonawca lub dalszy Podwykonawca zamówienia przedłoży </w:t>
      </w:r>
      <w:r w:rsidR="00F94085">
        <w:rPr>
          <w:rFonts w:ascii="Calibri" w:hAnsi="Calibri"/>
        </w:rPr>
        <w:t xml:space="preserve">                                   </w:t>
      </w:r>
      <w:r>
        <w:rPr>
          <w:rFonts w:ascii="Calibri" w:hAnsi="Calibri"/>
        </w:rPr>
        <w:t>Zamawiającemu poświadczoną za zgodność z oryginałem kopię zawartej Umowy                                            o podwykonawstwo w terminie 7 dniu od dnia jej zawarcia.</w:t>
      </w:r>
    </w:p>
    <w:p w:rsidR="000D384C" w:rsidRDefault="007A7FA5">
      <w:pPr>
        <w:pStyle w:val="Standard"/>
        <w:numPr>
          <w:ilvl w:val="0"/>
          <w:numId w:val="25"/>
        </w:numPr>
        <w:tabs>
          <w:tab w:val="left" w:pos="852"/>
        </w:tabs>
        <w:suppressAutoHyphens w:val="0"/>
        <w:ind w:left="426" w:hanging="426"/>
        <w:jc w:val="both"/>
        <w:rPr>
          <w:rFonts w:ascii="Calibri" w:hAnsi="Calibri"/>
        </w:rPr>
      </w:pPr>
      <w:r>
        <w:rPr>
          <w:rFonts w:ascii="Calibri" w:hAnsi="Calibri"/>
        </w:rPr>
        <w:t>Jeżeli Zamawiający w terminie 7 dni od przedłożenia przez Wykonawcę Umowy                                              o podwykonawstwo nie zgłosi sprzeciwu w formie pisemnej uważa się, że zaakceptował tą Umowę.</w:t>
      </w:r>
    </w:p>
    <w:p w:rsidR="000D384C" w:rsidRDefault="007A7FA5">
      <w:pPr>
        <w:pStyle w:val="Standard"/>
        <w:numPr>
          <w:ilvl w:val="0"/>
          <w:numId w:val="25"/>
        </w:numPr>
        <w:tabs>
          <w:tab w:val="left" w:pos="852"/>
        </w:tabs>
        <w:suppressAutoHyphens w:val="0"/>
        <w:ind w:left="426" w:hanging="426"/>
        <w:jc w:val="both"/>
        <w:rPr>
          <w:rFonts w:ascii="Calibri" w:hAnsi="Calibri"/>
        </w:rPr>
      </w:pPr>
      <w:r>
        <w:rPr>
          <w:rFonts w:ascii="Calibri" w:hAnsi="Calibri"/>
        </w:rPr>
        <w:t xml:space="preserve">W przypadku nie uwzględnienia przez Wykonawcę sprzeciwu wniesionego przez </w:t>
      </w:r>
      <w:r w:rsidR="00E038B4">
        <w:rPr>
          <w:rFonts w:ascii="Calibri" w:hAnsi="Calibri"/>
        </w:rPr>
        <w:t xml:space="preserve">                                 </w:t>
      </w:r>
      <w:r>
        <w:rPr>
          <w:rFonts w:ascii="Calibri" w:hAnsi="Calibri"/>
        </w:rPr>
        <w:t xml:space="preserve">Zamawiającego do Umowy o podwykonawstwo Zamawiający nie wyrazi zgody  </w:t>
      </w:r>
      <w:r w:rsidR="00913696">
        <w:rPr>
          <w:rFonts w:ascii="Calibri" w:hAnsi="Calibri"/>
        </w:rPr>
        <w:t xml:space="preserve">                                </w:t>
      </w:r>
      <w:r>
        <w:rPr>
          <w:rFonts w:ascii="Calibri" w:hAnsi="Calibri"/>
        </w:rPr>
        <w:t>o podwykonawstwo.</w:t>
      </w:r>
    </w:p>
    <w:p w:rsidR="000D384C" w:rsidRDefault="007A7FA5">
      <w:pPr>
        <w:pStyle w:val="Standard"/>
        <w:numPr>
          <w:ilvl w:val="0"/>
          <w:numId w:val="25"/>
        </w:numPr>
        <w:tabs>
          <w:tab w:val="left" w:pos="852"/>
        </w:tabs>
        <w:suppressAutoHyphens w:val="0"/>
        <w:ind w:left="426" w:hanging="426"/>
        <w:jc w:val="both"/>
        <w:rPr>
          <w:rFonts w:ascii="Calibri" w:hAnsi="Calibri"/>
        </w:rPr>
      </w:pPr>
      <w:r>
        <w:rPr>
          <w:rFonts w:ascii="Calibri" w:hAnsi="Calibri"/>
        </w:rPr>
        <w:t>Wykonawca jest zobowiązany do zapłaty wynagrodzenia należnego podwykonawcy                                   w terminach płatności określonych w umowie o podwykonawstwo.</w:t>
      </w:r>
    </w:p>
    <w:p w:rsidR="000D384C" w:rsidRDefault="007A7FA5">
      <w:pPr>
        <w:pStyle w:val="Standard"/>
        <w:numPr>
          <w:ilvl w:val="0"/>
          <w:numId w:val="25"/>
        </w:numPr>
        <w:tabs>
          <w:tab w:val="left" w:pos="852"/>
        </w:tabs>
        <w:suppressAutoHyphens w:val="0"/>
        <w:ind w:left="426" w:hanging="426"/>
        <w:jc w:val="both"/>
      </w:pPr>
      <w:r>
        <w:rPr>
          <w:rFonts w:ascii="Calibri" w:hAnsi="Calibri"/>
        </w:rPr>
        <w:t xml:space="preserve">Wykonawca, podwykonawca lub dalszy podwykonawca zamówienia na roboty </w:t>
      </w:r>
      <w:r w:rsidR="00E038B4">
        <w:rPr>
          <w:rFonts w:ascii="Calibri" w:hAnsi="Calibri"/>
        </w:rPr>
        <w:t xml:space="preserve">                                    </w:t>
      </w:r>
      <w:r>
        <w:rPr>
          <w:rFonts w:ascii="Calibri" w:hAnsi="Calibri"/>
        </w:rPr>
        <w:t xml:space="preserve">budowlane przedłoży Zamawiającemu poświadczoną za zgodność z oryginałem kopię </w:t>
      </w:r>
      <w:r w:rsidR="00E038B4">
        <w:rPr>
          <w:rFonts w:ascii="Calibri" w:hAnsi="Calibri"/>
        </w:rPr>
        <w:t xml:space="preserve">                    </w:t>
      </w:r>
      <w:r>
        <w:rPr>
          <w:rFonts w:ascii="Calibri" w:hAnsi="Calibri"/>
        </w:rPr>
        <w:t xml:space="preserve">zawartej umowy o podwykonawstwo, której przedmiotem są dostawy i usługi, w terminie 7 dni od dnia jej zawarcia, z wyłączeniem umów o podwykonawstwo o wartości mniejszej niż 0,5% wartości umowy w sprawie zamówienia publicznego oraz umów </w:t>
      </w:r>
      <w:r w:rsidR="00E038B4">
        <w:rPr>
          <w:rFonts w:ascii="Calibri" w:hAnsi="Calibri"/>
        </w:rPr>
        <w:t xml:space="preserve">                                                      </w:t>
      </w:r>
      <w:r>
        <w:rPr>
          <w:rFonts w:ascii="Calibri" w:hAnsi="Calibri"/>
        </w:rPr>
        <w:t xml:space="preserve">o podwykonawstwo, których przedmiot został wskazany przez Zamawiającego </w:t>
      </w:r>
      <w:r w:rsidR="00E038B4">
        <w:rPr>
          <w:rFonts w:ascii="Calibri" w:hAnsi="Calibri"/>
        </w:rPr>
        <w:t xml:space="preserve">                                       </w:t>
      </w:r>
      <w:r>
        <w:rPr>
          <w:rFonts w:ascii="Calibri" w:hAnsi="Calibri"/>
        </w:rPr>
        <w:t xml:space="preserve">w specyfikacji istotnych warunków zamówienia, jako niepodlegających niniejszemu </w:t>
      </w:r>
      <w:r w:rsidR="00E038B4">
        <w:rPr>
          <w:rFonts w:ascii="Calibri" w:hAnsi="Calibri"/>
        </w:rPr>
        <w:t xml:space="preserve">                        </w:t>
      </w:r>
      <w:r>
        <w:rPr>
          <w:rFonts w:ascii="Calibri" w:hAnsi="Calibri"/>
        </w:rPr>
        <w:t>obowiązkowi. Wyłączenie,</w:t>
      </w:r>
      <w:r w:rsidR="00E038B4">
        <w:rPr>
          <w:rFonts w:ascii="Calibri" w:hAnsi="Calibri"/>
        </w:rPr>
        <w:t xml:space="preserve"> </w:t>
      </w:r>
      <w:r>
        <w:rPr>
          <w:rFonts w:ascii="Calibri" w:hAnsi="Calibri"/>
        </w:rPr>
        <w:t xml:space="preserve">o którym mowa </w:t>
      </w:r>
      <w:r>
        <w:rPr>
          <w:rFonts w:ascii="Calibri" w:hAnsi="Calibri"/>
          <w:spacing w:val="-2"/>
        </w:rPr>
        <w:t xml:space="preserve">w zdaniu pierwszym, nie dotyczy Umów </w:t>
      </w:r>
      <w:r w:rsidR="00E038B4">
        <w:rPr>
          <w:rFonts w:ascii="Calibri" w:hAnsi="Calibri"/>
          <w:spacing w:val="-2"/>
        </w:rPr>
        <w:t xml:space="preserve">                               </w:t>
      </w:r>
      <w:r>
        <w:rPr>
          <w:rFonts w:ascii="Calibri" w:hAnsi="Calibri"/>
          <w:spacing w:val="-2"/>
        </w:rPr>
        <w:t>o podwykonawstwo w zakresie dostaw</w:t>
      </w:r>
      <w:r w:rsidR="00F94085">
        <w:rPr>
          <w:rFonts w:ascii="Calibri" w:hAnsi="Calibri"/>
          <w:spacing w:val="-2"/>
        </w:rPr>
        <w:t xml:space="preserve"> </w:t>
      </w:r>
      <w:r>
        <w:rPr>
          <w:rFonts w:ascii="Calibri" w:hAnsi="Calibri"/>
          <w:spacing w:val="-2"/>
        </w:rPr>
        <w:t>i usług o wartości większej niż 50 000 zł.</w:t>
      </w:r>
    </w:p>
    <w:p w:rsidR="000D384C" w:rsidRDefault="007A7FA5">
      <w:pPr>
        <w:pStyle w:val="Standard"/>
        <w:numPr>
          <w:ilvl w:val="0"/>
          <w:numId w:val="25"/>
        </w:numPr>
        <w:tabs>
          <w:tab w:val="left" w:pos="852"/>
        </w:tabs>
        <w:suppressAutoHyphens w:val="0"/>
        <w:ind w:left="426" w:hanging="426"/>
        <w:jc w:val="both"/>
      </w:pPr>
      <w:r>
        <w:rPr>
          <w:rFonts w:ascii="Calibri" w:hAnsi="Calibri"/>
        </w:rPr>
        <w:t xml:space="preserve">Do zmian postanowień Umów o podwykonawstwo stosuje się zasady mające </w:t>
      </w:r>
      <w:r w:rsidR="00E038B4">
        <w:rPr>
          <w:rFonts w:ascii="Calibri" w:hAnsi="Calibri"/>
        </w:rPr>
        <w:t xml:space="preserve">                                  </w:t>
      </w:r>
      <w:r>
        <w:rPr>
          <w:rFonts w:ascii="Calibri" w:hAnsi="Calibri"/>
        </w:rPr>
        <w:t xml:space="preserve">zastosowanie przy </w:t>
      </w:r>
      <w:r>
        <w:rPr>
          <w:rFonts w:ascii="Calibri" w:hAnsi="Calibri" w:cs="Calibri"/>
        </w:rPr>
        <w:t>zawieraniu umowy o podwykonawstwo.</w:t>
      </w:r>
    </w:p>
    <w:p w:rsidR="000D384C" w:rsidRDefault="007A7FA5" w:rsidP="00F94085">
      <w:pPr>
        <w:pStyle w:val="Akapitzlist"/>
        <w:numPr>
          <w:ilvl w:val="0"/>
          <w:numId w:val="25"/>
        </w:numPr>
        <w:suppressAutoHyphens w:val="0"/>
        <w:ind w:left="426" w:hanging="426"/>
        <w:jc w:val="both"/>
        <w:rPr>
          <w:rFonts w:ascii="Calibri" w:hAnsi="Calibri"/>
        </w:rPr>
      </w:pPr>
      <w:r>
        <w:rPr>
          <w:rFonts w:ascii="Calibri" w:hAnsi="Calibri"/>
        </w:rPr>
        <w:t xml:space="preserve">Wykonawca jest zobowiązany przedłożyć wraz z rozliczeniami należnego mu </w:t>
      </w:r>
      <w:r w:rsidR="00E038B4">
        <w:rPr>
          <w:rFonts w:ascii="Calibri" w:hAnsi="Calibri"/>
        </w:rPr>
        <w:t xml:space="preserve">                                      </w:t>
      </w:r>
      <w:r>
        <w:rPr>
          <w:rFonts w:ascii="Calibri" w:hAnsi="Calibri"/>
        </w:rPr>
        <w:t xml:space="preserve">wynagrodzenia oświadczenia Podwykonawców lub potwierdzone podpisem Wykonawcy dowody zapłaty (to jest księgowe potwierdzenia zapłaty, wydruki przelewów) </w:t>
      </w:r>
      <w:r w:rsidR="00E038B4">
        <w:rPr>
          <w:rFonts w:ascii="Calibri" w:hAnsi="Calibri"/>
        </w:rPr>
        <w:t xml:space="preserve">                                     </w:t>
      </w:r>
      <w:r>
        <w:rPr>
          <w:rFonts w:ascii="Calibri" w:hAnsi="Calibri"/>
        </w:rPr>
        <w:t xml:space="preserve">wymagalnego wynagrodzenia Podwykonawcom (dalszym Podwykonawcom), biorącym udział w realizacji części lub całości zamówienia, na podstawie którego wystawiona </w:t>
      </w:r>
      <w:r w:rsidR="00E038B4">
        <w:rPr>
          <w:rFonts w:ascii="Calibri" w:hAnsi="Calibri"/>
        </w:rPr>
        <w:t xml:space="preserve">                          </w:t>
      </w:r>
      <w:r>
        <w:rPr>
          <w:rFonts w:ascii="Calibri" w:hAnsi="Calibri"/>
        </w:rPr>
        <w:t xml:space="preserve">została faktura Wykonawcy. Oświadczenia, należycie podpisane przez osoby </w:t>
      </w:r>
      <w:r w:rsidR="00E038B4">
        <w:rPr>
          <w:rFonts w:ascii="Calibri" w:hAnsi="Calibri"/>
        </w:rPr>
        <w:t xml:space="preserve">                                     </w:t>
      </w:r>
      <w:r>
        <w:rPr>
          <w:rFonts w:ascii="Calibri" w:hAnsi="Calibri"/>
        </w:rPr>
        <w:t xml:space="preserve">upoważnione do reprezentowania składającego je podwykonawcy (dalszego </w:t>
      </w:r>
      <w:r w:rsidR="00E038B4">
        <w:rPr>
          <w:rFonts w:ascii="Calibri" w:hAnsi="Calibri"/>
        </w:rPr>
        <w:t xml:space="preserve">                                  </w:t>
      </w:r>
      <w:r>
        <w:rPr>
          <w:rFonts w:ascii="Calibri" w:hAnsi="Calibri"/>
        </w:rPr>
        <w:t xml:space="preserve">podwykonawcy) lub dowody powinny potwierdzać brak zaległości Wykonawcy </w:t>
      </w:r>
      <w:r w:rsidR="00E038B4">
        <w:rPr>
          <w:rFonts w:ascii="Calibri" w:hAnsi="Calibri"/>
        </w:rPr>
        <w:t xml:space="preserve">                                   </w:t>
      </w:r>
      <w:r>
        <w:rPr>
          <w:rFonts w:ascii="Calibri" w:hAnsi="Calibri"/>
        </w:rPr>
        <w:t xml:space="preserve">w </w:t>
      </w:r>
      <w:r w:rsidR="00E038B4">
        <w:rPr>
          <w:rFonts w:ascii="Calibri" w:hAnsi="Calibri"/>
        </w:rPr>
        <w:t xml:space="preserve"> </w:t>
      </w:r>
      <w:r>
        <w:rPr>
          <w:rFonts w:ascii="Calibri" w:hAnsi="Calibri"/>
        </w:rPr>
        <w:t>uregulowaniu wszystkich wymagalnych wynagrodzeń podwykonawców wynikających z umów o podwykonawstwo.</w:t>
      </w:r>
    </w:p>
    <w:p w:rsidR="000D384C" w:rsidRDefault="007A7FA5" w:rsidP="00F94085">
      <w:pPr>
        <w:pStyle w:val="Akapitzlist"/>
        <w:numPr>
          <w:ilvl w:val="0"/>
          <w:numId w:val="25"/>
        </w:numPr>
        <w:suppressAutoHyphens w:val="0"/>
        <w:ind w:left="434" w:hanging="434"/>
        <w:jc w:val="both"/>
      </w:pPr>
      <w:r>
        <w:rPr>
          <w:rFonts w:ascii="Calibri" w:hAnsi="Calibri" w:cs="Calibri"/>
        </w:rPr>
        <w:t>Jeżeli w terminie określonym w umowie o podwykonawstwo</w:t>
      </w:r>
      <w:r>
        <w:rPr>
          <w:rFonts w:ascii="Calibri" w:hAnsi="Calibri"/>
        </w:rPr>
        <w:t xml:space="preserve">, którą Zamawiający </w:t>
      </w:r>
      <w:r w:rsidR="00E038B4">
        <w:rPr>
          <w:rFonts w:ascii="Calibri" w:hAnsi="Calibri"/>
        </w:rPr>
        <w:t xml:space="preserve">                              </w:t>
      </w:r>
      <w:r>
        <w:rPr>
          <w:rFonts w:ascii="Calibri" w:hAnsi="Calibri"/>
        </w:rPr>
        <w:t xml:space="preserve">zaakceptował, Wykonawca nie zapłaci w całości lub w części wymagalnego </w:t>
      </w:r>
      <w:r w:rsidR="00E038B4">
        <w:rPr>
          <w:rFonts w:ascii="Calibri" w:hAnsi="Calibri"/>
        </w:rPr>
        <w:t xml:space="preserve">                                                  </w:t>
      </w:r>
      <w:r>
        <w:rPr>
          <w:rFonts w:ascii="Calibri" w:hAnsi="Calibri"/>
        </w:rPr>
        <w:t xml:space="preserve">wynagrodzenia przysługującego Podwykonawcy, Podwykonawca może zwrócić się </w:t>
      </w:r>
      <w:r w:rsidR="00E038B4">
        <w:rPr>
          <w:rFonts w:ascii="Calibri" w:hAnsi="Calibri"/>
        </w:rPr>
        <w:t xml:space="preserve">                                           </w:t>
      </w:r>
      <w:r>
        <w:rPr>
          <w:rFonts w:ascii="Calibri" w:hAnsi="Calibri"/>
        </w:rPr>
        <w:t xml:space="preserve">z żądaniem zapłaty wynagrodzenia bezpośrednio od Zamawiającego, z tym, że </w:t>
      </w:r>
      <w:r>
        <w:rPr>
          <w:rStyle w:val="Pogrubienie"/>
          <w:rFonts w:ascii="Calibri" w:hAnsi="Calibri"/>
        </w:rPr>
        <w:t>Zamawiający zapłaci kwotę żądaną, ale nie wyższą niż kwota zapisana w kosztorysie ofertowym, złożonym przez Wykonawcę, o którym mowa w § 1 ust. 3 pkt 3 Umowy.</w:t>
      </w:r>
    </w:p>
    <w:p w:rsidR="000D384C" w:rsidRDefault="007A7FA5" w:rsidP="00F94085">
      <w:pPr>
        <w:pStyle w:val="Akapitzlist"/>
        <w:numPr>
          <w:ilvl w:val="0"/>
          <w:numId w:val="25"/>
        </w:numPr>
        <w:suppressAutoHyphens w:val="0"/>
        <w:ind w:left="448" w:hanging="448"/>
        <w:jc w:val="both"/>
        <w:rPr>
          <w:rFonts w:ascii="Calibri" w:hAnsi="Calibri"/>
        </w:rPr>
      </w:pPr>
      <w:r>
        <w:rPr>
          <w:rFonts w:ascii="Calibri" w:hAnsi="Calibri"/>
        </w:rPr>
        <w:t xml:space="preserve">Przed dokonaniem bezpośredniej zapłaty Zamawiający jest zobowiązany umożliwić </w:t>
      </w:r>
      <w:r w:rsidR="00E038B4">
        <w:rPr>
          <w:rFonts w:ascii="Calibri" w:hAnsi="Calibri"/>
        </w:rPr>
        <w:t xml:space="preserve">                      </w:t>
      </w:r>
      <w:r>
        <w:rPr>
          <w:rFonts w:ascii="Calibri" w:hAnsi="Calibri"/>
        </w:rPr>
        <w:t xml:space="preserve">Wykonawcy zgłoszenie w formie pisemnej,  uwag dotyczących zasadności bezpośredniej zapłaty wynagrodzenia Podwykonawcy lub dalszemu Podwykonawcy w terminie nie </w:t>
      </w:r>
      <w:r w:rsidR="00E038B4">
        <w:rPr>
          <w:rFonts w:ascii="Calibri" w:hAnsi="Calibri"/>
        </w:rPr>
        <w:t xml:space="preserve">           </w:t>
      </w:r>
      <w:r>
        <w:rPr>
          <w:rFonts w:ascii="Calibri" w:hAnsi="Calibri"/>
        </w:rPr>
        <w:t>krótszym niż 7 dni od dnia doręczenia Wykonawcy żądania Podwykonawcy.</w:t>
      </w:r>
    </w:p>
    <w:p w:rsidR="000D384C" w:rsidRDefault="007A7FA5">
      <w:pPr>
        <w:pStyle w:val="Akapitzlist"/>
        <w:numPr>
          <w:ilvl w:val="0"/>
          <w:numId w:val="25"/>
        </w:numPr>
        <w:suppressAutoHyphens w:val="0"/>
        <w:spacing w:after="200"/>
        <w:ind w:left="448" w:hanging="448"/>
        <w:jc w:val="both"/>
        <w:rPr>
          <w:rFonts w:ascii="Calibri" w:hAnsi="Calibri"/>
        </w:rPr>
      </w:pPr>
      <w:r>
        <w:rPr>
          <w:rFonts w:ascii="Calibri" w:hAnsi="Calibri"/>
        </w:rPr>
        <w:t xml:space="preserve">W przypadku zgłoszenia uwag przez Wykonawcę, o których mowa w ust. 13, Zamawiający składa do depozytu sądowego kwotę potrzebną na pokrycie wynagrodzenia </w:t>
      </w:r>
      <w:r w:rsidR="00E038B4">
        <w:rPr>
          <w:rFonts w:ascii="Calibri" w:hAnsi="Calibri"/>
        </w:rPr>
        <w:t xml:space="preserve">                                       </w:t>
      </w:r>
      <w:r>
        <w:rPr>
          <w:rFonts w:ascii="Calibri" w:hAnsi="Calibri"/>
        </w:rPr>
        <w:t>Podwykonawcy lub dalszego Podwykonawcy w przypadku istnienia zasadniczej wątpliwości co do wysokości należnej zapłaty  lub podmiotu, którego płatność się należy.</w:t>
      </w:r>
    </w:p>
    <w:p w:rsidR="000D384C" w:rsidRDefault="007A7FA5" w:rsidP="00F94085">
      <w:pPr>
        <w:pStyle w:val="Akapitzlist"/>
        <w:numPr>
          <w:ilvl w:val="0"/>
          <w:numId w:val="25"/>
        </w:numPr>
        <w:suppressAutoHyphens w:val="0"/>
        <w:ind w:left="448" w:hanging="448"/>
        <w:jc w:val="both"/>
        <w:rPr>
          <w:rFonts w:ascii="Calibri" w:hAnsi="Calibri"/>
        </w:rPr>
      </w:pPr>
      <w:r>
        <w:rPr>
          <w:rFonts w:ascii="Calibri" w:hAnsi="Calibri"/>
        </w:rPr>
        <w:t xml:space="preserve">Zamawiający jest zobowiązany zapłacić Podwykonawcy należne wynagrodzenie, jeżeli Podwykonawca udokumentuje jego zasadność dokumentami potwierdzającymi należyte wykonanie i odbiór robót, a Wykonawca nie złoży w trybie określonym w ust. 13 uwag                      w sposób wystarczający wskazujących niezasadność bezpośredniej zapłaty. Bezpośrednia zapłata obejmuje wyłącznie należne wynagrodzenia bez odsetek należnych </w:t>
      </w:r>
      <w:r w:rsidR="00E038B4">
        <w:rPr>
          <w:rFonts w:ascii="Calibri" w:hAnsi="Calibri"/>
        </w:rPr>
        <w:t xml:space="preserve">                                       </w:t>
      </w:r>
      <w:r>
        <w:rPr>
          <w:rFonts w:ascii="Calibri" w:hAnsi="Calibri"/>
        </w:rPr>
        <w:t>Podwykonawcy lub dalszemu Podwykonawcy.</w:t>
      </w:r>
    </w:p>
    <w:p w:rsidR="000D384C" w:rsidRDefault="007A7FA5" w:rsidP="00F94085">
      <w:pPr>
        <w:pStyle w:val="Akapitzlist"/>
        <w:numPr>
          <w:ilvl w:val="0"/>
          <w:numId w:val="25"/>
        </w:numPr>
        <w:suppressAutoHyphens w:val="0"/>
        <w:ind w:left="448" w:hanging="448"/>
        <w:jc w:val="both"/>
        <w:rPr>
          <w:rFonts w:ascii="Calibri" w:hAnsi="Calibri"/>
        </w:rPr>
      </w:pPr>
      <w:r>
        <w:rPr>
          <w:rFonts w:ascii="Calibri" w:hAnsi="Calibri"/>
        </w:rPr>
        <w:t xml:space="preserve">Kwota należna Podwykonawcy zostanie uiszczona przez Zamawiającego w złotych </w:t>
      </w:r>
      <w:r w:rsidR="00E038B4">
        <w:rPr>
          <w:rFonts w:ascii="Calibri" w:hAnsi="Calibri"/>
        </w:rPr>
        <w:t xml:space="preserve">                        </w:t>
      </w:r>
      <w:r>
        <w:rPr>
          <w:rFonts w:ascii="Calibri" w:hAnsi="Calibri"/>
        </w:rPr>
        <w:t>polskich (PLN).</w:t>
      </w:r>
    </w:p>
    <w:p w:rsidR="000D384C" w:rsidRDefault="007A7FA5" w:rsidP="00F94085">
      <w:pPr>
        <w:pStyle w:val="Akapitzlist"/>
        <w:numPr>
          <w:ilvl w:val="0"/>
          <w:numId w:val="25"/>
        </w:numPr>
        <w:suppressAutoHyphens w:val="0"/>
        <w:ind w:left="448" w:hanging="448"/>
        <w:jc w:val="both"/>
        <w:rPr>
          <w:rFonts w:ascii="Calibri" w:hAnsi="Calibri"/>
        </w:rPr>
      </w:pPr>
      <w:r>
        <w:rPr>
          <w:rFonts w:ascii="Calibri" w:hAnsi="Calibri"/>
        </w:rPr>
        <w:t>Kwotę zapłaconą Podwykonawcy lub skierowaną do depozytu sądowego Zamawiający potrąca z wynagrodzenia należnego Wykonawcy.</w:t>
      </w:r>
    </w:p>
    <w:p w:rsidR="000D384C" w:rsidRDefault="007A7FA5" w:rsidP="00F94085">
      <w:pPr>
        <w:pStyle w:val="Akapitzlist"/>
        <w:numPr>
          <w:ilvl w:val="0"/>
          <w:numId w:val="25"/>
        </w:numPr>
        <w:suppressAutoHyphens w:val="0"/>
        <w:ind w:left="426" w:hanging="426"/>
        <w:jc w:val="both"/>
        <w:rPr>
          <w:rFonts w:ascii="Calibri" w:hAnsi="Calibri"/>
        </w:rPr>
      </w:pPr>
      <w:r>
        <w:rPr>
          <w:rFonts w:ascii="Calibri" w:hAnsi="Calibri"/>
        </w:rPr>
        <w:t xml:space="preserve">Zasady dotyczące Podwykonawców mają odpowiednie zastosowanie do dalszych </w:t>
      </w:r>
      <w:r w:rsidR="00E038B4">
        <w:rPr>
          <w:rFonts w:ascii="Calibri" w:hAnsi="Calibri"/>
        </w:rPr>
        <w:t xml:space="preserve">                           </w:t>
      </w:r>
      <w:r>
        <w:rPr>
          <w:rFonts w:ascii="Calibri" w:hAnsi="Calibri"/>
        </w:rPr>
        <w:t>Podwykonawców, przy czym podwykonawca lub dalszy podwykonawca jest obowiązany dołączyć zgodę wykonawcy na zawarcie umowy o podwykonawstwo o treści zgodnej</w:t>
      </w:r>
      <w:r w:rsidR="00E038B4">
        <w:rPr>
          <w:rFonts w:ascii="Calibri" w:hAnsi="Calibri"/>
        </w:rPr>
        <w:t xml:space="preserve">                    </w:t>
      </w:r>
      <w:r>
        <w:rPr>
          <w:rFonts w:ascii="Calibri" w:hAnsi="Calibri"/>
        </w:rPr>
        <w:t xml:space="preserve"> z projektem umowy.</w:t>
      </w:r>
    </w:p>
    <w:p w:rsidR="000D384C" w:rsidRDefault="007A7FA5" w:rsidP="00F94085">
      <w:pPr>
        <w:pStyle w:val="Akapitzlist"/>
        <w:numPr>
          <w:ilvl w:val="0"/>
          <w:numId w:val="25"/>
        </w:numPr>
        <w:suppressAutoHyphens w:val="0"/>
        <w:ind w:left="448" w:hanging="448"/>
        <w:jc w:val="both"/>
        <w:rPr>
          <w:rFonts w:ascii="Calibri" w:hAnsi="Calibri"/>
        </w:rPr>
      </w:pPr>
      <w:r>
        <w:rPr>
          <w:rFonts w:ascii="Calibri" w:hAnsi="Calibri"/>
        </w:rPr>
        <w:t xml:space="preserve">Termin zapłaty wynagrodzenia Podwykonawcy lub dalszemu Podwykonawcy </w:t>
      </w:r>
      <w:r w:rsidR="00E038B4">
        <w:rPr>
          <w:rFonts w:ascii="Calibri" w:hAnsi="Calibri"/>
        </w:rPr>
        <w:t xml:space="preserve">                                 </w:t>
      </w:r>
      <w:r>
        <w:rPr>
          <w:rFonts w:ascii="Calibri" w:hAnsi="Calibri"/>
        </w:rPr>
        <w:t xml:space="preserve">przewidziany   w umowie o podwykonawstwo nie może być dłuższy niż 30 dni od daty dnia doręczenia Wykonawcy, Podwykonawcy lub dalszemu Podwykonawcy faktury  lub rachunku, potwierdzających wykonanie zleconej Podwykonawcy lub dalszemu </w:t>
      </w:r>
      <w:r w:rsidR="00E038B4">
        <w:rPr>
          <w:rFonts w:ascii="Calibri" w:hAnsi="Calibri"/>
        </w:rPr>
        <w:t xml:space="preserve">                            </w:t>
      </w:r>
      <w:r>
        <w:rPr>
          <w:rFonts w:ascii="Calibri" w:hAnsi="Calibri"/>
        </w:rPr>
        <w:t>Podwykonawcy dostawy, usługi lub roboty budowlanej.</w:t>
      </w:r>
    </w:p>
    <w:p w:rsidR="000D384C" w:rsidRDefault="000D384C">
      <w:pPr>
        <w:pStyle w:val="Standard"/>
        <w:suppressAutoHyphens w:val="0"/>
        <w:rPr>
          <w:rFonts w:ascii="Calibri" w:hAnsi="Calibri"/>
          <w:lang w:eastAsia="pl-PL"/>
        </w:rPr>
      </w:pPr>
    </w:p>
    <w:p w:rsidR="000D384C" w:rsidRDefault="007A7FA5">
      <w:pPr>
        <w:pStyle w:val="Standard"/>
        <w:jc w:val="center"/>
        <w:rPr>
          <w:rFonts w:ascii="Calibri" w:hAnsi="Calibri"/>
          <w:b/>
        </w:rPr>
      </w:pPr>
      <w:r>
        <w:rPr>
          <w:rFonts w:ascii="Calibri" w:hAnsi="Calibri"/>
          <w:b/>
        </w:rPr>
        <w:t>§ 4</w:t>
      </w:r>
    </w:p>
    <w:p w:rsidR="000D384C" w:rsidRDefault="007A7FA5" w:rsidP="00F744C9">
      <w:pPr>
        <w:pStyle w:val="Standard"/>
        <w:numPr>
          <w:ilvl w:val="0"/>
          <w:numId w:val="50"/>
        </w:numPr>
        <w:tabs>
          <w:tab w:val="left" w:pos="720"/>
        </w:tabs>
        <w:ind w:left="360" w:hanging="360"/>
        <w:jc w:val="both"/>
        <w:rPr>
          <w:rFonts w:ascii="Calibri" w:hAnsi="Calibri"/>
        </w:rPr>
      </w:pPr>
      <w:r>
        <w:rPr>
          <w:rFonts w:ascii="Calibri" w:hAnsi="Calibri"/>
        </w:rPr>
        <w:t>Zamawiający  zobowiązuje  się do:</w:t>
      </w:r>
    </w:p>
    <w:p w:rsidR="000D384C" w:rsidRPr="00F94085" w:rsidRDefault="007A7FA5" w:rsidP="00F744C9">
      <w:pPr>
        <w:pStyle w:val="Standard"/>
        <w:numPr>
          <w:ilvl w:val="0"/>
          <w:numId w:val="51"/>
        </w:numPr>
        <w:tabs>
          <w:tab w:val="left" w:pos="1440"/>
        </w:tabs>
        <w:ind w:left="720" w:hanging="360"/>
        <w:jc w:val="both"/>
        <w:rPr>
          <w:rFonts w:asciiTheme="minorHAnsi" w:hAnsiTheme="minorHAnsi" w:cstheme="minorHAnsi"/>
        </w:rPr>
      </w:pPr>
      <w:r w:rsidRPr="00F94085">
        <w:rPr>
          <w:rFonts w:asciiTheme="minorHAnsi" w:hAnsiTheme="minorHAnsi" w:cstheme="minorHAnsi"/>
        </w:rPr>
        <w:t xml:space="preserve">Przekazania Wykonawcy placu budowy w terminie do dnia </w:t>
      </w:r>
      <w:r w:rsidRPr="00F94085">
        <w:rPr>
          <w:rFonts w:asciiTheme="minorHAnsi" w:hAnsiTheme="minorHAnsi" w:cstheme="minorHAnsi"/>
          <w:b/>
          <w:bCs/>
        </w:rPr>
        <w:t>…………………. r.</w:t>
      </w:r>
    </w:p>
    <w:p w:rsidR="000D384C" w:rsidRPr="00F94085" w:rsidRDefault="007A7FA5">
      <w:pPr>
        <w:pStyle w:val="Standard"/>
        <w:numPr>
          <w:ilvl w:val="0"/>
          <w:numId w:val="13"/>
        </w:numPr>
        <w:tabs>
          <w:tab w:val="left" w:pos="1440"/>
        </w:tabs>
        <w:ind w:left="720" w:hanging="360"/>
        <w:jc w:val="both"/>
        <w:rPr>
          <w:rFonts w:asciiTheme="minorHAnsi" w:hAnsiTheme="minorHAnsi" w:cstheme="minorHAnsi"/>
        </w:rPr>
      </w:pPr>
      <w:r w:rsidRPr="00F94085">
        <w:rPr>
          <w:rFonts w:asciiTheme="minorHAnsi" w:hAnsiTheme="minorHAnsi" w:cstheme="minorHAnsi"/>
        </w:rPr>
        <w:t>Dostarczenia Wykonawcy dokumentacji projektowej, dziennika budowy.</w:t>
      </w:r>
    </w:p>
    <w:p w:rsidR="000D384C" w:rsidRPr="00F94085" w:rsidRDefault="007A7FA5">
      <w:pPr>
        <w:pStyle w:val="Standard"/>
        <w:numPr>
          <w:ilvl w:val="0"/>
          <w:numId w:val="13"/>
        </w:numPr>
        <w:tabs>
          <w:tab w:val="left" w:pos="1440"/>
        </w:tabs>
        <w:ind w:left="720" w:hanging="360"/>
        <w:rPr>
          <w:rFonts w:asciiTheme="minorHAnsi" w:hAnsiTheme="minorHAnsi" w:cstheme="minorHAnsi"/>
        </w:rPr>
      </w:pPr>
      <w:r w:rsidRPr="00F94085">
        <w:rPr>
          <w:rFonts w:asciiTheme="minorHAnsi" w:hAnsiTheme="minorHAnsi" w:cstheme="minorHAnsi"/>
        </w:rPr>
        <w:t xml:space="preserve">Zapewnienia Nadzoru Inwestorskiego, który  sprawował będzie </w:t>
      </w:r>
      <w:r w:rsidRPr="00F94085">
        <w:rPr>
          <w:rFonts w:asciiTheme="minorHAnsi" w:hAnsiTheme="minorHAnsi" w:cstheme="minorHAnsi"/>
          <w:b/>
          <w:bCs/>
        </w:rPr>
        <w:t xml:space="preserve"> ………………………</w:t>
      </w:r>
    </w:p>
    <w:p w:rsidR="000D384C" w:rsidRDefault="00A321AE" w:rsidP="00F744C9">
      <w:pPr>
        <w:pStyle w:val="Standard"/>
        <w:numPr>
          <w:ilvl w:val="0"/>
          <w:numId w:val="52"/>
        </w:numPr>
        <w:tabs>
          <w:tab w:val="left" w:pos="720"/>
        </w:tabs>
        <w:ind w:left="360" w:hanging="360"/>
        <w:jc w:val="both"/>
        <w:rPr>
          <w:rFonts w:ascii="Calibri" w:hAnsi="Calibri"/>
        </w:rPr>
      </w:pPr>
      <w:r>
        <w:rPr>
          <w:rFonts w:ascii="Calibri" w:hAnsi="Calibri"/>
        </w:rPr>
        <w:t>Zwłoka</w:t>
      </w:r>
      <w:r w:rsidR="007A7FA5">
        <w:rPr>
          <w:rFonts w:ascii="Calibri" w:hAnsi="Calibri"/>
        </w:rPr>
        <w:t xml:space="preserve"> Zamawiającego w przekazaniu placu budowy  w stosunku  do terminu określonego w ust. 1 pkt 1, spowoduje  przesunięcie terminu  zakończenia  Przedmiotu Umowy  o taką  samą ilość dni.</w:t>
      </w:r>
    </w:p>
    <w:p w:rsidR="000D384C" w:rsidRDefault="007A7FA5">
      <w:pPr>
        <w:pStyle w:val="Standard"/>
        <w:numPr>
          <w:ilvl w:val="0"/>
          <w:numId w:val="21"/>
        </w:numPr>
        <w:tabs>
          <w:tab w:val="left" w:pos="720"/>
        </w:tabs>
        <w:ind w:left="360" w:hanging="360"/>
        <w:jc w:val="both"/>
        <w:rPr>
          <w:rFonts w:ascii="Calibri" w:hAnsi="Calibri"/>
        </w:rPr>
      </w:pPr>
      <w:r>
        <w:rPr>
          <w:rFonts w:ascii="Calibri" w:hAnsi="Calibri"/>
        </w:rPr>
        <w:t>Zmiana na stanowisku Inspektora Nadzoru Inwestorskiego nie skutkuje zmianą Umowy. Zamawiający o ewentualnej zmianie powiadomi pisemnie Wykonawcę w ciągu 3 dni roboczych od wystąpienia ww. okoliczności.</w:t>
      </w:r>
    </w:p>
    <w:p w:rsidR="000D384C" w:rsidRDefault="000D384C">
      <w:pPr>
        <w:pStyle w:val="Standard"/>
        <w:jc w:val="both"/>
        <w:rPr>
          <w:rFonts w:ascii="Calibri" w:hAnsi="Calibri"/>
        </w:rPr>
      </w:pPr>
    </w:p>
    <w:p w:rsidR="000D384C" w:rsidRDefault="007A7FA5">
      <w:pPr>
        <w:pStyle w:val="Textbodyindent"/>
        <w:jc w:val="center"/>
        <w:rPr>
          <w:rFonts w:ascii="Calibri" w:hAnsi="Calibri"/>
          <w:b/>
          <w:szCs w:val="24"/>
        </w:rPr>
      </w:pPr>
      <w:r>
        <w:rPr>
          <w:rFonts w:ascii="Calibri" w:hAnsi="Calibri"/>
          <w:b/>
          <w:szCs w:val="24"/>
        </w:rPr>
        <w:t>§ 5</w:t>
      </w:r>
    </w:p>
    <w:p w:rsidR="000D384C" w:rsidRDefault="007A7FA5" w:rsidP="00F744C9">
      <w:pPr>
        <w:pStyle w:val="Standard"/>
        <w:numPr>
          <w:ilvl w:val="0"/>
          <w:numId w:val="53"/>
        </w:numPr>
        <w:suppressAutoHyphens w:val="0"/>
        <w:ind w:left="378" w:hanging="378"/>
        <w:jc w:val="both"/>
        <w:rPr>
          <w:rFonts w:ascii="Calibri" w:hAnsi="Calibri"/>
        </w:rPr>
      </w:pPr>
      <w:r>
        <w:rPr>
          <w:rFonts w:ascii="Calibri" w:hAnsi="Calibri"/>
        </w:rPr>
        <w:t>Wykonawca zobowiązuje się do realizacji Przedmiotu Umowy przy utrzymaniu ciągłości pracy pracowników Wykonawcy z ograniczeniem do minimum uciążliwości wynikających z realizacji Przedmiotu Umowy.</w:t>
      </w:r>
    </w:p>
    <w:p w:rsidR="000D384C" w:rsidRDefault="007A7FA5">
      <w:pPr>
        <w:pStyle w:val="Standard"/>
        <w:numPr>
          <w:ilvl w:val="0"/>
          <w:numId w:val="31"/>
        </w:numPr>
        <w:suppressAutoHyphens w:val="0"/>
        <w:ind w:left="378" w:hanging="378"/>
        <w:jc w:val="both"/>
        <w:rPr>
          <w:rFonts w:ascii="Calibri" w:hAnsi="Calibri"/>
        </w:rPr>
      </w:pPr>
      <w:r>
        <w:rPr>
          <w:rFonts w:ascii="Calibri" w:hAnsi="Calibri"/>
        </w:rPr>
        <w:t>Wykonawca zobowiązuje się do niezwłocznego przekazywania Zamawiającemu wszelkich informacji na temat ciążących na Zamawiającym obowiązków wynikających z przepisów prawa budowlanego oraz norm branżowych, dotyczących Przedmiotu Umowy.</w:t>
      </w:r>
    </w:p>
    <w:p w:rsidR="000D384C" w:rsidRDefault="007A7FA5">
      <w:pPr>
        <w:pStyle w:val="Textbodyindent"/>
        <w:numPr>
          <w:ilvl w:val="0"/>
          <w:numId w:val="31"/>
        </w:numPr>
        <w:ind w:left="378" w:hanging="378"/>
        <w:jc w:val="both"/>
        <w:rPr>
          <w:rFonts w:ascii="Calibri" w:hAnsi="Calibri"/>
          <w:szCs w:val="24"/>
        </w:rPr>
      </w:pPr>
      <w:r>
        <w:rPr>
          <w:rFonts w:ascii="Calibri" w:hAnsi="Calibri"/>
          <w:szCs w:val="24"/>
        </w:rPr>
        <w:t>W ramach Przedmiotu Umowy Wykonawca  zobowiązuje się także do:</w:t>
      </w:r>
    </w:p>
    <w:p w:rsidR="000D384C" w:rsidRDefault="007A7FA5">
      <w:pPr>
        <w:pStyle w:val="Standard"/>
        <w:numPr>
          <w:ilvl w:val="0"/>
          <w:numId w:val="16"/>
        </w:numPr>
        <w:ind w:left="709" w:hanging="359"/>
        <w:jc w:val="both"/>
        <w:rPr>
          <w:rFonts w:ascii="Calibri" w:hAnsi="Calibri"/>
        </w:rPr>
      </w:pPr>
      <w:r>
        <w:rPr>
          <w:rFonts w:ascii="Calibri" w:hAnsi="Calibri"/>
        </w:rPr>
        <w:t>Wykonania przedmiotu zamówienia w terminie uzgodnionym  w niniejszej Umowie.</w:t>
      </w:r>
    </w:p>
    <w:p w:rsidR="000D384C" w:rsidRDefault="007A7FA5">
      <w:pPr>
        <w:pStyle w:val="Standard"/>
        <w:numPr>
          <w:ilvl w:val="0"/>
          <w:numId w:val="16"/>
        </w:numPr>
        <w:ind w:left="709" w:hanging="359"/>
        <w:jc w:val="both"/>
        <w:rPr>
          <w:rFonts w:ascii="Calibri" w:hAnsi="Calibri"/>
        </w:rPr>
      </w:pPr>
      <w:r>
        <w:rPr>
          <w:rFonts w:ascii="Calibri" w:hAnsi="Calibri"/>
        </w:rPr>
        <w:t>Zapewnienia pełnej obsługi geodezyjnej.</w:t>
      </w:r>
    </w:p>
    <w:p w:rsidR="000D384C" w:rsidRDefault="007A7FA5">
      <w:pPr>
        <w:pStyle w:val="Podtytu"/>
        <w:numPr>
          <w:ilvl w:val="0"/>
          <w:numId w:val="16"/>
        </w:numPr>
        <w:suppressAutoHyphens w:val="0"/>
        <w:ind w:left="709" w:hanging="359"/>
        <w:jc w:val="both"/>
        <w:rPr>
          <w:rFonts w:ascii="Calibri" w:hAnsi="Calibri"/>
          <w:szCs w:val="24"/>
        </w:rPr>
      </w:pPr>
      <w:r>
        <w:rPr>
          <w:rFonts w:ascii="Calibri" w:hAnsi="Calibri"/>
          <w:szCs w:val="24"/>
        </w:rPr>
        <w:t>Opracowania i zatwierdzenia projektu organizacji ruchu na czas budowy.</w:t>
      </w:r>
    </w:p>
    <w:p w:rsidR="000D384C" w:rsidRDefault="007A7FA5">
      <w:pPr>
        <w:pStyle w:val="Standard"/>
        <w:numPr>
          <w:ilvl w:val="0"/>
          <w:numId w:val="16"/>
        </w:numPr>
        <w:ind w:left="709" w:hanging="359"/>
        <w:jc w:val="both"/>
        <w:rPr>
          <w:rFonts w:ascii="Calibri" w:hAnsi="Calibri"/>
        </w:rPr>
      </w:pPr>
      <w:r>
        <w:rPr>
          <w:rFonts w:ascii="Calibri" w:hAnsi="Calibri"/>
        </w:rPr>
        <w:t xml:space="preserve">Wykonania robót zgodnie z dokumentacją </w:t>
      </w:r>
      <w:r w:rsidR="00CF580E">
        <w:rPr>
          <w:rFonts w:ascii="Calibri" w:hAnsi="Calibri"/>
        </w:rPr>
        <w:t>techniczną</w:t>
      </w:r>
      <w:r>
        <w:rPr>
          <w:rFonts w:ascii="Calibri" w:hAnsi="Calibri"/>
        </w:rPr>
        <w:t>, warunkami wynikającymi z obowiązujących przepisów technicznych, norm techniczno-budowlanych oraz Prawa Budowlanego, a także zasadami rzetelnej wiedzy technicznej.</w:t>
      </w:r>
    </w:p>
    <w:p w:rsidR="000D384C" w:rsidRDefault="007A7FA5">
      <w:pPr>
        <w:pStyle w:val="Standard"/>
        <w:numPr>
          <w:ilvl w:val="0"/>
          <w:numId w:val="16"/>
        </w:numPr>
        <w:suppressAutoHyphens w:val="0"/>
        <w:ind w:left="709" w:hanging="359"/>
        <w:jc w:val="both"/>
        <w:rPr>
          <w:rFonts w:ascii="Calibri" w:hAnsi="Calibri"/>
        </w:rPr>
      </w:pPr>
      <w:r>
        <w:rPr>
          <w:rFonts w:ascii="Calibri" w:hAnsi="Calibri"/>
        </w:rPr>
        <w:t xml:space="preserve">Koordynowania i kierowania zgodnie z postanowieniami Umowy, pracami </w:t>
      </w:r>
      <w:r w:rsidR="00E038B4">
        <w:rPr>
          <w:rFonts w:ascii="Calibri" w:hAnsi="Calibri"/>
        </w:rPr>
        <w:t xml:space="preserve">                                         </w:t>
      </w:r>
      <w:r>
        <w:rPr>
          <w:rFonts w:ascii="Calibri" w:hAnsi="Calibri"/>
        </w:rPr>
        <w:t>realizowanymi przez podwykonawców.</w:t>
      </w:r>
    </w:p>
    <w:p w:rsidR="000D384C" w:rsidRDefault="007A7FA5">
      <w:pPr>
        <w:pStyle w:val="Akapitzlist"/>
        <w:numPr>
          <w:ilvl w:val="0"/>
          <w:numId w:val="16"/>
        </w:numPr>
        <w:suppressAutoHyphens w:val="0"/>
        <w:ind w:left="709" w:hanging="359"/>
        <w:jc w:val="both"/>
        <w:rPr>
          <w:rFonts w:ascii="Calibri" w:hAnsi="Calibri"/>
        </w:rPr>
      </w:pPr>
      <w:r>
        <w:rPr>
          <w:rFonts w:ascii="Calibri" w:hAnsi="Calibri"/>
        </w:rPr>
        <w:t>Naprawienia i doprowadzenia do stanu poprzedniego własnym staraniem i na własny koszt zniszczonego lub uszkodzonego majątku Zamawiającego.</w:t>
      </w:r>
    </w:p>
    <w:p w:rsidR="000D384C" w:rsidRDefault="007A7FA5">
      <w:pPr>
        <w:pStyle w:val="Akapitzlist"/>
        <w:numPr>
          <w:ilvl w:val="0"/>
          <w:numId w:val="16"/>
        </w:numPr>
        <w:suppressAutoHyphens w:val="0"/>
        <w:ind w:left="709" w:hanging="359"/>
        <w:jc w:val="both"/>
        <w:rPr>
          <w:rFonts w:ascii="Calibri" w:hAnsi="Calibri"/>
        </w:rPr>
      </w:pPr>
      <w:r>
        <w:rPr>
          <w:rFonts w:ascii="Calibri" w:hAnsi="Calibri"/>
        </w:rPr>
        <w:t>Ponoszenia wszelkiej odpowiedzialności za szkody odniesione przez osoby trzecie                    w wyniku realizacji robót będących Przedmiotem Umowy.</w:t>
      </w:r>
    </w:p>
    <w:p w:rsidR="000D384C" w:rsidRDefault="007A7FA5">
      <w:pPr>
        <w:pStyle w:val="Akapitzlist"/>
        <w:numPr>
          <w:ilvl w:val="0"/>
          <w:numId w:val="16"/>
        </w:numPr>
        <w:suppressAutoHyphens w:val="0"/>
        <w:ind w:left="709" w:hanging="359"/>
        <w:jc w:val="both"/>
        <w:rPr>
          <w:rFonts w:ascii="Calibri" w:hAnsi="Calibri"/>
        </w:rPr>
      </w:pPr>
      <w:r>
        <w:rPr>
          <w:rFonts w:ascii="Calibri" w:hAnsi="Calibri"/>
        </w:rPr>
        <w:t>Odsunięcia od wykonywania pracy każdą osobę, która przez swój brak kwalifikacji                  lub z innego powodu, zagraża w jakikolwiek sposób należytemu wykonaniu Przedmiotu Umowy, w szczególności w przypadku jeżeli pracownik Wykonawcy jest po spożyciu alkoholu.</w:t>
      </w:r>
    </w:p>
    <w:p w:rsidR="000D384C" w:rsidRDefault="007A7FA5">
      <w:pPr>
        <w:pStyle w:val="Akapitzlist"/>
        <w:numPr>
          <w:ilvl w:val="0"/>
          <w:numId w:val="16"/>
        </w:numPr>
        <w:suppressAutoHyphens w:val="0"/>
        <w:ind w:left="709" w:hanging="359"/>
        <w:jc w:val="both"/>
        <w:rPr>
          <w:rFonts w:ascii="Calibri" w:hAnsi="Calibri"/>
        </w:rPr>
      </w:pPr>
      <w:r>
        <w:rPr>
          <w:rFonts w:ascii="Calibri" w:hAnsi="Calibri"/>
        </w:rPr>
        <w:t>Stosowania się do zaleceń i uwag Zamawiającego oraz ustanowionych przez niego</w:t>
      </w:r>
      <w:r w:rsidR="00E038B4">
        <w:rPr>
          <w:rFonts w:ascii="Calibri" w:hAnsi="Calibri"/>
        </w:rPr>
        <w:t xml:space="preserve">                  </w:t>
      </w:r>
      <w:r>
        <w:rPr>
          <w:rFonts w:ascii="Calibri" w:hAnsi="Calibri"/>
        </w:rPr>
        <w:t xml:space="preserve"> inspektorów nadzoru związanych z realizowanymi pracami.</w:t>
      </w:r>
    </w:p>
    <w:p w:rsidR="000D384C" w:rsidRDefault="007A7FA5">
      <w:pPr>
        <w:pStyle w:val="Akapitzlist"/>
        <w:numPr>
          <w:ilvl w:val="0"/>
          <w:numId w:val="16"/>
        </w:numPr>
        <w:suppressAutoHyphens w:val="0"/>
        <w:ind w:left="709" w:hanging="359"/>
        <w:jc w:val="both"/>
        <w:rPr>
          <w:rFonts w:ascii="Calibri" w:hAnsi="Calibri"/>
        </w:rPr>
      </w:pPr>
      <w:r>
        <w:rPr>
          <w:rFonts w:ascii="Calibri" w:hAnsi="Calibri"/>
        </w:rPr>
        <w:t xml:space="preserve">Zwrócenia otrzymanej </w:t>
      </w:r>
      <w:r w:rsidR="00CF580E">
        <w:rPr>
          <w:rFonts w:ascii="Calibri" w:hAnsi="Calibri"/>
        </w:rPr>
        <w:t>d</w:t>
      </w:r>
      <w:r>
        <w:rPr>
          <w:rFonts w:ascii="Calibri" w:hAnsi="Calibri"/>
        </w:rPr>
        <w:t xml:space="preserve">okumentacji </w:t>
      </w:r>
      <w:r w:rsidR="00CF580E">
        <w:rPr>
          <w:rFonts w:ascii="Calibri" w:hAnsi="Calibri"/>
        </w:rPr>
        <w:t>technicznej</w:t>
      </w:r>
      <w:r>
        <w:rPr>
          <w:rFonts w:ascii="Calibri" w:hAnsi="Calibri"/>
        </w:rPr>
        <w:t xml:space="preserve"> oraz wszelkich dokumentów sporządzonych oraz otrzymanych od Zamawiającego w celu wykonania Przedmiotu Umowy po zakończeniu robót lub rozwiązaniu Umowy.</w:t>
      </w:r>
    </w:p>
    <w:p w:rsidR="000D384C" w:rsidRDefault="007A7FA5">
      <w:pPr>
        <w:pStyle w:val="Standard"/>
        <w:numPr>
          <w:ilvl w:val="0"/>
          <w:numId w:val="16"/>
        </w:numPr>
        <w:ind w:left="709" w:hanging="359"/>
        <w:jc w:val="both"/>
        <w:rPr>
          <w:rFonts w:ascii="Calibri" w:hAnsi="Calibri"/>
        </w:rPr>
      </w:pPr>
      <w:r>
        <w:rPr>
          <w:rFonts w:ascii="Calibri" w:hAnsi="Calibri"/>
        </w:rPr>
        <w:t>Organizacji i urządzenia placu budowy we własnym zakresie i na własny koszt,                              w szczególności:</w:t>
      </w:r>
    </w:p>
    <w:p w:rsidR="000D384C" w:rsidRDefault="007A7FA5" w:rsidP="00F744C9">
      <w:pPr>
        <w:pStyle w:val="Standard"/>
        <w:numPr>
          <w:ilvl w:val="0"/>
          <w:numId w:val="54"/>
        </w:numPr>
        <w:ind w:left="993" w:hanging="284"/>
        <w:jc w:val="both"/>
        <w:rPr>
          <w:rFonts w:ascii="Calibri" w:hAnsi="Calibri"/>
        </w:rPr>
      </w:pPr>
      <w:r>
        <w:rPr>
          <w:rFonts w:ascii="Calibri" w:hAnsi="Calibri"/>
        </w:rPr>
        <w:t>wykonania przyłączy wod.-kan., oraz energii elektrycznej wraz z odpowiednimi licznikami, celem zaopatrzenia placu budowy w wodę i energię elektryczną, Wykonawca zobowiązuje się do ochrony instalacji i urządzeń nad,   na i podziemnych zlokalizowanych w obszarze robót. Wszelkie uszkodzenia Wykonawca zobowiązuje się usunąć własnym staraniem i na własny koszt,</w:t>
      </w:r>
    </w:p>
    <w:p w:rsidR="000D384C" w:rsidRDefault="007A7FA5">
      <w:pPr>
        <w:pStyle w:val="Standard"/>
        <w:numPr>
          <w:ilvl w:val="0"/>
          <w:numId w:val="17"/>
        </w:numPr>
        <w:ind w:left="993" w:hanging="284"/>
        <w:jc w:val="both"/>
        <w:rPr>
          <w:rFonts w:ascii="Calibri" w:hAnsi="Calibri"/>
        </w:rPr>
      </w:pPr>
      <w:r>
        <w:rPr>
          <w:rFonts w:ascii="Calibri" w:hAnsi="Calibri"/>
        </w:rPr>
        <w:t>ochrony mienia i zabezpieczenia p.poż.,</w:t>
      </w:r>
    </w:p>
    <w:p w:rsidR="000D384C" w:rsidRDefault="007A7FA5">
      <w:pPr>
        <w:pStyle w:val="Standard"/>
        <w:numPr>
          <w:ilvl w:val="0"/>
          <w:numId w:val="17"/>
        </w:numPr>
        <w:ind w:left="993" w:hanging="284"/>
        <w:jc w:val="both"/>
        <w:rPr>
          <w:rFonts w:ascii="Calibri" w:hAnsi="Calibri"/>
        </w:rPr>
      </w:pPr>
      <w:r>
        <w:rPr>
          <w:rFonts w:ascii="Calibri" w:hAnsi="Calibri"/>
        </w:rPr>
        <w:t>ustalenia i utrzymania ogólnego porządku na placu budowy i terenie bezpośrednio przylegającym do placu budowy oraz w pomieszczeniach, w których wykonywane będą roboty,</w:t>
      </w:r>
    </w:p>
    <w:p w:rsidR="000D384C" w:rsidRDefault="007A7FA5">
      <w:pPr>
        <w:pStyle w:val="Standard"/>
        <w:numPr>
          <w:ilvl w:val="0"/>
          <w:numId w:val="17"/>
        </w:numPr>
        <w:suppressAutoHyphens w:val="0"/>
        <w:ind w:left="993" w:hanging="284"/>
        <w:jc w:val="both"/>
        <w:rPr>
          <w:rFonts w:ascii="Calibri" w:hAnsi="Calibri"/>
        </w:rPr>
      </w:pPr>
      <w:r>
        <w:rPr>
          <w:rFonts w:ascii="Calibri" w:hAnsi="Calibri"/>
        </w:rPr>
        <w:t>Wykonawca zobowiązuje się do zabezpieczenia i oznakowania prowadzonych robót oraz dbania o stan techniczny i prawidłowość ich oznakowania przez cały okres trwania realizacji Przedmiotu Umowy,</w:t>
      </w:r>
    </w:p>
    <w:p w:rsidR="000D384C" w:rsidRDefault="007A7FA5">
      <w:pPr>
        <w:pStyle w:val="Akapitzlist"/>
        <w:numPr>
          <w:ilvl w:val="0"/>
          <w:numId w:val="17"/>
        </w:numPr>
        <w:ind w:left="993" w:hanging="284"/>
        <w:jc w:val="both"/>
      </w:pPr>
      <w:r>
        <w:rPr>
          <w:rFonts w:ascii="Calibri" w:hAnsi="Calibri"/>
        </w:rPr>
        <w:t xml:space="preserve">ostatecznego uporządkowania terenu budowy nie później niż w terminie odbioru końcowego. </w:t>
      </w:r>
      <w:r>
        <w:rPr>
          <w:rFonts w:ascii="Calibri" w:eastAsia="Times New Roman" w:hAnsi="Calibri"/>
        </w:rPr>
        <w:t>Wykonawca, od dnia przekazania terenu budowy zgodnie z § 4 ust. 1 pkt 1 Umowy, zobowiązuje się utrzymywać ład i porządek, usuwać na swój koszt wszelkie śmieci, odpady, opakowania i inne pozostałości po zużytych materiałach. W przypadku zaniechania, czynności porządkowe mogą zostać wykonane przez Z</w:t>
      </w:r>
      <w:r w:rsidR="00CF580E">
        <w:rPr>
          <w:rFonts w:ascii="Calibri" w:eastAsia="Times New Roman" w:hAnsi="Calibri"/>
        </w:rPr>
        <w:t>amawiającego na koszt Wykonawcy.</w:t>
      </w:r>
    </w:p>
    <w:p w:rsidR="000D384C" w:rsidRDefault="007A7FA5">
      <w:pPr>
        <w:pStyle w:val="Standard"/>
        <w:numPr>
          <w:ilvl w:val="0"/>
          <w:numId w:val="16"/>
        </w:numPr>
        <w:ind w:left="728" w:hanging="392"/>
        <w:jc w:val="both"/>
      </w:pPr>
      <w:r>
        <w:rPr>
          <w:rFonts w:ascii="Calibri" w:hAnsi="Calibri"/>
        </w:rPr>
        <w:t xml:space="preserve">Pozyskania i dostaw na plac budowy, na własny koszt, w zakresie i terminach  gwarantujących  wykonanie  robót,  materiałów i urządzeń spełniających wymogi ustawy Prawo Budowlane i przepisów szczególnych oraz zapewniających uzyskanie standardów jakościowych określonych w dokumentacji projektowej. </w:t>
      </w:r>
      <w:r>
        <w:rPr>
          <w:rFonts w:ascii="Calibri" w:hAnsi="Calibri"/>
          <w:b/>
        </w:rPr>
        <w:t>Przed wbudowaniem materiałów i urządzeń Wykonawca musi uzyskać akceptację Inspektora Nadzoru Inwestorskiego.</w:t>
      </w:r>
    </w:p>
    <w:p w:rsidR="000D384C" w:rsidRDefault="007A7FA5">
      <w:pPr>
        <w:pStyle w:val="Standard"/>
        <w:numPr>
          <w:ilvl w:val="0"/>
          <w:numId w:val="16"/>
        </w:numPr>
        <w:ind w:left="728" w:hanging="392"/>
        <w:jc w:val="both"/>
        <w:rPr>
          <w:rFonts w:ascii="Calibri" w:hAnsi="Calibri"/>
        </w:rPr>
      </w:pPr>
      <w:r>
        <w:rPr>
          <w:rFonts w:ascii="Calibri" w:hAnsi="Calibri"/>
        </w:rPr>
        <w:t>Nadzoru nad bezpieczeństwem i higieną pracy.</w:t>
      </w:r>
    </w:p>
    <w:p w:rsidR="000D384C" w:rsidRDefault="007A7FA5">
      <w:pPr>
        <w:pStyle w:val="Standard"/>
        <w:numPr>
          <w:ilvl w:val="0"/>
          <w:numId w:val="16"/>
        </w:numPr>
        <w:suppressAutoHyphens w:val="0"/>
        <w:ind w:left="728" w:hanging="392"/>
        <w:jc w:val="both"/>
        <w:rPr>
          <w:rFonts w:ascii="Calibri" w:hAnsi="Calibri"/>
        </w:rPr>
      </w:pPr>
      <w:r>
        <w:rPr>
          <w:rFonts w:ascii="Calibri" w:hAnsi="Calibri"/>
        </w:rPr>
        <w:t xml:space="preserve">Prowadzenia na bieżąco, przechowywania i udostępniania upoważnionym </w:t>
      </w:r>
      <w:r w:rsidR="00E038B4">
        <w:rPr>
          <w:rFonts w:ascii="Calibri" w:hAnsi="Calibri"/>
        </w:rPr>
        <w:t xml:space="preserve">                                 </w:t>
      </w:r>
      <w:r>
        <w:rPr>
          <w:rFonts w:ascii="Calibri" w:hAnsi="Calibri"/>
        </w:rPr>
        <w:t>przedstawicielom Zamawiającego dokumentacji budowy, na którą składają się:</w:t>
      </w:r>
    </w:p>
    <w:p w:rsidR="000D384C" w:rsidRDefault="007A7FA5" w:rsidP="00F744C9">
      <w:pPr>
        <w:pStyle w:val="Akapitzlist"/>
        <w:numPr>
          <w:ilvl w:val="0"/>
          <w:numId w:val="55"/>
        </w:numPr>
        <w:suppressAutoHyphens w:val="0"/>
        <w:ind w:left="993" w:hanging="302"/>
        <w:rPr>
          <w:rFonts w:ascii="Calibri" w:hAnsi="Calibri"/>
        </w:rPr>
      </w:pPr>
      <w:r>
        <w:rPr>
          <w:rFonts w:ascii="Calibri" w:hAnsi="Calibri"/>
        </w:rPr>
        <w:t>dziennik budowy,</w:t>
      </w:r>
    </w:p>
    <w:p w:rsidR="000D384C" w:rsidRDefault="007A7FA5">
      <w:pPr>
        <w:pStyle w:val="Akapitzlist"/>
        <w:numPr>
          <w:ilvl w:val="0"/>
          <w:numId w:val="27"/>
        </w:numPr>
        <w:suppressAutoHyphens w:val="0"/>
        <w:ind w:left="993" w:hanging="302"/>
        <w:rPr>
          <w:rFonts w:ascii="Calibri" w:hAnsi="Calibri"/>
        </w:rPr>
      </w:pPr>
      <w:r>
        <w:rPr>
          <w:rFonts w:ascii="Calibri" w:hAnsi="Calibri"/>
        </w:rPr>
        <w:t>dokumentacja wbudowanych wyrobów budowlanych (np. deklaracje zgodności, atesty, certyfikaty na wbudowane urządzenia, nawierzchnie),</w:t>
      </w:r>
    </w:p>
    <w:p w:rsidR="000D384C" w:rsidRDefault="007A7FA5">
      <w:pPr>
        <w:pStyle w:val="Akapitzlist"/>
        <w:numPr>
          <w:ilvl w:val="0"/>
          <w:numId w:val="27"/>
        </w:numPr>
        <w:suppressAutoHyphens w:val="0"/>
        <w:ind w:left="993" w:hanging="302"/>
        <w:jc w:val="both"/>
        <w:rPr>
          <w:rFonts w:ascii="Calibri" w:hAnsi="Calibri"/>
        </w:rPr>
      </w:pPr>
      <w:r>
        <w:rPr>
          <w:rFonts w:ascii="Calibri" w:hAnsi="Calibri"/>
        </w:rPr>
        <w:t>protokoły odbiorów robót,</w:t>
      </w:r>
    </w:p>
    <w:p w:rsidR="000D384C" w:rsidRDefault="007A7FA5">
      <w:pPr>
        <w:pStyle w:val="Akapitzlist"/>
        <w:numPr>
          <w:ilvl w:val="0"/>
          <w:numId w:val="27"/>
        </w:numPr>
        <w:suppressAutoHyphens w:val="0"/>
        <w:ind w:left="993" w:hanging="302"/>
        <w:jc w:val="both"/>
        <w:rPr>
          <w:rFonts w:ascii="Calibri" w:hAnsi="Calibri"/>
        </w:rPr>
      </w:pPr>
      <w:r>
        <w:rPr>
          <w:rFonts w:ascii="Calibri" w:hAnsi="Calibri"/>
        </w:rPr>
        <w:t>protokoły z narad i ustaleń,</w:t>
      </w:r>
    </w:p>
    <w:p w:rsidR="000D384C" w:rsidRDefault="007A7FA5">
      <w:pPr>
        <w:pStyle w:val="Akapitzlist"/>
        <w:numPr>
          <w:ilvl w:val="0"/>
          <w:numId w:val="27"/>
        </w:numPr>
        <w:suppressAutoHyphens w:val="0"/>
        <w:ind w:left="993" w:hanging="302"/>
        <w:jc w:val="both"/>
        <w:rPr>
          <w:rFonts w:ascii="Calibri" w:hAnsi="Calibri"/>
        </w:rPr>
      </w:pPr>
      <w:r>
        <w:rPr>
          <w:rFonts w:ascii="Calibri" w:hAnsi="Calibri"/>
        </w:rPr>
        <w:t>protokołów przekazania Zamawiającemu materiałów z rozbiórki, które przechodzą                      na własność Zamawiającego,</w:t>
      </w:r>
    </w:p>
    <w:p w:rsidR="000D384C" w:rsidRDefault="007A7FA5">
      <w:pPr>
        <w:pStyle w:val="Akapitzlist"/>
        <w:numPr>
          <w:ilvl w:val="0"/>
          <w:numId w:val="27"/>
        </w:numPr>
        <w:suppressAutoHyphens w:val="0"/>
        <w:ind w:left="993" w:hanging="302"/>
        <w:jc w:val="both"/>
      </w:pPr>
      <w:r>
        <w:rPr>
          <w:rFonts w:ascii="Calibri" w:hAnsi="Calibri"/>
        </w:rPr>
        <w:t xml:space="preserve">korespondencja </w:t>
      </w:r>
      <w:r>
        <w:rPr>
          <w:rFonts w:ascii="Calibri" w:hAnsi="Calibri"/>
          <w:bCs/>
          <w:iCs/>
        </w:rPr>
        <w:t>przechowywana na budowie związana z realizacją Przedmiotu Umowy</w:t>
      </w:r>
      <w:r>
        <w:rPr>
          <w:rFonts w:ascii="Calibri" w:hAnsi="Calibri"/>
        </w:rPr>
        <w:t>.</w:t>
      </w:r>
    </w:p>
    <w:p w:rsidR="000D384C" w:rsidRDefault="007A7FA5">
      <w:pPr>
        <w:pStyle w:val="Akapitzlist"/>
        <w:numPr>
          <w:ilvl w:val="0"/>
          <w:numId w:val="16"/>
        </w:numPr>
        <w:suppressAutoHyphens w:val="0"/>
        <w:ind w:left="728" w:hanging="392"/>
        <w:jc w:val="both"/>
        <w:rPr>
          <w:rFonts w:ascii="Calibri" w:hAnsi="Calibri"/>
        </w:rPr>
      </w:pPr>
      <w:r>
        <w:rPr>
          <w:rFonts w:ascii="Calibri" w:hAnsi="Calibri"/>
        </w:rPr>
        <w:t>Dokumentacja robót, o której mowa w pkt 15 powyżej będzie przechowywana                          na terenie budowy w miejscu odpowiednio zabezpieczonym.</w:t>
      </w:r>
    </w:p>
    <w:p w:rsidR="000D384C" w:rsidRDefault="007A7FA5">
      <w:pPr>
        <w:pStyle w:val="Standard"/>
        <w:numPr>
          <w:ilvl w:val="0"/>
          <w:numId w:val="16"/>
        </w:numPr>
        <w:suppressAutoHyphens w:val="0"/>
        <w:ind w:left="728" w:hanging="392"/>
        <w:jc w:val="both"/>
        <w:rPr>
          <w:rFonts w:ascii="Calibri" w:hAnsi="Calibri"/>
        </w:rPr>
      </w:pPr>
      <w:r>
        <w:rPr>
          <w:rFonts w:ascii="Calibri" w:hAnsi="Calibri"/>
        </w:rPr>
        <w:t>Wykonawca zobowiązuje się udostępnić wszelkie dokumenty dotyczące realizacji Przedmiotu Umowy, w tym wskazane w pkt 15 Zamawiającemu na każde jego żądanie oraz ustanowionych przez niego inspektorów nadzoru.</w:t>
      </w:r>
    </w:p>
    <w:p w:rsidR="000D384C" w:rsidRDefault="007A7FA5">
      <w:pPr>
        <w:pStyle w:val="Standard"/>
        <w:numPr>
          <w:ilvl w:val="0"/>
          <w:numId w:val="16"/>
        </w:numPr>
        <w:ind w:left="728" w:hanging="392"/>
        <w:jc w:val="both"/>
        <w:rPr>
          <w:rFonts w:ascii="Calibri" w:hAnsi="Calibri"/>
        </w:rPr>
      </w:pPr>
      <w:r>
        <w:rPr>
          <w:rFonts w:ascii="Calibri" w:hAnsi="Calibri"/>
        </w:rPr>
        <w:t>Przekazania Zamawiającemu Przedmiotu Umowy (zgodnego z Umową i ze stanem faktycznym) najpóźniej w terminie określonym w § 1 ust. 4.</w:t>
      </w:r>
    </w:p>
    <w:p w:rsidR="000D384C" w:rsidRDefault="007A7FA5">
      <w:pPr>
        <w:pStyle w:val="Standard"/>
        <w:numPr>
          <w:ilvl w:val="0"/>
          <w:numId w:val="16"/>
        </w:numPr>
        <w:suppressAutoHyphens w:val="0"/>
        <w:ind w:left="728" w:hanging="392"/>
        <w:jc w:val="both"/>
      </w:pPr>
      <w:r>
        <w:rPr>
          <w:rFonts w:ascii="Calibri" w:hAnsi="Calibri"/>
        </w:rPr>
        <w:t xml:space="preserve">Naprawy dróg zniszczonych </w:t>
      </w:r>
      <w:r>
        <w:rPr>
          <w:rFonts w:ascii="Calibri" w:hAnsi="Calibri"/>
          <w:bCs/>
          <w:iCs/>
        </w:rPr>
        <w:t xml:space="preserve">w związku z realizacją Przedmiotu Umowy </w:t>
      </w:r>
      <w:r>
        <w:rPr>
          <w:rFonts w:ascii="Calibri" w:hAnsi="Calibri"/>
        </w:rPr>
        <w:t>(jeśli zachodzi taka konieczność).</w:t>
      </w:r>
    </w:p>
    <w:p w:rsidR="000D384C" w:rsidRDefault="007A7FA5">
      <w:pPr>
        <w:pStyle w:val="Standard"/>
        <w:numPr>
          <w:ilvl w:val="0"/>
          <w:numId w:val="16"/>
        </w:numPr>
        <w:suppressAutoHyphens w:val="0"/>
        <w:ind w:left="728" w:hanging="392"/>
        <w:jc w:val="both"/>
        <w:rPr>
          <w:rFonts w:ascii="Calibri" w:hAnsi="Calibri"/>
        </w:rPr>
      </w:pPr>
      <w:r>
        <w:rPr>
          <w:rFonts w:ascii="Calibri" w:hAnsi="Calibri"/>
        </w:rPr>
        <w:t>Zapewnienia Zamawiającemu i wszystkim upoważnionym przez niego osobom                             i innym uczestnikom procesu budowlanego oraz audytorom i kontrolującym, dostępu                               do terenu budowy i każdego miejsca, gdzie roboty związane z wykonaniem Przedmiotu Umowy będą prowadzone.</w:t>
      </w:r>
    </w:p>
    <w:p w:rsidR="000D384C" w:rsidRDefault="007A7FA5">
      <w:pPr>
        <w:pStyle w:val="Standard"/>
        <w:numPr>
          <w:ilvl w:val="0"/>
          <w:numId w:val="16"/>
        </w:numPr>
        <w:suppressAutoHyphens w:val="0"/>
        <w:ind w:left="728" w:hanging="392"/>
        <w:jc w:val="both"/>
        <w:rPr>
          <w:rFonts w:ascii="Calibri" w:hAnsi="Calibri"/>
        </w:rPr>
      </w:pPr>
      <w:r>
        <w:rPr>
          <w:rFonts w:ascii="Calibri" w:hAnsi="Calibri"/>
        </w:rPr>
        <w:t xml:space="preserve">Zlecenia nadzorów branżowych zarządcom urządzeń przebudowywanych                                     lub kolidujących z prowadzonymi pracami, nadzoru archeologicznego, nadzoru </w:t>
      </w:r>
      <w:r w:rsidR="00E038B4">
        <w:rPr>
          <w:rFonts w:ascii="Calibri" w:hAnsi="Calibri"/>
        </w:rPr>
        <w:t xml:space="preserve">                         </w:t>
      </w:r>
      <w:r>
        <w:rPr>
          <w:rFonts w:ascii="Calibri" w:hAnsi="Calibri"/>
        </w:rPr>
        <w:t>dendrologicznego (jeśli zachodzi taka potrzeba).</w:t>
      </w:r>
    </w:p>
    <w:p w:rsidR="000D384C" w:rsidRDefault="000D384C">
      <w:pPr>
        <w:pStyle w:val="Standard"/>
        <w:jc w:val="center"/>
        <w:rPr>
          <w:rFonts w:ascii="Calibri" w:hAnsi="Calibri"/>
          <w:b/>
        </w:rPr>
      </w:pPr>
    </w:p>
    <w:p w:rsidR="000D384C" w:rsidRDefault="007A7FA5">
      <w:pPr>
        <w:pStyle w:val="Standard"/>
        <w:jc w:val="center"/>
        <w:rPr>
          <w:rFonts w:ascii="Calibri" w:hAnsi="Calibri"/>
          <w:b/>
        </w:rPr>
      </w:pPr>
      <w:r>
        <w:rPr>
          <w:rFonts w:ascii="Calibri" w:hAnsi="Calibri"/>
          <w:b/>
        </w:rPr>
        <w:t>§ 6</w:t>
      </w:r>
    </w:p>
    <w:p w:rsidR="000D384C" w:rsidRDefault="007A7FA5">
      <w:pPr>
        <w:pStyle w:val="Akapitzlist"/>
        <w:numPr>
          <w:ilvl w:val="0"/>
          <w:numId w:val="37"/>
        </w:numPr>
        <w:ind w:left="426" w:hanging="426"/>
        <w:jc w:val="both"/>
        <w:rPr>
          <w:rFonts w:ascii="Calibri" w:hAnsi="Calibri"/>
        </w:rPr>
      </w:pPr>
      <w:r>
        <w:rPr>
          <w:rFonts w:ascii="Calibri" w:hAnsi="Calibri"/>
        </w:rPr>
        <w:t>W przypadku rażącego lub uporczywego naruszania warunków Umowy przez Wykonawcę, Zamawiający wezwie go do zaprzestania naruszania warunków Umowy, określając odpowiedni termin, nie krótszy niż 14 dni. Po bezskutecznym upływie tego terminu, Zamawiający może odstąpić od Umowy w całości lub w części   z uwzględnieniem treści ustępów niniejszego paragrafu.</w:t>
      </w:r>
    </w:p>
    <w:p w:rsidR="000D384C" w:rsidRDefault="007A7FA5">
      <w:pPr>
        <w:pStyle w:val="Akapitzlist"/>
        <w:numPr>
          <w:ilvl w:val="0"/>
          <w:numId w:val="37"/>
        </w:numPr>
        <w:ind w:left="426" w:hanging="426"/>
        <w:jc w:val="both"/>
        <w:rPr>
          <w:rFonts w:ascii="Calibri" w:hAnsi="Calibri"/>
        </w:rPr>
      </w:pPr>
      <w:r>
        <w:rPr>
          <w:rFonts w:ascii="Calibri" w:hAnsi="Calibri"/>
        </w:rPr>
        <w:t>Za naruszanie warunków Umowy uprawniające Zamawiającego do odstąpienia w całości lub w części od Umowy z winy Wykonawcy uważa się w szczególności zaistnienie któregokolwiek z poniższych zdarzeń:</w:t>
      </w:r>
    </w:p>
    <w:p w:rsidR="000D384C" w:rsidRPr="00F94085" w:rsidRDefault="007A7FA5">
      <w:pPr>
        <w:pStyle w:val="Standard"/>
        <w:numPr>
          <w:ilvl w:val="1"/>
          <w:numId w:val="37"/>
        </w:numPr>
        <w:ind w:left="742" w:hanging="350"/>
        <w:jc w:val="both"/>
      </w:pPr>
      <w:r w:rsidRPr="00F94085">
        <w:rPr>
          <w:rFonts w:ascii="Calibri" w:hAnsi="Calibri"/>
        </w:rPr>
        <w:t>Wykonawca odmówił protokolarnego przejęcia Placu Budowy bądź też go nie przejął w umówionym terminie zgodnie z Umową.</w:t>
      </w:r>
    </w:p>
    <w:p w:rsidR="000D384C" w:rsidRDefault="007A7FA5">
      <w:pPr>
        <w:pStyle w:val="Standard"/>
        <w:numPr>
          <w:ilvl w:val="1"/>
          <w:numId w:val="37"/>
        </w:numPr>
        <w:ind w:left="742" w:hanging="350"/>
        <w:jc w:val="both"/>
        <w:rPr>
          <w:rFonts w:ascii="Calibri" w:hAnsi="Calibri"/>
        </w:rPr>
      </w:pPr>
      <w:r>
        <w:rPr>
          <w:rFonts w:ascii="Calibri" w:hAnsi="Calibri"/>
        </w:rPr>
        <w:t>Wykonawca nie rozpoczął robót bez uzasadnionych przyczyn w ciągu 2 tygodni                      od przekazania terenu budowy albo też nie kontynuuje robót z przyczyn leżących                po jego stronie i przerwa ta trwa dłużej niż 15 dni.</w:t>
      </w:r>
    </w:p>
    <w:p w:rsidR="000D384C" w:rsidRDefault="007A7FA5">
      <w:pPr>
        <w:pStyle w:val="Standard"/>
        <w:numPr>
          <w:ilvl w:val="1"/>
          <w:numId w:val="37"/>
        </w:numPr>
        <w:ind w:left="742" w:hanging="350"/>
        <w:jc w:val="both"/>
        <w:rPr>
          <w:rFonts w:ascii="Calibri" w:hAnsi="Calibri"/>
        </w:rPr>
      </w:pPr>
      <w:r>
        <w:rPr>
          <w:rFonts w:ascii="Calibri" w:hAnsi="Calibri"/>
        </w:rPr>
        <w:t>Wykonawca nie spełnia wymagań odnośnie jakości w realizacji Przedmiotu Umowy.</w:t>
      </w:r>
    </w:p>
    <w:p w:rsidR="000D384C" w:rsidRDefault="007A7FA5">
      <w:pPr>
        <w:pStyle w:val="Standard"/>
        <w:numPr>
          <w:ilvl w:val="1"/>
          <w:numId w:val="37"/>
        </w:numPr>
        <w:ind w:left="742" w:hanging="350"/>
        <w:jc w:val="both"/>
        <w:rPr>
          <w:rFonts w:ascii="Calibri" w:hAnsi="Calibri"/>
        </w:rPr>
      </w:pPr>
      <w:r>
        <w:rPr>
          <w:rFonts w:ascii="Calibri" w:hAnsi="Calibri"/>
        </w:rPr>
        <w:t>Wykonawca nie realizuje inwestycji zgodnie z dokumentacją projektową, Umową                          i zaleceniami Zamawiającego, lub w sposób rażący narusza ich postanowienia oraz pomimo wezwania Zamawiającego do usunięcia nieprawidłowości, złożonego                              na piśmie, nie usunie ich w wyznaczonym terminie.</w:t>
      </w:r>
    </w:p>
    <w:p w:rsidR="000D384C" w:rsidRDefault="007A7FA5" w:rsidP="00F94085">
      <w:pPr>
        <w:pStyle w:val="Akapitzlist"/>
        <w:numPr>
          <w:ilvl w:val="0"/>
          <w:numId w:val="37"/>
        </w:numPr>
        <w:ind w:left="426" w:hanging="370"/>
        <w:jc w:val="both"/>
        <w:rPr>
          <w:rFonts w:ascii="Calibri" w:eastAsia="Times New Roman" w:hAnsi="Calibri"/>
        </w:rPr>
      </w:pPr>
      <w:r>
        <w:rPr>
          <w:rFonts w:ascii="Calibri" w:eastAsia="Times New Roman" w:hAnsi="Calibri"/>
        </w:rPr>
        <w:t>Odstąpienie od Umowy z przyczyn, o których mowa w ust. 2 powinno nastąpić w formie pisemnej pod rygorem nieważności i powinno zawierać uzasadnienie. Oświadczenie                          o odstąpieniu musi być złożone w terminie do 80 dni od powzięcia przez Zamawiającego informacji o przesłance uprawniającej do odstąpienia od Umowy.</w:t>
      </w:r>
    </w:p>
    <w:p w:rsidR="000D384C" w:rsidRDefault="007A7FA5">
      <w:pPr>
        <w:pStyle w:val="Standard"/>
        <w:numPr>
          <w:ilvl w:val="0"/>
          <w:numId w:val="37"/>
        </w:numPr>
        <w:ind w:left="426" w:hanging="360"/>
        <w:jc w:val="both"/>
      </w:pPr>
      <w:r>
        <w:rPr>
          <w:rFonts w:ascii="Calibri" w:hAnsi="Calibri"/>
        </w:rPr>
        <w:t xml:space="preserve">Wykonawca może rozwiązać Umowę ze skutkiem natychmiastowym, jeżeli Zamawiający będzie w zwłoce z wypłaceniem należności na podstawie prawidłowo wystawionych </w:t>
      </w:r>
      <w:r w:rsidRPr="00F94085">
        <w:rPr>
          <w:rFonts w:ascii="Calibri" w:hAnsi="Calibri"/>
        </w:rPr>
        <w:t xml:space="preserve">faktur w okresie dłuższym niż 30 dni, a pomimo pisemnego wezwania  przez Wykonawcę </w:t>
      </w:r>
      <w:r>
        <w:rPr>
          <w:rFonts w:ascii="Calibri" w:hAnsi="Calibri"/>
        </w:rPr>
        <w:t>do zapłaty z wyznaczeniem dodatkowego 15-dniowego terminu płatności, wezwanie pozostało bezskuteczne.</w:t>
      </w:r>
    </w:p>
    <w:p w:rsidR="000D384C" w:rsidRDefault="007A7FA5">
      <w:pPr>
        <w:pStyle w:val="Standard"/>
        <w:numPr>
          <w:ilvl w:val="0"/>
          <w:numId w:val="37"/>
        </w:numPr>
        <w:ind w:left="426" w:hanging="360"/>
        <w:jc w:val="both"/>
      </w:pPr>
      <w:r>
        <w:rPr>
          <w:rFonts w:ascii="Calibri" w:hAnsi="Calibri"/>
        </w:rPr>
        <w:t xml:space="preserve">Rozwiązanie i odstąpienie od Umowy jest skuteczne z dniem doręczenia drugiej Stronie zawiadomienia w tym przedmiocie. Pod rygorem </w:t>
      </w:r>
      <w:r>
        <w:rPr>
          <w:rFonts w:ascii="Calibri" w:hAnsi="Calibri" w:cs="Calibri"/>
        </w:rPr>
        <w:t>nieważności musi być dokonane                             w formie pisemnej oraz musi zawierać uzasadnienie. Zamawiający zachowuje w tym przypadku prawo do roszczeń z tytułu rękojmi i gwarancji do prac dotychczas wykonanych.</w:t>
      </w:r>
    </w:p>
    <w:p w:rsidR="000D384C" w:rsidRDefault="007A7FA5">
      <w:pPr>
        <w:pStyle w:val="Teksttreci2"/>
        <w:numPr>
          <w:ilvl w:val="0"/>
          <w:numId w:val="37"/>
        </w:numPr>
        <w:shd w:val="clear" w:color="auto" w:fill="auto"/>
        <w:spacing w:line="240" w:lineRule="auto"/>
        <w:ind w:left="426" w:hanging="360"/>
        <w:rPr>
          <w:rFonts w:ascii="Calibri" w:hAnsi="Calibri"/>
        </w:rPr>
      </w:pPr>
      <w:r>
        <w:rPr>
          <w:rFonts w:ascii="Calibri" w:hAnsi="Calibri"/>
        </w:rPr>
        <w:t>Zamawiającemu przysługuje prawo do odstąpienia od Umowy w innych przewidzianych Umową lub przepisami prawa przypadkach.</w:t>
      </w:r>
    </w:p>
    <w:p w:rsidR="000D384C" w:rsidRDefault="007A7FA5">
      <w:pPr>
        <w:pStyle w:val="Standard"/>
        <w:numPr>
          <w:ilvl w:val="0"/>
          <w:numId w:val="37"/>
        </w:numPr>
        <w:ind w:left="426" w:hanging="360"/>
        <w:jc w:val="both"/>
        <w:rPr>
          <w:rFonts w:ascii="Calibri" w:hAnsi="Calibri"/>
        </w:rPr>
      </w:pPr>
      <w:r>
        <w:rPr>
          <w:rFonts w:ascii="Calibri" w:hAnsi="Calibri"/>
        </w:rPr>
        <w:t>W przypadku rozwiązania albo odstąpienia od Umowy Strony obowiązane są do podjęcia następujących czynności:</w:t>
      </w:r>
    </w:p>
    <w:p w:rsidR="000D384C" w:rsidRDefault="007A7FA5">
      <w:pPr>
        <w:pStyle w:val="Standard"/>
        <w:numPr>
          <w:ilvl w:val="1"/>
          <w:numId w:val="37"/>
        </w:numPr>
        <w:ind w:left="709" w:hanging="359"/>
        <w:jc w:val="both"/>
        <w:rPr>
          <w:rFonts w:ascii="Calibri" w:hAnsi="Calibri"/>
        </w:rPr>
      </w:pPr>
      <w:r>
        <w:rPr>
          <w:rFonts w:ascii="Calibri" w:hAnsi="Calibri"/>
        </w:rPr>
        <w:t>Wykonawca zabezpieczy przerwane roboty.</w:t>
      </w:r>
    </w:p>
    <w:p w:rsidR="000D384C" w:rsidRDefault="007A7FA5">
      <w:pPr>
        <w:pStyle w:val="Standard"/>
        <w:numPr>
          <w:ilvl w:val="1"/>
          <w:numId w:val="37"/>
        </w:numPr>
        <w:ind w:left="709" w:hanging="359"/>
        <w:jc w:val="both"/>
        <w:rPr>
          <w:rFonts w:ascii="Calibri" w:hAnsi="Calibri"/>
        </w:rPr>
      </w:pPr>
      <w:r>
        <w:rPr>
          <w:rFonts w:ascii="Calibri" w:hAnsi="Calibri"/>
        </w:rPr>
        <w:t>Wykonawca zgłosi do odbioru roboty przerwane.</w:t>
      </w:r>
    </w:p>
    <w:p w:rsidR="000D384C" w:rsidRDefault="007A7FA5">
      <w:pPr>
        <w:pStyle w:val="Teksttreci2"/>
        <w:numPr>
          <w:ilvl w:val="1"/>
          <w:numId w:val="37"/>
        </w:numPr>
        <w:shd w:val="clear" w:color="auto" w:fill="auto"/>
        <w:spacing w:line="240" w:lineRule="auto"/>
        <w:ind w:left="709" w:hanging="359"/>
        <w:rPr>
          <w:rFonts w:ascii="Calibri" w:hAnsi="Calibri"/>
        </w:rPr>
      </w:pPr>
      <w:r>
        <w:rPr>
          <w:rFonts w:ascii="Calibri" w:hAnsi="Calibri"/>
        </w:rPr>
        <w:t xml:space="preserve">W terminie 14 dni od dnia rozwiązania albo od odstąpienia od Umowy Zamawiający przy udziale Wykonawcy sporządzi szczegółowy protokół inwentaryzacji robót                   w toku wg. stanu na dzień zakończenia Umowy wraz z zestawieniem wartości prawidłowo wykonanych prac według stanu na dzień rozwiązania albo  odstąpienia, </w:t>
      </w:r>
      <w:r w:rsidR="00E038B4">
        <w:rPr>
          <w:rFonts w:ascii="Calibri" w:hAnsi="Calibri"/>
        </w:rPr>
        <w:t xml:space="preserve">                        </w:t>
      </w:r>
      <w:r>
        <w:rPr>
          <w:rFonts w:ascii="Calibri" w:hAnsi="Calibri"/>
        </w:rPr>
        <w:t xml:space="preserve">wówczas podpisany przez obie Strony protokół inwentaryzacji prac w toku stanowić będzie podstawę do wystawienia faktury VAT przez Wykonawcę. Jeżeli Wykonawca dwukrotnie nie przystąpi do czynności inwentaryzacji robót w toku uznaje się, </w:t>
      </w:r>
      <w:r w:rsidR="00E038B4">
        <w:rPr>
          <w:rFonts w:ascii="Calibri" w:hAnsi="Calibri"/>
        </w:rPr>
        <w:t xml:space="preserve">                            </w:t>
      </w:r>
      <w:r>
        <w:rPr>
          <w:rFonts w:ascii="Calibri" w:hAnsi="Calibri"/>
        </w:rPr>
        <w:t>że</w:t>
      </w:r>
      <w:r w:rsidR="00E038B4">
        <w:rPr>
          <w:rFonts w:ascii="Calibri" w:hAnsi="Calibri"/>
        </w:rPr>
        <w:t xml:space="preserve"> </w:t>
      </w:r>
      <w:r>
        <w:rPr>
          <w:rFonts w:ascii="Calibri" w:hAnsi="Calibri"/>
        </w:rPr>
        <w:t xml:space="preserve">wyraża zgodę na brzmienie protokołu inwentaryzacji sporządzonego przez  </w:t>
      </w:r>
      <w:r w:rsidR="00E038B4">
        <w:rPr>
          <w:rFonts w:ascii="Calibri" w:hAnsi="Calibri"/>
        </w:rPr>
        <w:t xml:space="preserve">                             </w:t>
      </w:r>
      <w:r>
        <w:rPr>
          <w:rFonts w:ascii="Calibri" w:hAnsi="Calibri"/>
        </w:rPr>
        <w:t>Zamawiającego.</w:t>
      </w:r>
    </w:p>
    <w:p w:rsidR="000D384C" w:rsidRDefault="007A7FA5">
      <w:pPr>
        <w:pStyle w:val="Teksttreci2"/>
        <w:numPr>
          <w:ilvl w:val="1"/>
          <w:numId w:val="37"/>
        </w:numPr>
        <w:shd w:val="clear" w:color="auto" w:fill="auto"/>
        <w:spacing w:line="240" w:lineRule="auto"/>
        <w:ind w:left="709" w:hanging="359"/>
        <w:rPr>
          <w:rFonts w:ascii="Calibri" w:hAnsi="Calibri"/>
        </w:rPr>
      </w:pPr>
      <w:r>
        <w:rPr>
          <w:rFonts w:ascii="Calibri" w:hAnsi="Calibri"/>
        </w:rPr>
        <w:t>Wykonawca niezwłocznie, najpóźniej w terminie 30 dni, usunie na swój koszt z terenu budowy materiały oraz urządzenia przez niego dostarczone i niezainstalowane                              w ramach wykonania Przedmiotu Umowy.</w:t>
      </w:r>
    </w:p>
    <w:p w:rsidR="000D384C" w:rsidRDefault="007A7FA5">
      <w:pPr>
        <w:pStyle w:val="Standard"/>
        <w:numPr>
          <w:ilvl w:val="1"/>
          <w:numId w:val="37"/>
        </w:numPr>
        <w:ind w:left="709" w:hanging="359"/>
        <w:jc w:val="both"/>
        <w:rPr>
          <w:rFonts w:ascii="Calibri" w:hAnsi="Calibri"/>
        </w:rPr>
      </w:pPr>
      <w:r>
        <w:rPr>
          <w:rFonts w:ascii="Calibri" w:hAnsi="Calibri"/>
        </w:rPr>
        <w:t>W terminie 30 dni od dnia dostarczenia prawidłowo wystawionej faktury Vat w oparciu o sporządzony protokół inwentaryzacji robót w toku według stanu na dzień zakończenia Umowy Zamawiający zapłaci Wykonawcy kwotę, która pokryje wartość zakończonych i odebranych, a nie zapłaconych jeszcze przez Zamawiającego robót.</w:t>
      </w:r>
    </w:p>
    <w:p w:rsidR="000D384C" w:rsidRDefault="000D384C">
      <w:pPr>
        <w:pStyle w:val="Standard"/>
        <w:ind w:left="709"/>
        <w:jc w:val="center"/>
        <w:rPr>
          <w:rFonts w:ascii="Calibri" w:hAnsi="Calibri"/>
          <w:b/>
        </w:rPr>
      </w:pPr>
    </w:p>
    <w:p w:rsidR="000D384C" w:rsidRDefault="007A7FA5">
      <w:pPr>
        <w:pStyle w:val="Standard"/>
        <w:ind w:left="709"/>
        <w:jc w:val="center"/>
        <w:rPr>
          <w:rFonts w:ascii="Calibri" w:hAnsi="Calibri"/>
          <w:b/>
        </w:rPr>
      </w:pPr>
      <w:r>
        <w:rPr>
          <w:rFonts w:ascii="Calibri" w:hAnsi="Calibri"/>
          <w:b/>
        </w:rPr>
        <w:t>§ 7</w:t>
      </w:r>
    </w:p>
    <w:p w:rsidR="000D384C" w:rsidRDefault="007A7FA5" w:rsidP="00F744C9">
      <w:pPr>
        <w:pStyle w:val="Standard"/>
        <w:numPr>
          <w:ilvl w:val="0"/>
          <w:numId w:val="56"/>
        </w:numPr>
        <w:tabs>
          <w:tab w:val="left" w:pos="720"/>
        </w:tabs>
        <w:ind w:left="360" w:hanging="304"/>
        <w:jc w:val="both"/>
        <w:rPr>
          <w:rFonts w:ascii="Calibri" w:hAnsi="Calibri"/>
        </w:rPr>
      </w:pPr>
      <w:r>
        <w:rPr>
          <w:rFonts w:ascii="Calibri" w:hAnsi="Calibri"/>
        </w:rPr>
        <w:t>Wykonawca zapłaci Zamawiającemu kary umowne w następujących okolicznościach:</w:t>
      </w:r>
    </w:p>
    <w:p w:rsidR="000D384C" w:rsidRDefault="007A7FA5" w:rsidP="00F94085">
      <w:pPr>
        <w:pStyle w:val="Standard"/>
        <w:numPr>
          <w:ilvl w:val="0"/>
          <w:numId w:val="11"/>
        </w:numPr>
        <w:ind w:left="709"/>
        <w:jc w:val="both"/>
      </w:pPr>
      <w:r>
        <w:rPr>
          <w:rFonts w:ascii="Calibri" w:hAnsi="Calibri"/>
        </w:rPr>
        <w:t xml:space="preserve">w przypadku niedotrzymania terminów zakończenia prac w określonych w § 1 ust. 4 (brak zgodnego z Umową i ze stanem faktycznym zgłoszenia gotowości do odbioru końcowego) w wysokości </w:t>
      </w:r>
      <w:r w:rsidR="00F744C9">
        <w:rPr>
          <w:rFonts w:ascii="Calibri" w:hAnsi="Calibri"/>
          <w:b/>
        </w:rPr>
        <w:t>0,2</w:t>
      </w:r>
      <w:r>
        <w:rPr>
          <w:rFonts w:ascii="Calibri" w:hAnsi="Calibri"/>
          <w:b/>
        </w:rPr>
        <w:t xml:space="preserve"> %</w:t>
      </w:r>
      <w:r>
        <w:rPr>
          <w:rFonts w:ascii="Calibri" w:hAnsi="Calibri"/>
        </w:rPr>
        <w:t xml:space="preserve"> wynagrodzenia brutto określonego w § 2 ust. 1,                           za każdy rozpoczęty dzień </w:t>
      </w:r>
      <w:r w:rsidR="00A321AE">
        <w:rPr>
          <w:rFonts w:ascii="Calibri" w:hAnsi="Calibri"/>
        </w:rPr>
        <w:t>zwłoki</w:t>
      </w:r>
      <w:r>
        <w:rPr>
          <w:rFonts w:ascii="Calibri" w:hAnsi="Calibri"/>
        </w:rPr>
        <w:t>,</w:t>
      </w:r>
    </w:p>
    <w:p w:rsidR="000D384C" w:rsidRDefault="007A7FA5">
      <w:pPr>
        <w:pStyle w:val="Standard"/>
        <w:numPr>
          <w:ilvl w:val="0"/>
          <w:numId w:val="11"/>
        </w:numPr>
        <w:tabs>
          <w:tab w:val="left" w:pos="1440"/>
        </w:tabs>
        <w:ind w:left="720"/>
        <w:jc w:val="both"/>
        <w:rPr>
          <w:rFonts w:ascii="Calibri" w:hAnsi="Calibri"/>
        </w:rPr>
      </w:pPr>
      <w:r>
        <w:rPr>
          <w:rFonts w:ascii="Calibri" w:hAnsi="Calibri"/>
        </w:rPr>
        <w:t xml:space="preserve">w przypadku </w:t>
      </w:r>
      <w:r w:rsidR="00A321AE">
        <w:rPr>
          <w:rFonts w:ascii="Calibri" w:hAnsi="Calibri"/>
        </w:rPr>
        <w:t>zwłoki</w:t>
      </w:r>
      <w:r>
        <w:rPr>
          <w:rFonts w:ascii="Calibri" w:hAnsi="Calibri"/>
        </w:rPr>
        <w:t xml:space="preserve"> w usunięciu wad stwierdzonych przy odbiorze końcowym                  lub w okresie rękojmi za wady lub w okresie gwarancji: w wysokości 0,2% wartości wadliwego elementu, licząc od daty wyznaczonej na usunięcie wad; za element należy rozumieć pozycję kosztorysu ofertowego do przetargu,</w:t>
      </w:r>
    </w:p>
    <w:p w:rsidR="000D384C" w:rsidRDefault="00F744C9">
      <w:pPr>
        <w:pStyle w:val="Standard"/>
        <w:numPr>
          <w:ilvl w:val="0"/>
          <w:numId w:val="11"/>
        </w:numPr>
        <w:tabs>
          <w:tab w:val="left" w:pos="1440"/>
        </w:tabs>
        <w:ind w:left="720"/>
        <w:jc w:val="both"/>
        <w:rPr>
          <w:rFonts w:ascii="Calibri" w:hAnsi="Calibri"/>
        </w:rPr>
      </w:pPr>
      <w:r w:rsidRPr="00F744C9">
        <w:rPr>
          <w:rFonts w:ascii="Calibri" w:hAnsi="Calibri"/>
          <w:b/>
        </w:rPr>
        <w:t>20</w:t>
      </w:r>
      <w:r w:rsidR="007A7FA5" w:rsidRPr="00F744C9">
        <w:rPr>
          <w:rFonts w:ascii="Calibri" w:hAnsi="Calibri"/>
          <w:b/>
        </w:rPr>
        <w:t xml:space="preserve"> %</w:t>
      </w:r>
      <w:r w:rsidR="007A7FA5">
        <w:rPr>
          <w:rFonts w:ascii="Calibri" w:hAnsi="Calibri"/>
        </w:rPr>
        <w:t xml:space="preserve"> wynagrodzenia brutto określonego w § 2 ust. 1, za rozwiązanie lub odstąpienie     od Umowy z przyczyn leżących po stronie Wykonawcy w sytuacjach opisanych                                     w przepisach kodeksu cywilnego lub § 6 niniejszej Umowy,</w:t>
      </w:r>
    </w:p>
    <w:p w:rsidR="000D384C" w:rsidRDefault="007A7FA5">
      <w:pPr>
        <w:pStyle w:val="Standard"/>
        <w:numPr>
          <w:ilvl w:val="0"/>
          <w:numId w:val="11"/>
        </w:numPr>
        <w:tabs>
          <w:tab w:val="left" w:pos="1440"/>
        </w:tabs>
        <w:ind w:left="720"/>
        <w:jc w:val="both"/>
        <w:rPr>
          <w:rFonts w:ascii="Calibri" w:hAnsi="Calibri"/>
        </w:rPr>
      </w:pPr>
      <w:r>
        <w:rPr>
          <w:rFonts w:ascii="Calibri" w:hAnsi="Calibri"/>
        </w:rPr>
        <w:t>w przypadku braku zapłaty lub nieterminowej zapłaty wynagrodzenia należnego Podwykonawcom lub dalszym Podwykonawcom w wysokości 0,2% wartości brutto umowy Wykonawcy z Podwykonawcą za każdy dzień zwłoki w terminie, o którym mowa w umowie Wykonawcy z Podwykonawcą,</w:t>
      </w:r>
    </w:p>
    <w:p w:rsidR="000D384C" w:rsidRDefault="007A7FA5">
      <w:pPr>
        <w:pStyle w:val="Standard"/>
        <w:numPr>
          <w:ilvl w:val="0"/>
          <w:numId w:val="11"/>
        </w:numPr>
        <w:tabs>
          <w:tab w:val="left" w:pos="1440"/>
        </w:tabs>
        <w:ind w:left="720"/>
        <w:jc w:val="both"/>
        <w:rPr>
          <w:rFonts w:ascii="Calibri" w:hAnsi="Calibri"/>
        </w:rPr>
      </w:pPr>
      <w:r>
        <w:rPr>
          <w:rFonts w:ascii="Calibri" w:hAnsi="Calibri"/>
        </w:rPr>
        <w:t>nie przedłożenia do zaakceptowania projektu umowy o podwykonawstwo                           lub projektu jej zmiany w wysokości 5000 zł,</w:t>
      </w:r>
    </w:p>
    <w:p w:rsidR="000D384C" w:rsidRDefault="007A7FA5">
      <w:pPr>
        <w:pStyle w:val="Standard"/>
        <w:numPr>
          <w:ilvl w:val="0"/>
          <w:numId w:val="11"/>
        </w:numPr>
        <w:tabs>
          <w:tab w:val="left" w:pos="1440"/>
        </w:tabs>
        <w:ind w:left="720" w:hanging="370"/>
        <w:jc w:val="both"/>
        <w:rPr>
          <w:rFonts w:ascii="Calibri" w:hAnsi="Calibri"/>
        </w:rPr>
      </w:pPr>
      <w:r>
        <w:rPr>
          <w:rFonts w:ascii="Calibri" w:hAnsi="Calibri"/>
        </w:rPr>
        <w:t>nie przedłożenia poświadczonej za zgodność z oryginałem kopii umowy                                             o podwykonawstwo lub jej zmiany w wysokości 5000 zł,</w:t>
      </w:r>
    </w:p>
    <w:p w:rsidR="000D384C" w:rsidRDefault="007A7FA5">
      <w:pPr>
        <w:pStyle w:val="Standard"/>
        <w:numPr>
          <w:ilvl w:val="0"/>
          <w:numId w:val="11"/>
        </w:numPr>
        <w:tabs>
          <w:tab w:val="left" w:pos="1429"/>
        </w:tabs>
        <w:ind w:left="720" w:hanging="370"/>
        <w:jc w:val="both"/>
        <w:rPr>
          <w:rFonts w:ascii="Calibri" w:hAnsi="Calibri" w:cs="Calibri"/>
        </w:rPr>
      </w:pPr>
      <w:r>
        <w:rPr>
          <w:rFonts w:ascii="Calibri" w:hAnsi="Calibri" w:cs="Calibri"/>
        </w:rPr>
        <w:t>braku zmiany umowy o podwykonawstwo w zakresie terminu zapłaty w wysokości                   5000 zł,</w:t>
      </w:r>
    </w:p>
    <w:p w:rsidR="000D384C" w:rsidRDefault="007A7FA5">
      <w:pPr>
        <w:pStyle w:val="Akapitzlist"/>
        <w:numPr>
          <w:ilvl w:val="0"/>
          <w:numId w:val="11"/>
        </w:numPr>
        <w:tabs>
          <w:tab w:val="left" w:pos="851"/>
          <w:tab w:val="left" w:pos="1418"/>
        </w:tabs>
        <w:suppressAutoHyphens w:val="0"/>
        <w:ind w:left="709" w:hanging="370"/>
        <w:jc w:val="both"/>
      </w:pPr>
      <w:r>
        <w:rPr>
          <w:rFonts w:ascii="Calibri" w:hAnsi="Calibri" w:cs="Calibri"/>
        </w:rPr>
        <w:t xml:space="preserve">za nieterminową zapłatę wynagrodzenia należnego Podwykonawcom lub dalszym Podwykonawcom </w:t>
      </w:r>
      <w:r>
        <w:rPr>
          <w:rFonts w:ascii="Calibri" w:hAnsi="Calibri"/>
        </w:rPr>
        <w:t>0,01 %</w:t>
      </w:r>
      <w:r>
        <w:rPr>
          <w:rFonts w:ascii="Calibri" w:hAnsi="Calibri"/>
          <w:color w:val="FF0000"/>
        </w:rPr>
        <w:t xml:space="preserve"> </w:t>
      </w:r>
      <w:r>
        <w:rPr>
          <w:rFonts w:ascii="Calibri" w:hAnsi="Calibri"/>
        </w:rPr>
        <w:t>wynagrodzenia brutto określonego w § 2 ust. 1</w:t>
      </w:r>
      <w:r>
        <w:rPr>
          <w:rFonts w:ascii="Calibri" w:hAnsi="Calibri" w:cs="Calibri"/>
        </w:rPr>
        <w:t xml:space="preserve">  za każdy dzień zwłoki od dnia upływu terminu zapłaty do dnia zapłaty.</w:t>
      </w:r>
    </w:p>
    <w:p w:rsidR="000D384C" w:rsidRDefault="007A7FA5">
      <w:pPr>
        <w:pStyle w:val="Jacek"/>
        <w:numPr>
          <w:ilvl w:val="0"/>
          <w:numId w:val="9"/>
        </w:numPr>
        <w:suppressAutoHyphens w:val="0"/>
        <w:ind w:left="360" w:hanging="294"/>
        <w:jc w:val="both"/>
        <w:rPr>
          <w:rFonts w:ascii="Calibri" w:hAnsi="Calibri"/>
          <w:szCs w:val="24"/>
        </w:rPr>
      </w:pPr>
      <w:r>
        <w:rPr>
          <w:rFonts w:ascii="Calibri" w:hAnsi="Calibri"/>
          <w:szCs w:val="24"/>
        </w:rPr>
        <w:t>W przypadku dochodzenia kary z tytułu rozwiązania Umowy lub odstąpienia od niej                                z przyczyn leżących po stronie Wykonawcy, Zamawiającemu przysługuje kara tylko                       z tytułu rozwiązania lub odstąpienia od Umowy.</w:t>
      </w:r>
    </w:p>
    <w:p w:rsidR="000D384C" w:rsidRPr="00687041" w:rsidRDefault="007A7FA5">
      <w:pPr>
        <w:pStyle w:val="Jacek"/>
        <w:numPr>
          <w:ilvl w:val="0"/>
          <w:numId w:val="9"/>
        </w:numPr>
        <w:suppressAutoHyphens w:val="0"/>
        <w:ind w:left="360" w:hanging="318"/>
        <w:jc w:val="both"/>
        <w:rPr>
          <w:rFonts w:ascii="Calibri" w:hAnsi="Calibri"/>
          <w:szCs w:val="24"/>
        </w:rPr>
      </w:pPr>
      <w:r w:rsidRPr="00687041">
        <w:rPr>
          <w:rFonts w:ascii="Calibri" w:hAnsi="Calibri"/>
          <w:szCs w:val="24"/>
        </w:rPr>
        <w:t xml:space="preserve">Zamawiający może dochodzić odszkodowania przewyższającego wysokość  zastrzeżonych kar umownych, o których mowa wyżej.     </w:t>
      </w:r>
    </w:p>
    <w:p w:rsidR="000D384C" w:rsidRDefault="007A7FA5">
      <w:pPr>
        <w:pStyle w:val="Jacek"/>
        <w:numPr>
          <w:ilvl w:val="0"/>
          <w:numId w:val="9"/>
        </w:numPr>
        <w:suppressAutoHyphens w:val="0"/>
        <w:ind w:left="360" w:hanging="318"/>
        <w:jc w:val="both"/>
        <w:rPr>
          <w:rFonts w:ascii="Calibri" w:hAnsi="Calibri"/>
          <w:szCs w:val="24"/>
        </w:rPr>
      </w:pPr>
      <w:r>
        <w:rPr>
          <w:rFonts w:ascii="Calibri" w:hAnsi="Calibri"/>
          <w:szCs w:val="24"/>
        </w:rPr>
        <w:t>Wszelkie kary umowne należne w oparciu o postanowienia niniejszej Umowy trwają</w:t>
      </w:r>
      <w:r w:rsidR="00E038B4">
        <w:rPr>
          <w:rFonts w:ascii="Calibri" w:hAnsi="Calibri"/>
          <w:szCs w:val="24"/>
        </w:rPr>
        <w:t xml:space="preserve">                    </w:t>
      </w:r>
      <w:r>
        <w:rPr>
          <w:rFonts w:ascii="Calibri" w:hAnsi="Calibri"/>
          <w:szCs w:val="24"/>
        </w:rPr>
        <w:t xml:space="preserve"> pomimo odstąpienia od Umowy przez którąkolwiek ze stron.</w:t>
      </w:r>
    </w:p>
    <w:p w:rsidR="000D384C" w:rsidRDefault="007A7FA5">
      <w:pPr>
        <w:pStyle w:val="Standard"/>
        <w:numPr>
          <w:ilvl w:val="0"/>
          <w:numId w:val="9"/>
        </w:numPr>
        <w:suppressAutoHyphens w:val="0"/>
        <w:ind w:left="378" w:right="24" w:hanging="318"/>
        <w:jc w:val="both"/>
        <w:rPr>
          <w:rFonts w:ascii="Calibri" w:hAnsi="Calibri"/>
        </w:rPr>
      </w:pPr>
      <w:r>
        <w:rPr>
          <w:rFonts w:ascii="Calibri" w:hAnsi="Calibri"/>
        </w:rPr>
        <w:t>Wykonawca wyraża zgodę na potrącenie przez Zamawiającego kar umownych wymienionych w ust. 1 z wynagrodzenia należnego Wykonawcy.</w:t>
      </w:r>
    </w:p>
    <w:p w:rsidR="000D384C" w:rsidRDefault="007A7FA5">
      <w:pPr>
        <w:pStyle w:val="Standard"/>
        <w:numPr>
          <w:ilvl w:val="0"/>
          <w:numId w:val="9"/>
        </w:numPr>
        <w:suppressAutoHyphens w:val="0"/>
        <w:ind w:left="378" w:right="24" w:hanging="318"/>
        <w:jc w:val="both"/>
        <w:rPr>
          <w:rFonts w:ascii="Calibri" w:hAnsi="Calibri"/>
        </w:rPr>
      </w:pPr>
      <w:r>
        <w:rPr>
          <w:rFonts w:ascii="Calibri" w:hAnsi="Calibri"/>
        </w:rPr>
        <w:t>Potrącenie kary umownej nie zwalnia Wykonawcy z obowiązku dokończenia robót,                 ani z innych zobowiązań umownych.</w:t>
      </w:r>
    </w:p>
    <w:p w:rsidR="00913696" w:rsidRPr="00913696" w:rsidRDefault="00913696" w:rsidP="00913696">
      <w:pPr>
        <w:pStyle w:val="Jacek"/>
        <w:numPr>
          <w:ilvl w:val="0"/>
          <w:numId w:val="9"/>
        </w:numPr>
        <w:ind w:left="378" w:hanging="322"/>
        <w:rPr>
          <w:rFonts w:ascii="Calibri" w:hAnsi="Calibri"/>
          <w:b/>
          <w:szCs w:val="24"/>
        </w:rPr>
      </w:pPr>
      <w:r w:rsidRPr="00913696">
        <w:rPr>
          <w:rFonts w:ascii="Calibri" w:hAnsi="Calibri"/>
          <w:kern w:val="0"/>
          <w:szCs w:val="24"/>
        </w:rPr>
        <w:t xml:space="preserve">Łączna maksymalna wysokość kar umownych, których mogą dochodzić strony nie może przekroczyć kwoty wynagrodzenia umownego określonego w § 2 ust. 2. </w:t>
      </w:r>
    </w:p>
    <w:p w:rsidR="00913696" w:rsidRPr="00913696" w:rsidRDefault="00913696" w:rsidP="00913696">
      <w:pPr>
        <w:pStyle w:val="Jacek"/>
        <w:numPr>
          <w:ilvl w:val="0"/>
          <w:numId w:val="9"/>
        </w:numPr>
        <w:ind w:left="378" w:hanging="322"/>
        <w:jc w:val="both"/>
        <w:rPr>
          <w:rFonts w:ascii="Calibri" w:hAnsi="Calibri"/>
          <w:b/>
          <w:szCs w:val="24"/>
        </w:rPr>
      </w:pPr>
      <w:r w:rsidRPr="00913696">
        <w:rPr>
          <w:rFonts w:ascii="Calibri" w:hAnsi="Calibri"/>
          <w:bCs/>
          <w:szCs w:val="24"/>
        </w:rPr>
        <w:t>Wykonawca wyraża zgodę na potrącenie przez Zamawiającego kar umownych wymienionych w ust. 1 z wynagrodzenia należnego Wykonawcy,</w:t>
      </w:r>
      <w:r w:rsidRPr="00913696">
        <w:rPr>
          <w:rFonts w:ascii="Calibri" w:hAnsi="Calibri"/>
          <w:b/>
          <w:szCs w:val="24"/>
        </w:rPr>
        <w:t xml:space="preserve"> </w:t>
      </w:r>
      <w:r w:rsidRPr="00913696">
        <w:rPr>
          <w:rFonts w:ascii="Calibri" w:hAnsi="Calibri"/>
          <w:kern w:val="0"/>
          <w:szCs w:val="24"/>
        </w:rPr>
        <w:t>z wyjątkiem przypadków określonych w przepisach szczególnych.</w:t>
      </w:r>
    </w:p>
    <w:p w:rsidR="00B4590B" w:rsidRDefault="00B4590B">
      <w:pPr>
        <w:pStyle w:val="Jacek"/>
        <w:jc w:val="center"/>
        <w:rPr>
          <w:rFonts w:ascii="Calibri" w:hAnsi="Calibri"/>
          <w:b/>
          <w:szCs w:val="24"/>
        </w:rPr>
      </w:pPr>
    </w:p>
    <w:p w:rsidR="000D384C" w:rsidRDefault="007A7FA5">
      <w:pPr>
        <w:pStyle w:val="Jacek"/>
        <w:jc w:val="center"/>
        <w:rPr>
          <w:rFonts w:ascii="Calibri" w:hAnsi="Calibri"/>
          <w:b/>
          <w:szCs w:val="24"/>
        </w:rPr>
      </w:pPr>
      <w:r>
        <w:rPr>
          <w:rFonts w:ascii="Calibri" w:hAnsi="Calibri"/>
          <w:b/>
          <w:szCs w:val="24"/>
        </w:rPr>
        <w:t>§ 8</w:t>
      </w:r>
    </w:p>
    <w:p w:rsidR="000D384C" w:rsidRDefault="00CF580E" w:rsidP="00F744C9">
      <w:pPr>
        <w:pStyle w:val="Akapitzlist"/>
        <w:numPr>
          <w:ilvl w:val="0"/>
          <w:numId w:val="57"/>
        </w:numPr>
        <w:ind w:left="392" w:hanging="392"/>
        <w:jc w:val="both"/>
        <w:rPr>
          <w:rFonts w:ascii="Calibri" w:hAnsi="Calibri"/>
        </w:rPr>
      </w:pPr>
      <w:r>
        <w:rPr>
          <w:rFonts w:ascii="Calibri" w:hAnsi="Calibri"/>
        </w:rPr>
        <w:t>Wykonawca</w:t>
      </w:r>
      <w:r w:rsidR="007A7FA5">
        <w:rPr>
          <w:rFonts w:ascii="Calibri" w:hAnsi="Calibri"/>
        </w:rPr>
        <w:t xml:space="preserve"> wpisuje do dziennika budowy terminy wykonania robót zanikających oraz robót ulegających zakryciu z wyprzedzeniem umożliwiającym ich sprawdzenie przez   Inspektora  Nadzoru Inwestorskiego. Przystąpienie do sprawdzenia powinno nastąpić                 nie później niż w terminie  3 dni  roboczych od ww. wpisu.</w:t>
      </w:r>
    </w:p>
    <w:p w:rsidR="000D384C" w:rsidRDefault="007A7FA5">
      <w:pPr>
        <w:pStyle w:val="Standard"/>
        <w:numPr>
          <w:ilvl w:val="0"/>
          <w:numId w:val="38"/>
        </w:numPr>
        <w:ind w:left="360" w:hanging="360"/>
        <w:jc w:val="both"/>
        <w:rPr>
          <w:rFonts w:ascii="Calibri" w:hAnsi="Calibri"/>
        </w:rPr>
      </w:pPr>
      <w:r>
        <w:rPr>
          <w:rFonts w:ascii="Calibri" w:hAnsi="Calibri"/>
        </w:rPr>
        <w:t xml:space="preserve">Wykonanie robót o których mowa w ust. 1 stwierdza się wpisem do dziennika budowy lub protokolarnie, jeżeli wymagają tego warunki techniczne wykonania i odbioru robót lub inne przepisy </w:t>
      </w:r>
      <w:proofErr w:type="spellStart"/>
      <w:r>
        <w:rPr>
          <w:rFonts w:ascii="Calibri" w:hAnsi="Calibri"/>
        </w:rPr>
        <w:t>techniczno</w:t>
      </w:r>
      <w:proofErr w:type="spellEnd"/>
      <w:r>
        <w:rPr>
          <w:rFonts w:ascii="Calibri" w:hAnsi="Calibri"/>
        </w:rPr>
        <w:t xml:space="preserve"> – budowlane.</w:t>
      </w:r>
    </w:p>
    <w:p w:rsidR="000D384C" w:rsidRDefault="000D384C">
      <w:pPr>
        <w:pStyle w:val="Standard"/>
        <w:jc w:val="both"/>
        <w:rPr>
          <w:rFonts w:ascii="Calibri" w:hAnsi="Calibri"/>
        </w:rPr>
      </w:pPr>
    </w:p>
    <w:p w:rsidR="000D384C" w:rsidRDefault="007A7FA5">
      <w:pPr>
        <w:pStyle w:val="Jacek"/>
        <w:jc w:val="center"/>
        <w:rPr>
          <w:rFonts w:ascii="Calibri" w:hAnsi="Calibri"/>
          <w:b/>
          <w:szCs w:val="24"/>
        </w:rPr>
      </w:pPr>
      <w:r>
        <w:rPr>
          <w:rFonts w:ascii="Calibri" w:hAnsi="Calibri"/>
          <w:b/>
          <w:szCs w:val="24"/>
        </w:rPr>
        <w:t>§ 9</w:t>
      </w:r>
    </w:p>
    <w:p w:rsidR="000D384C" w:rsidRDefault="007A7FA5" w:rsidP="00F744C9">
      <w:pPr>
        <w:pStyle w:val="Jacek"/>
        <w:numPr>
          <w:ilvl w:val="0"/>
          <w:numId w:val="58"/>
        </w:numPr>
        <w:tabs>
          <w:tab w:val="left" w:pos="720"/>
        </w:tabs>
        <w:suppressAutoHyphens w:val="0"/>
        <w:ind w:left="360" w:hanging="360"/>
        <w:jc w:val="both"/>
        <w:rPr>
          <w:rFonts w:ascii="Calibri" w:hAnsi="Calibri"/>
          <w:szCs w:val="24"/>
        </w:rPr>
      </w:pPr>
      <w:r>
        <w:rPr>
          <w:rFonts w:ascii="Calibri" w:hAnsi="Calibri"/>
          <w:szCs w:val="24"/>
        </w:rPr>
        <w:t>Przekazanie Zamawiającemu przedmiotu Umowy nastąpi w formie protokołów odbioru               robót.</w:t>
      </w:r>
    </w:p>
    <w:p w:rsidR="000D384C" w:rsidRDefault="007A7FA5">
      <w:pPr>
        <w:pStyle w:val="Jacek"/>
        <w:numPr>
          <w:ilvl w:val="0"/>
          <w:numId w:val="19"/>
        </w:numPr>
        <w:tabs>
          <w:tab w:val="left" w:pos="720"/>
        </w:tabs>
        <w:suppressAutoHyphens w:val="0"/>
        <w:ind w:left="360" w:hanging="360"/>
        <w:jc w:val="both"/>
        <w:rPr>
          <w:rFonts w:ascii="Calibri" w:hAnsi="Calibri"/>
          <w:szCs w:val="24"/>
        </w:rPr>
      </w:pPr>
      <w:r>
        <w:rPr>
          <w:rFonts w:ascii="Calibri" w:hAnsi="Calibri"/>
          <w:szCs w:val="24"/>
        </w:rPr>
        <w:t>Wykonawca zobowiązany jest przeprowadzić przed odbiorem przewidziane w przepisach próby i sprawdzenia powierzonych do wykonania robót, o czym zawiadomi Inspektora            Nadzoru Inwestorskiego wpisem do dziennika budowy przed wyznaczonym terminem                  na dokonanie prób i sprawdzeń. Gotowość do dokonania prób i sprawdzeń musi być                      potwierdzona przez Inspektora Nadzoru Inwestorskiego.</w:t>
      </w:r>
    </w:p>
    <w:p w:rsidR="000D384C" w:rsidRDefault="007A7FA5">
      <w:pPr>
        <w:pStyle w:val="Jacek"/>
        <w:numPr>
          <w:ilvl w:val="0"/>
          <w:numId w:val="19"/>
        </w:numPr>
        <w:tabs>
          <w:tab w:val="left" w:pos="720"/>
        </w:tabs>
        <w:suppressAutoHyphens w:val="0"/>
        <w:ind w:left="360" w:hanging="360"/>
        <w:jc w:val="both"/>
        <w:rPr>
          <w:rFonts w:ascii="Calibri" w:hAnsi="Calibri"/>
          <w:szCs w:val="24"/>
        </w:rPr>
      </w:pPr>
      <w:r>
        <w:rPr>
          <w:rFonts w:ascii="Calibri" w:hAnsi="Calibri"/>
          <w:szCs w:val="24"/>
        </w:rPr>
        <w:t xml:space="preserve">Zakończenie wszystkich robót i przeprowadzenie z wynikiem pozytywnym wymaganych prób i sprawdzeń, </w:t>
      </w:r>
      <w:r w:rsidR="00CF580E">
        <w:rPr>
          <w:rFonts w:ascii="Calibri" w:hAnsi="Calibri"/>
          <w:szCs w:val="24"/>
        </w:rPr>
        <w:t xml:space="preserve">Wykonawca </w:t>
      </w:r>
      <w:r>
        <w:rPr>
          <w:rFonts w:ascii="Calibri" w:hAnsi="Calibri"/>
          <w:szCs w:val="24"/>
        </w:rPr>
        <w:t>stwierdza wpisem do dziennika budowy. Potwierdzenie zgodności wpisu ze stanem faktycznym musi zostać dokonane przez Inspektora Nadzoru Inwestorskiego. O zakończeniu prac i osiągnięciu gotowości do odbioru Wykonawca jest zobowiązany zawiadomić Zamawiającego na piśmie.</w:t>
      </w:r>
    </w:p>
    <w:p w:rsidR="000D384C" w:rsidRDefault="007A7FA5">
      <w:pPr>
        <w:pStyle w:val="Jacek"/>
        <w:numPr>
          <w:ilvl w:val="0"/>
          <w:numId w:val="19"/>
        </w:numPr>
        <w:tabs>
          <w:tab w:val="left" w:pos="720"/>
        </w:tabs>
        <w:suppressAutoHyphens w:val="0"/>
        <w:ind w:left="360" w:hanging="360"/>
        <w:jc w:val="both"/>
        <w:rPr>
          <w:rFonts w:ascii="Calibri" w:hAnsi="Calibri"/>
          <w:szCs w:val="24"/>
        </w:rPr>
      </w:pPr>
      <w:r>
        <w:rPr>
          <w:rFonts w:ascii="Calibri" w:hAnsi="Calibri"/>
          <w:szCs w:val="24"/>
        </w:rPr>
        <w:t>Do obowiązków Wykonawcy należy skompletowanie i przedstawienie Zamawiającemu, najpóźniej na 3 dni robocze przed odbiorem końcowym, dokumentów pozwalających                      na ocenę prawidłowego wykonania przedmiotu odbioru będącego przedmiotem zamówienia, a w szczególności:</w:t>
      </w:r>
    </w:p>
    <w:p w:rsidR="000D384C" w:rsidRPr="004A2466" w:rsidRDefault="003239DB" w:rsidP="00F744C9">
      <w:pPr>
        <w:pStyle w:val="Jacek"/>
        <w:numPr>
          <w:ilvl w:val="0"/>
          <w:numId w:val="59"/>
        </w:numPr>
        <w:suppressAutoHyphens w:val="0"/>
        <w:ind w:left="851" w:hanging="502"/>
        <w:jc w:val="both"/>
        <w:rPr>
          <w:rFonts w:ascii="Calibri" w:hAnsi="Calibri"/>
          <w:szCs w:val="24"/>
        </w:rPr>
      </w:pPr>
      <w:r>
        <w:rPr>
          <w:rFonts w:ascii="Calibri" w:hAnsi="Calibri"/>
          <w:szCs w:val="24"/>
        </w:rPr>
        <w:t>dziennika budowy;</w:t>
      </w:r>
      <w:bookmarkStart w:id="0" w:name="_GoBack"/>
      <w:bookmarkEnd w:id="0"/>
    </w:p>
    <w:p w:rsidR="000D384C" w:rsidRPr="004A2466" w:rsidRDefault="007A7FA5" w:rsidP="007E4477">
      <w:pPr>
        <w:pStyle w:val="Jacek"/>
        <w:numPr>
          <w:ilvl w:val="0"/>
          <w:numId w:val="45"/>
        </w:numPr>
        <w:suppressAutoHyphens w:val="0"/>
        <w:ind w:left="851" w:hanging="502"/>
        <w:jc w:val="both"/>
        <w:rPr>
          <w:rFonts w:ascii="Calibri" w:hAnsi="Calibri"/>
          <w:szCs w:val="24"/>
        </w:rPr>
      </w:pPr>
      <w:r w:rsidRPr="004A2466">
        <w:rPr>
          <w:rFonts w:ascii="Calibri" w:hAnsi="Calibri"/>
          <w:szCs w:val="24"/>
        </w:rPr>
        <w:t>deklaracji zgodności, świadectw jakości na dostarczone i wbudowane materiały, urządzenia, orzeczeń o jakości materiałów i urządzeń, certyfikatów na znak bezpieczeństwa, kart technicznych potwierdzonych przez producenta;</w:t>
      </w:r>
    </w:p>
    <w:p w:rsidR="000D384C" w:rsidRDefault="00215FC1" w:rsidP="007E4477">
      <w:pPr>
        <w:pStyle w:val="Jacek"/>
        <w:numPr>
          <w:ilvl w:val="0"/>
          <w:numId w:val="45"/>
        </w:numPr>
        <w:suppressAutoHyphens w:val="0"/>
        <w:ind w:left="851" w:hanging="502"/>
        <w:jc w:val="both"/>
        <w:rPr>
          <w:rFonts w:ascii="Calibri" w:hAnsi="Calibri"/>
          <w:szCs w:val="24"/>
        </w:rPr>
      </w:pPr>
      <w:r w:rsidRPr="00A27F55">
        <w:rPr>
          <w:rFonts w:ascii="Calibri" w:hAnsi="Calibri"/>
          <w:szCs w:val="24"/>
        </w:rPr>
        <w:t>szkicu geodezyjnego</w:t>
      </w:r>
      <w:r w:rsidR="007A7FA5" w:rsidRPr="00A27F55">
        <w:rPr>
          <w:rFonts w:ascii="Calibri" w:hAnsi="Calibri"/>
          <w:szCs w:val="24"/>
        </w:rPr>
        <w:t xml:space="preserve"> sporządzone</w:t>
      </w:r>
      <w:r w:rsidRPr="00A27F55">
        <w:rPr>
          <w:rFonts w:ascii="Calibri" w:hAnsi="Calibri"/>
          <w:szCs w:val="24"/>
        </w:rPr>
        <w:t xml:space="preserve">go zgodnie z § 18 ust. 3 Umowy </w:t>
      </w:r>
      <w:r w:rsidR="007A7FA5" w:rsidRPr="00A27F55">
        <w:rPr>
          <w:rFonts w:ascii="Calibri" w:hAnsi="Calibri"/>
          <w:szCs w:val="24"/>
        </w:rPr>
        <w:t>– 3 egz. złożone</w:t>
      </w:r>
      <w:r w:rsidRPr="00A27F55">
        <w:rPr>
          <w:rFonts w:ascii="Calibri" w:hAnsi="Calibri"/>
          <w:szCs w:val="24"/>
        </w:rPr>
        <w:t xml:space="preserve">         </w:t>
      </w:r>
      <w:r w:rsidR="003239DB">
        <w:rPr>
          <w:rFonts w:ascii="Calibri" w:hAnsi="Calibri"/>
          <w:szCs w:val="24"/>
        </w:rPr>
        <w:t xml:space="preserve">           w zeszyt formatu A-4;</w:t>
      </w:r>
    </w:p>
    <w:p w:rsidR="003239DB" w:rsidRPr="00A27F55" w:rsidRDefault="003239DB" w:rsidP="007E4477">
      <w:pPr>
        <w:pStyle w:val="Jacek"/>
        <w:numPr>
          <w:ilvl w:val="0"/>
          <w:numId w:val="45"/>
        </w:numPr>
        <w:suppressAutoHyphens w:val="0"/>
        <w:ind w:left="851" w:hanging="502"/>
        <w:jc w:val="both"/>
        <w:rPr>
          <w:rFonts w:ascii="Calibri" w:hAnsi="Calibri"/>
          <w:szCs w:val="24"/>
        </w:rPr>
      </w:pPr>
      <w:r>
        <w:rPr>
          <w:rFonts w:ascii="Calibri" w:hAnsi="Calibri"/>
          <w:szCs w:val="24"/>
        </w:rPr>
        <w:t>badania zagęszczenia podbudowy;</w:t>
      </w:r>
    </w:p>
    <w:p w:rsidR="000D384C" w:rsidRPr="004A2466" w:rsidRDefault="004A2466" w:rsidP="007E4477">
      <w:pPr>
        <w:pStyle w:val="Jacek"/>
        <w:numPr>
          <w:ilvl w:val="0"/>
          <w:numId w:val="45"/>
        </w:numPr>
        <w:suppressAutoHyphens w:val="0"/>
        <w:ind w:left="851" w:hanging="502"/>
        <w:jc w:val="both"/>
        <w:rPr>
          <w:rFonts w:ascii="Calibri" w:hAnsi="Calibri"/>
          <w:szCs w:val="24"/>
        </w:rPr>
      </w:pPr>
      <w:r w:rsidRPr="004A2466">
        <w:rPr>
          <w:rFonts w:ascii="Calibri" w:hAnsi="Calibri"/>
          <w:szCs w:val="24"/>
        </w:rPr>
        <w:t>kosztorysu powykonawczego.</w:t>
      </w:r>
    </w:p>
    <w:p w:rsidR="000D384C" w:rsidRDefault="007A7FA5">
      <w:pPr>
        <w:pStyle w:val="Akapitzlist"/>
        <w:numPr>
          <w:ilvl w:val="0"/>
          <w:numId w:val="19"/>
        </w:numPr>
        <w:ind w:left="378" w:hanging="350"/>
        <w:jc w:val="both"/>
        <w:rPr>
          <w:rFonts w:ascii="Calibri" w:hAnsi="Calibri"/>
          <w:kern w:val="3"/>
        </w:rPr>
      </w:pPr>
      <w:r>
        <w:rPr>
          <w:rFonts w:ascii="Calibri" w:hAnsi="Calibri"/>
          <w:kern w:val="3"/>
        </w:rPr>
        <w:t>Zamawiający wyznaczy termin i rozpocznie odbiór końcowy w terminie 30 dni od daty pisemnego zawiadomienia przez Wykonawcę o osiągnięciu gotowości do odbioru, potwierdzonego pisemnie przez Inspektora Nadzoru Inwestorskiego.</w:t>
      </w:r>
    </w:p>
    <w:p w:rsidR="000D384C" w:rsidRDefault="000D384C">
      <w:pPr>
        <w:pStyle w:val="Standard"/>
        <w:rPr>
          <w:rFonts w:ascii="Calibri" w:hAnsi="Calibri"/>
          <w:b/>
        </w:rPr>
      </w:pPr>
    </w:p>
    <w:p w:rsidR="000D384C" w:rsidRDefault="007A7FA5">
      <w:pPr>
        <w:pStyle w:val="Standard"/>
        <w:jc w:val="center"/>
        <w:rPr>
          <w:rFonts w:ascii="Calibri" w:hAnsi="Calibri"/>
          <w:b/>
        </w:rPr>
      </w:pPr>
      <w:r>
        <w:rPr>
          <w:rFonts w:ascii="Calibri" w:hAnsi="Calibri"/>
          <w:b/>
        </w:rPr>
        <w:t>§ 10</w:t>
      </w:r>
    </w:p>
    <w:p w:rsidR="000D384C" w:rsidRDefault="007A7FA5" w:rsidP="00F744C9">
      <w:pPr>
        <w:pStyle w:val="Tekstpodstawowywcity3"/>
        <w:widowControl/>
        <w:numPr>
          <w:ilvl w:val="0"/>
          <w:numId w:val="60"/>
        </w:numPr>
        <w:tabs>
          <w:tab w:val="left" w:pos="680"/>
        </w:tabs>
        <w:suppressAutoHyphens w:val="0"/>
        <w:ind w:left="340" w:hanging="340"/>
        <w:jc w:val="both"/>
        <w:rPr>
          <w:rFonts w:ascii="Calibri" w:hAnsi="Calibri"/>
          <w:sz w:val="24"/>
          <w:szCs w:val="24"/>
        </w:rPr>
      </w:pPr>
      <w:r>
        <w:rPr>
          <w:rFonts w:ascii="Calibri" w:hAnsi="Calibri"/>
          <w:sz w:val="24"/>
          <w:szCs w:val="24"/>
        </w:rPr>
        <w:t>Z czynności odbioru sporządza się protokół odbioru, który powinien zawierać ustalenia  poczynione w toku odbioru.</w:t>
      </w:r>
    </w:p>
    <w:p w:rsidR="000D384C" w:rsidRDefault="007A7FA5">
      <w:pPr>
        <w:pStyle w:val="Tekstpodstawowywcity3"/>
        <w:widowControl/>
        <w:numPr>
          <w:ilvl w:val="0"/>
          <w:numId w:val="3"/>
        </w:numPr>
        <w:tabs>
          <w:tab w:val="left" w:pos="680"/>
        </w:tabs>
        <w:suppressAutoHyphens w:val="0"/>
        <w:ind w:left="340" w:hanging="340"/>
        <w:jc w:val="both"/>
        <w:rPr>
          <w:rFonts w:ascii="Calibri" w:hAnsi="Calibri"/>
          <w:sz w:val="24"/>
          <w:szCs w:val="24"/>
        </w:rPr>
      </w:pPr>
      <w:r>
        <w:rPr>
          <w:rFonts w:ascii="Calibri" w:hAnsi="Calibri"/>
          <w:sz w:val="24"/>
          <w:szCs w:val="24"/>
        </w:rPr>
        <w:t>Kopię protokołu odbioru końcowego podpisanego przez strony (potwierdzoną za zgodność z oryginałem), Zamawiający doręcza Wykonawcy w ciągu  14 dni roboczych od zakończenia odbioru.</w:t>
      </w:r>
    </w:p>
    <w:p w:rsidR="000D384C" w:rsidRDefault="007A7FA5">
      <w:pPr>
        <w:pStyle w:val="Standard"/>
        <w:jc w:val="center"/>
        <w:rPr>
          <w:rFonts w:ascii="Calibri" w:hAnsi="Calibri"/>
          <w:b/>
        </w:rPr>
      </w:pPr>
      <w:r>
        <w:rPr>
          <w:rFonts w:ascii="Calibri" w:hAnsi="Calibri"/>
          <w:b/>
        </w:rPr>
        <w:t>§ 11</w:t>
      </w:r>
    </w:p>
    <w:p w:rsidR="000D384C" w:rsidRDefault="007A7FA5">
      <w:pPr>
        <w:pStyle w:val="Standard"/>
        <w:tabs>
          <w:tab w:val="left" w:pos="567"/>
        </w:tabs>
        <w:suppressAutoHyphens w:val="0"/>
        <w:jc w:val="both"/>
        <w:rPr>
          <w:rFonts w:ascii="Calibri" w:hAnsi="Calibri" w:cs="Calibri"/>
        </w:rPr>
      </w:pPr>
      <w:r>
        <w:rPr>
          <w:rFonts w:ascii="Calibri" w:hAnsi="Calibri" w:cs="Calibri"/>
        </w:rPr>
        <w:t>Jeżeli w toku czynności odbioru zostaną stwierdzone wady nadające się do usunięcia                                      – Zamawiający może odmówić odbioru do czasu usunięcia wad i wyznaczyć na to termin,      a po jego upływie powrócić do wykonywania czynności odbioru końcowego.</w:t>
      </w:r>
    </w:p>
    <w:p w:rsidR="000D384C" w:rsidRDefault="000D384C">
      <w:pPr>
        <w:pStyle w:val="Standard"/>
        <w:rPr>
          <w:rFonts w:ascii="Calibri" w:hAnsi="Calibri"/>
          <w:b/>
        </w:rPr>
      </w:pPr>
    </w:p>
    <w:p w:rsidR="000D384C" w:rsidRDefault="007A7FA5">
      <w:pPr>
        <w:pStyle w:val="Standard"/>
        <w:jc w:val="center"/>
        <w:rPr>
          <w:rFonts w:ascii="Calibri" w:hAnsi="Calibri"/>
          <w:b/>
        </w:rPr>
      </w:pPr>
      <w:r>
        <w:rPr>
          <w:rFonts w:ascii="Calibri" w:hAnsi="Calibri"/>
          <w:b/>
        </w:rPr>
        <w:t>§ 12</w:t>
      </w:r>
    </w:p>
    <w:p w:rsidR="000D384C" w:rsidRDefault="007A7FA5">
      <w:pPr>
        <w:pStyle w:val="Akapitzlist"/>
        <w:numPr>
          <w:ilvl w:val="3"/>
          <w:numId w:val="20"/>
        </w:numPr>
        <w:tabs>
          <w:tab w:val="left" w:pos="876"/>
        </w:tabs>
        <w:ind w:left="426" w:hanging="412"/>
        <w:jc w:val="both"/>
        <w:rPr>
          <w:rFonts w:ascii="Calibri" w:hAnsi="Calibri"/>
        </w:rPr>
      </w:pPr>
      <w:r>
        <w:rPr>
          <w:rFonts w:ascii="Calibri" w:hAnsi="Calibri"/>
        </w:rPr>
        <w:t>W razie stwierdzenia w toku czynności odbioru, wad nie nadających się do usunięcia, Zamawiający może:</w:t>
      </w:r>
    </w:p>
    <w:p w:rsidR="000D384C" w:rsidRDefault="007A7FA5" w:rsidP="00F744C9">
      <w:pPr>
        <w:pStyle w:val="Standard"/>
        <w:numPr>
          <w:ilvl w:val="0"/>
          <w:numId w:val="61"/>
        </w:numPr>
        <w:ind w:left="784" w:hanging="406"/>
        <w:jc w:val="both"/>
        <w:rPr>
          <w:rFonts w:ascii="Calibri" w:hAnsi="Calibri"/>
        </w:rPr>
      </w:pPr>
      <w:r>
        <w:rPr>
          <w:rFonts w:ascii="Calibri" w:hAnsi="Calibri"/>
        </w:rPr>
        <w:t>jeżeli wady umożliwiają użytkowanie przedmiotu Umowy zgodnie z jego przeznaczeniem:</w:t>
      </w:r>
    </w:p>
    <w:p w:rsidR="000D384C" w:rsidRDefault="007A7FA5" w:rsidP="00F744C9">
      <w:pPr>
        <w:pStyle w:val="Akapitzlist"/>
        <w:numPr>
          <w:ilvl w:val="0"/>
          <w:numId w:val="62"/>
        </w:numPr>
        <w:ind w:left="1162" w:hanging="392"/>
        <w:jc w:val="both"/>
        <w:rPr>
          <w:rFonts w:ascii="Calibri" w:hAnsi="Calibri"/>
        </w:rPr>
      </w:pPr>
      <w:r>
        <w:rPr>
          <w:rFonts w:ascii="Calibri" w:hAnsi="Calibri"/>
        </w:rPr>
        <w:t>obniżyć wynagrodzenie za ten przedmiot, odpowiednio do utraconej wartości użytkowej, technicznej i estetycznej, lub</w:t>
      </w:r>
    </w:p>
    <w:p w:rsidR="000D384C" w:rsidRDefault="007A7FA5">
      <w:pPr>
        <w:pStyle w:val="Akapitzlist"/>
        <w:numPr>
          <w:ilvl w:val="0"/>
          <w:numId w:val="39"/>
        </w:numPr>
        <w:ind w:left="1162" w:hanging="392"/>
        <w:jc w:val="both"/>
      </w:pPr>
      <w:r>
        <w:rPr>
          <w:rFonts w:ascii="Calibri" w:hAnsi="Calibri" w:cs="Calibri"/>
        </w:rPr>
        <w:t>żądać od Wykonawcy przedłużenia odpowiednio okresu gwarancji (</w:t>
      </w:r>
      <w:r>
        <w:rPr>
          <w:rFonts w:ascii="Calibri" w:hAnsi="Calibri" w:cs="Calibri"/>
          <w:i/>
        </w:rPr>
        <w:t>i ewentualnie zabezpieczenia należytego wykonania umowy o okres przedłużenia gwarancji</w:t>
      </w:r>
      <w:r>
        <w:rPr>
          <w:rFonts w:ascii="Calibri" w:hAnsi="Calibri" w:cs="Calibri"/>
        </w:rPr>
        <w:t>). Wykonawca w okresie przedłużonej gwarancji odpowiada również za pogorszenie się stanu powyższej wady,</w:t>
      </w:r>
    </w:p>
    <w:p w:rsidR="000D384C" w:rsidRDefault="007A7FA5">
      <w:pPr>
        <w:pStyle w:val="Standard"/>
        <w:numPr>
          <w:ilvl w:val="0"/>
          <w:numId w:val="12"/>
        </w:numPr>
        <w:ind w:left="784" w:hanging="406"/>
        <w:jc w:val="both"/>
        <w:rPr>
          <w:rFonts w:ascii="Calibri" w:hAnsi="Calibri"/>
        </w:rPr>
      </w:pPr>
      <w:r>
        <w:rPr>
          <w:rFonts w:ascii="Calibri" w:hAnsi="Calibri"/>
        </w:rPr>
        <w:t>jeżeli wady uniemożliwiają użytkowanie przedmiotu Umowy zgodnie                                                           z przeznaczeniem:</w:t>
      </w:r>
    </w:p>
    <w:p w:rsidR="000D384C" w:rsidRDefault="007A7FA5">
      <w:pPr>
        <w:pStyle w:val="Standard"/>
        <w:numPr>
          <w:ilvl w:val="0"/>
          <w:numId w:val="28"/>
        </w:numPr>
        <w:ind w:left="1134"/>
        <w:jc w:val="both"/>
      </w:pPr>
      <w:r>
        <w:rPr>
          <w:rFonts w:ascii="Calibri" w:hAnsi="Calibri"/>
        </w:rPr>
        <w:t>żądać wykonania, na koszt Wykonawcy, przedmiotu Umowy od nowa, zachowując w obu przypadkach prawo domagania się od Wykonawc</w:t>
      </w:r>
      <w:r w:rsidR="00A321AE">
        <w:rPr>
          <w:rFonts w:ascii="Calibri" w:hAnsi="Calibri"/>
        </w:rPr>
        <w:t xml:space="preserve">y naprawienia szkody wynikłej ze zwłoki </w:t>
      </w:r>
      <w:r>
        <w:rPr>
          <w:rFonts w:ascii="Calibri" w:hAnsi="Calibri"/>
        </w:rPr>
        <w:t>i istnienia wad.</w:t>
      </w:r>
    </w:p>
    <w:p w:rsidR="000D384C" w:rsidRDefault="007A7FA5" w:rsidP="00F744C9">
      <w:pPr>
        <w:pStyle w:val="Standard"/>
        <w:numPr>
          <w:ilvl w:val="0"/>
          <w:numId w:val="63"/>
        </w:numPr>
        <w:ind w:left="462" w:hanging="448"/>
        <w:jc w:val="both"/>
        <w:rPr>
          <w:rFonts w:ascii="Calibri" w:hAnsi="Calibri"/>
        </w:rPr>
      </w:pPr>
      <w:r>
        <w:rPr>
          <w:rFonts w:ascii="Calibri" w:hAnsi="Calibri"/>
        </w:rPr>
        <w:t>Wadą nienadającą się do usunięcia jest wada, której naprawa, usunięcie                                                 lub doprowadzenie do stanu bez wady stanowi koszt większy niż 70% wartości Umowy                        lub taka, której z przyczyn technicznych nie da się usunąć bez względu na koszty.</w:t>
      </w:r>
    </w:p>
    <w:p w:rsidR="000D384C" w:rsidRDefault="007A7FA5">
      <w:pPr>
        <w:pStyle w:val="Teksttreci2"/>
        <w:numPr>
          <w:ilvl w:val="0"/>
          <w:numId w:val="10"/>
        </w:numPr>
        <w:shd w:val="clear" w:color="auto" w:fill="auto"/>
        <w:spacing w:line="240" w:lineRule="auto"/>
        <w:ind w:left="462" w:hanging="448"/>
        <w:rPr>
          <w:rFonts w:ascii="Calibri" w:hAnsi="Calibri"/>
        </w:rPr>
      </w:pPr>
      <w:r>
        <w:rPr>
          <w:rFonts w:ascii="Calibri" w:hAnsi="Calibri"/>
        </w:rPr>
        <w:t>Wykonawca zapewni odpowiednie urządzenia i przyrządy, potencjał ludzki oraz materiały niezbędne do zbadania jakości wykonanych robót.</w:t>
      </w:r>
    </w:p>
    <w:p w:rsidR="000D384C" w:rsidRDefault="007A7FA5">
      <w:pPr>
        <w:pStyle w:val="Teksttreci2"/>
        <w:numPr>
          <w:ilvl w:val="0"/>
          <w:numId w:val="10"/>
        </w:numPr>
        <w:shd w:val="clear" w:color="auto" w:fill="auto"/>
        <w:spacing w:line="240" w:lineRule="auto"/>
        <w:ind w:left="462" w:hanging="448"/>
        <w:rPr>
          <w:rFonts w:ascii="Calibri" w:hAnsi="Calibri"/>
        </w:rPr>
      </w:pPr>
      <w:r>
        <w:rPr>
          <w:rFonts w:ascii="Calibri" w:hAnsi="Calibri"/>
        </w:rPr>
        <w:t>Odbiór Przedmiotu Umowy uważa się za dokonany po podpisaniu przez strony protokołu odbioru końcowego obiektu bez wad lub podpisaniu protokołu z usunięcia wad stwierdzonych podczas odbioru końcowego obiektu.</w:t>
      </w:r>
    </w:p>
    <w:p w:rsidR="000D384C" w:rsidRDefault="007A7FA5">
      <w:pPr>
        <w:pStyle w:val="Teksttreci2"/>
        <w:numPr>
          <w:ilvl w:val="0"/>
          <w:numId w:val="10"/>
        </w:numPr>
        <w:shd w:val="clear" w:color="auto" w:fill="auto"/>
        <w:spacing w:line="240" w:lineRule="auto"/>
        <w:ind w:left="462" w:hanging="448"/>
        <w:rPr>
          <w:rFonts w:ascii="Calibri" w:hAnsi="Calibri"/>
        </w:rPr>
      </w:pPr>
      <w:r>
        <w:rPr>
          <w:rFonts w:ascii="Calibri" w:hAnsi="Calibri"/>
        </w:rPr>
        <w:t>Dokonanie odbioru Przedmiotu Umowy nie zwalnia Wykonawcy z odpowiedzialności                za wszelkie błędy i nieprawidłowości popełnione w trakcie wykonywania robót, a skutki     z tego wynikające obciążają wyłącznie Wykonawcę.</w:t>
      </w:r>
    </w:p>
    <w:p w:rsidR="000D384C" w:rsidRDefault="000D384C">
      <w:pPr>
        <w:pStyle w:val="Standard"/>
        <w:rPr>
          <w:rFonts w:ascii="Calibri" w:hAnsi="Calibri"/>
          <w:lang w:eastAsia="en-US"/>
        </w:rPr>
      </w:pPr>
    </w:p>
    <w:p w:rsidR="000D384C" w:rsidRDefault="007A7FA5">
      <w:pPr>
        <w:pStyle w:val="Standard"/>
        <w:jc w:val="center"/>
        <w:rPr>
          <w:rFonts w:ascii="Calibri" w:hAnsi="Calibri"/>
          <w:b/>
        </w:rPr>
      </w:pPr>
      <w:r>
        <w:rPr>
          <w:rFonts w:ascii="Calibri" w:hAnsi="Calibri"/>
          <w:b/>
        </w:rPr>
        <w:t>§ 13</w:t>
      </w:r>
    </w:p>
    <w:p w:rsidR="00B451DF" w:rsidRPr="00B451DF" w:rsidRDefault="007A7FA5" w:rsidP="00F744C9">
      <w:pPr>
        <w:pStyle w:val="Standard"/>
        <w:numPr>
          <w:ilvl w:val="0"/>
          <w:numId w:val="64"/>
        </w:numPr>
        <w:ind w:left="426" w:hanging="426"/>
        <w:jc w:val="both"/>
        <w:rPr>
          <w:rFonts w:asciiTheme="minorHAnsi" w:hAnsiTheme="minorHAnsi" w:cstheme="minorHAnsi"/>
        </w:rPr>
      </w:pPr>
      <w:r w:rsidRPr="00B451DF">
        <w:rPr>
          <w:rFonts w:asciiTheme="minorHAnsi" w:hAnsiTheme="minorHAnsi" w:cstheme="minorHAnsi"/>
        </w:rPr>
        <w:t>Wykonawca ponosi względem Zamawiającego odpowiedzialność z tytułu rękojmi                     za wady Przedmiotu Umowy.</w:t>
      </w:r>
      <w:r w:rsidR="00B451DF" w:rsidRPr="00B451DF">
        <w:rPr>
          <w:rFonts w:asciiTheme="minorHAnsi" w:hAnsiTheme="minorHAnsi" w:cstheme="minorHAnsi"/>
        </w:rPr>
        <w:t xml:space="preserve"> </w:t>
      </w:r>
      <w:r w:rsidRPr="00B451DF">
        <w:rPr>
          <w:rFonts w:asciiTheme="minorHAnsi" w:hAnsiTheme="minorHAnsi" w:cstheme="minorHAnsi"/>
        </w:rPr>
        <w:t xml:space="preserve">Wykonawca udziela Zamawiającemu gwarancji jakości na Przedmiot Umowy. Dla uniknięcia wątpliwości Strony potwierdzają, że Wykonawca udziela Zamawiającemu gwarancji na wykonane roboty budowlane oraz zastosowane </w:t>
      </w:r>
      <w:r w:rsidR="00B451DF">
        <w:rPr>
          <w:rFonts w:asciiTheme="minorHAnsi" w:hAnsiTheme="minorHAnsi" w:cstheme="minorHAnsi"/>
        </w:rPr>
        <w:t xml:space="preserve">                 </w:t>
      </w:r>
      <w:r w:rsidRPr="00B451DF">
        <w:rPr>
          <w:rFonts w:asciiTheme="minorHAnsi" w:hAnsiTheme="minorHAnsi" w:cstheme="minorHAnsi"/>
        </w:rPr>
        <w:t xml:space="preserve">do wykonania Przedmiotu Umowy materiały i urządzenia na okres </w:t>
      </w:r>
      <w:r w:rsidR="004A2466">
        <w:rPr>
          <w:rFonts w:asciiTheme="minorHAnsi" w:hAnsiTheme="minorHAnsi" w:cstheme="minorHAnsi"/>
          <w:b/>
          <w:bCs/>
        </w:rPr>
        <w:t>2</w:t>
      </w:r>
      <w:r w:rsidRPr="00B451DF">
        <w:rPr>
          <w:rFonts w:asciiTheme="minorHAnsi" w:hAnsiTheme="minorHAnsi" w:cstheme="minorHAnsi"/>
          <w:b/>
          <w:bCs/>
        </w:rPr>
        <w:t xml:space="preserve"> lat</w:t>
      </w:r>
      <w:r w:rsidRPr="00B451DF">
        <w:rPr>
          <w:rFonts w:asciiTheme="minorHAnsi" w:hAnsiTheme="minorHAnsi" w:cstheme="minorHAnsi"/>
        </w:rPr>
        <w:t xml:space="preserve"> począwszy od daty podpisania protokołu odbioru końcowego. Do uprawnień z tytułu rękojmi strony odpowiednio stosują przepisy Kodeksu </w:t>
      </w:r>
      <w:r w:rsidR="00B451DF" w:rsidRPr="00B451DF">
        <w:rPr>
          <w:rFonts w:asciiTheme="minorHAnsi" w:hAnsiTheme="minorHAnsi" w:cstheme="minorHAnsi"/>
        </w:rPr>
        <w:t xml:space="preserve"> Cywilnego. W przypadku częściowego odstąpienia od Umowy, okres gwarancji wykonanych przez Wykonawcę robót budowlanych oraz zastosowanych materiałów  i urządzeń uznanych przez Zamawiającego, liczy się od daty protokołu inwentaryzacji robót, zawartego zgodnie z § 6 ust. 7 pkt 3 Umowy</w:t>
      </w:r>
    </w:p>
    <w:p w:rsidR="000D384C" w:rsidRDefault="007A7FA5">
      <w:pPr>
        <w:pStyle w:val="Standard"/>
        <w:numPr>
          <w:ilvl w:val="0"/>
          <w:numId w:val="8"/>
        </w:numPr>
        <w:ind w:left="426" w:hanging="426"/>
        <w:jc w:val="both"/>
      </w:pPr>
      <w:r>
        <w:rPr>
          <w:rFonts w:ascii="Calibri" w:hAnsi="Calibri"/>
        </w:rPr>
        <w:t xml:space="preserve">Uprawnienia z tytułu gwarancji jakości wygasają po upływie </w:t>
      </w:r>
      <w:r w:rsidR="004A2466">
        <w:rPr>
          <w:rFonts w:ascii="Calibri" w:hAnsi="Calibri"/>
          <w:b/>
          <w:bCs/>
        </w:rPr>
        <w:t xml:space="preserve">2 </w:t>
      </w:r>
      <w:r>
        <w:rPr>
          <w:rFonts w:ascii="Calibri" w:hAnsi="Calibri"/>
          <w:b/>
        </w:rPr>
        <w:t xml:space="preserve">lat </w:t>
      </w:r>
      <w:r>
        <w:rPr>
          <w:rFonts w:ascii="Calibri" w:hAnsi="Calibri"/>
        </w:rPr>
        <w:t>licząc od dnia zakończenia czynności odbioru i przekazania Zamawiającemu Przedmiotu Umowy.</w:t>
      </w:r>
    </w:p>
    <w:p w:rsidR="000D384C" w:rsidRDefault="007A7FA5">
      <w:pPr>
        <w:pStyle w:val="Standard"/>
        <w:numPr>
          <w:ilvl w:val="0"/>
          <w:numId w:val="8"/>
        </w:numPr>
        <w:ind w:left="426" w:hanging="426"/>
        <w:jc w:val="both"/>
        <w:rPr>
          <w:rFonts w:ascii="Calibri" w:hAnsi="Calibri"/>
        </w:rPr>
      </w:pPr>
      <w:r>
        <w:rPr>
          <w:rFonts w:ascii="Calibri" w:hAnsi="Calibri"/>
        </w:rPr>
        <w:t xml:space="preserve">Istnienie wady powinno być potwierdzone protokolarnie. O dacie oględzin i spisania protokołu Zamawiający zawiadomi Wykonawcę pisemnie na 5 dni roboczych wcześniej.                              </w:t>
      </w:r>
    </w:p>
    <w:p w:rsidR="000D384C" w:rsidRDefault="007A7FA5">
      <w:pPr>
        <w:pStyle w:val="Textbody"/>
        <w:numPr>
          <w:ilvl w:val="0"/>
          <w:numId w:val="8"/>
        </w:numPr>
        <w:suppressAutoHyphens w:val="0"/>
        <w:spacing w:after="0"/>
        <w:ind w:left="426" w:hanging="426"/>
        <w:jc w:val="both"/>
        <w:rPr>
          <w:rFonts w:ascii="Calibri" w:hAnsi="Calibri"/>
          <w:sz w:val="24"/>
          <w:szCs w:val="24"/>
        </w:rPr>
      </w:pPr>
      <w:r>
        <w:rPr>
          <w:rFonts w:ascii="Calibri" w:hAnsi="Calibri"/>
          <w:sz w:val="24"/>
          <w:szCs w:val="24"/>
        </w:rPr>
        <w:t xml:space="preserve">W przypadku wystąpienia w okresie gwarancji i rękojmi jakichkolwiek wad lub usterek                    w Przedmiocie Umowy, Zamawiający zawiadomi Wykonawcę  (faksem lub pisemnie                    lub e-mailem) o powstałych wadach lub usterkach a Wykonawca zobowiązuje się do ich usunięcia niezwłocznie, nie później jednak jak w terminie 5 dni roboczych a wad szczególnie uciążliwych lub zagrażających życiu lub zdrowiu – natychmiast.    </w:t>
      </w:r>
      <w:r w:rsidR="00E038B4">
        <w:rPr>
          <w:rFonts w:ascii="Calibri" w:hAnsi="Calibri"/>
          <w:sz w:val="24"/>
          <w:szCs w:val="24"/>
        </w:rPr>
        <w:t xml:space="preserve">                                      </w:t>
      </w:r>
      <w:r>
        <w:rPr>
          <w:rFonts w:ascii="Calibri" w:hAnsi="Calibri"/>
          <w:sz w:val="24"/>
          <w:szCs w:val="24"/>
        </w:rPr>
        <w:t>W uzasadnionych wypadkach Zamawiający może wyznaczyć inny termin usunięcia wady.</w:t>
      </w:r>
    </w:p>
    <w:p w:rsidR="000D384C" w:rsidRDefault="007A7FA5">
      <w:pPr>
        <w:pStyle w:val="Textbody"/>
        <w:numPr>
          <w:ilvl w:val="0"/>
          <w:numId w:val="8"/>
        </w:numPr>
        <w:suppressAutoHyphens w:val="0"/>
        <w:spacing w:after="0"/>
        <w:ind w:left="426" w:hanging="426"/>
        <w:jc w:val="both"/>
        <w:rPr>
          <w:rFonts w:ascii="Calibri" w:hAnsi="Calibri"/>
          <w:sz w:val="24"/>
          <w:szCs w:val="24"/>
        </w:rPr>
      </w:pPr>
      <w:r>
        <w:rPr>
          <w:rFonts w:ascii="Calibri" w:hAnsi="Calibri"/>
          <w:sz w:val="24"/>
          <w:szCs w:val="24"/>
        </w:rPr>
        <w:t>W przypadku bezskutecznego upływu terminu, o którym mowa w ust. 5, Zamawiający może zlecić usunięcie wad lub usterek osobie trzeciej na koszt i ryzyko Wykonawcy. Powyższe nie powoduje utraty gwarancji i rękojmi. Nie pozbawia to Zamawiającego prawa obciążenia Wykonawcy przewidzianymi Umową karami umownymi oraz żądania odszkodowania na zasadach ogólnych.</w:t>
      </w:r>
    </w:p>
    <w:p w:rsidR="000D384C" w:rsidRDefault="007A7FA5">
      <w:pPr>
        <w:pStyle w:val="Textbody"/>
        <w:numPr>
          <w:ilvl w:val="0"/>
          <w:numId w:val="8"/>
        </w:numPr>
        <w:suppressAutoHyphens w:val="0"/>
        <w:spacing w:after="0"/>
        <w:ind w:left="426" w:hanging="426"/>
        <w:jc w:val="both"/>
        <w:rPr>
          <w:rFonts w:ascii="Calibri" w:hAnsi="Calibri"/>
          <w:sz w:val="24"/>
          <w:szCs w:val="24"/>
        </w:rPr>
      </w:pPr>
      <w:r>
        <w:rPr>
          <w:rFonts w:ascii="Calibri" w:hAnsi="Calibri"/>
          <w:sz w:val="24"/>
          <w:szCs w:val="24"/>
        </w:rPr>
        <w:t xml:space="preserve">Jeżeli w wykonaniu swoich obowiązków z gwarancji lub rękojmi  Wykonawca dostarczył Zamawiającemu zamiast rzeczy wadliwej rzecz wolną od wad albo dokonał istotnych                  napraw lub usunięcia usterek, termin gwarancji i rękojmi biegnie na nowo od chwili                     dostarczenia rzeczy wolnej od wad lub zakończenia naprawy lub usunięcia usterki. Jeżeli Wykonawca wymienił lub naprawił część rzeczy, postanowienie powyższe stosuje się                  odpowiednio do części wymienionej lub naprawionej. W pozostałych przypadkach okres gwarancji i rękojmi zostanie przedłużony o okres wykonania naprawy, liczony od dnia zgłoszenia wady, do dnia, w którym Wykonawca odda Zamawiającemu rzecz wolną                             od wad.  </w:t>
      </w:r>
    </w:p>
    <w:p w:rsidR="000D384C" w:rsidRDefault="007A7FA5">
      <w:pPr>
        <w:pStyle w:val="Textbody"/>
        <w:numPr>
          <w:ilvl w:val="0"/>
          <w:numId w:val="8"/>
        </w:numPr>
        <w:suppressAutoHyphens w:val="0"/>
        <w:spacing w:after="0"/>
        <w:ind w:left="426" w:hanging="426"/>
        <w:jc w:val="both"/>
        <w:rPr>
          <w:rFonts w:ascii="Calibri" w:hAnsi="Calibri"/>
          <w:sz w:val="24"/>
          <w:szCs w:val="24"/>
        </w:rPr>
      </w:pPr>
      <w:r>
        <w:rPr>
          <w:rFonts w:ascii="Calibri" w:hAnsi="Calibri"/>
          <w:sz w:val="24"/>
          <w:szCs w:val="24"/>
        </w:rPr>
        <w:t>Zamawiający może dochodzić roszczeń z tytułu gwarancji i rękojmi za wady także                                          po upływie terminów gwarancji i rękojmi, jeżeli reklamował wadę przed upływem                   terminów, w szczególności jeżeli zawiadomił  Wykonawcę o wadzie Przedmiotu Umowy poprzez zawiadomienie Wykonawcy przed upływem tych terminów, wskazując wadę. Wykonawca może nie uznać reklamacji wyłącznie wtedy, gdy udowodni Zamawiającemu, że wady powstały z wyłącznej winy Zamawiającego bądź, gdy powstały wyłącznie                              w wyniku działania siły wyższej.</w:t>
      </w:r>
    </w:p>
    <w:p w:rsidR="000D384C" w:rsidRDefault="007A7FA5">
      <w:pPr>
        <w:pStyle w:val="Textbody"/>
        <w:numPr>
          <w:ilvl w:val="0"/>
          <w:numId w:val="8"/>
        </w:numPr>
        <w:suppressAutoHyphens w:val="0"/>
        <w:spacing w:after="0"/>
        <w:ind w:left="426" w:hanging="426"/>
        <w:jc w:val="both"/>
        <w:rPr>
          <w:rFonts w:ascii="Calibri" w:hAnsi="Calibri"/>
          <w:sz w:val="24"/>
          <w:szCs w:val="24"/>
        </w:rPr>
      </w:pPr>
      <w:r>
        <w:rPr>
          <w:rFonts w:ascii="Calibri" w:hAnsi="Calibri"/>
          <w:sz w:val="24"/>
          <w:szCs w:val="24"/>
        </w:rPr>
        <w:t>Po upływie terminu, o którym mowa w ust. 5 komisja powołana przez Zamawiającego                    z udziałem Wykonawcy dokona odbioru prac polegających na usunięciu wskazanych usterek lub wad. Z czynności odbioru Strony sporządzą protokół.</w:t>
      </w:r>
    </w:p>
    <w:p w:rsidR="000D384C" w:rsidRDefault="007A7FA5">
      <w:pPr>
        <w:pStyle w:val="Textbody"/>
        <w:numPr>
          <w:ilvl w:val="0"/>
          <w:numId w:val="8"/>
        </w:numPr>
        <w:suppressAutoHyphens w:val="0"/>
        <w:spacing w:after="0"/>
        <w:ind w:left="426" w:hanging="426"/>
        <w:jc w:val="both"/>
        <w:rPr>
          <w:rFonts w:ascii="Calibri" w:hAnsi="Calibri"/>
          <w:sz w:val="24"/>
          <w:szCs w:val="24"/>
        </w:rPr>
      </w:pPr>
      <w:r>
        <w:rPr>
          <w:rFonts w:ascii="Calibri" w:hAnsi="Calibri"/>
          <w:sz w:val="24"/>
          <w:szCs w:val="24"/>
        </w:rPr>
        <w:t>Jeżeli warunki gwarancji udzielonej przez producenta materiałów i urządzeń przewidują dłuższy okres gwarancji niż gwarancja udzielona przez Wykonawcę – obowiązuje okres gwarancji w wymiarze równym okresowi gwarancji producenta. Jeżeli warunki gwarancji udzielonej przez producenta materiałów i urządzeń przewidują krótszy okres gwarancji niż gwarancja udzielona przez Wykonawcę – obowiązuje okres gwarancji udzielony przez Wykonawcę.</w:t>
      </w:r>
    </w:p>
    <w:p w:rsidR="000D384C" w:rsidRDefault="007A7FA5">
      <w:pPr>
        <w:pStyle w:val="Standard"/>
        <w:numPr>
          <w:ilvl w:val="0"/>
          <w:numId w:val="8"/>
        </w:numPr>
        <w:ind w:left="426" w:right="-2" w:hanging="426"/>
        <w:jc w:val="both"/>
        <w:rPr>
          <w:rFonts w:ascii="Calibri" w:hAnsi="Calibri"/>
        </w:rPr>
      </w:pPr>
      <w:r>
        <w:rPr>
          <w:rFonts w:ascii="Calibri" w:hAnsi="Calibri"/>
        </w:rPr>
        <w:t>Wykonawca nie może odmówić usunięcia wad bez względu na ich koszt.</w:t>
      </w:r>
    </w:p>
    <w:p w:rsidR="000D384C" w:rsidRDefault="007A7FA5">
      <w:pPr>
        <w:pStyle w:val="Standard"/>
        <w:numPr>
          <w:ilvl w:val="0"/>
          <w:numId w:val="8"/>
        </w:numPr>
        <w:ind w:left="426" w:right="-2" w:hanging="426"/>
        <w:jc w:val="both"/>
        <w:rPr>
          <w:rFonts w:ascii="Calibri" w:hAnsi="Calibri"/>
        </w:rPr>
      </w:pPr>
      <w:r>
        <w:rPr>
          <w:rFonts w:ascii="Calibri" w:hAnsi="Calibri"/>
        </w:rPr>
        <w:t>Umowa stanowi dokument gwarancyjny w rozumieniu Kodeksu cywilnego.</w:t>
      </w:r>
    </w:p>
    <w:p w:rsidR="000D384C" w:rsidRDefault="007A7FA5">
      <w:pPr>
        <w:pStyle w:val="Standard"/>
        <w:numPr>
          <w:ilvl w:val="0"/>
          <w:numId w:val="8"/>
        </w:numPr>
        <w:ind w:left="426" w:right="-2" w:hanging="426"/>
        <w:jc w:val="both"/>
        <w:rPr>
          <w:rFonts w:ascii="Calibri" w:hAnsi="Calibri"/>
        </w:rPr>
      </w:pPr>
      <w:r>
        <w:rPr>
          <w:rFonts w:ascii="Calibri" w:hAnsi="Calibri"/>
        </w:rPr>
        <w:t>Okres i bieg rękojmi jest równy okresowi i biegowi gwarancji.</w:t>
      </w:r>
    </w:p>
    <w:p w:rsidR="000D384C" w:rsidRDefault="000D384C">
      <w:pPr>
        <w:pStyle w:val="Standard"/>
        <w:jc w:val="both"/>
        <w:rPr>
          <w:rFonts w:ascii="Calibri" w:hAnsi="Calibri"/>
        </w:rPr>
      </w:pPr>
    </w:p>
    <w:p w:rsidR="000D384C" w:rsidRDefault="007A7FA5">
      <w:pPr>
        <w:pStyle w:val="Standard"/>
        <w:jc w:val="center"/>
        <w:rPr>
          <w:rFonts w:ascii="Calibri" w:hAnsi="Calibri"/>
          <w:b/>
        </w:rPr>
      </w:pPr>
      <w:r>
        <w:rPr>
          <w:rFonts w:ascii="Calibri" w:hAnsi="Calibri"/>
          <w:b/>
        </w:rPr>
        <w:t>§ 14</w:t>
      </w:r>
    </w:p>
    <w:p w:rsidR="000D384C" w:rsidRDefault="007A7FA5" w:rsidP="00F744C9">
      <w:pPr>
        <w:pStyle w:val="Standard"/>
        <w:numPr>
          <w:ilvl w:val="0"/>
          <w:numId w:val="65"/>
        </w:numPr>
        <w:tabs>
          <w:tab w:val="left" w:pos="720"/>
        </w:tabs>
        <w:ind w:left="360" w:hanging="360"/>
        <w:jc w:val="both"/>
        <w:rPr>
          <w:rFonts w:ascii="Calibri" w:hAnsi="Calibri"/>
        </w:rPr>
      </w:pPr>
      <w:r>
        <w:rPr>
          <w:rFonts w:ascii="Calibri" w:hAnsi="Calibri"/>
        </w:rPr>
        <w:t>Zamawiający uprawniony jest do wykonania robót budowlanych na koszt i ryzyko Wykonawcy w przypadku, gdy Wykonawca nie usunie wad zgodnie z zasadami określonymi w § 13 lub w trakcie protokolarnego stwierdzenia usunięcia wad ujawnione zostanie, iż którakolwiek z wad nie została usunięta skutecznie.</w:t>
      </w:r>
    </w:p>
    <w:p w:rsidR="000D384C" w:rsidRDefault="007A7FA5">
      <w:pPr>
        <w:pStyle w:val="Standard"/>
        <w:numPr>
          <w:ilvl w:val="0"/>
          <w:numId w:val="4"/>
        </w:numPr>
        <w:tabs>
          <w:tab w:val="left" w:pos="720"/>
        </w:tabs>
        <w:ind w:left="360" w:hanging="360"/>
        <w:jc w:val="both"/>
        <w:rPr>
          <w:rFonts w:ascii="Calibri" w:hAnsi="Calibri"/>
        </w:rPr>
      </w:pPr>
      <w:r>
        <w:rPr>
          <w:rFonts w:ascii="Calibri" w:hAnsi="Calibri"/>
        </w:rPr>
        <w:t>Zamawiający uprawniony jest do wykonania robót budowlanych na koszt i ryzyko Wykonawcy bez konieczności wyznaczania dodatkowego terminu.</w:t>
      </w:r>
    </w:p>
    <w:p w:rsidR="000D384C" w:rsidRDefault="000D384C">
      <w:pPr>
        <w:pStyle w:val="Standard"/>
        <w:jc w:val="both"/>
        <w:rPr>
          <w:rFonts w:ascii="Calibri" w:hAnsi="Calibri"/>
          <w:b/>
        </w:rPr>
      </w:pPr>
    </w:p>
    <w:p w:rsidR="000D384C" w:rsidRDefault="007A7FA5">
      <w:pPr>
        <w:pStyle w:val="Standard"/>
        <w:jc w:val="center"/>
        <w:rPr>
          <w:rFonts w:ascii="Calibri" w:hAnsi="Calibri"/>
          <w:b/>
        </w:rPr>
      </w:pPr>
      <w:r>
        <w:rPr>
          <w:rFonts w:ascii="Calibri" w:hAnsi="Calibri"/>
          <w:b/>
        </w:rPr>
        <w:t>§ 15</w:t>
      </w:r>
    </w:p>
    <w:p w:rsidR="000D384C" w:rsidRDefault="007A7FA5" w:rsidP="00BA28DD">
      <w:pPr>
        <w:pStyle w:val="Standard"/>
        <w:numPr>
          <w:ilvl w:val="0"/>
          <w:numId w:val="6"/>
        </w:numPr>
        <w:tabs>
          <w:tab w:val="left" w:pos="720"/>
        </w:tabs>
        <w:ind w:left="360" w:hanging="360"/>
        <w:jc w:val="both"/>
      </w:pPr>
      <w:r>
        <w:rPr>
          <w:rFonts w:ascii="Calibri" w:hAnsi="Calibri"/>
        </w:rPr>
        <w:t xml:space="preserve">Wykonawca wniósł zabezpieczenie należytego wykonania Umowy w wysokości </w:t>
      </w:r>
      <w:r w:rsidR="00F744C9">
        <w:rPr>
          <w:rFonts w:ascii="Calibri" w:hAnsi="Calibri"/>
          <w:b/>
          <w:bCs/>
        </w:rPr>
        <w:t>5</w:t>
      </w:r>
      <w:r w:rsidRPr="00BA28DD">
        <w:rPr>
          <w:rFonts w:ascii="Calibri" w:hAnsi="Calibri"/>
          <w:b/>
        </w:rPr>
        <w:t xml:space="preserve"> %</w:t>
      </w:r>
      <w:r w:rsidRPr="00BA28DD">
        <w:rPr>
          <w:rFonts w:ascii="Calibri" w:hAnsi="Calibri"/>
        </w:rPr>
        <w:t xml:space="preserve"> </w:t>
      </w:r>
      <w:r>
        <w:rPr>
          <w:rFonts w:ascii="Calibri" w:hAnsi="Calibri"/>
        </w:rPr>
        <w:t xml:space="preserve">zaoferowanej ceny brutto za Przedmiot Umowy, tj. </w:t>
      </w:r>
      <w:r>
        <w:rPr>
          <w:rFonts w:ascii="Calibri" w:hAnsi="Calibri"/>
          <w:b/>
        </w:rPr>
        <w:t>……………………zł</w:t>
      </w:r>
      <w:r>
        <w:rPr>
          <w:rFonts w:ascii="Calibri" w:hAnsi="Calibri"/>
        </w:rPr>
        <w:t>.</w:t>
      </w:r>
    </w:p>
    <w:p w:rsidR="000D384C" w:rsidRDefault="007A7FA5">
      <w:pPr>
        <w:pStyle w:val="Standard"/>
        <w:numPr>
          <w:ilvl w:val="0"/>
          <w:numId w:val="6"/>
        </w:numPr>
        <w:tabs>
          <w:tab w:val="left" w:pos="720"/>
        </w:tabs>
        <w:ind w:left="360" w:hanging="360"/>
        <w:jc w:val="both"/>
        <w:rPr>
          <w:rFonts w:ascii="Calibri" w:hAnsi="Calibri"/>
        </w:rPr>
      </w:pPr>
      <w:r>
        <w:rPr>
          <w:rFonts w:ascii="Calibri" w:hAnsi="Calibri"/>
        </w:rPr>
        <w:t>Wykonawca zabezpieczenie wykonania Umowy wniósł w formie: ………………...</w:t>
      </w:r>
    </w:p>
    <w:p w:rsidR="000D384C" w:rsidRDefault="007A7FA5" w:rsidP="00F744C9">
      <w:pPr>
        <w:pStyle w:val="Textbody"/>
        <w:widowControl w:val="0"/>
        <w:numPr>
          <w:ilvl w:val="0"/>
          <w:numId w:val="66"/>
        </w:numPr>
        <w:tabs>
          <w:tab w:val="left" w:pos="717"/>
        </w:tabs>
        <w:spacing w:after="0"/>
        <w:ind w:left="357" w:hanging="357"/>
        <w:jc w:val="both"/>
        <w:rPr>
          <w:rFonts w:ascii="Calibri" w:hAnsi="Calibri"/>
          <w:sz w:val="24"/>
          <w:szCs w:val="24"/>
        </w:rPr>
      </w:pPr>
      <w:r>
        <w:rPr>
          <w:rFonts w:ascii="Calibri" w:hAnsi="Calibri"/>
          <w:sz w:val="24"/>
          <w:szCs w:val="24"/>
        </w:rPr>
        <w:t>70% kwoty zabezpieczenia zostanie zwrócone Wykonawcy w ciągu 30 dni po przekazaniu robót budowlanych i przyjęcia ich przez Zamawiającego jako należycie wykonanych. Pozostałe 30% zabezpieczenia zostanie zwrócone po upływie okresu rękojmi.</w:t>
      </w:r>
    </w:p>
    <w:p w:rsidR="000D384C" w:rsidRDefault="007A7FA5">
      <w:pPr>
        <w:pStyle w:val="Textbody"/>
        <w:widowControl w:val="0"/>
        <w:numPr>
          <w:ilvl w:val="0"/>
          <w:numId w:val="18"/>
        </w:numPr>
        <w:tabs>
          <w:tab w:val="left" w:pos="717"/>
        </w:tabs>
        <w:spacing w:after="0"/>
        <w:ind w:left="357" w:hanging="357"/>
        <w:jc w:val="both"/>
        <w:rPr>
          <w:rFonts w:ascii="Calibri" w:hAnsi="Calibri"/>
          <w:sz w:val="24"/>
          <w:szCs w:val="24"/>
        </w:rPr>
      </w:pPr>
      <w:r>
        <w:rPr>
          <w:rFonts w:ascii="Calibri" w:hAnsi="Calibri"/>
          <w:sz w:val="24"/>
          <w:szCs w:val="24"/>
        </w:rPr>
        <w:t>Zamawiający zwróci zabezpieczenie należytego wykonania Umowy wniesione w gotówce wraz z odsetkami wynikającymi z Umowy rachunku bankowego, na którym było ono przechowywane, pomniejszone o koszt prowadzenia rachunku oraz prowizji bankowej                   za przelew pieniężny na rachunek Wykonawcy.</w:t>
      </w:r>
    </w:p>
    <w:p w:rsidR="000D384C" w:rsidRDefault="007A7FA5">
      <w:pPr>
        <w:pStyle w:val="Textbody"/>
        <w:numPr>
          <w:ilvl w:val="0"/>
          <w:numId w:val="18"/>
        </w:numPr>
        <w:suppressAutoHyphens w:val="0"/>
        <w:spacing w:after="0"/>
        <w:ind w:left="364" w:hanging="364"/>
        <w:jc w:val="both"/>
        <w:rPr>
          <w:rFonts w:ascii="Calibri" w:hAnsi="Calibri"/>
          <w:sz w:val="24"/>
          <w:szCs w:val="24"/>
        </w:rPr>
      </w:pPr>
      <w:r>
        <w:rPr>
          <w:rFonts w:ascii="Calibri" w:hAnsi="Calibri"/>
          <w:sz w:val="24"/>
          <w:szCs w:val="24"/>
        </w:rPr>
        <w:t>Jeżeli Wykonawca nie wywiąże się należycie z wykonania Umowy lub obowiązków wobec Zamawiającego wynikających z rękojmi za wady lub gwarancji jakości, kwota zabezpieczenia przeznaczonego do zwrotu ulegnie odpowiedniemu zmniejszeniu o wartość roszczeń Zamawiającego wobec Wykonawcy z tego tytułu.</w:t>
      </w:r>
    </w:p>
    <w:p w:rsidR="000D384C" w:rsidRDefault="007A7FA5">
      <w:pPr>
        <w:pStyle w:val="Textbody"/>
        <w:numPr>
          <w:ilvl w:val="0"/>
          <w:numId w:val="18"/>
        </w:numPr>
        <w:suppressAutoHyphens w:val="0"/>
        <w:spacing w:after="0"/>
        <w:ind w:left="406" w:hanging="406"/>
        <w:jc w:val="both"/>
        <w:rPr>
          <w:rFonts w:ascii="Calibri" w:hAnsi="Calibri"/>
          <w:sz w:val="24"/>
          <w:szCs w:val="24"/>
        </w:rPr>
      </w:pPr>
      <w:r>
        <w:rPr>
          <w:rFonts w:ascii="Calibri" w:hAnsi="Calibri"/>
          <w:sz w:val="24"/>
          <w:szCs w:val="24"/>
        </w:rPr>
        <w:t>Wykonawca zobowiązany jest do utrzymywania zabezpieczenia należytego wykonania Umowy na zasadach opisanych w niniejszym paragrafie, a w przypadku uchybienia temu obowiązkowi Zamawiający może domagać się od Wykonawcy kary umownej, stosownie do § 7.</w:t>
      </w:r>
    </w:p>
    <w:p w:rsidR="000D384C" w:rsidRDefault="007A7FA5">
      <w:pPr>
        <w:pStyle w:val="Textbody"/>
        <w:numPr>
          <w:ilvl w:val="0"/>
          <w:numId w:val="18"/>
        </w:numPr>
        <w:suppressAutoHyphens w:val="0"/>
        <w:spacing w:after="0"/>
        <w:ind w:left="406" w:hanging="406"/>
        <w:jc w:val="both"/>
        <w:rPr>
          <w:rFonts w:ascii="Calibri" w:hAnsi="Calibri"/>
          <w:sz w:val="24"/>
          <w:szCs w:val="24"/>
        </w:rPr>
      </w:pPr>
      <w:r>
        <w:rPr>
          <w:rFonts w:ascii="Calibri" w:hAnsi="Calibri"/>
          <w:sz w:val="24"/>
          <w:szCs w:val="24"/>
        </w:rPr>
        <w:t>W przypadku przedłużenia terminu wykonania Umowy, określonego w § 1 ust. 3 na podstawie aneksu, Wykonawca zobowiązany jest przed podpisaniem aneksu do Umowy do przedłożenia zabezpieczenia z terminem odpowiednio wydłużającym okres zabezpieczenia pod rygorem odstąpienia od Umowy z przyczyn zależnych od Wykonawcy.</w:t>
      </w:r>
    </w:p>
    <w:p w:rsidR="000D384C" w:rsidRDefault="007A7FA5">
      <w:pPr>
        <w:pStyle w:val="Textbody"/>
        <w:numPr>
          <w:ilvl w:val="0"/>
          <w:numId w:val="18"/>
        </w:numPr>
        <w:suppressAutoHyphens w:val="0"/>
        <w:spacing w:after="0"/>
        <w:ind w:left="406" w:hanging="406"/>
        <w:jc w:val="both"/>
        <w:rPr>
          <w:rFonts w:ascii="Calibri" w:hAnsi="Calibri"/>
          <w:sz w:val="24"/>
          <w:szCs w:val="24"/>
        </w:rPr>
      </w:pPr>
      <w:r>
        <w:rPr>
          <w:rFonts w:ascii="Calibri" w:hAnsi="Calibri"/>
          <w:sz w:val="24"/>
          <w:szCs w:val="24"/>
        </w:rPr>
        <w:t>Zabezpieczenie w formie pieniądza należy wpłacić na konto nr:</w:t>
      </w:r>
    </w:p>
    <w:p w:rsidR="000D384C" w:rsidRDefault="007A7FA5" w:rsidP="00F744C9">
      <w:pPr>
        <w:pStyle w:val="Textbody"/>
        <w:numPr>
          <w:ilvl w:val="0"/>
          <w:numId w:val="67"/>
        </w:numPr>
        <w:suppressAutoHyphens w:val="0"/>
        <w:spacing w:after="0"/>
        <w:ind w:left="709"/>
        <w:jc w:val="both"/>
        <w:rPr>
          <w:rFonts w:ascii="Calibri" w:hAnsi="Calibri"/>
          <w:b/>
          <w:sz w:val="24"/>
          <w:szCs w:val="24"/>
        </w:rPr>
      </w:pPr>
      <w:r>
        <w:rPr>
          <w:rFonts w:ascii="Calibri" w:hAnsi="Calibri"/>
          <w:b/>
          <w:sz w:val="24"/>
          <w:szCs w:val="24"/>
        </w:rPr>
        <w:t>19 8931 0003 0002 2233 2029 0007</w:t>
      </w:r>
    </w:p>
    <w:p w:rsidR="000D384C" w:rsidRDefault="007A7FA5">
      <w:pPr>
        <w:pStyle w:val="Standard"/>
        <w:spacing w:before="240"/>
        <w:jc w:val="center"/>
        <w:rPr>
          <w:rFonts w:ascii="Calibri" w:hAnsi="Calibri"/>
          <w:b/>
        </w:rPr>
      </w:pPr>
      <w:r>
        <w:rPr>
          <w:rFonts w:ascii="Calibri" w:hAnsi="Calibri"/>
          <w:b/>
        </w:rPr>
        <w:t>§ 16</w:t>
      </w:r>
    </w:p>
    <w:p w:rsidR="000D384C" w:rsidRDefault="007A7FA5">
      <w:pPr>
        <w:pStyle w:val="Standard"/>
        <w:jc w:val="both"/>
        <w:rPr>
          <w:rFonts w:ascii="Calibri" w:hAnsi="Calibri"/>
        </w:rPr>
      </w:pPr>
      <w:r>
        <w:rPr>
          <w:rFonts w:ascii="Calibri" w:hAnsi="Calibri"/>
        </w:rPr>
        <w:t>Zamawiający nie udziela zaliczek na poczet wykonanych prac.</w:t>
      </w:r>
    </w:p>
    <w:p w:rsidR="000D384C" w:rsidRDefault="007A7FA5">
      <w:pPr>
        <w:pStyle w:val="Standard"/>
        <w:spacing w:before="120"/>
        <w:jc w:val="center"/>
        <w:rPr>
          <w:rFonts w:ascii="Calibri" w:hAnsi="Calibri"/>
          <w:b/>
        </w:rPr>
      </w:pPr>
      <w:r>
        <w:rPr>
          <w:rFonts w:ascii="Calibri" w:hAnsi="Calibri"/>
          <w:b/>
        </w:rPr>
        <w:t>§ 17</w:t>
      </w:r>
    </w:p>
    <w:p w:rsidR="000D384C" w:rsidRDefault="007A7FA5">
      <w:pPr>
        <w:pStyle w:val="Akapitzlist"/>
        <w:numPr>
          <w:ilvl w:val="3"/>
          <w:numId w:val="18"/>
        </w:numPr>
        <w:tabs>
          <w:tab w:val="left" w:pos="876"/>
        </w:tabs>
        <w:suppressAutoHyphens w:val="0"/>
        <w:ind w:left="426" w:hanging="426"/>
        <w:jc w:val="both"/>
        <w:rPr>
          <w:rFonts w:ascii="Calibri" w:hAnsi="Calibri"/>
        </w:rPr>
      </w:pPr>
      <w:r>
        <w:rPr>
          <w:rFonts w:ascii="Calibri" w:hAnsi="Calibri"/>
        </w:rPr>
        <w:t xml:space="preserve">Zapłata wynagrodzenia za wykonanie robót nastąpi na podstawie faktur częściowych                          i faktury końcowej.                      </w:t>
      </w:r>
    </w:p>
    <w:p w:rsidR="000D384C" w:rsidRDefault="007A7FA5">
      <w:pPr>
        <w:pStyle w:val="Akapitzlist"/>
        <w:suppressAutoHyphens w:val="0"/>
        <w:ind w:left="406"/>
        <w:jc w:val="both"/>
        <w:rPr>
          <w:rFonts w:ascii="Calibri" w:hAnsi="Calibri"/>
        </w:rPr>
      </w:pPr>
      <w:r>
        <w:rPr>
          <w:rFonts w:ascii="Calibri" w:hAnsi="Calibri"/>
        </w:rPr>
        <w:t>Faktury będą wystawiane następująco:</w:t>
      </w:r>
    </w:p>
    <w:p w:rsidR="000D384C" w:rsidRDefault="007A7FA5">
      <w:pPr>
        <w:pStyle w:val="Standard"/>
        <w:suppressAutoHyphens w:val="0"/>
        <w:ind w:left="392"/>
        <w:jc w:val="both"/>
      </w:pPr>
      <w:r>
        <w:rPr>
          <w:rFonts w:ascii="Calibri" w:hAnsi="Calibri"/>
          <w:b/>
        </w:rPr>
        <w:t>Nabywca:</w:t>
      </w:r>
      <w:r>
        <w:rPr>
          <w:rFonts w:ascii="Calibri" w:hAnsi="Calibri"/>
        </w:rPr>
        <w:t xml:space="preserve"> Gmina Wyszków, 07- 200 Wyszków, Aleja Róż 2 NIP 762-18-88-505;</w:t>
      </w:r>
    </w:p>
    <w:p w:rsidR="000D384C" w:rsidRDefault="007A7FA5">
      <w:pPr>
        <w:pStyle w:val="Standard"/>
        <w:suppressAutoHyphens w:val="0"/>
        <w:ind w:left="392"/>
        <w:jc w:val="both"/>
      </w:pPr>
      <w:r>
        <w:rPr>
          <w:rFonts w:ascii="Calibri" w:hAnsi="Calibri"/>
          <w:b/>
        </w:rPr>
        <w:t>Odbiorca:</w:t>
      </w:r>
      <w:r>
        <w:rPr>
          <w:rFonts w:ascii="Calibri" w:hAnsi="Calibri"/>
        </w:rPr>
        <w:t xml:space="preserve"> Urząd Miejski w Wyszkowie; Aleja Róż 2, 07-200 Wyszków.</w:t>
      </w:r>
    </w:p>
    <w:p w:rsidR="000D384C" w:rsidRDefault="007A7FA5">
      <w:pPr>
        <w:pStyle w:val="Akapitzlist"/>
        <w:numPr>
          <w:ilvl w:val="3"/>
          <w:numId w:val="18"/>
        </w:numPr>
        <w:tabs>
          <w:tab w:val="left" w:pos="876"/>
        </w:tabs>
        <w:suppressAutoHyphens w:val="0"/>
        <w:ind w:left="426" w:hanging="426"/>
        <w:jc w:val="both"/>
        <w:rPr>
          <w:rFonts w:ascii="Calibri" w:hAnsi="Calibri"/>
        </w:rPr>
      </w:pPr>
      <w:r>
        <w:rPr>
          <w:rFonts w:ascii="Calibri" w:hAnsi="Calibri"/>
        </w:rPr>
        <w:t>Podstawę do zapłaty części robót stanowi prawidłowo wystawiona faktura częściowa                            wraz z załącznikami:</w:t>
      </w:r>
    </w:p>
    <w:p w:rsidR="000D384C" w:rsidRDefault="007A7FA5" w:rsidP="00F744C9">
      <w:pPr>
        <w:pStyle w:val="Standard"/>
        <w:numPr>
          <w:ilvl w:val="0"/>
          <w:numId w:val="68"/>
        </w:numPr>
        <w:suppressAutoHyphens w:val="0"/>
        <w:jc w:val="both"/>
        <w:rPr>
          <w:rFonts w:ascii="Calibri" w:hAnsi="Calibri"/>
        </w:rPr>
      </w:pPr>
      <w:r>
        <w:rPr>
          <w:rFonts w:ascii="Calibri" w:hAnsi="Calibri"/>
        </w:rPr>
        <w:t xml:space="preserve">protokołem odbioru częściowego podpisanym na dowód wykonania robót przez                      Inspektora Nadzoru Inwestorskiego i </w:t>
      </w:r>
      <w:r w:rsidR="00CF580E">
        <w:rPr>
          <w:rFonts w:ascii="Calibri" w:hAnsi="Calibri"/>
        </w:rPr>
        <w:t>Wykonawcę</w:t>
      </w:r>
      <w:r>
        <w:rPr>
          <w:rFonts w:ascii="Calibri" w:hAnsi="Calibri"/>
        </w:rPr>
        <w:t>,</w:t>
      </w:r>
    </w:p>
    <w:p w:rsidR="000D384C" w:rsidRDefault="007A7FA5">
      <w:pPr>
        <w:pStyle w:val="Standard"/>
        <w:numPr>
          <w:ilvl w:val="0"/>
          <w:numId w:val="23"/>
        </w:numPr>
        <w:suppressAutoHyphens w:val="0"/>
        <w:jc w:val="both"/>
        <w:rPr>
          <w:rFonts w:ascii="Calibri" w:hAnsi="Calibri"/>
        </w:rPr>
      </w:pPr>
      <w:r>
        <w:rPr>
          <w:rFonts w:ascii="Calibri" w:hAnsi="Calibri"/>
        </w:rPr>
        <w:t xml:space="preserve">kosztorysem powykonawczym podpisanym na dowód sprawdzenia wykonania robót (zgodnie z kosztorysem ofertowym załączonym do Umowy) przez Inspektora Nadzoru Inwestorskiego  i </w:t>
      </w:r>
      <w:r w:rsidR="00CF580E">
        <w:rPr>
          <w:rFonts w:ascii="Calibri" w:hAnsi="Calibri"/>
        </w:rPr>
        <w:t>Wykonawcę</w:t>
      </w:r>
      <w:r>
        <w:rPr>
          <w:rFonts w:ascii="Calibri" w:hAnsi="Calibri"/>
        </w:rPr>
        <w:t>,</w:t>
      </w:r>
    </w:p>
    <w:p w:rsidR="000D384C" w:rsidRDefault="007A7FA5">
      <w:pPr>
        <w:pStyle w:val="Standard"/>
        <w:numPr>
          <w:ilvl w:val="0"/>
          <w:numId w:val="23"/>
        </w:numPr>
        <w:suppressAutoHyphens w:val="0"/>
        <w:jc w:val="both"/>
        <w:rPr>
          <w:rFonts w:ascii="Calibri" w:hAnsi="Calibri"/>
        </w:rPr>
      </w:pPr>
      <w:r>
        <w:rPr>
          <w:rFonts w:ascii="Calibri" w:hAnsi="Calibri"/>
        </w:rPr>
        <w:t>dokumentami na podstawie, których można stwierdzić prawidłowość wykonanych                        robót:</w:t>
      </w:r>
    </w:p>
    <w:p w:rsidR="000D384C" w:rsidRDefault="007A7FA5">
      <w:pPr>
        <w:pStyle w:val="Akapitzlist"/>
        <w:numPr>
          <w:ilvl w:val="3"/>
          <w:numId w:val="23"/>
        </w:numPr>
        <w:tabs>
          <w:tab w:val="left" w:pos="3686"/>
        </w:tabs>
        <w:suppressAutoHyphens w:val="0"/>
        <w:ind w:left="1134"/>
        <w:jc w:val="both"/>
        <w:rPr>
          <w:rFonts w:ascii="Calibri" w:eastAsia="Times New Roman" w:hAnsi="Calibri"/>
          <w:kern w:val="3"/>
        </w:rPr>
      </w:pPr>
      <w:r>
        <w:rPr>
          <w:rFonts w:ascii="Calibri" w:eastAsia="Times New Roman" w:hAnsi="Calibri"/>
          <w:kern w:val="3"/>
        </w:rPr>
        <w:t>certyfikaty i atesty na zastosowane materiały,</w:t>
      </w:r>
    </w:p>
    <w:p w:rsidR="000D384C" w:rsidRDefault="007A7FA5">
      <w:pPr>
        <w:pStyle w:val="Akapitzlist"/>
        <w:numPr>
          <w:ilvl w:val="3"/>
          <w:numId w:val="23"/>
        </w:numPr>
        <w:tabs>
          <w:tab w:val="left" w:pos="3686"/>
        </w:tabs>
        <w:suppressAutoHyphens w:val="0"/>
        <w:ind w:left="1134"/>
        <w:jc w:val="both"/>
        <w:rPr>
          <w:rFonts w:ascii="Calibri" w:eastAsia="Times New Roman" w:hAnsi="Calibri"/>
          <w:kern w:val="3"/>
        </w:rPr>
      </w:pPr>
      <w:r>
        <w:rPr>
          <w:rFonts w:ascii="Calibri" w:eastAsia="Times New Roman" w:hAnsi="Calibri"/>
          <w:kern w:val="3"/>
        </w:rPr>
        <w:t>szkic geodezyjny potwierdzony  przez upra</w:t>
      </w:r>
      <w:r w:rsidR="004A2466">
        <w:rPr>
          <w:rFonts w:ascii="Calibri" w:eastAsia="Times New Roman" w:hAnsi="Calibri"/>
          <w:kern w:val="3"/>
        </w:rPr>
        <w:t>wnionego geodetę.</w:t>
      </w:r>
    </w:p>
    <w:p w:rsidR="000D384C" w:rsidRPr="00BA28DD" w:rsidRDefault="007A7FA5">
      <w:pPr>
        <w:pStyle w:val="Akapitzlist"/>
        <w:numPr>
          <w:ilvl w:val="3"/>
          <w:numId w:val="18"/>
        </w:numPr>
        <w:tabs>
          <w:tab w:val="left" w:pos="936"/>
        </w:tabs>
        <w:suppressAutoHyphens w:val="0"/>
        <w:ind w:left="426" w:hanging="426"/>
        <w:jc w:val="both"/>
      </w:pPr>
      <w:r>
        <w:rPr>
          <w:rFonts w:ascii="Calibri" w:hAnsi="Calibri"/>
        </w:rPr>
        <w:t xml:space="preserve">Łączne wynagrodzenie Wykonawcy rozliczone fakturami częściowymi </w:t>
      </w:r>
      <w:r w:rsidRPr="00BA28DD">
        <w:rPr>
          <w:rFonts w:ascii="Calibri" w:hAnsi="Calibri"/>
          <w:b/>
        </w:rPr>
        <w:t>nie może</w:t>
      </w:r>
      <w:r>
        <w:rPr>
          <w:rFonts w:ascii="Calibri" w:hAnsi="Calibri"/>
        </w:rPr>
        <w:t xml:space="preserve">                              </w:t>
      </w:r>
      <w:r w:rsidR="00BA28DD" w:rsidRPr="00BA28DD">
        <w:rPr>
          <w:rFonts w:ascii="Calibri" w:hAnsi="Calibri"/>
          <w:b/>
        </w:rPr>
        <w:t xml:space="preserve">przekroczyć 90% </w:t>
      </w:r>
      <w:r w:rsidRPr="00BA28DD">
        <w:rPr>
          <w:rFonts w:ascii="Calibri" w:hAnsi="Calibri"/>
          <w:b/>
        </w:rPr>
        <w:t>wynagrodzenia</w:t>
      </w:r>
      <w:r w:rsidRPr="00BA28DD">
        <w:rPr>
          <w:rFonts w:ascii="Calibri" w:hAnsi="Calibri"/>
        </w:rPr>
        <w:t xml:space="preserve"> umownego określonego w § 2 ust. 1 niniejszej Umowy.</w:t>
      </w:r>
    </w:p>
    <w:p w:rsidR="000D384C" w:rsidRDefault="007A7FA5">
      <w:pPr>
        <w:pStyle w:val="Akapitzlist"/>
        <w:numPr>
          <w:ilvl w:val="3"/>
          <w:numId w:val="18"/>
        </w:numPr>
        <w:tabs>
          <w:tab w:val="left" w:pos="816"/>
        </w:tabs>
        <w:suppressAutoHyphens w:val="0"/>
        <w:ind w:left="426" w:hanging="426"/>
        <w:jc w:val="both"/>
      </w:pPr>
      <w:bookmarkStart w:id="1" w:name="_Hlk2141413"/>
      <w:r>
        <w:rPr>
          <w:rFonts w:ascii="Calibri" w:hAnsi="Calibri"/>
        </w:rPr>
        <w:t xml:space="preserve">Rozliczenie końcowe robót budowlanych nastąpi po zakończeniu i odbiorze Przedmiotu Umowy na podstawie prawidłowo wystawionej faktury końcowej </w:t>
      </w:r>
      <w:bookmarkEnd w:id="1"/>
      <w:r>
        <w:rPr>
          <w:rFonts w:ascii="Calibri" w:hAnsi="Calibri"/>
        </w:rPr>
        <w:t>wraz z załącznikami:</w:t>
      </w:r>
    </w:p>
    <w:p w:rsidR="000D384C" w:rsidRDefault="007A7FA5" w:rsidP="00F744C9">
      <w:pPr>
        <w:pStyle w:val="Standard"/>
        <w:numPr>
          <w:ilvl w:val="0"/>
          <w:numId w:val="69"/>
        </w:numPr>
        <w:suppressAutoHyphens w:val="0"/>
        <w:jc w:val="both"/>
        <w:rPr>
          <w:rFonts w:ascii="Calibri" w:hAnsi="Calibri"/>
        </w:rPr>
      </w:pPr>
      <w:r>
        <w:rPr>
          <w:rFonts w:ascii="Calibri" w:hAnsi="Calibri"/>
        </w:rPr>
        <w:t>protokołem końcowego odbioru robót,</w:t>
      </w:r>
    </w:p>
    <w:p w:rsidR="000D384C" w:rsidRDefault="007A7FA5">
      <w:pPr>
        <w:pStyle w:val="Standard"/>
        <w:numPr>
          <w:ilvl w:val="0"/>
          <w:numId w:val="24"/>
        </w:numPr>
        <w:tabs>
          <w:tab w:val="left" w:pos="-486"/>
        </w:tabs>
        <w:suppressAutoHyphens w:val="0"/>
        <w:jc w:val="both"/>
        <w:rPr>
          <w:rFonts w:ascii="Calibri" w:hAnsi="Calibri"/>
        </w:rPr>
      </w:pPr>
      <w:r>
        <w:rPr>
          <w:rFonts w:ascii="Calibri" w:hAnsi="Calibri"/>
        </w:rPr>
        <w:t xml:space="preserve">kosztorysem powykonawczym podpisanym na dowód sprawdzenia wykonania robót (zgodnie z kosztorysem ofertowym załączonym do Umowy)  przez Inspektora Nadzoru Inwestorskiego i </w:t>
      </w:r>
      <w:r w:rsidR="00CF580E">
        <w:rPr>
          <w:rFonts w:ascii="Calibri" w:hAnsi="Calibri"/>
        </w:rPr>
        <w:t>Wykonawcę</w:t>
      </w:r>
      <w:r>
        <w:rPr>
          <w:rFonts w:ascii="Calibri" w:hAnsi="Calibri"/>
        </w:rPr>
        <w:t>,</w:t>
      </w:r>
    </w:p>
    <w:p w:rsidR="000D384C" w:rsidRDefault="007A7FA5">
      <w:pPr>
        <w:pStyle w:val="Standard"/>
        <w:numPr>
          <w:ilvl w:val="0"/>
          <w:numId w:val="24"/>
        </w:numPr>
        <w:tabs>
          <w:tab w:val="left" w:pos="-486"/>
        </w:tabs>
        <w:suppressAutoHyphens w:val="0"/>
        <w:jc w:val="both"/>
        <w:rPr>
          <w:rFonts w:ascii="Calibri" w:hAnsi="Calibri"/>
        </w:rPr>
      </w:pPr>
      <w:r>
        <w:rPr>
          <w:rFonts w:ascii="Calibri" w:hAnsi="Calibri"/>
        </w:rPr>
        <w:t>operatem kolaudacyjnym w formacie A4 (dokumenty muszą być spięte) w ilości 2egz.                            wraz z</w:t>
      </w:r>
      <w:r w:rsidR="00215FC1">
        <w:rPr>
          <w:rFonts w:ascii="Calibri" w:hAnsi="Calibri"/>
        </w:rPr>
        <w:t>e</w:t>
      </w:r>
      <w:r>
        <w:rPr>
          <w:rFonts w:ascii="Calibri" w:hAnsi="Calibri"/>
        </w:rPr>
        <w:t xml:space="preserve"> </w:t>
      </w:r>
      <w:r w:rsidR="00215FC1">
        <w:rPr>
          <w:rFonts w:ascii="Calibri" w:hAnsi="Calibri"/>
        </w:rPr>
        <w:t>szkicem geodezyjnym</w:t>
      </w:r>
      <w:r>
        <w:rPr>
          <w:rFonts w:ascii="Calibri" w:hAnsi="Calibri"/>
        </w:rPr>
        <w:t xml:space="preserve"> – 3 egz.</w:t>
      </w:r>
      <w:bookmarkStart w:id="2" w:name="_Hlk2141734"/>
      <w:bookmarkEnd w:id="2"/>
    </w:p>
    <w:p w:rsidR="000D384C" w:rsidRDefault="007A7FA5">
      <w:pPr>
        <w:pStyle w:val="Akapitzlist"/>
        <w:numPr>
          <w:ilvl w:val="3"/>
          <w:numId w:val="18"/>
        </w:numPr>
        <w:tabs>
          <w:tab w:val="left" w:pos="898"/>
        </w:tabs>
        <w:suppressAutoHyphens w:val="0"/>
        <w:ind w:left="448" w:hanging="448"/>
        <w:jc w:val="both"/>
      </w:pPr>
      <w:r>
        <w:rPr>
          <w:rFonts w:ascii="Calibri" w:hAnsi="Calibri"/>
        </w:rPr>
        <w:t xml:space="preserve">Termin zapłaty faktur częściowych i końcowej Wykonawcy będzie wynosić 30 dni licząc od dnia dostarczenia Zamawiającemu faktury wraz z dokumentami, określonymi                                          w ust. 2 i 4,  § 9 ust. 4 i § 3 ust. 11 Umowy, przelewem na konto Wykonawcy. Strony ustalają, że 30-dniowy termin biegnie od daty dostarczenia ostatniego z dokumentów,                        o którym mowa w zdaniu poprzedzającym </w:t>
      </w:r>
      <w:r>
        <w:rPr>
          <w:rFonts w:ascii="Calibri" w:hAnsi="Calibri" w:cs="Calibri"/>
        </w:rPr>
        <w:t>i nie uprawnia Wykonawcy do żądania odsetek.</w:t>
      </w:r>
    </w:p>
    <w:p w:rsidR="000D384C" w:rsidRDefault="007A7FA5">
      <w:pPr>
        <w:pStyle w:val="Akapitzlist"/>
        <w:numPr>
          <w:ilvl w:val="3"/>
          <w:numId w:val="18"/>
        </w:numPr>
        <w:tabs>
          <w:tab w:val="left" w:pos="898"/>
        </w:tabs>
        <w:suppressAutoHyphens w:val="0"/>
        <w:ind w:left="448" w:hanging="448"/>
        <w:rPr>
          <w:rFonts w:ascii="Calibri" w:hAnsi="Calibri"/>
        </w:rPr>
      </w:pPr>
      <w:r>
        <w:rPr>
          <w:rFonts w:ascii="Calibri" w:hAnsi="Calibri"/>
        </w:rPr>
        <w:t>Za termin zapłaty uznaje się dzień obciążenia rachunku Zamawiającego.</w:t>
      </w:r>
    </w:p>
    <w:p w:rsidR="000D384C" w:rsidRDefault="000D384C">
      <w:pPr>
        <w:pStyle w:val="Standard"/>
        <w:jc w:val="center"/>
        <w:rPr>
          <w:rFonts w:ascii="Calibri" w:hAnsi="Calibri"/>
          <w:b/>
        </w:rPr>
      </w:pPr>
    </w:p>
    <w:p w:rsidR="000D384C" w:rsidRDefault="007A7FA5">
      <w:pPr>
        <w:pStyle w:val="Standard"/>
        <w:jc w:val="center"/>
        <w:rPr>
          <w:rFonts w:ascii="Calibri" w:hAnsi="Calibri"/>
          <w:b/>
        </w:rPr>
      </w:pPr>
      <w:r>
        <w:rPr>
          <w:rFonts w:ascii="Calibri" w:hAnsi="Calibri"/>
          <w:b/>
        </w:rPr>
        <w:t>§ 18</w:t>
      </w:r>
    </w:p>
    <w:p w:rsidR="000D384C" w:rsidRDefault="007A7FA5">
      <w:pPr>
        <w:pStyle w:val="Jacek"/>
        <w:jc w:val="both"/>
        <w:rPr>
          <w:rFonts w:ascii="Calibri" w:hAnsi="Calibri"/>
          <w:szCs w:val="24"/>
        </w:rPr>
      </w:pPr>
      <w:r>
        <w:rPr>
          <w:rFonts w:ascii="Calibri" w:hAnsi="Calibri"/>
          <w:szCs w:val="24"/>
        </w:rPr>
        <w:t>Strony ustalają następujące postanowienia szczegółowe w zakresie obsługi geodezyjnej:</w:t>
      </w:r>
    </w:p>
    <w:p w:rsidR="000D384C" w:rsidRDefault="007A7FA5" w:rsidP="00F744C9">
      <w:pPr>
        <w:pStyle w:val="Jacek"/>
        <w:numPr>
          <w:ilvl w:val="0"/>
          <w:numId w:val="70"/>
        </w:numPr>
        <w:tabs>
          <w:tab w:val="left" w:pos="720"/>
          <w:tab w:val="left" w:pos="786"/>
        </w:tabs>
        <w:suppressAutoHyphens w:val="0"/>
        <w:ind w:left="360" w:hanging="360"/>
        <w:jc w:val="both"/>
        <w:rPr>
          <w:rFonts w:ascii="Calibri" w:hAnsi="Calibri"/>
          <w:szCs w:val="24"/>
        </w:rPr>
      </w:pPr>
      <w:r>
        <w:rPr>
          <w:rFonts w:ascii="Calibri" w:hAnsi="Calibri"/>
          <w:szCs w:val="24"/>
        </w:rPr>
        <w:t>Wykonawca we własnym zakresie i na własny koszt zapewni pełną obsługę geodezyjną zadania.</w:t>
      </w:r>
    </w:p>
    <w:p w:rsidR="000D384C" w:rsidRDefault="007A7FA5">
      <w:pPr>
        <w:pStyle w:val="Jacek"/>
        <w:numPr>
          <w:ilvl w:val="0"/>
          <w:numId w:val="2"/>
        </w:numPr>
        <w:tabs>
          <w:tab w:val="left" w:pos="720"/>
        </w:tabs>
        <w:suppressAutoHyphens w:val="0"/>
        <w:ind w:left="360" w:hanging="360"/>
        <w:jc w:val="both"/>
        <w:rPr>
          <w:rFonts w:ascii="Calibri" w:hAnsi="Calibri"/>
          <w:szCs w:val="24"/>
        </w:rPr>
      </w:pPr>
      <w:r>
        <w:rPr>
          <w:rFonts w:ascii="Calibri" w:hAnsi="Calibri"/>
          <w:szCs w:val="24"/>
        </w:rPr>
        <w:t>W toku budowy Wykonawca zapewni:</w:t>
      </w:r>
    </w:p>
    <w:p w:rsidR="000D384C" w:rsidRDefault="007A7FA5" w:rsidP="00F744C9">
      <w:pPr>
        <w:pStyle w:val="Jacek"/>
        <w:numPr>
          <w:ilvl w:val="0"/>
          <w:numId w:val="71"/>
        </w:numPr>
        <w:suppressAutoHyphens w:val="0"/>
        <w:ind w:left="700" w:hanging="336"/>
        <w:jc w:val="both"/>
        <w:rPr>
          <w:rFonts w:ascii="Calibri" w:hAnsi="Calibri"/>
          <w:szCs w:val="24"/>
        </w:rPr>
      </w:pPr>
      <w:r>
        <w:rPr>
          <w:rFonts w:ascii="Calibri" w:hAnsi="Calibri"/>
          <w:szCs w:val="24"/>
        </w:rPr>
        <w:t xml:space="preserve">geodezyjne wytyczenie w terenie i oznaczenie na gruncie, zgodnie z wymaganiami projektu </w:t>
      </w:r>
      <w:r w:rsidR="001E7AD4">
        <w:rPr>
          <w:rFonts w:ascii="Calibri" w:hAnsi="Calibri"/>
          <w:szCs w:val="24"/>
        </w:rPr>
        <w:t>technicznego</w:t>
      </w:r>
      <w:r>
        <w:rPr>
          <w:rFonts w:ascii="Calibri" w:hAnsi="Calibri"/>
          <w:szCs w:val="24"/>
        </w:rPr>
        <w:t>, geodezyjnych elementów określających usytuowanie  w poziomie oraz posadowienie wysokościowe budowanych obiektów  tj. w szczególności:</w:t>
      </w:r>
    </w:p>
    <w:p w:rsidR="000D384C" w:rsidRDefault="007A7FA5" w:rsidP="00F744C9">
      <w:pPr>
        <w:pStyle w:val="Jacek"/>
        <w:numPr>
          <w:ilvl w:val="0"/>
          <w:numId w:val="72"/>
        </w:numPr>
        <w:suppressAutoHyphens w:val="0"/>
        <w:jc w:val="both"/>
        <w:rPr>
          <w:rFonts w:ascii="Calibri" w:hAnsi="Calibri"/>
          <w:szCs w:val="24"/>
        </w:rPr>
      </w:pPr>
      <w:r>
        <w:rPr>
          <w:rFonts w:ascii="Calibri" w:hAnsi="Calibri"/>
          <w:szCs w:val="24"/>
        </w:rPr>
        <w:t>głównych osi obiektów budowlanych naziemnych i podziemnych,</w:t>
      </w:r>
    </w:p>
    <w:p w:rsidR="000D384C" w:rsidRDefault="007A7FA5">
      <w:pPr>
        <w:pStyle w:val="Jacek"/>
        <w:numPr>
          <w:ilvl w:val="0"/>
          <w:numId w:val="30"/>
        </w:numPr>
        <w:suppressAutoHyphens w:val="0"/>
        <w:jc w:val="both"/>
        <w:rPr>
          <w:rFonts w:ascii="Calibri" w:hAnsi="Calibri"/>
          <w:szCs w:val="24"/>
        </w:rPr>
      </w:pPr>
      <w:r>
        <w:rPr>
          <w:rFonts w:ascii="Calibri" w:hAnsi="Calibri"/>
          <w:szCs w:val="24"/>
        </w:rPr>
        <w:t>charakterystycznych punktów projektowanych obiektów,</w:t>
      </w:r>
    </w:p>
    <w:p w:rsidR="000D384C" w:rsidRDefault="007A7FA5">
      <w:pPr>
        <w:pStyle w:val="Jacek"/>
        <w:numPr>
          <w:ilvl w:val="0"/>
          <w:numId w:val="30"/>
        </w:numPr>
        <w:suppressAutoHyphens w:val="0"/>
        <w:jc w:val="both"/>
        <w:rPr>
          <w:rFonts w:ascii="Calibri" w:hAnsi="Calibri"/>
          <w:szCs w:val="24"/>
        </w:rPr>
      </w:pPr>
      <w:r>
        <w:rPr>
          <w:rFonts w:ascii="Calibri" w:hAnsi="Calibri"/>
          <w:szCs w:val="24"/>
        </w:rPr>
        <w:t>stałych punktów wysokościowych – reperów.</w:t>
      </w:r>
    </w:p>
    <w:p w:rsidR="000D384C" w:rsidRPr="00A27F55" w:rsidRDefault="007A7FA5">
      <w:pPr>
        <w:pStyle w:val="Jacek"/>
        <w:numPr>
          <w:ilvl w:val="0"/>
          <w:numId w:val="2"/>
        </w:numPr>
        <w:tabs>
          <w:tab w:val="left" w:pos="720"/>
        </w:tabs>
        <w:suppressAutoHyphens w:val="0"/>
        <w:ind w:left="360" w:hanging="360"/>
        <w:jc w:val="both"/>
        <w:rPr>
          <w:rFonts w:ascii="Calibri" w:hAnsi="Calibri"/>
          <w:szCs w:val="24"/>
        </w:rPr>
      </w:pPr>
      <w:r w:rsidRPr="00A27F55">
        <w:rPr>
          <w:rFonts w:ascii="Calibri" w:hAnsi="Calibri"/>
          <w:szCs w:val="24"/>
        </w:rPr>
        <w:t>Po zakończeniu budowy Wykonawca zapewni:</w:t>
      </w:r>
    </w:p>
    <w:p w:rsidR="000D384C" w:rsidRPr="00A27F55" w:rsidRDefault="007A7FA5" w:rsidP="00215FC1">
      <w:pPr>
        <w:pStyle w:val="Jacek"/>
        <w:numPr>
          <w:ilvl w:val="0"/>
          <w:numId w:val="14"/>
        </w:numPr>
        <w:suppressAutoHyphens w:val="0"/>
        <w:ind w:hanging="328"/>
        <w:jc w:val="both"/>
      </w:pPr>
      <w:r w:rsidRPr="00A27F55">
        <w:rPr>
          <w:rFonts w:ascii="Calibri" w:hAnsi="Calibri"/>
          <w:szCs w:val="24"/>
        </w:rPr>
        <w:t>sporządzenie powykonawcze</w:t>
      </w:r>
      <w:r w:rsidR="00215FC1" w:rsidRPr="00A27F55">
        <w:rPr>
          <w:rFonts w:ascii="Calibri" w:hAnsi="Calibri"/>
          <w:szCs w:val="24"/>
        </w:rPr>
        <w:t>go szkicu geodezyjnego</w:t>
      </w:r>
      <w:r w:rsidRPr="00A27F55">
        <w:rPr>
          <w:rFonts w:ascii="Calibri" w:hAnsi="Calibri"/>
          <w:szCs w:val="24"/>
        </w:rPr>
        <w:t xml:space="preserve"> </w:t>
      </w:r>
      <w:r w:rsidR="00215FC1" w:rsidRPr="00A27F55">
        <w:rPr>
          <w:rFonts w:ascii="Calibri" w:hAnsi="Calibri"/>
          <w:szCs w:val="24"/>
        </w:rPr>
        <w:t>wykonanych robót</w:t>
      </w:r>
      <w:r w:rsidRPr="00A27F55">
        <w:rPr>
          <w:rFonts w:ascii="Calibri" w:hAnsi="Calibri"/>
          <w:szCs w:val="24"/>
        </w:rPr>
        <w:t xml:space="preserve"> </w:t>
      </w:r>
      <w:r w:rsidRPr="00A27F55">
        <w:rPr>
          <w:rFonts w:ascii="Calibri" w:hAnsi="Calibri"/>
          <w:b/>
          <w:szCs w:val="24"/>
        </w:rPr>
        <w:t>i przekazanie Zamawiającemu w arkuszach złożonych do formatu A4</w:t>
      </w:r>
      <w:r w:rsidR="00215FC1" w:rsidRPr="00A27F55">
        <w:rPr>
          <w:rFonts w:ascii="Calibri" w:hAnsi="Calibri"/>
          <w:b/>
          <w:szCs w:val="24"/>
        </w:rPr>
        <w:t xml:space="preserve"> oraz w formie numerycznej</w:t>
      </w:r>
      <w:r w:rsidRPr="00A27F55">
        <w:rPr>
          <w:rFonts w:ascii="Calibri" w:hAnsi="Calibri"/>
          <w:szCs w:val="24"/>
        </w:rPr>
        <w:t>,</w:t>
      </w:r>
    </w:p>
    <w:p w:rsidR="000D384C" w:rsidRPr="00A27F55" w:rsidRDefault="00215FC1" w:rsidP="00215FC1">
      <w:pPr>
        <w:pStyle w:val="Jacek"/>
        <w:numPr>
          <w:ilvl w:val="0"/>
          <w:numId w:val="14"/>
        </w:numPr>
        <w:suppressAutoHyphens w:val="0"/>
        <w:ind w:hanging="328"/>
        <w:jc w:val="both"/>
        <w:rPr>
          <w:rFonts w:ascii="Calibri" w:hAnsi="Calibri"/>
          <w:szCs w:val="24"/>
        </w:rPr>
      </w:pPr>
      <w:r w:rsidRPr="00A27F55">
        <w:rPr>
          <w:rFonts w:ascii="Calibri" w:hAnsi="Calibri"/>
          <w:szCs w:val="24"/>
        </w:rPr>
        <w:t>szkic geodezyjny zawierać będzie inwentaryzację wykonanych robót wraz z sytuacją wysokościową</w:t>
      </w:r>
      <w:r w:rsidR="007A7FA5" w:rsidRPr="00A27F55">
        <w:rPr>
          <w:rFonts w:ascii="Calibri" w:hAnsi="Calibri"/>
          <w:szCs w:val="24"/>
        </w:rPr>
        <w:t>.</w:t>
      </w:r>
    </w:p>
    <w:p w:rsidR="000D384C" w:rsidRDefault="007A7FA5">
      <w:pPr>
        <w:pStyle w:val="Textbodyindent"/>
        <w:ind w:left="0" w:firstLine="0"/>
        <w:jc w:val="center"/>
        <w:rPr>
          <w:rFonts w:ascii="Calibri" w:hAnsi="Calibri"/>
          <w:b/>
          <w:szCs w:val="24"/>
        </w:rPr>
      </w:pPr>
      <w:r>
        <w:rPr>
          <w:rFonts w:ascii="Calibri" w:hAnsi="Calibri"/>
          <w:b/>
          <w:szCs w:val="24"/>
        </w:rPr>
        <w:t>§ 19</w:t>
      </w:r>
    </w:p>
    <w:p w:rsidR="000D384C" w:rsidRDefault="007A7FA5">
      <w:pPr>
        <w:pStyle w:val="Jacek"/>
        <w:tabs>
          <w:tab w:val="left" w:pos="426"/>
        </w:tabs>
        <w:jc w:val="both"/>
        <w:rPr>
          <w:rFonts w:ascii="Calibri" w:hAnsi="Calibri"/>
          <w:szCs w:val="24"/>
        </w:rPr>
      </w:pPr>
      <w:r>
        <w:rPr>
          <w:rFonts w:ascii="Calibri" w:hAnsi="Calibri"/>
          <w:szCs w:val="24"/>
        </w:rPr>
        <w:t>Za roszczenia osób trzecich wynikłe z nienależytego wykonania Umowy odpowiedzialność ponosi Wykonawca.</w:t>
      </w:r>
    </w:p>
    <w:p w:rsidR="00215FC1" w:rsidRDefault="00215FC1">
      <w:pPr>
        <w:pStyle w:val="Textbodyindent"/>
        <w:ind w:left="0" w:firstLine="0"/>
        <w:jc w:val="center"/>
        <w:rPr>
          <w:rFonts w:ascii="Calibri" w:hAnsi="Calibri"/>
          <w:b/>
          <w:szCs w:val="24"/>
        </w:rPr>
      </w:pPr>
    </w:p>
    <w:p w:rsidR="000D384C" w:rsidRDefault="007A7FA5">
      <w:pPr>
        <w:pStyle w:val="Textbodyindent"/>
        <w:ind w:left="0" w:firstLine="0"/>
        <w:jc w:val="center"/>
        <w:rPr>
          <w:rFonts w:ascii="Calibri" w:hAnsi="Calibri"/>
          <w:b/>
          <w:szCs w:val="24"/>
        </w:rPr>
      </w:pPr>
      <w:r>
        <w:rPr>
          <w:rFonts w:ascii="Calibri" w:hAnsi="Calibri"/>
          <w:b/>
          <w:szCs w:val="24"/>
        </w:rPr>
        <w:t>§ 20</w:t>
      </w:r>
    </w:p>
    <w:p w:rsidR="000D384C" w:rsidRDefault="007A7FA5">
      <w:pPr>
        <w:pStyle w:val="Standard"/>
        <w:jc w:val="both"/>
        <w:rPr>
          <w:rFonts w:ascii="Calibri" w:hAnsi="Calibri"/>
        </w:rPr>
      </w:pPr>
      <w:r>
        <w:rPr>
          <w:rFonts w:ascii="Calibri" w:hAnsi="Calibri"/>
        </w:rPr>
        <w:t>Przelew wierzytelności przysługującej Wykonawcy w stosunku do Zamawiającego wymaga zgody Zamawiającego wyrażonej w formie pisemnej pod rygorem nieważności.</w:t>
      </w:r>
    </w:p>
    <w:p w:rsidR="000D384C" w:rsidRDefault="000D384C">
      <w:pPr>
        <w:pStyle w:val="Textbodyindent"/>
        <w:tabs>
          <w:tab w:val="left" w:pos="0"/>
        </w:tabs>
        <w:spacing w:line="240" w:lineRule="auto"/>
        <w:ind w:left="0" w:firstLine="0"/>
        <w:jc w:val="center"/>
        <w:rPr>
          <w:rFonts w:ascii="Calibri" w:hAnsi="Calibri"/>
          <w:b/>
          <w:szCs w:val="24"/>
        </w:rPr>
      </w:pPr>
    </w:p>
    <w:p w:rsidR="000D384C" w:rsidRDefault="007A7FA5">
      <w:pPr>
        <w:pStyle w:val="Textbodyindent"/>
        <w:tabs>
          <w:tab w:val="left" w:pos="0"/>
        </w:tabs>
        <w:spacing w:line="240" w:lineRule="auto"/>
        <w:ind w:left="0" w:firstLine="0"/>
        <w:jc w:val="center"/>
        <w:rPr>
          <w:rFonts w:ascii="Calibri" w:hAnsi="Calibri"/>
          <w:b/>
          <w:szCs w:val="24"/>
        </w:rPr>
      </w:pPr>
      <w:r>
        <w:rPr>
          <w:rFonts w:ascii="Calibri" w:hAnsi="Calibri"/>
          <w:b/>
          <w:szCs w:val="24"/>
        </w:rPr>
        <w:t>§ 21</w:t>
      </w:r>
    </w:p>
    <w:p w:rsidR="000D384C" w:rsidRDefault="007A7FA5">
      <w:pPr>
        <w:pStyle w:val="Textbodyindent"/>
        <w:numPr>
          <w:ilvl w:val="3"/>
          <w:numId w:val="42"/>
        </w:numPr>
        <w:tabs>
          <w:tab w:val="left" w:pos="723"/>
        </w:tabs>
        <w:suppressAutoHyphens w:val="0"/>
        <w:spacing w:line="240" w:lineRule="auto"/>
        <w:ind w:left="378"/>
        <w:jc w:val="both"/>
      </w:pPr>
      <w:r>
        <w:rPr>
          <w:rFonts w:ascii="Calibri" w:hAnsi="Calibri"/>
          <w:szCs w:val="24"/>
        </w:rPr>
        <w:t xml:space="preserve">Niedopuszczalna jest, pod rygorem unieważnienia, zmiana postanowień niniejszej Umowy w stosunku do treści oferty, na podstawie której dokonano wyboru Wykonawcy chyba, że zmiana została przewidziana </w:t>
      </w:r>
      <w:r w:rsidRPr="00BA28DD">
        <w:rPr>
          <w:rFonts w:ascii="Calibri" w:hAnsi="Calibri"/>
          <w:szCs w:val="24"/>
        </w:rPr>
        <w:t>w SWZ</w:t>
      </w:r>
      <w:r>
        <w:rPr>
          <w:rFonts w:ascii="Calibri" w:hAnsi="Calibri"/>
          <w:szCs w:val="24"/>
        </w:rPr>
        <w:t>, w tym:</w:t>
      </w:r>
    </w:p>
    <w:p w:rsidR="000D384C" w:rsidRDefault="007A7FA5">
      <w:pPr>
        <w:pStyle w:val="Akapitzlist"/>
        <w:numPr>
          <w:ilvl w:val="1"/>
          <w:numId w:val="40"/>
        </w:numPr>
        <w:suppressAutoHyphens w:val="0"/>
        <w:ind w:left="709" w:hanging="331"/>
        <w:jc w:val="both"/>
        <w:rPr>
          <w:rFonts w:ascii="Calibri" w:hAnsi="Calibri"/>
        </w:rPr>
      </w:pPr>
      <w:r>
        <w:rPr>
          <w:rFonts w:ascii="Calibri" w:hAnsi="Calibri"/>
        </w:rPr>
        <w:t>Zmiany w zakresie ceny zamówienia, jeżeli konieczność wprowadzenia takiej zmiany jest skutkiem zmiany przepisów prawa (w tym podatku VAT).</w:t>
      </w:r>
    </w:p>
    <w:p w:rsidR="000D384C" w:rsidRDefault="007A7FA5">
      <w:pPr>
        <w:pStyle w:val="Akapitzlist"/>
        <w:numPr>
          <w:ilvl w:val="1"/>
          <w:numId w:val="40"/>
        </w:numPr>
        <w:suppressAutoHyphens w:val="0"/>
        <w:ind w:left="709" w:hanging="331"/>
        <w:jc w:val="both"/>
      </w:pPr>
      <w:r>
        <w:rPr>
          <w:rFonts w:ascii="Calibri" w:hAnsi="Calibri"/>
        </w:rPr>
        <w:t xml:space="preserve">Zmiany w określeniu danych stron Umowy, o ile zasadność tej zmiany wynika               </w:t>
      </w:r>
      <w:r w:rsidR="00BA28DD">
        <w:rPr>
          <w:rFonts w:ascii="Calibri" w:hAnsi="Calibri"/>
        </w:rPr>
        <w:t xml:space="preserve">             z przepisów prawa.</w:t>
      </w:r>
    </w:p>
    <w:p w:rsidR="000D384C" w:rsidRDefault="007A7FA5">
      <w:pPr>
        <w:pStyle w:val="Akapitzlist"/>
        <w:numPr>
          <w:ilvl w:val="1"/>
          <w:numId w:val="40"/>
        </w:numPr>
        <w:suppressAutoHyphens w:val="0"/>
        <w:ind w:left="709" w:hanging="331"/>
        <w:rPr>
          <w:rFonts w:ascii="Calibri" w:hAnsi="Calibri"/>
        </w:rPr>
      </w:pPr>
      <w:r>
        <w:rPr>
          <w:rFonts w:ascii="Calibri" w:hAnsi="Calibri"/>
        </w:rPr>
        <w:t>Zmiany terminu realizacji Umowy w przypadku:</w:t>
      </w:r>
    </w:p>
    <w:p w:rsidR="000D384C" w:rsidRDefault="007A7FA5">
      <w:pPr>
        <w:pStyle w:val="Akapitzlist"/>
        <w:numPr>
          <w:ilvl w:val="1"/>
          <w:numId w:val="41"/>
        </w:numPr>
        <w:ind w:left="993" w:hanging="284"/>
        <w:jc w:val="both"/>
      </w:pPr>
      <w:r>
        <w:rPr>
          <w:rFonts w:ascii="Calibri" w:hAnsi="Calibri"/>
        </w:rPr>
        <w:t xml:space="preserve">jeżeli wykonanie robót dodatkowych </w:t>
      </w:r>
      <w:r w:rsidRPr="00BA28DD">
        <w:rPr>
          <w:rFonts w:ascii="Calibri" w:hAnsi="Calibri"/>
        </w:rPr>
        <w:t xml:space="preserve">lub zamiennych </w:t>
      </w:r>
      <w:r>
        <w:rPr>
          <w:rFonts w:ascii="Calibri" w:hAnsi="Calibri"/>
        </w:rPr>
        <w:t>wpłynie na termin wykonania zamówienia podstawowego,</w:t>
      </w:r>
    </w:p>
    <w:p w:rsidR="000D384C" w:rsidRDefault="007A7FA5">
      <w:pPr>
        <w:pStyle w:val="Akapitzlist"/>
        <w:numPr>
          <w:ilvl w:val="1"/>
          <w:numId w:val="41"/>
        </w:numPr>
        <w:ind w:left="993" w:hanging="284"/>
        <w:jc w:val="both"/>
        <w:rPr>
          <w:rFonts w:ascii="Calibri" w:hAnsi="Calibri"/>
        </w:rPr>
      </w:pPr>
      <w:r>
        <w:rPr>
          <w:rFonts w:ascii="Calibri" w:hAnsi="Calibri"/>
        </w:rPr>
        <w:t>wystąpienia okoliczności wynikających z anomalii pogodowych uniemożliwiających realizację robót przez okres dłuższy niż 1 tydzień. Wstrzymanie robót z tego powodu musi być potwierdzone w dzienniku budowy i zaakceptowane przez Inspektora Nadzoru Inwestorskiego,</w:t>
      </w:r>
    </w:p>
    <w:p w:rsidR="000D384C" w:rsidRDefault="007A7FA5">
      <w:pPr>
        <w:pStyle w:val="Akapitzlist"/>
        <w:numPr>
          <w:ilvl w:val="1"/>
          <w:numId w:val="41"/>
        </w:numPr>
        <w:ind w:left="993" w:hanging="284"/>
        <w:jc w:val="both"/>
        <w:rPr>
          <w:rFonts w:ascii="Calibri" w:hAnsi="Calibri"/>
        </w:rPr>
      </w:pPr>
      <w:r>
        <w:rPr>
          <w:rFonts w:ascii="Calibri" w:hAnsi="Calibri"/>
        </w:rPr>
        <w:t>jeżeli z powodu anomalii pogodowych wykonanie robót mogłoby grozić powstaniem szkody,</w:t>
      </w:r>
    </w:p>
    <w:p w:rsidR="000D384C" w:rsidRPr="00BA28DD" w:rsidRDefault="007A7FA5">
      <w:pPr>
        <w:pStyle w:val="Akapitzlist"/>
        <w:numPr>
          <w:ilvl w:val="1"/>
          <w:numId w:val="41"/>
        </w:numPr>
        <w:ind w:left="993" w:hanging="284"/>
        <w:jc w:val="both"/>
      </w:pPr>
      <w:r>
        <w:rPr>
          <w:rFonts w:ascii="Calibri" w:hAnsi="Calibri"/>
        </w:rPr>
        <w:t xml:space="preserve">potrzeby opóźnienia rozpoczęcia lub wstrzymania wykonywania robót </w:t>
      </w:r>
      <w:r w:rsidRPr="00BA28DD">
        <w:rPr>
          <w:rFonts w:ascii="Calibri" w:hAnsi="Calibri" w:cs="Calibri"/>
        </w:rPr>
        <w:t xml:space="preserve">budowlanych z przyczyn niezależnych od Zamawiającego i Wykonawcy                                 (np. przedłużającej się procedury przetargowej, niezainwentaryzowanej infrastruktury podziemnej).  </w:t>
      </w:r>
    </w:p>
    <w:p w:rsidR="000D384C" w:rsidRPr="00BA28DD" w:rsidRDefault="007A7FA5">
      <w:pPr>
        <w:pStyle w:val="Akapitzlist"/>
        <w:numPr>
          <w:ilvl w:val="1"/>
          <w:numId w:val="41"/>
        </w:numPr>
        <w:tabs>
          <w:tab w:val="left" w:pos="1560"/>
          <w:tab w:val="left" w:pos="1986"/>
        </w:tabs>
        <w:suppressAutoHyphens w:val="0"/>
        <w:ind w:left="993" w:hanging="284"/>
        <w:jc w:val="both"/>
      </w:pPr>
      <w:r w:rsidRPr="00BA28DD">
        <w:rPr>
          <w:rFonts w:ascii="Calibri" w:hAnsi="Calibri" w:cs="Calibri"/>
        </w:rPr>
        <w:t xml:space="preserve">jeżeli zagrożenie dotrzymania terminu zakończenia robót będzie następstwem                       okoliczności, za które odpowiedzialność ponosi Zamawiający, w szczególności będzie następstwem nieterminowego przekazania </w:t>
      </w:r>
      <w:r w:rsidR="00BA28DD" w:rsidRPr="00BA28DD">
        <w:rPr>
          <w:rFonts w:ascii="Calibri" w:hAnsi="Calibri" w:cs="Calibri"/>
        </w:rPr>
        <w:t>t</w:t>
      </w:r>
      <w:r w:rsidRPr="00BA28DD">
        <w:rPr>
          <w:rFonts w:ascii="Calibri" w:hAnsi="Calibri" w:cs="Calibri"/>
        </w:rPr>
        <w:t>erenu budowy, konieczności zmian Dokumentacji projektowej w zakresie, w jakim ww. okoliczności miały lub będą mogły mieć wpływ na dotrzymanie Terminu zakończenia robót,</w:t>
      </w:r>
    </w:p>
    <w:p w:rsidR="000D384C" w:rsidRDefault="007A7FA5">
      <w:pPr>
        <w:pStyle w:val="Akapitzlist"/>
        <w:numPr>
          <w:ilvl w:val="1"/>
          <w:numId w:val="40"/>
        </w:numPr>
        <w:ind w:left="709" w:hanging="283"/>
        <w:jc w:val="both"/>
      </w:pPr>
      <w:r>
        <w:rPr>
          <w:rFonts w:ascii="Calibri" w:hAnsi="Calibri" w:cs="Calibri"/>
        </w:rPr>
        <w:t>Zmiany zakresu przedmiotu Umowy oraz zmiany wynagrodzenia (ceny),                                                       a w przypadku zwiększenia wynagrodzenia, pod warunkiem zmiany w planie wydatków majątkowych Zamawiającego, jeżeli dla należytego wykonania</w:t>
      </w:r>
      <w:r>
        <w:rPr>
          <w:rFonts w:ascii="Calibri" w:hAnsi="Calibri"/>
        </w:rPr>
        <w:t xml:space="preserve"> zamówienia konieczne będzie wykonanie robót zamiennych lub zaniechanie części robót</w:t>
      </w:r>
      <w:r w:rsidR="00BA28DD">
        <w:rPr>
          <w:rFonts w:ascii="Calibri" w:hAnsi="Calibri"/>
        </w:rPr>
        <w:t>:</w:t>
      </w:r>
    </w:p>
    <w:p w:rsidR="000D384C" w:rsidRPr="00BA28DD" w:rsidRDefault="007A7FA5" w:rsidP="00F744C9">
      <w:pPr>
        <w:pStyle w:val="Akapitzlist"/>
        <w:numPr>
          <w:ilvl w:val="1"/>
          <w:numId w:val="73"/>
        </w:numPr>
        <w:tabs>
          <w:tab w:val="left" w:pos="993"/>
        </w:tabs>
        <w:ind w:left="993" w:hanging="284"/>
        <w:jc w:val="both"/>
      </w:pPr>
      <w:r w:rsidRPr="00BA28DD">
        <w:rPr>
          <w:rFonts w:ascii="Calibri" w:hAnsi="Calibri" w:cs="Calibri"/>
        </w:rPr>
        <w:t>konieczność wykonania robót, których nie było w dokumentacji projektowej,                                 a których wykonanie jest niezbędne do realizacji zamówienia np. konieczność usunięcia kolizji związanej z uzbrojeniem terenu, wymiana gruntu, odwodnienie terenu, błędy w inwentaryzacji geodezyjnej urządzeń infrastruktury podziemnej;</w:t>
      </w:r>
    </w:p>
    <w:p w:rsidR="000D384C" w:rsidRPr="00BA28DD" w:rsidRDefault="007A7FA5" w:rsidP="00F744C9">
      <w:pPr>
        <w:pStyle w:val="Akapitzlist"/>
        <w:numPr>
          <w:ilvl w:val="1"/>
          <w:numId w:val="73"/>
        </w:numPr>
        <w:tabs>
          <w:tab w:val="left" w:pos="993"/>
        </w:tabs>
        <w:ind w:left="993" w:hanging="284"/>
        <w:jc w:val="both"/>
      </w:pPr>
      <w:r w:rsidRPr="00BA28DD">
        <w:rPr>
          <w:rFonts w:ascii="Calibri" w:hAnsi="Calibri" w:cs="Calibri"/>
        </w:rPr>
        <w:t>konieczności zrealizowania robót budowlanych przy zastosowaniu innych rozwiązań        niż wskazane w dokumentacji technicznej i ofercie, w sytuacji gdyby zastosowanie przewidzianych rozwiązań groziło niewykonaniem lub wadliwym wykonaniem robót.</w:t>
      </w:r>
    </w:p>
    <w:p w:rsidR="000D384C" w:rsidRPr="00BA28DD" w:rsidRDefault="007A7FA5" w:rsidP="00F744C9">
      <w:pPr>
        <w:pStyle w:val="Akapitzlist"/>
        <w:numPr>
          <w:ilvl w:val="1"/>
          <w:numId w:val="73"/>
        </w:numPr>
        <w:tabs>
          <w:tab w:val="left" w:pos="993"/>
        </w:tabs>
        <w:ind w:left="993" w:hanging="284"/>
        <w:jc w:val="both"/>
      </w:pPr>
      <w:r w:rsidRPr="00BA28DD">
        <w:rPr>
          <w:rFonts w:ascii="Calibri" w:hAnsi="Calibri" w:cs="Calibri"/>
        </w:rPr>
        <w:t>Zmiany płatności faktury z całościowej na częściową i odwrotnie.</w:t>
      </w:r>
    </w:p>
    <w:p w:rsidR="000D384C" w:rsidRPr="00BA28DD" w:rsidRDefault="007A7FA5">
      <w:pPr>
        <w:pStyle w:val="Akapitzlist"/>
        <w:numPr>
          <w:ilvl w:val="0"/>
          <w:numId w:val="43"/>
        </w:numPr>
        <w:suppressAutoHyphens w:val="0"/>
        <w:ind w:left="756" w:hanging="330"/>
        <w:jc w:val="both"/>
      </w:pPr>
      <w:r w:rsidRPr="00BA28DD">
        <w:rPr>
          <w:rFonts w:ascii="Calibri" w:hAnsi="Calibri" w:cs="Calibri"/>
        </w:rPr>
        <w:t>Zmiany wynikające z wystąpieniem COVID-19</w:t>
      </w:r>
      <w:r w:rsidR="00BA28DD">
        <w:rPr>
          <w:rFonts w:ascii="Calibri" w:hAnsi="Calibri" w:cs="Calibri"/>
        </w:rPr>
        <w:t>.</w:t>
      </w:r>
    </w:p>
    <w:p w:rsidR="000D384C" w:rsidRPr="00C5124D" w:rsidRDefault="007A7FA5" w:rsidP="00B451DF">
      <w:pPr>
        <w:pStyle w:val="Akapitzlist"/>
        <w:numPr>
          <w:ilvl w:val="0"/>
          <w:numId w:val="43"/>
        </w:numPr>
        <w:suppressAutoHyphens w:val="0"/>
        <w:ind w:left="756" w:hanging="322"/>
        <w:jc w:val="both"/>
        <w:rPr>
          <w:rFonts w:asciiTheme="minorHAnsi" w:hAnsiTheme="minorHAnsi" w:cstheme="minorHAnsi"/>
        </w:rPr>
      </w:pPr>
      <w:r w:rsidRPr="00C5124D">
        <w:rPr>
          <w:rFonts w:asciiTheme="minorHAnsi" w:hAnsiTheme="minorHAnsi" w:cstheme="minorHAnsi"/>
        </w:rPr>
        <w:t>Strona występująca o zmianę postanowień zawartej Umowy zobowiązana jest                                                   do udokumentowania zaistnienia okoliczności. Wniosek o zmianę postanowień           zawartej Umowy musi być wyrażony na piśmie.</w:t>
      </w:r>
    </w:p>
    <w:p w:rsidR="000D384C" w:rsidRDefault="007A7FA5">
      <w:pPr>
        <w:pStyle w:val="Teksttreci2"/>
        <w:numPr>
          <w:ilvl w:val="0"/>
          <w:numId w:val="42"/>
        </w:numPr>
        <w:shd w:val="clear" w:color="auto" w:fill="auto"/>
        <w:spacing w:line="254" w:lineRule="exact"/>
        <w:ind w:left="462" w:hanging="462"/>
        <w:rPr>
          <w:rFonts w:ascii="Calibri" w:hAnsi="Calibri"/>
        </w:rPr>
      </w:pPr>
      <w:r>
        <w:rPr>
          <w:rFonts w:ascii="Calibri" w:hAnsi="Calibri"/>
        </w:rPr>
        <w:t>Zamawiający może dokonywać nieistotnych zmian w dokumentacji projektowej                                     i specyfikacjach technicznych, które nie stanowią zmiany Umowy w rozumieniu ust. 1                  powyżej, nie mają wpływu na zakres, termin realizacji i wartość Umowy.</w:t>
      </w:r>
    </w:p>
    <w:p w:rsidR="000D384C" w:rsidRDefault="007A7FA5">
      <w:pPr>
        <w:pStyle w:val="Teksttreci2"/>
        <w:numPr>
          <w:ilvl w:val="0"/>
          <w:numId w:val="42"/>
        </w:numPr>
        <w:shd w:val="clear" w:color="auto" w:fill="auto"/>
        <w:spacing w:after="140" w:line="254" w:lineRule="exact"/>
        <w:ind w:left="462" w:hanging="462"/>
        <w:rPr>
          <w:rFonts w:ascii="Calibri" w:hAnsi="Calibri"/>
        </w:rPr>
      </w:pPr>
      <w:r>
        <w:rPr>
          <w:rFonts w:ascii="Calibri" w:hAnsi="Calibri"/>
        </w:rPr>
        <w:t>Przed wprowadzeniem zmian w dokumentacji projektowej i specyfikacjach technicznych, o których mowa w ust. 2 powyżej Zamawiający winien uzgodnić te zmiany z autorem           dokumentacji.</w:t>
      </w:r>
    </w:p>
    <w:p w:rsidR="000D384C" w:rsidRPr="002C50EF" w:rsidRDefault="002C50EF" w:rsidP="002C50EF">
      <w:pPr>
        <w:pStyle w:val="Teksttreci2"/>
        <w:shd w:val="clear" w:color="auto" w:fill="auto"/>
        <w:spacing w:after="140" w:line="254" w:lineRule="exact"/>
        <w:ind w:left="462" w:firstLine="0"/>
        <w:jc w:val="center"/>
        <w:rPr>
          <w:rFonts w:ascii="Calibri" w:hAnsi="Calibri"/>
          <w:b/>
        </w:rPr>
      </w:pPr>
      <w:r w:rsidRPr="002C50EF">
        <w:rPr>
          <w:rFonts w:ascii="Calibri" w:hAnsi="Calibri"/>
          <w:b/>
        </w:rPr>
        <w:t>§22</w:t>
      </w:r>
    </w:p>
    <w:p w:rsidR="002C50EF" w:rsidRPr="002C50EF" w:rsidRDefault="002C50EF" w:rsidP="00F744C9">
      <w:pPr>
        <w:pStyle w:val="Teksttreci2"/>
        <w:numPr>
          <w:ilvl w:val="0"/>
          <w:numId w:val="74"/>
        </w:numPr>
        <w:spacing w:after="140" w:line="254" w:lineRule="exact"/>
        <w:ind w:left="336" w:hanging="320"/>
        <w:rPr>
          <w:rFonts w:ascii="Calibri" w:hAnsi="Calibri"/>
        </w:rPr>
      </w:pPr>
      <w:r w:rsidRPr="002C50EF">
        <w:rPr>
          <w:rFonts w:ascii="Calibri" w:hAnsi="Calibri"/>
        </w:rPr>
        <w:t>W celu realizacji zamówienia, zgodnie z art. 95 ust. 1 ustawy Prawo zamówień                                   publicznych, Wykonawca lub Podwykonawca jest zobowiązany zatrudnić na podstawie umowy o pracę</w:t>
      </w:r>
      <w:r w:rsidR="00BA28DD">
        <w:rPr>
          <w:rFonts w:ascii="Calibri" w:hAnsi="Calibri"/>
        </w:rPr>
        <w:t xml:space="preserve"> </w:t>
      </w:r>
      <w:r w:rsidRPr="002C50EF">
        <w:rPr>
          <w:rFonts w:ascii="Calibri" w:hAnsi="Calibri"/>
        </w:rPr>
        <w:t xml:space="preserve">- osoby wykonujące czynności związane </w:t>
      </w:r>
      <w:r w:rsidR="00BA28DD">
        <w:rPr>
          <w:rFonts w:ascii="Calibri" w:hAnsi="Calibri"/>
        </w:rPr>
        <w:t xml:space="preserve">                                                                                          </w:t>
      </w:r>
      <w:r w:rsidRPr="002C50EF">
        <w:rPr>
          <w:rFonts w:ascii="Calibri" w:hAnsi="Calibri"/>
        </w:rPr>
        <w:t xml:space="preserve">z </w:t>
      </w:r>
      <w:r w:rsidR="00BA28DD">
        <w:rPr>
          <w:rFonts w:ascii="Calibri" w:hAnsi="Calibri"/>
        </w:rPr>
        <w:t xml:space="preserve"> </w:t>
      </w:r>
      <w:r w:rsidRPr="002C50EF">
        <w:rPr>
          <w:rFonts w:ascii="Calibri" w:hAnsi="Calibri"/>
        </w:rPr>
        <w:t>wykonywaniem</w:t>
      </w:r>
      <w:r w:rsidR="00C5124D">
        <w:rPr>
          <w:rFonts w:ascii="Calibri" w:hAnsi="Calibri"/>
        </w:rPr>
        <w:t xml:space="preserve"> </w:t>
      </w:r>
      <w:r w:rsidRPr="002C50EF">
        <w:rPr>
          <w:rFonts w:ascii="Calibri" w:hAnsi="Calibri"/>
        </w:rPr>
        <w:t>………………………………….</w:t>
      </w:r>
      <w:r w:rsidR="00C5124D">
        <w:rPr>
          <w:rFonts w:ascii="Calibri" w:hAnsi="Calibri"/>
        </w:rPr>
        <w:t xml:space="preserve"> </w:t>
      </w:r>
      <w:r w:rsidRPr="002C50EF">
        <w:rPr>
          <w:rFonts w:ascii="Calibri" w:hAnsi="Calibri"/>
        </w:rPr>
        <w:t>(przedmiotu umowy).</w:t>
      </w:r>
    </w:p>
    <w:p w:rsidR="002C50EF" w:rsidRPr="002C50EF" w:rsidRDefault="002C50EF" w:rsidP="00F744C9">
      <w:pPr>
        <w:pStyle w:val="Teksttreci2"/>
        <w:numPr>
          <w:ilvl w:val="0"/>
          <w:numId w:val="74"/>
        </w:numPr>
        <w:spacing w:after="140" w:line="254" w:lineRule="exact"/>
        <w:ind w:left="336" w:hanging="320"/>
        <w:rPr>
          <w:rFonts w:ascii="Calibri" w:hAnsi="Calibri"/>
        </w:rPr>
      </w:pPr>
      <w:r w:rsidRPr="002C50EF">
        <w:rPr>
          <w:rFonts w:ascii="Calibri" w:hAnsi="Calibri"/>
        </w:rPr>
        <w:t>Wykonawca lub Podwykonawca oświadczy, że zatrudnia/ będzie zatrudniał na umowę o pracę na okres wykonywania zamówienia osoby wykonujące w/w czynności.</w:t>
      </w:r>
    </w:p>
    <w:p w:rsidR="002C50EF" w:rsidRPr="002C50EF" w:rsidRDefault="002C50EF" w:rsidP="00F744C9">
      <w:pPr>
        <w:pStyle w:val="Teksttreci2"/>
        <w:numPr>
          <w:ilvl w:val="0"/>
          <w:numId w:val="74"/>
        </w:numPr>
        <w:spacing w:after="140" w:line="254" w:lineRule="exact"/>
        <w:ind w:left="336" w:hanging="320"/>
        <w:rPr>
          <w:rFonts w:ascii="Calibri" w:hAnsi="Calibri"/>
        </w:rPr>
      </w:pPr>
      <w:r w:rsidRPr="002C50EF">
        <w:rPr>
          <w:rFonts w:ascii="Calibri" w:hAnsi="Calibri"/>
        </w:rPr>
        <w:t xml:space="preserve">Wykonawca lub Podwykonawca zobowiązany jest będzie przedstawić Zamawiającemu na jego żądanie, najpóźniej w ciągu 3 dni od daty podpisania umowy listę osób </w:t>
      </w:r>
      <w:r w:rsidR="00C5124D">
        <w:rPr>
          <w:rFonts w:ascii="Calibri" w:hAnsi="Calibri"/>
        </w:rPr>
        <w:t xml:space="preserve">                             </w:t>
      </w:r>
      <w:r w:rsidRPr="002C50EF">
        <w:rPr>
          <w:rFonts w:ascii="Calibri" w:hAnsi="Calibri"/>
        </w:rPr>
        <w:t>wykonujących wskazane czynności.</w:t>
      </w:r>
    </w:p>
    <w:p w:rsidR="002C50EF" w:rsidRPr="002C50EF" w:rsidRDefault="002C50EF" w:rsidP="00F744C9">
      <w:pPr>
        <w:pStyle w:val="Teksttreci2"/>
        <w:numPr>
          <w:ilvl w:val="0"/>
          <w:numId w:val="74"/>
        </w:numPr>
        <w:spacing w:after="140" w:line="254" w:lineRule="exact"/>
        <w:ind w:left="336" w:hanging="320"/>
        <w:rPr>
          <w:rFonts w:ascii="Calibri" w:hAnsi="Calibri"/>
        </w:rPr>
      </w:pPr>
      <w:r w:rsidRPr="002C50EF">
        <w:rPr>
          <w:rFonts w:ascii="Calibri" w:hAnsi="Calibri"/>
        </w:rPr>
        <w:t xml:space="preserve">W celu udokumentowania zatrudnienia na umowę o pracę wskazanych osób, </w:t>
      </w:r>
      <w:r w:rsidR="00A321AE">
        <w:rPr>
          <w:rFonts w:ascii="Calibri" w:hAnsi="Calibri"/>
        </w:rPr>
        <w:t xml:space="preserve">                       </w:t>
      </w:r>
      <w:r w:rsidRPr="002C50EF">
        <w:rPr>
          <w:rFonts w:ascii="Calibri" w:hAnsi="Calibri"/>
        </w:rPr>
        <w:t>Wykonawca lub Podwykonawca przedstawi Zamawiającemu:</w:t>
      </w:r>
    </w:p>
    <w:p w:rsidR="002C50EF" w:rsidRPr="002C50EF" w:rsidRDefault="00A321AE" w:rsidP="00A321AE">
      <w:pPr>
        <w:pStyle w:val="Teksttreci2"/>
        <w:spacing w:after="140" w:line="254" w:lineRule="exact"/>
        <w:ind w:left="630" w:hanging="320"/>
        <w:rPr>
          <w:rFonts w:ascii="Calibri" w:hAnsi="Calibri"/>
        </w:rPr>
      </w:pPr>
      <w:r w:rsidRPr="00DF2491">
        <w:rPr>
          <w:rFonts w:ascii="Calibri" w:hAnsi="Calibri"/>
          <w:b/>
        </w:rPr>
        <w:t>1)</w:t>
      </w:r>
      <w:r>
        <w:rPr>
          <w:rFonts w:ascii="Calibri" w:hAnsi="Calibri"/>
        </w:rPr>
        <w:tab/>
      </w:r>
      <w:r w:rsidR="002C50EF" w:rsidRPr="002C50EF">
        <w:rPr>
          <w:rFonts w:ascii="Calibri" w:hAnsi="Calibri"/>
        </w:rPr>
        <w:t>zanonimizowaną umowę o pracę wskazanych pracowników lub</w:t>
      </w:r>
    </w:p>
    <w:p w:rsidR="002C50EF" w:rsidRPr="002C50EF" w:rsidRDefault="00A321AE" w:rsidP="00A321AE">
      <w:pPr>
        <w:pStyle w:val="Teksttreci2"/>
        <w:spacing w:after="140" w:line="254" w:lineRule="exact"/>
        <w:ind w:left="630" w:hanging="320"/>
        <w:rPr>
          <w:rFonts w:ascii="Calibri" w:hAnsi="Calibri"/>
        </w:rPr>
      </w:pPr>
      <w:r w:rsidRPr="00DF2491">
        <w:rPr>
          <w:rFonts w:ascii="Calibri" w:hAnsi="Calibri"/>
          <w:b/>
        </w:rPr>
        <w:t>2</w:t>
      </w:r>
      <w:r w:rsidR="002C50EF" w:rsidRPr="00DF2491">
        <w:rPr>
          <w:rFonts w:ascii="Calibri" w:hAnsi="Calibri"/>
          <w:b/>
        </w:rPr>
        <w:t>)</w:t>
      </w:r>
      <w:r w:rsidR="002C50EF" w:rsidRPr="002C50EF">
        <w:rPr>
          <w:rFonts w:ascii="Calibri" w:hAnsi="Calibri"/>
        </w:rPr>
        <w:tab/>
        <w:t>oświadczenie zatrudnionego pracownika, lub</w:t>
      </w:r>
    </w:p>
    <w:p w:rsidR="002C50EF" w:rsidRPr="002C50EF" w:rsidRDefault="00A321AE" w:rsidP="00A321AE">
      <w:pPr>
        <w:pStyle w:val="Teksttreci2"/>
        <w:spacing w:after="140" w:line="254" w:lineRule="exact"/>
        <w:ind w:left="630" w:hanging="320"/>
        <w:rPr>
          <w:rFonts w:ascii="Calibri" w:hAnsi="Calibri"/>
        </w:rPr>
      </w:pPr>
      <w:r w:rsidRPr="00DF2491">
        <w:rPr>
          <w:rFonts w:ascii="Calibri" w:hAnsi="Calibri"/>
          <w:b/>
        </w:rPr>
        <w:t>3</w:t>
      </w:r>
      <w:r w:rsidR="002C50EF" w:rsidRPr="00DF2491">
        <w:rPr>
          <w:rFonts w:ascii="Calibri" w:hAnsi="Calibri"/>
          <w:b/>
        </w:rPr>
        <w:t>)</w:t>
      </w:r>
      <w:r w:rsidR="002C50EF" w:rsidRPr="002C50EF">
        <w:rPr>
          <w:rFonts w:ascii="Calibri" w:hAnsi="Calibri"/>
        </w:rPr>
        <w:tab/>
        <w:t>oświadczenie wykonawcy lub podwykonawcy o za</w:t>
      </w:r>
      <w:r>
        <w:rPr>
          <w:rFonts w:ascii="Calibri" w:hAnsi="Calibri"/>
        </w:rPr>
        <w:t>trudnieniu pracownika na podsta</w:t>
      </w:r>
      <w:r w:rsidR="002C50EF" w:rsidRPr="002C50EF">
        <w:rPr>
          <w:rFonts w:ascii="Calibri" w:hAnsi="Calibri"/>
        </w:rPr>
        <w:t>wie umowy o pracę, lub</w:t>
      </w:r>
    </w:p>
    <w:p w:rsidR="002C50EF" w:rsidRPr="002C50EF" w:rsidRDefault="00A321AE" w:rsidP="00A321AE">
      <w:pPr>
        <w:pStyle w:val="Teksttreci2"/>
        <w:spacing w:after="140" w:line="254" w:lineRule="exact"/>
        <w:ind w:left="630" w:hanging="320"/>
        <w:rPr>
          <w:rFonts w:ascii="Calibri" w:hAnsi="Calibri"/>
        </w:rPr>
      </w:pPr>
      <w:r w:rsidRPr="00DF2491">
        <w:rPr>
          <w:rFonts w:ascii="Calibri" w:hAnsi="Calibri"/>
          <w:b/>
        </w:rPr>
        <w:t>4</w:t>
      </w:r>
      <w:r w:rsidR="002C50EF" w:rsidRPr="00DF2491">
        <w:rPr>
          <w:rFonts w:ascii="Calibri" w:hAnsi="Calibri"/>
          <w:b/>
        </w:rPr>
        <w:t>)</w:t>
      </w:r>
      <w:r w:rsidR="002C50EF" w:rsidRPr="002C50EF">
        <w:rPr>
          <w:rFonts w:ascii="Calibri" w:hAnsi="Calibri"/>
        </w:rPr>
        <w:tab/>
        <w:t>innych dokumentów, zawierających informacje, w tym dane osobowe, niezbędne do weryfikacji zatrudnienia na podstawie umowy o pr</w:t>
      </w:r>
      <w:r>
        <w:rPr>
          <w:rFonts w:ascii="Calibri" w:hAnsi="Calibri"/>
        </w:rPr>
        <w:t>acę , w szczególności imię i na</w:t>
      </w:r>
      <w:r w:rsidR="002C50EF" w:rsidRPr="002C50EF">
        <w:rPr>
          <w:rFonts w:ascii="Calibri" w:hAnsi="Calibri"/>
        </w:rPr>
        <w:t>zwisko zatrudnionego pracownika, datę zawarcia umowy o pracę, rodzaj umowy o pracę i zakres obowiązków pracownika.</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5.</w:t>
      </w:r>
      <w:r w:rsidRPr="002C50EF">
        <w:rPr>
          <w:rFonts w:ascii="Calibri" w:hAnsi="Calibri"/>
        </w:rPr>
        <w:tab/>
        <w:t xml:space="preserve">Zamawiający zastrzega możliwość przeprowadzenia kontroli przez przedstawicieli                           Zamawiającego lub upoważnione osoby trzecie na miejscu wykonywania świadczenia  poprzez żądanie od wykonawcy stosownych informacji lub dokumentów, o których mowa w ust. 4  </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6.</w:t>
      </w:r>
      <w:r w:rsidRPr="002C50EF">
        <w:rPr>
          <w:rFonts w:ascii="Calibri" w:hAnsi="Calibri"/>
        </w:rPr>
        <w:tab/>
        <w:t xml:space="preserve">Dopuszcza się zmianę osoby/osób o której mowa w ust. 1, wykonującej przedmiot </w:t>
      </w:r>
      <w:r w:rsidR="00A321AE">
        <w:rPr>
          <w:rFonts w:ascii="Calibri" w:hAnsi="Calibri"/>
        </w:rPr>
        <w:t xml:space="preserve">                    zamó</w:t>
      </w:r>
      <w:r w:rsidRPr="002C50EF">
        <w:rPr>
          <w:rFonts w:ascii="Calibri" w:hAnsi="Calibri"/>
        </w:rPr>
        <w:t>wienia. W przypadku wygaśnięcia/rozwiązania stosunku pracy z osobą biorącą udział przy realizacji zamówienia, Wykonawca lub Podwyk</w:t>
      </w:r>
      <w:r w:rsidR="00A321AE">
        <w:rPr>
          <w:rFonts w:ascii="Calibri" w:hAnsi="Calibri"/>
        </w:rPr>
        <w:t>onawca jest zobowiązany powiado</w:t>
      </w:r>
      <w:r w:rsidRPr="002C50EF">
        <w:rPr>
          <w:rFonts w:ascii="Calibri" w:hAnsi="Calibri"/>
        </w:rPr>
        <w:t>mić o tym fakcie Zamawiającego (pisemnie, e-mailem, faksem) w terminie 5 dni, licząc od dnia w którym nastąpiło rozwiązanie stosunku pracy.</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7.</w:t>
      </w:r>
      <w:r w:rsidRPr="002C50EF">
        <w:rPr>
          <w:rFonts w:ascii="Calibri" w:hAnsi="Calibri"/>
        </w:rPr>
        <w:tab/>
        <w:t>Wykonawca lub Podwykonawca w terminie 21 dni od dnia powiadomienia, o którym mowa w ust. 5 jest zobowiązany zatrudnić osobę nieprzerwanie przez cały okres trwania umowy.</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8.</w:t>
      </w:r>
      <w:r w:rsidRPr="002C50EF">
        <w:rPr>
          <w:rFonts w:ascii="Calibri" w:hAnsi="Calibri"/>
        </w:rPr>
        <w:tab/>
        <w:t>W przypadku niespełnienia przez Wykonawcę lub Podwykonawcę wymogu zatrudnienia               na podstawie umowy o pracę osób wykonujących wskazane przez Zamawiającego     czynności, lub udokumentowanie zatrudnienia Zamawiający przewiduje kary umowne dla Wykonawcy w wysokości kwoty  minimalnego wynagrodzenia za pracę ustalonego na podstawie przepisów o minimalnym wynagrodzeniu za pracę  oraz liczby miesięcy                                   w okresie realizacji Umowy, w których nie dopełniono przedmiotowego wymogu – kary będą naliczane za każdą osobę poniżej liczby wymaganych  pracowników zatrudnionych na umowę o pracę.</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9.</w:t>
      </w:r>
      <w:r w:rsidRPr="00A321AE">
        <w:rPr>
          <w:rFonts w:ascii="Calibri" w:hAnsi="Calibri"/>
          <w:b/>
        </w:rPr>
        <w:tab/>
      </w:r>
      <w:r w:rsidRPr="002C50EF">
        <w:rPr>
          <w:rFonts w:ascii="Calibri" w:hAnsi="Calibri"/>
        </w:rPr>
        <w:t xml:space="preserve">W przypadku powtarzających się naruszeń o których mowa w ust. 7 Zamawiający  </w:t>
      </w:r>
      <w:r w:rsidR="00A321AE">
        <w:rPr>
          <w:rFonts w:ascii="Calibri" w:hAnsi="Calibri"/>
        </w:rPr>
        <w:t xml:space="preserve">                          za</w:t>
      </w:r>
      <w:r w:rsidRPr="002C50EF">
        <w:rPr>
          <w:rFonts w:ascii="Calibri" w:hAnsi="Calibri"/>
        </w:rPr>
        <w:t>strzega sobie prawo odstąpienia od Umowy w trybie natychmiastowym.</w:t>
      </w:r>
    </w:p>
    <w:p w:rsidR="002C50EF" w:rsidRPr="002C50EF" w:rsidRDefault="002C50EF" w:rsidP="002C50EF">
      <w:pPr>
        <w:pStyle w:val="Teksttreci2"/>
        <w:spacing w:after="140" w:line="254" w:lineRule="exact"/>
        <w:ind w:left="462" w:hanging="320"/>
        <w:rPr>
          <w:rFonts w:ascii="Calibri" w:hAnsi="Calibri"/>
        </w:rPr>
      </w:pPr>
    </w:p>
    <w:p w:rsidR="00215FC1" w:rsidRDefault="00215FC1" w:rsidP="002C50EF">
      <w:pPr>
        <w:pStyle w:val="Teksttreci2"/>
        <w:spacing w:after="140" w:line="254" w:lineRule="exact"/>
        <w:ind w:left="462" w:hanging="320"/>
        <w:jc w:val="center"/>
        <w:rPr>
          <w:rFonts w:ascii="Calibri" w:hAnsi="Calibri"/>
          <w:b/>
        </w:rPr>
      </w:pPr>
    </w:p>
    <w:p w:rsidR="002C50EF" w:rsidRPr="002C50EF" w:rsidRDefault="002C50EF" w:rsidP="002C50EF">
      <w:pPr>
        <w:pStyle w:val="Teksttreci2"/>
        <w:spacing w:after="140" w:line="254" w:lineRule="exact"/>
        <w:ind w:left="462" w:hanging="320"/>
        <w:jc w:val="center"/>
        <w:rPr>
          <w:rFonts w:ascii="Calibri" w:hAnsi="Calibri"/>
          <w:b/>
        </w:rPr>
      </w:pPr>
      <w:r w:rsidRPr="002C50EF">
        <w:rPr>
          <w:rFonts w:ascii="Calibri" w:hAnsi="Calibri"/>
          <w:b/>
        </w:rPr>
        <w:t>§ 23</w:t>
      </w:r>
    </w:p>
    <w:p w:rsidR="002C50EF" w:rsidRPr="002C50EF" w:rsidRDefault="002C50EF" w:rsidP="002C50EF">
      <w:pPr>
        <w:pStyle w:val="Teksttreci2"/>
        <w:spacing w:after="140" w:line="254" w:lineRule="exact"/>
        <w:ind w:left="462" w:hanging="320"/>
        <w:rPr>
          <w:rFonts w:ascii="Calibri" w:hAnsi="Calibri"/>
        </w:rPr>
      </w:pPr>
      <w:r w:rsidRPr="002C50EF">
        <w:rPr>
          <w:rFonts w:ascii="Calibri" w:hAnsi="Calibri"/>
        </w:rPr>
        <w:t>Ochrona danych osobowych</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1.</w:t>
      </w:r>
      <w:r w:rsidRPr="002C50EF">
        <w:rPr>
          <w:rFonts w:ascii="Calibri" w:hAnsi="Calibri"/>
        </w:rPr>
        <w:tab/>
        <w:t>Strony powierzają sobie wzajemnie przetwarzanie danych osobowych Przedstawicieli Stron wyłącznie w zakresie tam wskazanym i w celu należytego wykonywania Umowy.</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2.</w:t>
      </w:r>
      <w:r w:rsidRPr="002C50EF">
        <w:rPr>
          <w:rFonts w:ascii="Calibri" w:hAnsi="Calibri"/>
        </w:rPr>
        <w:tab/>
        <w:t xml:space="preserve">Zamawiający powierza ponadto Wykonawcy do przetwarzania dane osobowe </w:t>
      </w:r>
      <w:r w:rsidR="00A321AE">
        <w:rPr>
          <w:rFonts w:ascii="Calibri" w:hAnsi="Calibri"/>
        </w:rPr>
        <w:t xml:space="preserve">                           pracowni</w:t>
      </w:r>
      <w:r w:rsidRPr="002C50EF">
        <w:rPr>
          <w:rFonts w:ascii="Calibri" w:hAnsi="Calibri"/>
        </w:rPr>
        <w:t>ków i współpracowników, do których Wykonawca moż</w:t>
      </w:r>
      <w:r w:rsidR="00A321AE">
        <w:rPr>
          <w:rFonts w:ascii="Calibri" w:hAnsi="Calibri"/>
        </w:rPr>
        <w:t>e mieć dostęp w związku  z wyko</w:t>
      </w:r>
      <w:r w:rsidRPr="002C50EF">
        <w:rPr>
          <w:rFonts w:ascii="Calibri" w:hAnsi="Calibri"/>
        </w:rPr>
        <w:t>nywaniem Umowy, w zakresie:</w:t>
      </w:r>
    </w:p>
    <w:p w:rsidR="002C50EF" w:rsidRPr="002C50EF" w:rsidRDefault="002C50EF" w:rsidP="00A321AE">
      <w:pPr>
        <w:pStyle w:val="Teksttreci2"/>
        <w:spacing w:after="140" w:line="254" w:lineRule="exact"/>
        <w:ind w:left="709" w:hanging="320"/>
        <w:rPr>
          <w:rFonts w:ascii="Calibri" w:hAnsi="Calibri"/>
        </w:rPr>
      </w:pPr>
      <w:r w:rsidRPr="00A321AE">
        <w:rPr>
          <w:rFonts w:ascii="Calibri" w:hAnsi="Calibri"/>
          <w:b/>
        </w:rPr>
        <w:t>1)</w:t>
      </w:r>
      <w:r w:rsidRPr="002C50EF">
        <w:rPr>
          <w:rFonts w:ascii="Calibri" w:hAnsi="Calibri"/>
        </w:rPr>
        <w:tab/>
        <w:t>imię i nazwisko;</w:t>
      </w:r>
    </w:p>
    <w:p w:rsidR="002C50EF" w:rsidRPr="002C50EF" w:rsidRDefault="002C50EF" w:rsidP="00A321AE">
      <w:pPr>
        <w:pStyle w:val="Teksttreci2"/>
        <w:spacing w:after="140" w:line="254" w:lineRule="exact"/>
        <w:ind w:left="709" w:hanging="320"/>
        <w:rPr>
          <w:rFonts w:ascii="Calibri" w:hAnsi="Calibri"/>
        </w:rPr>
      </w:pPr>
      <w:r w:rsidRPr="00A321AE">
        <w:rPr>
          <w:rFonts w:ascii="Calibri" w:hAnsi="Calibri"/>
          <w:b/>
        </w:rPr>
        <w:t>2)</w:t>
      </w:r>
      <w:r w:rsidRPr="002C50EF">
        <w:rPr>
          <w:rFonts w:ascii="Calibri" w:hAnsi="Calibri"/>
        </w:rPr>
        <w:tab/>
        <w:t>adres e-mail służbowy;</w:t>
      </w:r>
    </w:p>
    <w:p w:rsidR="002C50EF" w:rsidRPr="002C50EF" w:rsidRDefault="002C50EF" w:rsidP="00A321AE">
      <w:pPr>
        <w:pStyle w:val="Teksttreci2"/>
        <w:spacing w:after="140" w:line="254" w:lineRule="exact"/>
        <w:ind w:left="709" w:hanging="320"/>
        <w:rPr>
          <w:rFonts w:ascii="Calibri" w:hAnsi="Calibri"/>
        </w:rPr>
      </w:pPr>
      <w:r w:rsidRPr="00A321AE">
        <w:rPr>
          <w:rFonts w:ascii="Calibri" w:hAnsi="Calibri"/>
          <w:b/>
        </w:rPr>
        <w:t>3)</w:t>
      </w:r>
      <w:r w:rsidRPr="002C50EF">
        <w:rPr>
          <w:rFonts w:ascii="Calibri" w:hAnsi="Calibri"/>
        </w:rPr>
        <w:tab/>
        <w:t>numer telefonu służbowego;</w:t>
      </w:r>
    </w:p>
    <w:p w:rsidR="002C50EF" w:rsidRPr="002C50EF" w:rsidRDefault="002C50EF" w:rsidP="00A321AE">
      <w:pPr>
        <w:pStyle w:val="Teksttreci2"/>
        <w:spacing w:after="140" w:line="254" w:lineRule="exact"/>
        <w:ind w:left="709" w:hanging="320"/>
        <w:rPr>
          <w:rFonts w:ascii="Calibri" w:hAnsi="Calibri"/>
        </w:rPr>
      </w:pPr>
      <w:r w:rsidRPr="00A321AE">
        <w:rPr>
          <w:rFonts w:ascii="Calibri" w:hAnsi="Calibri"/>
          <w:b/>
        </w:rPr>
        <w:t>4)</w:t>
      </w:r>
      <w:r w:rsidRPr="00A321AE">
        <w:rPr>
          <w:rFonts w:ascii="Calibri" w:hAnsi="Calibri"/>
          <w:b/>
        </w:rPr>
        <w:tab/>
      </w:r>
      <w:r w:rsidRPr="002C50EF">
        <w:rPr>
          <w:rFonts w:ascii="Calibri" w:hAnsi="Calibri"/>
        </w:rPr>
        <w:t>inne dane osobowe, które Zamawiający w sposób</w:t>
      </w:r>
      <w:r w:rsidR="00A321AE">
        <w:rPr>
          <w:rFonts w:ascii="Calibri" w:hAnsi="Calibri"/>
        </w:rPr>
        <w:t xml:space="preserve"> wyraźny przekaże na mocy odręb</w:t>
      </w:r>
      <w:r w:rsidRPr="002C50EF">
        <w:rPr>
          <w:rFonts w:ascii="Calibri" w:hAnsi="Calibri"/>
        </w:rPr>
        <w:t>nej umowy Wykonawcy celem ich przetwarzania, jeżeli przetwarzanie takich danych okaże się celowe ze względu na należyte wykonanie Umowy przez Wykonawcę.</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3.</w:t>
      </w:r>
      <w:r w:rsidRPr="002C50EF">
        <w:rPr>
          <w:rFonts w:ascii="Calibri" w:hAnsi="Calibri"/>
        </w:rPr>
        <w:tab/>
        <w:t>Wykonawca będzie przetwarzał powierzone dane osobowe wyłącznie w celu wykonania Umowy i wyłącznie na polecenie Zamawiającego.</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4.</w:t>
      </w:r>
      <w:r w:rsidRPr="002C50EF">
        <w:rPr>
          <w:rFonts w:ascii="Calibri" w:hAnsi="Calibri"/>
        </w:rPr>
        <w:tab/>
        <w:t xml:space="preserve">Wykonawca jest uprawniony do dalszego powierzenia przetwarzania danych osobowych                 w zakresie i celu nie szerszym nie określone w Umowie, na podstawie umowy zawartej                    w formie pisemnej pod rygorem nieważności i zapewniającej poziom ochrony </w:t>
      </w:r>
      <w:r w:rsidR="00A321AE">
        <w:rPr>
          <w:rFonts w:ascii="Calibri" w:hAnsi="Calibri"/>
        </w:rPr>
        <w:t xml:space="preserve">                         przetwa</w:t>
      </w:r>
      <w:r w:rsidRPr="002C50EF">
        <w:rPr>
          <w:rFonts w:ascii="Calibri" w:hAnsi="Calibri"/>
        </w:rPr>
        <w:t>rzanych danych nie niższy, niż przewidziany Umową, w szczególności niniejszym punktem oraz z zastrzeżeniem, że osoby którym takie dalsze prz</w:t>
      </w:r>
      <w:r w:rsidR="00A321AE">
        <w:rPr>
          <w:rFonts w:ascii="Calibri" w:hAnsi="Calibri"/>
        </w:rPr>
        <w:t>etwarzanie danych zostało powie</w:t>
      </w:r>
      <w:r w:rsidRPr="002C50EF">
        <w:rPr>
          <w:rFonts w:ascii="Calibri" w:hAnsi="Calibri"/>
        </w:rPr>
        <w:t>rzone będą ponosić odpowiedzialność na zasadach tożsamych                                          z odpowiedzialnością administratora danych.</w:t>
      </w:r>
    </w:p>
    <w:p w:rsidR="002C50EF" w:rsidRPr="002C50EF" w:rsidRDefault="002C50EF" w:rsidP="002C50EF">
      <w:pPr>
        <w:pStyle w:val="Teksttreci2"/>
        <w:spacing w:after="140" w:line="254" w:lineRule="exact"/>
        <w:ind w:left="462" w:hanging="320"/>
        <w:rPr>
          <w:rFonts w:ascii="Calibri" w:hAnsi="Calibri"/>
        </w:rPr>
      </w:pPr>
      <w:r w:rsidRPr="00A321AE">
        <w:rPr>
          <w:rFonts w:ascii="Calibri" w:hAnsi="Calibri"/>
          <w:b/>
        </w:rPr>
        <w:t>5.</w:t>
      </w:r>
      <w:r w:rsidRPr="002C50EF">
        <w:rPr>
          <w:rFonts w:ascii="Calibri" w:hAnsi="Calibri"/>
        </w:rPr>
        <w:tab/>
        <w:t>Wykonawca zobowiązuje się do:</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1)</w:t>
      </w:r>
      <w:r w:rsidRPr="002C50EF">
        <w:rPr>
          <w:rFonts w:ascii="Calibri" w:hAnsi="Calibri"/>
        </w:rPr>
        <w:tab/>
        <w:t xml:space="preserve">przestrzegania przy przetwarzaniu danych osobowych przepisów ustawy z dnia                                29 sierpnia 1997 roku o ochronie danych osobowych [dalej również jako „Ustawa RODO”], oraz innych bezwzględnie obowiązujących przepisów, w szczególności do-tyczących wdrożenia zabezpieczeń technicznych i organizacyjnych, a także wszelkich innych bezwzględnie obowiązujących przepisów prawa polskiego oraz prawa Unii Europejskiej, a w przypadku zmiany tych przepisów, zobowiązuje się dostosować </w:t>
      </w:r>
      <w:r w:rsidR="003B2049">
        <w:rPr>
          <w:rFonts w:ascii="Calibri" w:hAnsi="Calibri"/>
        </w:rPr>
        <w:t xml:space="preserve">                    po</w:t>
      </w:r>
      <w:r w:rsidRPr="002C50EF">
        <w:rPr>
          <w:rFonts w:ascii="Calibri" w:hAnsi="Calibri"/>
        </w:rPr>
        <w:t xml:space="preserve">dejmowane działania do zmienionych przepisów, w szczególności zobowiązuje się, że od dnia 25 maja 2018 roku dane osobowe przetwarzał będzie w zgodzie         </w:t>
      </w:r>
      <w:r w:rsidR="003B2049">
        <w:rPr>
          <w:rFonts w:ascii="Calibri" w:hAnsi="Calibri"/>
        </w:rPr>
        <w:t xml:space="preserve">                              z roz</w:t>
      </w:r>
      <w:r w:rsidRPr="002C50EF">
        <w:rPr>
          <w:rFonts w:ascii="Calibri" w:hAnsi="Calibri"/>
        </w:rPr>
        <w:t>porządzeniem unijnym w sprawie ochrony danych osobowych (RODO),</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2)</w:t>
      </w:r>
      <w:r w:rsidRPr="002C50EF">
        <w:rPr>
          <w:rFonts w:ascii="Calibri" w:hAnsi="Calibri"/>
        </w:rPr>
        <w:tab/>
        <w:t>zapewnienia poufności powierzonych danych osobowych, w tym posługiwania się przy przetwarzaniu danych osobowych wyłącznie osobami, które zobowiązały                                                 się do zachowania poufności,</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3</w:t>
      </w:r>
      <w:r w:rsidRPr="002C50EF">
        <w:rPr>
          <w:rFonts w:ascii="Calibri" w:hAnsi="Calibri"/>
        </w:rPr>
        <w:t>)</w:t>
      </w:r>
      <w:r w:rsidRPr="002C50EF">
        <w:rPr>
          <w:rFonts w:ascii="Calibri" w:hAnsi="Calibri"/>
        </w:rPr>
        <w:tab/>
        <w:t>posługiwania się przy przetwarzaniu danych osobowych wyłącznie osobami posiadającymi stosowne upoważnienie oraz prowadząc ewidencję tych osób zgodnie            z przepisami Ustawy RODO,</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4)</w:t>
      </w:r>
      <w:r w:rsidRPr="002C50EF">
        <w:rPr>
          <w:rFonts w:ascii="Calibri" w:hAnsi="Calibri"/>
        </w:rPr>
        <w:tab/>
        <w:t>zachowania najwyższej staranności przy przetwarzaniu danych osobowych,</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5)</w:t>
      </w:r>
      <w:r w:rsidRPr="002C50EF">
        <w:rPr>
          <w:rFonts w:ascii="Calibri" w:hAnsi="Calibri"/>
        </w:rPr>
        <w:tab/>
        <w:t>udzielania niezwłocznych informacji na każde żądanie Zamawiającego, dotyczące sposobu przetwarzania danych osobowych przez Wykonawcę, stosowanych przez niego zabezpieczeń oraz treści dokumentacji w zakresie ochrony danych osobowych,</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6)</w:t>
      </w:r>
      <w:r w:rsidRPr="002C50EF">
        <w:rPr>
          <w:rFonts w:ascii="Calibri" w:hAnsi="Calibri"/>
        </w:rPr>
        <w:tab/>
        <w:t>niezwłocznego przedstawienia Zamawiającemu na jego każde żądanie wymaganej prawem dokumentacji z zakresu ochrony danych osobowych,</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7)</w:t>
      </w:r>
      <w:r w:rsidRPr="002C50EF">
        <w:rPr>
          <w:rFonts w:ascii="Calibri" w:hAnsi="Calibri"/>
        </w:rPr>
        <w:tab/>
        <w:t>udzielania Zamawiającemu wszelkich wyjaśnień w związku z naruszeniami zasad ochrony danych osobowych oraz niezwłocznego usuwania wszelkich naruszeń zgodnie z wytycznymi Zamawiającego,</w:t>
      </w:r>
    </w:p>
    <w:p w:rsidR="002C50EF" w:rsidRPr="002C50EF" w:rsidRDefault="002C50EF" w:rsidP="003B2049">
      <w:pPr>
        <w:pStyle w:val="Teksttreci2"/>
        <w:spacing w:after="140" w:line="254" w:lineRule="exact"/>
        <w:ind w:left="709" w:hanging="320"/>
        <w:rPr>
          <w:rFonts w:ascii="Calibri" w:hAnsi="Calibri"/>
        </w:rPr>
      </w:pPr>
      <w:r w:rsidRPr="003B2049">
        <w:rPr>
          <w:rFonts w:ascii="Calibri" w:hAnsi="Calibri"/>
          <w:b/>
        </w:rPr>
        <w:t>8)</w:t>
      </w:r>
      <w:r w:rsidRPr="002C50EF">
        <w:rPr>
          <w:rFonts w:ascii="Calibri" w:hAnsi="Calibri"/>
        </w:rPr>
        <w:tab/>
        <w:t>informowania Zamawiającego, niezwłocznie, lecz nie później niż w ciągu 4 godzin                    o każdym zdarzeniu powodującym lub grożącym naruszeniem zasad ochrony  danych osobowych, w szczególności ich poufności. Wykonawca zobowiązany jest niezwłocznie udzielić Zamawiającemu wszelkich informacji dotyczących zdarzenia i/lub obowiązku zachowania poufności i zastosować si</w:t>
      </w:r>
      <w:r w:rsidR="003B2049">
        <w:rPr>
          <w:rFonts w:ascii="Calibri" w:hAnsi="Calibri"/>
        </w:rPr>
        <w:t>ę do środków zaradczych określo</w:t>
      </w:r>
      <w:r w:rsidRPr="002C50EF">
        <w:rPr>
          <w:rFonts w:ascii="Calibri" w:hAnsi="Calibri"/>
        </w:rPr>
        <w:t>nych przez Zamawiającego.</w:t>
      </w:r>
    </w:p>
    <w:p w:rsidR="002C50EF" w:rsidRPr="002C50EF" w:rsidRDefault="002C50EF" w:rsidP="002C50EF">
      <w:pPr>
        <w:pStyle w:val="Teksttreci2"/>
        <w:spacing w:after="140" w:line="254" w:lineRule="exact"/>
        <w:ind w:left="462" w:hanging="320"/>
        <w:rPr>
          <w:rFonts w:ascii="Calibri" w:hAnsi="Calibri"/>
        </w:rPr>
      </w:pPr>
      <w:r w:rsidRPr="003B2049">
        <w:rPr>
          <w:rFonts w:ascii="Calibri" w:hAnsi="Calibri"/>
          <w:b/>
        </w:rPr>
        <w:t>6.</w:t>
      </w:r>
      <w:r w:rsidRPr="002C50EF">
        <w:rPr>
          <w:rFonts w:ascii="Calibri" w:hAnsi="Calibri"/>
        </w:rPr>
        <w:tab/>
        <w:t>Wykonawca przyjmuje do wiadomości, że w zakresie przestrzegania przepisów Ustawy ponosi odpowiedzialność jak administrator tych danych, to jest jak Zamawiający.</w:t>
      </w:r>
    </w:p>
    <w:p w:rsidR="002C50EF" w:rsidRPr="002C50EF" w:rsidRDefault="002C50EF" w:rsidP="002C50EF">
      <w:pPr>
        <w:pStyle w:val="Teksttreci2"/>
        <w:spacing w:after="140" w:line="254" w:lineRule="exact"/>
        <w:ind w:left="462" w:hanging="320"/>
        <w:rPr>
          <w:rFonts w:ascii="Calibri" w:hAnsi="Calibri"/>
        </w:rPr>
      </w:pPr>
      <w:r w:rsidRPr="003B2049">
        <w:rPr>
          <w:rFonts w:ascii="Calibri" w:hAnsi="Calibri"/>
          <w:b/>
        </w:rPr>
        <w:t>7.</w:t>
      </w:r>
      <w:r w:rsidRPr="002C50EF">
        <w:rPr>
          <w:rFonts w:ascii="Calibri" w:hAnsi="Calibri"/>
        </w:rPr>
        <w:tab/>
        <w:t>Zamawiający jest uprawniony do przekazywania Wykonawcy pisemnych wytycznych lub zasad ochrony danych osobowych, do których Wykonawca obowiązany jest się  stosować.</w:t>
      </w:r>
    </w:p>
    <w:p w:rsidR="002C50EF" w:rsidRPr="002C50EF" w:rsidRDefault="002C50EF" w:rsidP="002C50EF">
      <w:pPr>
        <w:pStyle w:val="Teksttreci2"/>
        <w:spacing w:after="140" w:line="254" w:lineRule="exact"/>
        <w:ind w:left="462" w:hanging="320"/>
        <w:rPr>
          <w:rFonts w:ascii="Calibri" w:hAnsi="Calibri"/>
        </w:rPr>
      </w:pPr>
      <w:r w:rsidRPr="003B2049">
        <w:rPr>
          <w:rFonts w:ascii="Calibri" w:hAnsi="Calibri"/>
          <w:b/>
        </w:rPr>
        <w:t>8.</w:t>
      </w:r>
      <w:r w:rsidRPr="002C50EF">
        <w:rPr>
          <w:rFonts w:ascii="Calibri" w:hAnsi="Calibri"/>
        </w:rPr>
        <w:tab/>
        <w:t>Zamawiający ma prawo do przeprowadzenia kontroli, czy środki zastosowane przez                      Wykonawcę przy przetwarzaniu i zabezpieczeniu powierzonych danych osobowych   spełniają postanowienia właściwych przepisów.</w:t>
      </w:r>
    </w:p>
    <w:p w:rsidR="002C50EF" w:rsidRPr="002C50EF" w:rsidRDefault="002C50EF" w:rsidP="002C50EF">
      <w:pPr>
        <w:pStyle w:val="Teksttreci2"/>
        <w:spacing w:after="140" w:line="254" w:lineRule="exact"/>
        <w:ind w:left="462" w:hanging="320"/>
        <w:rPr>
          <w:rFonts w:ascii="Calibri" w:hAnsi="Calibri"/>
        </w:rPr>
      </w:pPr>
      <w:r w:rsidRPr="003B2049">
        <w:rPr>
          <w:rFonts w:ascii="Calibri" w:hAnsi="Calibri"/>
          <w:b/>
        </w:rPr>
        <w:t>9.</w:t>
      </w:r>
      <w:r w:rsidRPr="002C50EF">
        <w:rPr>
          <w:rFonts w:ascii="Calibri" w:hAnsi="Calibri"/>
        </w:rPr>
        <w:tab/>
        <w:t>Po kontroli, o której mowa w ust. 8 Zamawiający może przekazać Wykonawcy zalecenia pokontrolne w formie pisemnej oraz określić termin ich realizacji.</w:t>
      </w:r>
    </w:p>
    <w:p w:rsidR="002C50EF" w:rsidRPr="002C50EF" w:rsidRDefault="002C50EF" w:rsidP="002C50EF">
      <w:pPr>
        <w:pStyle w:val="Teksttreci2"/>
        <w:spacing w:after="140" w:line="254" w:lineRule="exact"/>
        <w:ind w:left="462" w:hanging="320"/>
        <w:rPr>
          <w:rFonts w:ascii="Calibri" w:hAnsi="Calibri"/>
        </w:rPr>
      </w:pPr>
      <w:r w:rsidRPr="003B2049">
        <w:rPr>
          <w:rFonts w:ascii="Calibri" w:hAnsi="Calibri"/>
          <w:b/>
        </w:rPr>
        <w:t>10.</w:t>
      </w:r>
      <w:r w:rsidRPr="002C50EF">
        <w:rPr>
          <w:rFonts w:ascii="Calibri" w:hAnsi="Calibri"/>
        </w:rPr>
        <w:tab/>
        <w:t>Jeżeli w związku z wykonaniem Umowy konieczne będzie powierzenie Wykonawcy przez Zamawiającego innych danych osobowych, Strony zawrą odrębną odpowiednią umowę w formie pisemnej pod rygorem nieważności, zapewniającej poziom ochrony przetwarzanych danych nie niższy, niż przewidziany Umową, w s</w:t>
      </w:r>
      <w:r w:rsidR="003B2049">
        <w:rPr>
          <w:rFonts w:ascii="Calibri" w:hAnsi="Calibri"/>
        </w:rPr>
        <w:t>zczególności niniejszym paragra</w:t>
      </w:r>
      <w:r w:rsidRPr="002C50EF">
        <w:rPr>
          <w:rFonts w:ascii="Calibri" w:hAnsi="Calibri"/>
        </w:rPr>
        <w:t>fie.</w:t>
      </w:r>
    </w:p>
    <w:p w:rsidR="002C50EF" w:rsidRPr="002C50EF" w:rsidRDefault="002C50EF" w:rsidP="002C50EF">
      <w:pPr>
        <w:pStyle w:val="Teksttreci2"/>
        <w:spacing w:after="140" w:line="254" w:lineRule="exact"/>
        <w:ind w:left="462" w:hanging="320"/>
        <w:rPr>
          <w:rFonts w:ascii="Calibri" w:hAnsi="Calibri"/>
        </w:rPr>
      </w:pPr>
      <w:r w:rsidRPr="003B2049">
        <w:rPr>
          <w:rFonts w:ascii="Calibri" w:hAnsi="Calibri"/>
          <w:b/>
        </w:rPr>
        <w:t>11.</w:t>
      </w:r>
      <w:r w:rsidRPr="002C50EF">
        <w:rPr>
          <w:rFonts w:ascii="Calibri" w:hAnsi="Calibri"/>
        </w:rPr>
        <w:tab/>
        <w:t xml:space="preserve">Po rozwiązaniu, zakończeniu lub odstąpieniu od Umowy, niezależnie od przyczyny,     </w:t>
      </w:r>
      <w:r w:rsidR="003B2049">
        <w:rPr>
          <w:rFonts w:ascii="Calibri" w:hAnsi="Calibri"/>
        </w:rPr>
        <w:t xml:space="preserve">                </w:t>
      </w:r>
      <w:r w:rsidRPr="002C50EF">
        <w:rPr>
          <w:rFonts w:ascii="Calibri" w:hAnsi="Calibri"/>
        </w:rPr>
        <w:t xml:space="preserve">Wykonawca zobowiązuje się niezwłocznie zwrócić Zamawiającemu, a następnie usunąć wszystkie dane osobowe powierzone do przetwarzania na podstawie Umowy oraz ich kopie z wszelkich posiadanych nośników oraz wszelkie wyniki przetwarzania danych  osobowych. Po rozwiązaniu, zakończeniu lub odstąpieniu od Umowy Wykonawca </w:t>
      </w:r>
      <w:r w:rsidR="003B2049">
        <w:rPr>
          <w:rFonts w:ascii="Calibri" w:hAnsi="Calibri"/>
        </w:rPr>
        <w:t xml:space="preserve">                             </w:t>
      </w:r>
      <w:r w:rsidRPr="002C50EF">
        <w:rPr>
          <w:rFonts w:ascii="Calibri" w:hAnsi="Calibri"/>
        </w:rPr>
        <w:t xml:space="preserve">nie będzie uprawniony do jakiegokolwiek przetwarzania danych osobowych powierzonych do przetwarzana na podstawie Umowy. Na żądanie Zamawiającego, Wykonawca złoży odpowiednie oświadczenie, potwierdzające wykonanie </w:t>
      </w:r>
      <w:r w:rsidR="003B2049">
        <w:rPr>
          <w:rFonts w:ascii="Calibri" w:hAnsi="Calibri"/>
        </w:rPr>
        <w:t xml:space="preserve">                                      </w:t>
      </w:r>
      <w:r w:rsidRPr="002C50EF">
        <w:rPr>
          <w:rFonts w:ascii="Calibri" w:hAnsi="Calibri"/>
        </w:rPr>
        <w:t>ww. zobowiązania.</w:t>
      </w:r>
    </w:p>
    <w:p w:rsidR="002C50EF" w:rsidRDefault="002C50EF" w:rsidP="002C50EF">
      <w:pPr>
        <w:pStyle w:val="Teksttreci2"/>
        <w:shd w:val="clear" w:color="auto" w:fill="auto"/>
        <w:spacing w:after="140" w:line="254" w:lineRule="exact"/>
        <w:ind w:left="462" w:hanging="320"/>
        <w:rPr>
          <w:rFonts w:ascii="Calibri" w:hAnsi="Calibri"/>
        </w:rPr>
      </w:pPr>
      <w:r w:rsidRPr="003B2049">
        <w:rPr>
          <w:rFonts w:ascii="Calibri" w:hAnsi="Calibri"/>
          <w:b/>
        </w:rPr>
        <w:t>12.</w:t>
      </w:r>
      <w:r w:rsidRPr="002C50EF">
        <w:rPr>
          <w:rFonts w:ascii="Calibri" w:hAnsi="Calibri"/>
        </w:rPr>
        <w:tab/>
        <w:t xml:space="preserve">W razie gdyby należyte wykonanie Umowy wymagało przetwarzania przez Wykonawcę innych danych osobowych, których administratorem jest Zamawiający, Strony zawrą   niezwłocznie odrębną umowę powierzenia przetwarzania danych osobowych.   </w:t>
      </w:r>
    </w:p>
    <w:p w:rsidR="002C50EF" w:rsidRPr="002C50EF" w:rsidRDefault="002C50EF" w:rsidP="002C50EF">
      <w:pPr>
        <w:widowControl/>
        <w:jc w:val="center"/>
        <w:rPr>
          <w:rFonts w:cs="Times New Roman"/>
          <w:b/>
          <w:lang w:eastAsia="ar-SA"/>
        </w:rPr>
      </w:pPr>
    </w:p>
    <w:p w:rsidR="000D384C" w:rsidRDefault="007A7FA5">
      <w:pPr>
        <w:pStyle w:val="Standard"/>
        <w:jc w:val="center"/>
        <w:rPr>
          <w:rFonts w:ascii="Calibri" w:hAnsi="Calibri"/>
          <w:b/>
        </w:rPr>
      </w:pPr>
      <w:r>
        <w:rPr>
          <w:rFonts w:ascii="Calibri" w:hAnsi="Calibri"/>
          <w:b/>
        </w:rPr>
        <w:t>§ 24</w:t>
      </w:r>
    </w:p>
    <w:p w:rsidR="000D384C" w:rsidRDefault="007A7FA5">
      <w:pPr>
        <w:pStyle w:val="Tekstpodstawowywcity2"/>
        <w:spacing w:line="240" w:lineRule="auto"/>
        <w:ind w:left="0"/>
        <w:jc w:val="both"/>
        <w:rPr>
          <w:rFonts w:ascii="Calibri" w:hAnsi="Calibri"/>
          <w:szCs w:val="24"/>
        </w:rPr>
      </w:pPr>
      <w:r>
        <w:rPr>
          <w:rFonts w:ascii="Calibri" w:hAnsi="Calibri"/>
          <w:szCs w:val="24"/>
        </w:rPr>
        <w:t>W sprawach nieuregulowanych niniejszą Umową mają zastosowanie przepisy ustawy Prawo zamówień publicznych, przepisy Kodeksu Cywilnego, Prawa Budowlanego i inne mające związek z Przedmiotem Umowy.</w:t>
      </w:r>
    </w:p>
    <w:p w:rsidR="000D384C" w:rsidRDefault="007A7FA5">
      <w:pPr>
        <w:pStyle w:val="Tekstpodstawowywcity2"/>
        <w:spacing w:line="240" w:lineRule="auto"/>
        <w:ind w:left="0"/>
        <w:jc w:val="center"/>
        <w:rPr>
          <w:rFonts w:ascii="Calibri" w:hAnsi="Calibri"/>
          <w:b/>
          <w:szCs w:val="24"/>
        </w:rPr>
      </w:pPr>
      <w:r>
        <w:rPr>
          <w:rFonts w:ascii="Calibri" w:hAnsi="Calibri"/>
          <w:b/>
          <w:szCs w:val="24"/>
        </w:rPr>
        <w:t>§ 25</w:t>
      </w:r>
    </w:p>
    <w:p w:rsidR="000D384C" w:rsidRDefault="007A7FA5">
      <w:pPr>
        <w:pStyle w:val="Jacek"/>
        <w:jc w:val="both"/>
        <w:rPr>
          <w:rFonts w:ascii="Calibri" w:hAnsi="Calibri"/>
          <w:szCs w:val="24"/>
        </w:rPr>
      </w:pPr>
      <w:r>
        <w:rPr>
          <w:rFonts w:ascii="Calibri" w:hAnsi="Calibri"/>
          <w:szCs w:val="24"/>
        </w:rPr>
        <w:t>Spory pomiędzy stronami rozstrzygał będzie Sąd miejscowo właściwy dla Zamawiającego.</w:t>
      </w:r>
    </w:p>
    <w:p w:rsidR="000D384C" w:rsidRDefault="000D384C">
      <w:pPr>
        <w:pStyle w:val="Standard"/>
        <w:ind w:left="284"/>
        <w:jc w:val="center"/>
        <w:rPr>
          <w:rFonts w:ascii="Calibri" w:hAnsi="Calibri"/>
          <w:b/>
        </w:rPr>
      </w:pPr>
    </w:p>
    <w:p w:rsidR="00CF580E" w:rsidRDefault="00CF580E">
      <w:pPr>
        <w:pStyle w:val="Standard"/>
        <w:jc w:val="center"/>
        <w:rPr>
          <w:rFonts w:ascii="Calibri" w:hAnsi="Calibri"/>
          <w:b/>
        </w:rPr>
      </w:pPr>
    </w:p>
    <w:p w:rsidR="000D384C" w:rsidRDefault="007A7FA5">
      <w:pPr>
        <w:pStyle w:val="Standard"/>
        <w:jc w:val="center"/>
        <w:rPr>
          <w:rFonts w:ascii="Calibri" w:hAnsi="Calibri"/>
          <w:b/>
        </w:rPr>
      </w:pPr>
      <w:r>
        <w:rPr>
          <w:rFonts w:ascii="Calibri" w:hAnsi="Calibri"/>
          <w:b/>
        </w:rPr>
        <w:t>§ 26</w:t>
      </w:r>
    </w:p>
    <w:p w:rsidR="000D384C" w:rsidRDefault="007A7FA5">
      <w:pPr>
        <w:pStyle w:val="Jacek"/>
        <w:jc w:val="both"/>
        <w:rPr>
          <w:rFonts w:ascii="Calibri" w:hAnsi="Calibri"/>
          <w:szCs w:val="24"/>
        </w:rPr>
      </w:pPr>
      <w:r>
        <w:rPr>
          <w:rFonts w:ascii="Calibri" w:hAnsi="Calibri"/>
          <w:szCs w:val="24"/>
        </w:rPr>
        <w:t>Niniejsza Umowa została sporządzona w 3 jednobrzmiących egzemplarzach, w tym 2 egz.                         dla Zamawiającego i 1 egz. dla Wykonawcy.</w:t>
      </w:r>
    </w:p>
    <w:p w:rsidR="000D384C" w:rsidRDefault="000D384C">
      <w:pPr>
        <w:pStyle w:val="Standard"/>
        <w:rPr>
          <w:rFonts w:ascii="Calibri" w:hAnsi="Calibri"/>
          <w:b/>
        </w:rPr>
      </w:pPr>
    </w:p>
    <w:p w:rsidR="000D384C" w:rsidRDefault="000D384C">
      <w:pPr>
        <w:pStyle w:val="Standard"/>
        <w:rPr>
          <w:rFonts w:ascii="Calibri" w:hAnsi="Calibri"/>
          <w:b/>
        </w:rPr>
      </w:pPr>
    </w:p>
    <w:p w:rsidR="000D384C" w:rsidRDefault="007A7FA5">
      <w:pPr>
        <w:pStyle w:val="Standard"/>
      </w:pPr>
      <w:r>
        <w:rPr>
          <w:rFonts w:ascii="Calibri" w:hAnsi="Calibri"/>
          <w:b/>
        </w:rPr>
        <w:t xml:space="preserve">        ZAMAWIAJĄCY:</w:t>
      </w:r>
      <w:r>
        <w:rPr>
          <w:rFonts w:ascii="Calibri" w:hAnsi="Calibri"/>
          <w:b/>
        </w:rPr>
        <w:tab/>
      </w:r>
      <w:r>
        <w:rPr>
          <w:rFonts w:ascii="Calibri" w:hAnsi="Calibri"/>
          <w:b/>
        </w:rPr>
        <w:tab/>
        <w:t xml:space="preserve">                                                                                WYKONAWCA:</w:t>
      </w:r>
    </w:p>
    <w:sectPr w:rsidR="000D384C">
      <w:headerReference w:type="default" r:id="rId8"/>
      <w:footerReference w:type="default" r:id="rId9"/>
      <w:pgSz w:w="11906" w:h="16838"/>
      <w:pgMar w:top="851" w:right="1418" w:bottom="1418" w:left="1418" w:header="0" w:footer="34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B3" w:rsidRDefault="007A7FA5">
      <w:r>
        <w:separator/>
      </w:r>
    </w:p>
  </w:endnote>
  <w:endnote w:type="continuationSeparator" w:id="0">
    <w:p w:rsidR="00C36AB3" w:rsidRDefault="007A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39" w:rsidRDefault="007A7FA5">
    <w:pPr>
      <w:pStyle w:val="Stopka"/>
      <w:jc w:val="right"/>
    </w:pPr>
    <w:r>
      <w:rPr>
        <w:rFonts w:ascii="Calibri" w:hAnsi="Calibri"/>
      </w:rPr>
      <w:t xml:space="preserve">Strona </w:t>
    </w:r>
    <w:r>
      <w:rPr>
        <w:rFonts w:ascii="Calibri" w:hAnsi="Calibri"/>
        <w:b/>
        <w:bCs/>
        <w:sz w:val="24"/>
        <w:szCs w:val="24"/>
      </w:rPr>
      <w:fldChar w:fldCharType="begin"/>
    </w:r>
    <w:r>
      <w:rPr>
        <w:rFonts w:ascii="Calibri" w:hAnsi="Calibri"/>
        <w:b/>
        <w:bCs/>
        <w:sz w:val="24"/>
        <w:szCs w:val="24"/>
      </w:rPr>
      <w:instrText xml:space="preserve"> PAGE </w:instrText>
    </w:r>
    <w:r>
      <w:rPr>
        <w:rFonts w:ascii="Calibri" w:hAnsi="Calibri"/>
        <w:b/>
        <w:bCs/>
        <w:sz w:val="24"/>
        <w:szCs w:val="24"/>
      </w:rPr>
      <w:fldChar w:fldCharType="separate"/>
    </w:r>
    <w:r w:rsidR="003239DB">
      <w:rPr>
        <w:rFonts w:ascii="Calibri" w:hAnsi="Calibri"/>
        <w:b/>
        <w:bCs/>
        <w:noProof/>
        <w:sz w:val="24"/>
        <w:szCs w:val="24"/>
      </w:rPr>
      <w:t>16</w:t>
    </w:r>
    <w:r>
      <w:rPr>
        <w:rFonts w:ascii="Calibri" w:hAnsi="Calibri"/>
        <w:b/>
        <w:bCs/>
        <w:sz w:val="24"/>
        <w:szCs w:val="24"/>
      </w:rPr>
      <w:fldChar w:fldCharType="end"/>
    </w:r>
    <w:r>
      <w:rPr>
        <w:rFonts w:ascii="Calibri" w:hAnsi="Calibri"/>
      </w:rPr>
      <w:t xml:space="preserve"> z </w:t>
    </w:r>
    <w:r>
      <w:rPr>
        <w:rFonts w:ascii="Calibri" w:hAnsi="Calibri"/>
        <w:b/>
        <w:bCs/>
        <w:sz w:val="24"/>
        <w:szCs w:val="24"/>
      </w:rPr>
      <w:fldChar w:fldCharType="begin"/>
    </w:r>
    <w:r>
      <w:rPr>
        <w:rFonts w:ascii="Calibri" w:hAnsi="Calibri"/>
        <w:b/>
        <w:bCs/>
        <w:sz w:val="24"/>
        <w:szCs w:val="24"/>
      </w:rPr>
      <w:instrText xml:space="preserve"> NUMPAGES </w:instrText>
    </w:r>
    <w:r>
      <w:rPr>
        <w:rFonts w:ascii="Calibri" w:hAnsi="Calibri"/>
        <w:b/>
        <w:bCs/>
        <w:sz w:val="24"/>
        <w:szCs w:val="24"/>
      </w:rPr>
      <w:fldChar w:fldCharType="separate"/>
    </w:r>
    <w:r w:rsidR="003239DB">
      <w:rPr>
        <w:rFonts w:ascii="Calibri" w:hAnsi="Calibri"/>
        <w:b/>
        <w:bCs/>
        <w:noProof/>
        <w:sz w:val="24"/>
        <w:szCs w:val="24"/>
      </w:rPr>
      <w:t>16</w:t>
    </w:r>
    <w:r>
      <w:rPr>
        <w:rFonts w:ascii="Calibri" w:hAnsi="Calibri"/>
        <w:b/>
        <w:bCs/>
        <w:sz w:val="24"/>
        <w:szCs w:val="24"/>
      </w:rPr>
      <w:fldChar w:fldCharType="end"/>
    </w:r>
  </w:p>
  <w:p w:rsidR="009F6439" w:rsidRDefault="003239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B3" w:rsidRDefault="007A7FA5">
      <w:r>
        <w:rPr>
          <w:color w:val="000000"/>
        </w:rPr>
        <w:separator/>
      </w:r>
    </w:p>
  </w:footnote>
  <w:footnote w:type="continuationSeparator" w:id="0">
    <w:p w:rsidR="00C36AB3" w:rsidRDefault="007A7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39" w:rsidRDefault="003239DB">
    <w:pPr>
      <w:pStyle w:val="Nagwek"/>
    </w:pPr>
  </w:p>
  <w:p w:rsidR="009F6439" w:rsidRDefault="003239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5F"/>
    <w:multiLevelType w:val="multilevel"/>
    <w:tmpl w:val="3A948C3E"/>
    <w:styleLink w:val="WWNum40"/>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32488"/>
    <w:multiLevelType w:val="multilevel"/>
    <w:tmpl w:val="3940B190"/>
    <w:styleLink w:val="WWNum31"/>
    <w:lvl w:ilvl="0">
      <w:start w:val="1"/>
      <w:numFmt w:val="decimal"/>
      <w:lvlText w:val="§%1"/>
      <w:lvlJc w:val="center"/>
      <w:pPr>
        <w:ind w:left="397" w:hanging="284"/>
      </w:pPr>
      <w:rPr>
        <w:rFonts w:cs="Times New Roman"/>
      </w:rPr>
    </w:lvl>
    <w:lvl w:ilvl="1">
      <w:start w:val="1"/>
      <w:numFmt w:val="decimal"/>
      <w:lvlText w:val="%2."/>
      <w:lvlJc w:val="left"/>
      <w:pPr>
        <w:ind w:left="284" w:hanging="284"/>
      </w:pPr>
      <w:rPr>
        <w:rFonts w:cs="Times New Roman"/>
        <w:b/>
      </w:rPr>
    </w:lvl>
    <w:lvl w:ilvl="2">
      <w:start w:val="1"/>
      <w:numFmt w:val="lowerLetter"/>
      <w:lvlText w:val="%3)"/>
      <w:lvlJc w:val="left"/>
      <w:pPr>
        <w:ind w:left="567" w:hanging="283"/>
      </w:pPr>
      <w:rPr>
        <w:rFonts w:cs="Times New Roman"/>
      </w:rPr>
    </w:lvl>
    <w:lvl w:ilvl="3">
      <w:start w:val="1"/>
      <w:numFmt w:val="lowerRoman"/>
      <w:lvlText w:val="%4)"/>
      <w:lvlJc w:val="left"/>
      <w:pPr>
        <w:ind w:left="851" w:hanging="284"/>
      </w:pPr>
      <w:rPr>
        <w:rFonts w:cs="Times New Roman"/>
      </w:rPr>
    </w:lvl>
    <w:lvl w:ilvl="4">
      <w:start w:val="1"/>
      <w:numFmt w:val="lowerLetter"/>
      <w:lvlText w:val="(%5)"/>
      <w:lvlJc w:val="left"/>
      <w:pPr>
        <w:ind w:left="1588" w:hanging="397"/>
      </w:pPr>
      <w:rPr>
        <w:rFonts w:cs="Times New Roman"/>
      </w:rPr>
    </w:lvl>
    <w:lvl w:ilvl="5">
      <w:start w:val="1"/>
      <w:numFmt w:val="lowerRoman"/>
      <w:lvlText w:val="(%6)"/>
      <w:lvlJc w:val="left"/>
      <w:pPr>
        <w:ind w:left="1985" w:hanging="397"/>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25946B3"/>
    <w:multiLevelType w:val="multilevel"/>
    <w:tmpl w:val="1E006D8A"/>
    <w:styleLink w:val="WWNum2"/>
    <w:lvl w:ilvl="0">
      <w:start w:val="1"/>
      <w:numFmt w:val="decimal"/>
      <w:lvlText w:val="%1."/>
      <w:lvlJc w:val="left"/>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D14EFE"/>
    <w:multiLevelType w:val="multilevel"/>
    <w:tmpl w:val="19EE2AA2"/>
    <w:styleLink w:val="WWNum16"/>
    <w:lvl w:ilvl="0">
      <w:start w:val="1"/>
      <w:numFmt w:val="lowerLetter"/>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A800485"/>
    <w:multiLevelType w:val="multilevel"/>
    <w:tmpl w:val="281E8C00"/>
    <w:styleLink w:val="WWNum2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F6352E"/>
    <w:multiLevelType w:val="multilevel"/>
    <w:tmpl w:val="AF3AF05E"/>
    <w:styleLink w:val="WWNum2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0D4F549C"/>
    <w:multiLevelType w:val="multilevel"/>
    <w:tmpl w:val="627C8B0C"/>
    <w:styleLink w:val="WWNum20"/>
    <w:lvl w:ilvl="0">
      <w:start w:val="2"/>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E9400F9"/>
    <w:multiLevelType w:val="multilevel"/>
    <w:tmpl w:val="FEDE4FB0"/>
    <w:styleLink w:val="WWNum9"/>
    <w:lvl w:ilvl="0">
      <w:start w:val="2"/>
      <w:numFmt w:val="decimal"/>
      <w:lvlText w:val="%1."/>
      <w:lvlJc w:val="left"/>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85A66"/>
    <w:multiLevelType w:val="multilevel"/>
    <w:tmpl w:val="6A52348C"/>
    <w:styleLink w:val="WWNum29"/>
    <w:lvl w:ilvl="0">
      <w:numFmt w:val="bullet"/>
      <w:lvlText w:val=""/>
      <w:lvlJc w:val="left"/>
      <w:pPr>
        <w:ind w:left="1146" w:hanging="360"/>
      </w:pPr>
      <w:rPr>
        <w:rFonts w:ascii="Symbol" w:hAnsi="Symbol" w:cs="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9" w15:restartNumberingAfterBreak="0">
    <w:nsid w:val="103E47D4"/>
    <w:multiLevelType w:val="multilevel"/>
    <w:tmpl w:val="966C4A2C"/>
    <w:styleLink w:val="WWNum33"/>
    <w:lvl w:ilvl="0">
      <w:start w:val="1"/>
      <w:numFmt w:val="decimal"/>
      <w:lvlText w:val="§%1"/>
      <w:lvlJc w:val="center"/>
      <w:pPr>
        <w:ind w:left="397" w:hanging="284"/>
      </w:pPr>
      <w:rPr>
        <w:rFonts w:cs="Times New Roman"/>
      </w:rPr>
    </w:lvl>
    <w:lvl w:ilvl="1">
      <w:start w:val="1"/>
      <w:numFmt w:val="decimal"/>
      <w:lvlText w:val="%2)"/>
      <w:lvlJc w:val="left"/>
      <w:pPr>
        <w:ind w:left="284" w:hanging="284"/>
      </w:pPr>
      <w:rPr>
        <w:b/>
      </w:rPr>
    </w:lvl>
    <w:lvl w:ilvl="2">
      <w:start w:val="1"/>
      <w:numFmt w:val="lowerLetter"/>
      <w:lvlText w:val="%3)"/>
      <w:lvlJc w:val="left"/>
      <w:pPr>
        <w:ind w:left="567" w:hanging="283"/>
      </w:pPr>
      <w:rPr>
        <w:rFonts w:cs="Times New Roman"/>
      </w:rPr>
    </w:lvl>
    <w:lvl w:ilvl="3">
      <w:start w:val="1"/>
      <w:numFmt w:val="lowerRoman"/>
      <w:lvlText w:val="%4)"/>
      <w:lvlJc w:val="left"/>
      <w:pPr>
        <w:ind w:left="851" w:hanging="284"/>
      </w:pPr>
      <w:rPr>
        <w:rFonts w:cs="Times New Roman"/>
      </w:rPr>
    </w:lvl>
    <w:lvl w:ilvl="4">
      <w:start w:val="1"/>
      <w:numFmt w:val="lowerLetter"/>
      <w:lvlText w:val="(%5)"/>
      <w:lvlJc w:val="left"/>
      <w:pPr>
        <w:ind w:left="1588" w:hanging="397"/>
      </w:pPr>
      <w:rPr>
        <w:rFonts w:cs="Times New Roman"/>
      </w:rPr>
    </w:lvl>
    <w:lvl w:ilvl="5">
      <w:start w:val="1"/>
      <w:numFmt w:val="lowerRoman"/>
      <w:lvlText w:val="(%6)"/>
      <w:lvlJc w:val="left"/>
      <w:pPr>
        <w:ind w:left="1985" w:hanging="397"/>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0955079"/>
    <w:multiLevelType w:val="multilevel"/>
    <w:tmpl w:val="D6CCD404"/>
    <w:styleLink w:val="WWNum28"/>
    <w:lvl w:ilvl="0">
      <w:numFmt w:val="bullet"/>
      <w:lvlText w:val=""/>
      <w:lvlJc w:val="left"/>
      <w:pPr>
        <w:ind w:left="1146" w:hanging="360"/>
      </w:pPr>
      <w:rPr>
        <w:rFonts w:ascii="Symbol" w:hAnsi="Symbol" w:cs="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1" w15:restartNumberingAfterBreak="0">
    <w:nsid w:val="1663026F"/>
    <w:multiLevelType w:val="multilevel"/>
    <w:tmpl w:val="C16E22EA"/>
    <w:lvl w:ilvl="0">
      <w:start w:val="1"/>
      <w:numFmt w:val="decimal"/>
      <w:lvlText w:val="%1."/>
      <w:lvlJc w:val="left"/>
      <w:rPr>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A0B4B"/>
    <w:multiLevelType w:val="multilevel"/>
    <w:tmpl w:val="FED4D946"/>
    <w:styleLink w:val="WWNum2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C753A4"/>
    <w:multiLevelType w:val="multilevel"/>
    <w:tmpl w:val="F260DBC8"/>
    <w:styleLink w:val="WWNum42"/>
    <w:lvl w:ilvl="0">
      <w:start w:val="5"/>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FB14D0"/>
    <w:multiLevelType w:val="multilevel"/>
    <w:tmpl w:val="685E64D0"/>
    <w:styleLink w:val="WWNum30"/>
    <w:lvl w:ilvl="0">
      <w:start w:val="1"/>
      <w:numFmt w:val="decimal"/>
      <w:lvlText w:val="%1."/>
      <w:lvlJc w:val="left"/>
      <w:pPr>
        <w:ind w:left="502" w:hanging="360"/>
      </w:pPr>
      <w:rPr>
        <w:rFonts w:cs="Times New Roman"/>
        <w:b/>
        <w:sz w:val="24"/>
        <w:szCs w:val="24"/>
      </w:rPr>
    </w:lvl>
    <w:lvl w:ilvl="1">
      <w:start w:val="1"/>
      <w:numFmt w:val="decimal"/>
      <w:lvlText w:val="2.%2."/>
      <w:lvlJc w:val="left"/>
      <w:pPr>
        <w:ind w:left="1588" w:hanging="50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890838"/>
    <w:multiLevelType w:val="multilevel"/>
    <w:tmpl w:val="A9107558"/>
    <w:lvl w:ilvl="0">
      <w:start w:val="1"/>
      <w:numFmt w:val="decimal"/>
      <w:lvlText w:val="%1)"/>
      <w:lvlJc w:val="left"/>
      <w:pPr>
        <w:ind w:left="360" w:hanging="360"/>
      </w:pPr>
    </w:lvl>
    <w:lvl w:ilvl="1">
      <w:start w:val="1"/>
      <w:numFmt w:val="lowerLetter"/>
      <w:lvlText w:val="%2)"/>
      <w:lvlJc w:val="left"/>
      <w:pPr>
        <w:ind w:left="720" w:hanging="360"/>
      </w:pPr>
      <w:rPr>
        <w:rFonts w:ascii="Calibri" w:hAnsi="Calibri" w:cs="Calibri"/>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77DC0"/>
    <w:multiLevelType w:val="multilevel"/>
    <w:tmpl w:val="1B54B946"/>
    <w:styleLink w:val="WWNum32"/>
    <w:lvl w:ilvl="0">
      <w:start w:val="1"/>
      <w:numFmt w:val="decimal"/>
      <w:lvlText w:val="§%1"/>
      <w:lvlJc w:val="center"/>
      <w:pPr>
        <w:ind w:left="397" w:hanging="284"/>
      </w:pPr>
      <w:rPr>
        <w:rFonts w:cs="Times New Roman"/>
      </w:rPr>
    </w:lvl>
    <w:lvl w:ilvl="1">
      <w:start w:val="1"/>
      <w:numFmt w:val="decimal"/>
      <w:lvlText w:val="%2)"/>
      <w:lvlJc w:val="left"/>
      <w:pPr>
        <w:ind w:left="284" w:hanging="284"/>
      </w:pPr>
      <w:rPr>
        <w:b/>
      </w:rPr>
    </w:lvl>
    <w:lvl w:ilvl="2">
      <w:start w:val="1"/>
      <w:numFmt w:val="lowerLetter"/>
      <w:lvlText w:val="%3)"/>
      <w:lvlJc w:val="left"/>
      <w:pPr>
        <w:ind w:left="567" w:hanging="283"/>
      </w:pPr>
      <w:rPr>
        <w:rFonts w:cs="Times New Roman"/>
      </w:rPr>
    </w:lvl>
    <w:lvl w:ilvl="3">
      <w:start w:val="1"/>
      <w:numFmt w:val="lowerRoman"/>
      <w:lvlText w:val="%4)"/>
      <w:lvlJc w:val="left"/>
      <w:pPr>
        <w:ind w:left="851" w:hanging="284"/>
      </w:pPr>
      <w:rPr>
        <w:rFonts w:cs="Times New Roman"/>
      </w:rPr>
    </w:lvl>
    <w:lvl w:ilvl="4">
      <w:start w:val="1"/>
      <w:numFmt w:val="lowerLetter"/>
      <w:lvlText w:val="(%5)"/>
      <w:lvlJc w:val="left"/>
      <w:pPr>
        <w:ind w:left="1588" w:hanging="397"/>
      </w:pPr>
      <w:rPr>
        <w:rFonts w:cs="Times New Roman"/>
      </w:rPr>
    </w:lvl>
    <w:lvl w:ilvl="5">
      <w:start w:val="1"/>
      <w:numFmt w:val="lowerRoman"/>
      <w:lvlText w:val="(%6)"/>
      <w:lvlJc w:val="left"/>
      <w:pPr>
        <w:ind w:left="1985" w:hanging="397"/>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5A7E98"/>
    <w:multiLevelType w:val="multilevel"/>
    <w:tmpl w:val="C9CE8B96"/>
    <w:styleLink w:val="WWNum11"/>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16C3470"/>
    <w:multiLevelType w:val="multilevel"/>
    <w:tmpl w:val="F29E36F2"/>
    <w:styleLink w:val="WWNum5"/>
    <w:lvl w:ilvl="0">
      <w:start w:val="1"/>
      <w:numFmt w:val="decimal"/>
      <w:lvlText w:val="%1."/>
      <w:lvlJc w:val="left"/>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1A964A9"/>
    <w:multiLevelType w:val="multilevel"/>
    <w:tmpl w:val="C16E22EA"/>
    <w:styleLink w:val="WWNum41"/>
    <w:lvl w:ilvl="0">
      <w:start w:val="1"/>
      <w:numFmt w:val="decimal"/>
      <w:lvlText w:val="%1."/>
      <w:lvlJc w:val="left"/>
      <w:rPr>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4700B"/>
    <w:multiLevelType w:val="multilevel"/>
    <w:tmpl w:val="9B22CF42"/>
    <w:styleLink w:val="WWNum13"/>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54F5D35"/>
    <w:multiLevelType w:val="multilevel"/>
    <w:tmpl w:val="311429E6"/>
    <w:styleLink w:val="WWNum24"/>
    <w:lvl w:ilvl="0">
      <w:start w:val="1"/>
      <w:numFmt w:val="decimal"/>
      <w:lvlText w:val="%1."/>
      <w:lvlJc w:val="left"/>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873A34"/>
    <w:multiLevelType w:val="multilevel"/>
    <w:tmpl w:val="16FE7356"/>
    <w:styleLink w:val="WWNum1"/>
    <w:lvl w:ilvl="0">
      <w:start w:val="1"/>
      <w:numFmt w:val="decimal"/>
      <w:lvlText w:val="%1."/>
      <w:lvlJc w:val="left"/>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612523"/>
    <w:multiLevelType w:val="multilevel"/>
    <w:tmpl w:val="B3043F9A"/>
    <w:styleLink w:val="WWNum12"/>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416B578D"/>
    <w:multiLevelType w:val="multilevel"/>
    <w:tmpl w:val="0E180CEA"/>
    <w:styleLink w:val="WWNum37"/>
    <w:lvl w:ilvl="0">
      <w:start w:val="1"/>
      <w:numFmt w:val="decimal"/>
      <w:lvlText w:val="%1."/>
      <w:lvlJc w:val="left"/>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80739D"/>
    <w:multiLevelType w:val="multilevel"/>
    <w:tmpl w:val="23746920"/>
    <w:styleLink w:val="WWNum36"/>
    <w:lvl w:ilvl="0">
      <w:start w:val="1"/>
      <w:numFmt w:val="decimal"/>
      <w:lvlText w:val="%1."/>
      <w:lvlJc w:val="left"/>
      <w:rPr>
        <w:b/>
      </w:rPr>
    </w:lvl>
    <w:lvl w:ilvl="1">
      <w:start w:val="1"/>
      <w:numFmt w:val="decimal"/>
      <w:lvlText w:val="%2)"/>
      <w:lvlJc w:val="left"/>
      <w:pPr>
        <w:ind w:left="4472"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BC795C"/>
    <w:multiLevelType w:val="multilevel"/>
    <w:tmpl w:val="435A2A56"/>
    <w:styleLink w:val="WWNum10"/>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B0D66AC"/>
    <w:multiLevelType w:val="multilevel"/>
    <w:tmpl w:val="213C4608"/>
    <w:styleLink w:val="WWNum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FF1696"/>
    <w:multiLevelType w:val="multilevel"/>
    <w:tmpl w:val="4904756E"/>
    <w:styleLink w:val="WWNum3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29" w15:restartNumberingAfterBreak="0">
    <w:nsid w:val="4FE01C88"/>
    <w:multiLevelType w:val="multilevel"/>
    <w:tmpl w:val="6BFAD958"/>
    <w:styleLink w:val="WWNum14"/>
    <w:lvl w:ilvl="0">
      <w:start w:val="1"/>
      <w:numFmt w:val="decimal"/>
      <w:lvlText w:val="%1."/>
      <w:lvlJc w:val="left"/>
      <w:rPr>
        <w:b/>
      </w:rPr>
    </w:lvl>
    <w:lvl w:ilvl="1">
      <w:start w:val="1"/>
      <w:numFmt w:val="lowerLetter"/>
      <w:lvlText w:val="%2)"/>
      <w:lvlJc w:val="left"/>
      <w:pPr>
        <w:ind w:left="4472"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303464"/>
    <w:multiLevelType w:val="multilevel"/>
    <w:tmpl w:val="3F949216"/>
    <w:styleLink w:val="WWNum6"/>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32C03B2"/>
    <w:multiLevelType w:val="multilevel"/>
    <w:tmpl w:val="F58A7496"/>
    <w:styleLink w:val="WWNum15"/>
    <w:lvl w:ilvl="0">
      <w:start w:val="1"/>
      <w:numFmt w:val="decimal"/>
      <w:lvlText w:val="%1)"/>
      <w:lvlJc w:val="left"/>
      <w:rPr>
        <w:rFonts w:eastAsia="Times New Roman" w:cs="Times New Roman"/>
        <w:b/>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53470138"/>
    <w:multiLevelType w:val="multilevel"/>
    <w:tmpl w:val="BCE6592E"/>
    <w:styleLink w:val="WWNum4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3593BFD"/>
    <w:multiLevelType w:val="multilevel"/>
    <w:tmpl w:val="1950691C"/>
    <w:styleLink w:val="WWNum4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4" w15:restartNumberingAfterBreak="0">
    <w:nsid w:val="538D05A3"/>
    <w:multiLevelType w:val="multilevel"/>
    <w:tmpl w:val="B8E269F2"/>
    <w:styleLink w:val="WWNum3"/>
    <w:lvl w:ilvl="0">
      <w:start w:val="1"/>
      <w:numFmt w:val="decimal"/>
      <w:lvlText w:val="%1."/>
      <w:lvlJc w:val="left"/>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761709B"/>
    <w:multiLevelType w:val="multilevel"/>
    <w:tmpl w:val="773A8A32"/>
    <w:styleLink w:val="WWNum8"/>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7D008DD"/>
    <w:multiLevelType w:val="multilevel"/>
    <w:tmpl w:val="89D096C8"/>
    <w:styleLink w:val="WWNum38"/>
    <w:lvl w:ilvl="0">
      <w:numFmt w:val="bullet"/>
      <w:lvlText w:val=""/>
      <w:lvlJc w:val="left"/>
      <w:pPr>
        <w:ind w:left="1200" w:hanging="360"/>
      </w:pPr>
      <w:rPr>
        <w:rFonts w:ascii="Symbol" w:hAnsi="Symbol" w:cs="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cs="Wingdings"/>
      </w:rPr>
    </w:lvl>
    <w:lvl w:ilvl="3">
      <w:numFmt w:val="bullet"/>
      <w:lvlText w:val=""/>
      <w:lvlJc w:val="left"/>
      <w:pPr>
        <w:ind w:left="3360" w:hanging="360"/>
      </w:pPr>
      <w:rPr>
        <w:rFonts w:ascii="Symbol" w:hAnsi="Symbol" w:cs="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cs="Wingdings"/>
      </w:rPr>
    </w:lvl>
    <w:lvl w:ilvl="6">
      <w:numFmt w:val="bullet"/>
      <w:lvlText w:val=""/>
      <w:lvlJc w:val="left"/>
      <w:pPr>
        <w:ind w:left="5520" w:hanging="360"/>
      </w:pPr>
      <w:rPr>
        <w:rFonts w:ascii="Symbol" w:hAnsi="Symbol" w:cs="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cs="Wingdings"/>
      </w:rPr>
    </w:lvl>
  </w:abstractNum>
  <w:abstractNum w:abstractNumId="37" w15:restartNumberingAfterBreak="0">
    <w:nsid w:val="5E547C3C"/>
    <w:multiLevelType w:val="multilevel"/>
    <w:tmpl w:val="D80CC698"/>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5EAE71B5"/>
    <w:multiLevelType w:val="multilevel"/>
    <w:tmpl w:val="1256B364"/>
    <w:styleLink w:val="WWNum43"/>
    <w:lvl w:ilvl="0">
      <w:start w:val="7"/>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FC380A"/>
    <w:multiLevelType w:val="multilevel"/>
    <w:tmpl w:val="07E8BA44"/>
    <w:styleLink w:val="WWNum17"/>
    <w:lvl w:ilvl="0">
      <w:start w:val="3"/>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rPr>
        <w:b/>
      </w:rPr>
    </w:lvl>
    <w:lvl w:ilvl="4">
      <w:start w:val="1"/>
      <w:numFmt w:val="lowerLetter"/>
      <w:lvlText w:val="%5."/>
      <w:lvlJc w:val="left"/>
    </w:lvl>
    <w:lvl w:ilvl="5">
      <w:start w:val="1"/>
      <w:numFmt w:val="lowerRoman"/>
      <w:lvlText w:val="%6."/>
      <w:lvlJc w:val="right"/>
    </w:lvl>
    <w:lvl w:ilvl="6">
      <w:start w:val="1"/>
      <w:numFmt w:val="decimal"/>
      <w:lvlText w:val="%7."/>
      <w:lvlJc w:val="left"/>
      <w:rPr>
        <w:b w:val="0"/>
      </w:rPr>
    </w:lvl>
    <w:lvl w:ilvl="7">
      <w:start w:val="1"/>
      <w:numFmt w:val="lowerLetter"/>
      <w:lvlText w:val="%8."/>
      <w:lvlJc w:val="left"/>
    </w:lvl>
    <w:lvl w:ilvl="8">
      <w:start w:val="1"/>
      <w:numFmt w:val="lowerRoman"/>
      <w:lvlText w:val="%9."/>
      <w:lvlJc w:val="right"/>
    </w:lvl>
  </w:abstractNum>
  <w:abstractNum w:abstractNumId="40" w15:restartNumberingAfterBreak="0">
    <w:nsid w:val="69A6486A"/>
    <w:multiLevelType w:val="multilevel"/>
    <w:tmpl w:val="8E364544"/>
    <w:styleLink w:val="WWNum3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6E114A77"/>
    <w:multiLevelType w:val="multilevel"/>
    <w:tmpl w:val="D8A4AE92"/>
    <w:styleLink w:val="WWNum7"/>
    <w:lvl w:ilvl="0">
      <w:start w:val="1"/>
      <w:numFmt w:val="decimal"/>
      <w:lvlText w:val="%1."/>
      <w:lvlJc w:val="left"/>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E504257"/>
    <w:multiLevelType w:val="multilevel"/>
    <w:tmpl w:val="B12ED6FC"/>
    <w:styleLink w:val="WW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72FC06D1"/>
    <w:multiLevelType w:val="multilevel"/>
    <w:tmpl w:val="304EB160"/>
    <w:styleLink w:val="WWNum4"/>
    <w:lvl w:ilvl="0">
      <w:start w:val="1"/>
      <w:numFmt w:val="decimal"/>
      <w:lvlText w:val="%1."/>
      <w:lvlJc w:val="left"/>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34565A3"/>
    <w:multiLevelType w:val="multilevel"/>
    <w:tmpl w:val="3670CE36"/>
    <w:styleLink w:val="WWNum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E359E8"/>
    <w:multiLevelType w:val="multilevel"/>
    <w:tmpl w:val="CCA8C780"/>
    <w:styleLink w:val="WWNum18"/>
    <w:lvl w:ilvl="0">
      <w:start w:val="1"/>
      <w:numFmt w:val="decimal"/>
      <w:lvlText w:val="%1."/>
      <w:lvlJc w:val="left"/>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D091D4D"/>
    <w:multiLevelType w:val="multilevel"/>
    <w:tmpl w:val="C680CB3E"/>
    <w:styleLink w:val="WWNum19"/>
    <w:lvl w:ilvl="0">
      <w:start w:val="1"/>
      <w:numFmt w:val="decimal"/>
      <w:lvlText w:val="%1."/>
      <w:lvlJc w:val="left"/>
      <w:rPr>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BE01E4"/>
    <w:multiLevelType w:val="multilevel"/>
    <w:tmpl w:val="0C36B022"/>
    <w:styleLink w:val="WWNum39"/>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22"/>
  </w:num>
  <w:num w:numId="3">
    <w:abstractNumId w:val="2"/>
  </w:num>
  <w:num w:numId="4">
    <w:abstractNumId w:val="34"/>
  </w:num>
  <w:num w:numId="5">
    <w:abstractNumId w:val="43"/>
    <w:lvlOverride w:ilvl="0">
      <w:lvl w:ilvl="0">
        <w:start w:val="1"/>
        <w:numFmt w:val="decimal"/>
        <w:lvlText w:val="%1."/>
        <w:lvlJc w:val="left"/>
        <w:rPr>
          <w:rFonts w:asciiTheme="minorHAnsi" w:hAnsiTheme="minorHAnsi" w:cstheme="minorHAnsi" w:hint="default"/>
          <w:b/>
        </w:rPr>
      </w:lvl>
    </w:lvlOverride>
  </w:num>
  <w:num w:numId="6">
    <w:abstractNumId w:val="18"/>
    <w:lvlOverride w:ilvl="0">
      <w:lvl w:ilvl="0">
        <w:start w:val="1"/>
        <w:numFmt w:val="decimal"/>
        <w:lvlText w:val="%1."/>
        <w:lvlJc w:val="left"/>
        <w:rPr>
          <w:rFonts w:asciiTheme="minorHAnsi" w:hAnsiTheme="minorHAnsi" w:cstheme="minorHAnsi" w:hint="default"/>
          <w:b/>
        </w:rPr>
      </w:lvl>
    </w:lvlOverride>
  </w:num>
  <w:num w:numId="7">
    <w:abstractNumId w:val="30"/>
  </w:num>
  <w:num w:numId="8">
    <w:abstractNumId w:val="41"/>
    <w:lvlOverride w:ilvl="0">
      <w:lvl w:ilvl="0">
        <w:start w:val="1"/>
        <w:numFmt w:val="decimal"/>
        <w:lvlText w:val="%1."/>
        <w:lvlJc w:val="left"/>
        <w:rPr>
          <w:rFonts w:asciiTheme="minorHAnsi" w:hAnsiTheme="minorHAnsi" w:cstheme="minorHAnsi" w:hint="default"/>
          <w:b/>
          <w:sz w:val="24"/>
          <w:szCs w:val="24"/>
        </w:rPr>
      </w:lvl>
    </w:lvlOverride>
  </w:num>
  <w:num w:numId="9">
    <w:abstractNumId w:val="35"/>
  </w:num>
  <w:num w:numId="10">
    <w:abstractNumId w:val="7"/>
  </w:num>
  <w:num w:numId="11">
    <w:abstractNumId w:val="26"/>
    <w:lvlOverride w:ilvl="0">
      <w:lvl w:ilvl="0">
        <w:start w:val="1"/>
        <w:numFmt w:val="decimal"/>
        <w:lvlText w:val="%1)"/>
        <w:lvlJc w:val="left"/>
        <w:pPr>
          <w:ind w:left="360" w:hanging="360"/>
        </w:pPr>
        <w:rPr>
          <w:rFonts w:asciiTheme="minorHAnsi" w:hAnsiTheme="minorHAnsi" w:cstheme="minorHAnsi" w:hint="default"/>
          <w:b/>
        </w:rPr>
      </w:lvl>
    </w:lvlOverride>
  </w:num>
  <w:num w:numId="12">
    <w:abstractNumId w:val="17"/>
  </w:num>
  <w:num w:numId="13">
    <w:abstractNumId w:val="23"/>
  </w:num>
  <w:num w:numId="14">
    <w:abstractNumId w:val="20"/>
    <w:lvlOverride w:ilvl="0">
      <w:lvl w:ilvl="0">
        <w:start w:val="1"/>
        <w:numFmt w:val="decimal"/>
        <w:lvlText w:val="%1)"/>
        <w:lvlJc w:val="left"/>
        <w:pPr>
          <w:ind w:left="720" w:hanging="360"/>
        </w:pPr>
        <w:rPr>
          <w:rFonts w:asciiTheme="minorHAnsi" w:hAnsiTheme="minorHAnsi" w:cstheme="minorHAnsi" w:hint="default"/>
          <w:b/>
        </w:rPr>
      </w:lvl>
    </w:lvlOverride>
  </w:num>
  <w:num w:numId="15">
    <w:abstractNumId w:val="29"/>
  </w:num>
  <w:num w:numId="16">
    <w:abstractNumId w:val="31"/>
    <w:lvlOverride w:ilvl="0">
      <w:lvl w:ilvl="0">
        <w:start w:val="1"/>
        <w:numFmt w:val="decimal"/>
        <w:lvlText w:val="%1)"/>
        <w:lvlJc w:val="left"/>
        <w:rPr>
          <w:rFonts w:asciiTheme="minorHAnsi" w:eastAsia="Times New Roman" w:hAnsiTheme="minorHAnsi" w:cstheme="minorHAnsi" w:hint="default"/>
          <w:b/>
          <w:i w:val="0"/>
        </w:rPr>
      </w:lvl>
    </w:lvlOverride>
  </w:num>
  <w:num w:numId="17">
    <w:abstractNumId w:val="3"/>
    <w:lvlOverride w:ilvl="0">
      <w:lvl w:ilvl="0">
        <w:start w:val="1"/>
        <w:numFmt w:val="lowerLetter"/>
        <w:lvlText w:val="%1)"/>
        <w:lvlJc w:val="left"/>
        <w:rPr>
          <w:rFonts w:asciiTheme="minorHAnsi" w:hAnsiTheme="minorHAnsi" w:cstheme="minorHAnsi" w:hint="default"/>
          <w:b/>
        </w:rPr>
      </w:lvl>
    </w:lvlOverride>
  </w:num>
  <w:num w:numId="18">
    <w:abstractNumId w:val="39"/>
    <w:lvlOverride w:ilvl="3">
      <w:lvl w:ilvl="3">
        <w:start w:val="1"/>
        <w:numFmt w:val="decimal"/>
        <w:lvlText w:val="%4."/>
        <w:lvlJc w:val="left"/>
        <w:rPr>
          <w:rFonts w:asciiTheme="minorHAnsi" w:hAnsiTheme="minorHAnsi" w:cstheme="minorHAnsi" w:hint="default"/>
          <w:b/>
        </w:rPr>
      </w:lvl>
    </w:lvlOverride>
  </w:num>
  <w:num w:numId="19">
    <w:abstractNumId w:val="45"/>
  </w:num>
  <w:num w:numId="20">
    <w:abstractNumId w:val="46"/>
    <w:lvlOverride w:ilvl="0">
      <w:lvl w:ilvl="0">
        <w:start w:val="1"/>
        <w:numFmt w:val="decimal"/>
        <w:lvlText w:val="%1."/>
        <w:lvlJc w:val="left"/>
        <w:rPr>
          <w:rFonts w:asciiTheme="minorHAnsi" w:hAnsiTheme="minorHAnsi" w:cstheme="minorHAnsi" w:hint="default"/>
          <w:b/>
          <w:i w:val="0"/>
        </w:rPr>
      </w:lvl>
    </w:lvlOverride>
  </w:num>
  <w:num w:numId="21">
    <w:abstractNumId w:val="6"/>
  </w:num>
  <w:num w:numId="22">
    <w:abstractNumId w:val="44"/>
    <w:lvlOverride w:ilvl="0">
      <w:lvl w:ilvl="0">
        <w:start w:val="1"/>
        <w:numFmt w:val="decimal"/>
        <w:lvlText w:val="%1)"/>
        <w:lvlJc w:val="left"/>
        <w:pPr>
          <w:ind w:left="720" w:hanging="360"/>
        </w:pPr>
        <w:rPr>
          <w:rFonts w:asciiTheme="minorHAnsi" w:hAnsiTheme="minorHAnsi" w:cstheme="minorHAnsi" w:hint="default"/>
          <w:b/>
        </w:rPr>
      </w:lvl>
    </w:lvlOverride>
  </w:num>
  <w:num w:numId="23">
    <w:abstractNumId w:val="27"/>
  </w:num>
  <w:num w:numId="24">
    <w:abstractNumId w:val="4"/>
  </w:num>
  <w:num w:numId="25">
    <w:abstractNumId w:val="21"/>
    <w:lvlOverride w:ilvl="0">
      <w:lvl w:ilvl="0">
        <w:start w:val="1"/>
        <w:numFmt w:val="decimal"/>
        <w:lvlText w:val="%1."/>
        <w:lvlJc w:val="left"/>
        <w:rPr>
          <w:rFonts w:asciiTheme="minorHAnsi" w:hAnsiTheme="minorHAnsi" w:cstheme="minorHAnsi" w:hint="default"/>
          <w:b/>
        </w:rPr>
      </w:lvl>
    </w:lvlOverride>
  </w:num>
  <w:num w:numId="26">
    <w:abstractNumId w:val="12"/>
  </w:num>
  <w:num w:numId="27">
    <w:abstractNumId w:val="5"/>
  </w:num>
  <w:num w:numId="28">
    <w:abstractNumId w:val="42"/>
  </w:num>
  <w:num w:numId="29">
    <w:abstractNumId w:val="10"/>
  </w:num>
  <w:num w:numId="30">
    <w:abstractNumId w:val="8"/>
  </w:num>
  <w:num w:numId="31">
    <w:abstractNumId w:val="14"/>
  </w:num>
  <w:num w:numId="32">
    <w:abstractNumId w:val="1"/>
  </w:num>
  <w:num w:numId="33">
    <w:abstractNumId w:val="16"/>
  </w:num>
  <w:num w:numId="34">
    <w:abstractNumId w:val="9"/>
  </w:num>
  <w:num w:numId="35">
    <w:abstractNumId w:val="40"/>
  </w:num>
  <w:num w:numId="36">
    <w:abstractNumId w:val="28"/>
  </w:num>
  <w:num w:numId="37">
    <w:abstractNumId w:val="25"/>
    <w:lvlOverride w:ilvl="0">
      <w:lvl w:ilvl="0">
        <w:start w:val="1"/>
        <w:numFmt w:val="decimal"/>
        <w:lvlText w:val="%1."/>
        <w:lvlJc w:val="left"/>
        <w:rPr>
          <w:rFonts w:asciiTheme="minorHAnsi" w:hAnsiTheme="minorHAnsi" w:cstheme="minorHAnsi" w:hint="default"/>
          <w:b/>
        </w:rPr>
      </w:lvl>
    </w:lvlOverride>
    <w:lvlOverride w:ilvl="1">
      <w:lvl w:ilvl="1">
        <w:start w:val="1"/>
        <w:numFmt w:val="decimal"/>
        <w:lvlText w:val="%2)"/>
        <w:lvlJc w:val="left"/>
        <w:pPr>
          <w:ind w:left="4472" w:hanging="360"/>
        </w:pPr>
        <w:rPr>
          <w:rFonts w:asciiTheme="minorHAnsi" w:hAnsiTheme="minorHAnsi" w:cstheme="minorHAnsi" w:hint="default"/>
          <w:b/>
        </w:rPr>
      </w:lvl>
    </w:lvlOverride>
  </w:num>
  <w:num w:numId="38">
    <w:abstractNumId w:val="24"/>
  </w:num>
  <w:num w:numId="39">
    <w:abstractNumId w:val="36"/>
  </w:num>
  <w:num w:numId="40">
    <w:abstractNumId w:val="47"/>
    <w:lvlOverride w:ilvl="1">
      <w:lvl w:ilvl="1">
        <w:start w:val="1"/>
        <w:numFmt w:val="decimal"/>
        <w:lvlText w:val="%2)"/>
        <w:lvlJc w:val="left"/>
        <w:pPr>
          <w:ind w:left="1440" w:hanging="360"/>
        </w:pPr>
        <w:rPr>
          <w:rFonts w:asciiTheme="minorHAnsi" w:hAnsiTheme="minorHAnsi" w:cstheme="minorHAnsi" w:hint="default"/>
          <w:b/>
        </w:rPr>
      </w:lvl>
    </w:lvlOverride>
  </w:num>
  <w:num w:numId="41">
    <w:abstractNumId w:val="0"/>
    <w:lvlOverride w:ilvl="1">
      <w:lvl w:ilvl="1">
        <w:start w:val="1"/>
        <w:numFmt w:val="lowerLetter"/>
        <w:lvlText w:val="%2)"/>
        <w:lvlJc w:val="left"/>
        <w:pPr>
          <w:ind w:left="1440" w:hanging="360"/>
        </w:pPr>
        <w:rPr>
          <w:rFonts w:asciiTheme="minorHAnsi" w:hAnsiTheme="minorHAnsi" w:cstheme="minorHAnsi" w:hint="default"/>
          <w:b/>
        </w:rPr>
      </w:lvl>
    </w:lvlOverride>
  </w:num>
  <w:num w:numId="42">
    <w:abstractNumId w:val="19"/>
    <w:lvlOverride w:ilvl="0">
      <w:lvl w:ilvl="0">
        <w:start w:val="1"/>
        <w:numFmt w:val="decimal"/>
        <w:lvlText w:val="%1."/>
        <w:lvlJc w:val="left"/>
        <w:rPr>
          <w:b/>
          <w:i w:val="0"/>
        </w:rPr>
      </w:lvl>
    </w:lvlOverride>
    <w:lvlOverride w:ilvl="1">
      <w:lvl w:ilvl="1">
        <w:start w:val="1"/>
        <w:numFmt w:val="decimal"/>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rPr>
          <w:rFonts w:asciiTheme="minorHAnsi" w:hAnsiTheme="minorHAnsi" w:cstheme="minorHAnsi" w:hint="default"/>
          <w:b/>
        </w:r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3">
    <w:abstractNumId w:val="13"/>
    <w:lvlOverride w:ilvl="0">
      <w:lvl w:ilvl="0">
        <w:start w:val="5"/>
        <w:numFmt w:val="decimal"/>
        <w:lvlText w:val="%1)"/>
        <w:lvlJc w:val="left"/>
        <w:pPr>
          <w:ind w:left="1440" w:hanging="360"/>
        </w:pPr>
        <w:rPr>
          <w:rFonts w:asciiTheme="minorHAnsi" w:hAnsiTheme="minorHAnsi" w:cstheme="minorHAnsi" w:hint="default"/>
          <w:b/>
        </w:rPr>
      </w:lvl>
    </w:lvlOverride>
  </w:num>
  <w:num w:numId="44">
    <w:abstractNumId w:val="38"/>
  </w:num>
  <w:num w:numId="45">
    <w:abstractNumId w:val="32"/>
  </w:num>
  <w:num w:numId="46">
    <w:abstractNumId w:val="33"/>
  </w:num>
  <w:num w:numId="47">
    <w:abstractNumId w:val="40"/>
  </w:num>
  <w:num w:numId="48">
    <w:abstractNumId w:val="44"/>
    <w:lvlOverride w:ilvl="0">
      <w:startOverride w:val="1"/>
    </w:lvlOverride>
  </w:num>
  <w:num w:numId="49">
    <w:abstractNumId w:val="28"/>
  </w:num>
  <w:num w:numId="50">
    <w:abstractNumId w:val="29"/>
    <w:lvlOverride w:ilvl="0">
      <w:startOverride w:val="1"/>
    </w:lvlOverride>
  </w:num>
  <w:num w:numId="51">
    <w:abstractNumId w:val="23"/>
    <w:lvlOverride w:ilvl="0">
      <w:startOverride w:val="1"/>
    </w:lvlOverride>
  </w:num>
  <w:num w:numId="52">
    <w:abstractNumId w:val="6"/>
    <w:lvlOverride w:ilvl="0">
      <w:startOverride w:val="2"/>
    </w:lvlOverride>
  </w:num>
  <w:num w:numId="53">
    <w:abstractNumId w:val="14"/>
    <w:lvlOverride w:ilvl="0">
      <w:startOverride w:val="1"/>
    </w:lvlOverride>
  </w:num>
  <w:num w:numId="54">
    <w:abstractNumId w:val="3"/>
    <w:lvlOverride w:ilvl="0">
      <w:startOverride w:val="1"/>
    </w:lvlOverride>
  </w:num>
  <w:num w:numId="55">
    <w:abstractNumId w:val="5"/>
  </w:num>
  <w:num w:numId="56">
    <w:abstractNumId w:val="35"/>
    <w:lvlOverride w:ilvl="0">
      <w:startOverride w:val="1"/>
    </w:lvlOverride>
  </w:num>
  <w:num w:numId="57">
    <w:abstractNumId w:val="24"/>
    <w:lvlOverride w:ilvl="0">
      <w:startOverride w:val="1"/>
    </w:lvlOverride>
  </w:num>
  <w:num w:numId="58">
    <w:abstractNumId w:val="45"/>
    <w:lvlOverride w:ilvl="0">
      <w:startOverride w:val="1"/>
    </w:lvlOverride>
  </w:num>
  <w:num w:numId="59">
    <w:abstractNumId w:val="32"/>
    <w:lvlOverride w:ilvl="0">
      <w:startOverride w:val="1"/>
    </w:lvlOverride>
  </w:num>
  <w:num w:numId="60">
    <w:abstractNumId w:val="2"/>
    <w:lvlOverride w:ilvl="0">
      <w:startOverride w:val="1"/>
    </w:lvlOverride>
  </w:num>
  <w:num w:numId="61">
    <w:abstractNumId w:val="17"/>
    <w:lvlOverride w:ilvl="0">
      <w:startOverride w:val="1"/>
    </w:lvlOverride>
  </w:num>
  <w:num w:numId="62">
    <w:abstractNumId w:val="36"/>
  </w:num>
  <w:num w:numId="63">
    <w:abstractNumId w:val="7"/>
    <w:lvlOverride w:ilvl="0">
      <w:startOverride w:val="2"/>
    </w:lvlOverride>
  </w:num>
  <w:num w:numId="64">
    <w:abstractNumId w:val="41"/>
    <w:lvlOverride w:ilvl="0">
      <w:startOverride w:val="1"/>
    </w:lvlOverride>
  </w:num>
  <w:num w:numId="65">
    <w:abstractNumId w:val="34"/>
    <w:lvlOverride w:ilvl="0">
      <w:startOverride w:val="1"/>
    </w:lvlOverride>
  </w:num>
  <w:num w:numId="66">
    <w:abstractNumId w:val="39"/>
    <w:lvlOverride w:ilvl="0">
      <w:startOverride w:val="3"/>
    </w:lvlOverride>
  </w:num>
  <w:num w:numId="67">
    <w:abstractNumId w:val="10"/>
  </w:num>
  <w:num w:numId="68">
    <w:abstractNumId w:val="27"/>
    <w:lvlOverride w:ilvl="0">
      <w:startOverride w:val="1"/>
    </w:lvlOverride>
  </w:num>
  <w:num w:numId="69">
    <w:abstractNumId w:val="4"/>
    <w:lvlOverride w:ilvl="0">
      <w:startOverride w:val="1"/>
    </w:lvlOverride>
  </w:num>
  <w:num w:numId="70">
    <w:abstractNumId w:val="22"/>
    <w:lvlOverride w:ilvl="0">
      <w:startOverride w:val="1"/>
    </w:lvlOverride>
  </w:num>
  <w:num w:numId="71">
    <w:abstractNumId w:val="30"/>
    <w:lvlOverride w:ilvl="0">
      <w:startOverride w:val="1"/>
    </w:lvlOverride>
  </w:num>
  <w:num w:numId="72">
    <w:abstractNumId w:val="8"/>
  </w:num>
  <w:num w:numId="73">
    <w:abstractNumId w:val="15"/>
  </w:num>
  <w:num w:numId="74">
    <w:abstractNumId w:val="11"/>
  </w:num>
  <w:num w:numId="75">
    <w:abstractNumId w:val="0"/>
  </w:num>
  <w:num w:numId="76">
    <w:abstractNumId w:val="3"/>
  </w:num>
  <w:num w:numId="77">
    <w:abstractNumId w:val="13"/>
  </w:num>
  <w:num w:numId="78">
    <w:abstractNumId w:val="18"/>
  </w:num>
  <w:num w:numId="79">
    <w:abstractNumId w:val="19"/>
  </w:num>
  <w:num w:numId="80">
    <w:abstractNumId w:val="20"/>
  </w:num>
  <w:num w:numId="81">
    <w:abstractNumId w:val="21"/>
  </w:num>
  <w:num w:numId="82">
    <w:abstractNumId w:val="25"/>
  </w:num>
  <w:num w:numId="83">
    <w:abstractNumId w:val="26"/>
  </w:num>
  <w:num w:numId="84">
    <w:abstractNumId w:val="31"/>
  </w:num>
  <w:num w:numId="85">
    <w:abstractNumId w:val="39"/>
  </w:num>
  <w:num w:numId="86">
    <w:abstractNumId w:val="41"/>
  </w:num>
  <w:num w:numId="87">
    <w:abstractNumId w:val="43"/>
  </w:num>
  <w:num w:numId="88">
    <w:abstractNumId w:val="44"/>
  </w:num>
  <w:num w:numId="89">
    <w:abstractNumId w:val="46"/>
  </w:num>
  <w:num w:numId="90">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4C"/>
    <w:rsid w:val="000D384C"/>
    <w:rsid w:val="001E7AD4"/>
    <w:rsid w:val="00215FC1"/>
    <w:rsid w:val="002754E8"/>
    <w:rsid w:val="002C50EF"/>
    <w:rsid w:val="003239DB"/>
    <w:rsid w:val="003B2049"/>
    <w:rsid w:val="004A2466"/>
    <w:rsid w:val="00687041"/>
    <w:rsid w:val="007A7FA5"/>
    <w:rsid w:val="007E4477"/>
    <w:rsid w:val="00913696"/>
    <w:rsid w:val="00970DFD"/>
    <w:rsid w:val="00A27F55"/>
    <w:rsid w:val="00A321AE"/>
    <w:rsid w:val="00A87BEB"/>
    <w:rsid w:val="00AD2581"/>
    <w:rsid w:val="00B451DF"/>
    <w:rsid w:val="00B4590B"/>
    <w:rsid w:val="00BA28DD"/>
    <w:rsid w:val="00C36AB3"/>
    <w:rsid w:val="00C5124D"/>
    <w:rsid w:val="00CF580E"/>
    <w:rsid w:val="00DF2491"/>
    <w:rsid w:val="00E038B4"/>
    <w:rsid w:val="00EC452B"/>
    <w:rsid w:val="00F744C9"/>
    <w:rsid w:val="00F94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097DD-A6DF-4E6B-A102-33819871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pl-PL"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2">
    <w:name w:val="heading 2"/>
    <w:basedOn w:val="Standard"/>
    <w:next w:val="Standard"/>
    <w:pPr>
      <w:keepNext/>
      <w:tabs>
        <w:tab w:val="left" w:pos="0"/>
      </w:tabs>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hAnsi="Times New Roman" w:cs="Times New Roman"/>
      <w:lang w:eastAsia="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ezodstpw">
    <w:name w:val="No Spacing"/>
    <w:pPr>
      <w:widowControl/>
      <w:suppressAutoHyphens/>
      <w:spacing w:line="276" w:lineRule="auto"/>
      <w:jc w:val="center"/>
    </w:pPr>
  </w:style>
  <w:style w:type="paragraph" w:styleId="Akapitzlist">
    <w:name w:val="List Paragraph"/>
    <w:basedOn w:val="Standard"/>
    <w:pPr>
      <w:ind w:left="720"/>
    </w:pPr>
    <w:rPr>
      <w:rFonts w:eastAsia="Calibri"/>
    </w:rPr>
  </w:style>
  <w:style w:type="paragraph" w:customStyle="1" w:styleId="Textbodyindent">
    <w:name w:val="Text body indent"/>
    <w:basedOn w:val="Standard"/>
    <w:pPr>
      <w:spacing w:line="360" w:lineRule="auto"/>
      <w:ind w:left="284" w:hanging="284"/>
    </w:pPr>
    <w:rPr>
      <w:szCs w:val="20"/>
    </w:rPr>
  </w:style>
  <w:style w:type="paragraph" w:styleId="Podtytu">
    <w:name w:val="Subtitle"/>
    <w:basedOn w:val="Standard"/>
    <w:next w:val="Textbody"/>
    <w:rPr>
      <w:szCs w:val="20"/>
    </w:rPr>
  </w:style>
  <w:style w:type="paragraph" w:styleId="Tekstpodstawowy3">
    <w:name w:val="Body Text 3"/>
    <w:basedOn w:val="Standard"/>
    <w:pPr>
      <w:spacing w:after="120"/>
    </w:pPr>
    <w:rPr>
      <w:sz w:val="16"/>
      <w:szCs w:val="16"/>
    </w:rPr>
  </w:style>
  <w:style w:type="paragraph" w:customStyle="1" w:styleId="Jacek">
    <w:name w:val="Jacek"/>
    <w:basedOn w:val="Standard"/>
    <w:rPr>
      <w:kern w:val="3"/>
      <w:szCs w:val="20"/>
    </w:rPr>
  </w:style>
  <w:style w:type="paragraph" w:styleId="Tekstpodstawowywcity3">
    <w:name w:val="Body Text Indent 3"/>
    <w:basedOn w:val="Standard"/>
    <w:pPr>
      <w:widowControl w:val="0"/>
      <w:spacing w:after="120"/>
      <w:ind w:left="283"/>
    </w:pPr>
    <w:rPr>
      <w:rFonts w:eastAsia="Tahoma"/>
      <w:sz w:val="16"/>
      <w:szCs w:val="16"/>
    </w:rPr>
  </w:style>
  <w:style w:type="paragraph" w:styleId="Tekstpodstawowywcity2">
    <w:name w:val="Body Text Indent 2"/>
    <w:basedOn w:val="Standard"/>
    <w:pPr>
      <w:widowControl w:val="0"/>
      <w:spacing w:after="120" w:line="480" w:lineRule="auto"/>
      <w:ind w:left="283"/>
    </w:pPr>
    <w:rPr>
      <w:rFonts w:eastAsia="Tahoma"/>
      <w:szCs w:val="20"/>
    </w:rPr>
  </w:style>
  <w:style w:type="paragraph" w:customStyle="1" w:styleId="HeaderandFooter">
    <w:name w:val="Header and Footer"/>
    <w:basedOn w:val="Standard"/>
  </w:style>
  <w:style w:type="paragraph" w:styleId="Stopka">
    <w:name w:val="footer"/>
    <w:basedOn w:val="Standard"/>
    <w:pPr>
      <w:tabs>
        <w:tab w:val="center" w:pos="4536"/>
        <w:tab w:val="right" w:pos="9072"/>
      </w:tabs>
    </w:pPr>
    <w:rPr>
      <w:sz w:val="20"/>
      <w:szCs w:val="20"/>
    </w:rPr>
  </w:style>
  <w:style w:type="paragraph" w:customStyle="1" w:styleId="Footnote">
    <w:name w:val="Footnote"/>
    <w:basedOn w:val="Standard"/>
    <w:rPr>
      <w:sz w:val="20"/>
      <w:szCs w:val="20"/>
    </w:rPr>
  </w:style>
  <w:style w:type="paragraph" w:styleId="Tytu">
    <w:name w:val="Title"/>
    <w:basedOn w:val="Standard"/>
    <w:pPr>
      <w:jc w:val="center"/>
    </w:pPr>
    <w:rPr>
      <w:b/>
    </w:rPr>
  </w:style>
  <w:style w:type="paragraph" w:styleId="Tekstkomentarza">
    <w:name w:val="annotation text"/>
    <w:basedOn w:val="Standard"/>
    <w:rPr>
      <w:sz w:val="20"/>
      <w:szCs w:val="20"/>
    </w:rPr>
  </w:style>
  <w:style w:type="paragraph" w:styleId="Tekstdymka">
    <w:name w:val="Balloon Text"/>
    <w:basedOn w:val="Standard"/>
    <w:rPr>
      <w:rFonts w:ascii="Tahoma" w:eastAsia="Tahoma" w:hAnsi="Tahoma" w:cs="Tahoma"/>
      <w:sz w:val="16"/>
      <w:szCs w:val="16"/>
    </w:rPr>
  </w:style>
  <w:style w:type="paragraph" w:styleId="Nagwek">
    <w:name w:val="header"/>
    <w:basedOn w:val="Standard"/>
    <w:pPr>
      <w:tabs>
        <w:tab w:val="center" w:pos="4536"/>
        <w:tab w:val="right" w:pos="9072"/>
      </w:tabs>
    </w:pPr>
  </w:style>
  <w:style w:type="paragraph" w:customStyle="1" w:styleId="Teksttreci2">
    <w:name w:val="Tekst treści (2)"/>
    <w:basedOn w:val="Standard"/>
    <w:pPr>
      <w:widowControl w:val="0"/>
      <w:shd w:val="clear" w:color="auto" w:fill="FFFFFF"/>
      <w:suppressAutoHyphens w:val="0"/>
      <w:spacing w:line="227" w:lineRule="exact"/>
      <w:ind w:hanging="780"/>
      <w:jc w:val="both"/>
    </w:pPr>
    <w:rPr>
      <w:lang w:eastAsia="en-US"/>
    </w:rPr>
  </w:style>
  <w:style w:type="paragraph" w:styleId="Tematkomentarza">
    <w:name w:val="annotation subject"/>
    <w:basedOn w:val="Tekstkomentarza"/>
    <w:next w:val="Tekstkomentarza"/>
    <w:rPr>
      <w:b/>
      <w:bCs/>
    </w:rPr>
  </w:style>
  <w:style w:type="character" w:customStyle="1" w:styleId="Nagwek2Znak">
    <w:name w:val="Nagłówek 2 Znak"/>
    <w:basedOn w:val="Domylnaczcionkaakapitu"/>
    <w:rPr>
      <w:rFonts w:ascii="Times New Roman" w:eastAsia="Times New Roman" w:hAnsi="Times New Roman" w:cs="Times New Roman"/>
      <w:b/>
      <w:sz w:val="28"/>
      <w:szCs w:val="20"/>
      <w:lang w:eastAsia="ar-SA"/>
    </w:rPr>
  </w:style>
  <w:style w:type="character" w:customStyle="1" w:styleId="TekstpodstawowyZnak">
    <w:name w:val="Tekst podstawowy Znak"/>
    <w:basedOn w:val="Domylnaczcionkaakapitu"/>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rPr>
      <w:rFonts w:ascii="Times New Roman" w:eastAsia="Times New Roman" w:hAnsi="Times New Roman" w:cs="Times New Roman"/>
      <w:szCs w:val="20"/>
      <w:lang w:eastAsia="ar-SA"/>
    </w:rPr>
  </w:style>
  <w:style w:type="character" w:customStyle="1" w:styleId="PodtytuZnak">
    <w:name w:val="Podtytuł Znak"/>
    <w:basedOn w:val="Domylnaczcionkaakapitu"/>
    <w:rPr>
      <w:rFonts w:ascii="Times New Roman" w:eastAsia="Times New Roman" w:hAnsi="Times New Roman" w:cs="Times New Roman"/>
      <w:szCs w:val="20"/>
      <w:lang w:eastAsia="ar-SA"/>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rPr>
      <w:rFonts w:ascii="Times New Roman" w:eastAsia="Tahoma" w:hAnsi="Times New Roman" w:cs="Times New Roman"/>
      <w:sz w:val="16"/>
      <w:szCs w:val="16"/>
      <w:lang w:eastAsia="ar-SA"/>
    </w:rPr>
  </w:style>
  <w:style w:type="character" w:customStyle="1" w:styleId="Tekstpodstawowywcity2Znak">
    <w:name w:val="Tekst podstawowy wcięty 2 Znak"/>
    <w:basedOn w:val="Domylnaczcionkaakapitu"/>
    <w:rPr>
      <w:rFonts w:ascii="Times New Roman" w:eastAsia="Tahoma" w:hAnsi="Times New Roman" w:cs="Times New Roman"/>
      <w:szCs w:val="20"/>
      <w:lang w:eastAsia="ar-SA"/>
    </w:rPr>
  </w:style>
  <w:style w:type="character" w:customStyle="1" w:styleId="StopkaZnak">
    <w:name w:val="Stopka Znak"/>
    <w:basedOn w:val="Domylnaczcionkaakapitu"/>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ar-SA"/>
    </w:rPr>
  </w:style>
  <w:style w:type="character" w:customStyle="1" w:styleId="TytuZnak">
    <w:name w:val="Tytuł Znak"/>
    <w:basedOn w:val="Domylnaczcionkaakapitu"/>
    <w:rPr>
      <w:rFonts w:ascii="Times New Roman" w:eastAsia="Times New Roman" w:hAnsi="Times New Roman" w:cs="Times New Roman"/>
      <w:b/>
      <w:lang w:eastAsia="ar-SA"/>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ar-SA"/>
    </w:rPr>
  </w:style>
  <w:style w:type="character" w:customStyle="1" w:styleId="TekstdymkaZnak">
    <w:name w:val="Tekst dymka Znak"/>
    <w:basedOn w:val="Domylnaczcionkaakapitu"/>
    <w:rPr>
      <w:rFonts w:ascii="Tahoma" w:eastAsia="Tahoma" w:hAnsi="Tahoma" w:cs="Tahoma"/>
      <w:sz w:val="16"/>
      <w:szCs w:val="16"/>
      <w:lang w:eastAsia="ar-SA"/>
    </w:rPr>
  </w:style>
  <w:style w:type="character" w:customStyle="1" w:styleId="NagwekZnak">
    <w:name w:val="Nagłówek Znak"/>
    <w:basedOn w:val="Domylnaczcionkaakapitu"/>
    <w:rPr>
      <w:rFonts w:ascii="Times New Roman" w:eastAsia="Times New Roman" w:hAnsi="Times New Roman" w:cs="Times New Roman"/>
      <w:lang w:eastAsia="ar-SA"/>
    </w:rPr>
  </w:style>
  <w:style w:type="character" w:customStyle="1" w:styleId="Teksttreci20">
    <w:name w:val="Tekst treści (2)_"/>
    <w:basedOn w:val="Domylnaczcionkaakapitu"/>
    <w:rPr>
      <w:rFonts w:ascii="Times New Roman" w:eastAsia="Times New Roman" w:hAnsi="Times New Roman" w:cs="Times New Roman"/>
      <w:shd w:val="clear" w:color="auto" w:fill="FFFFFF"/>
    </w:rPr>
  </w:style>
  <w:style w:type="character" w:customStyle="1" w:styleId="AkapitzlistZnak">
    <w:name w:val="Akapit z listą Znak"/>
    <w:basedOn w:val="Domylnaczcionkaakapitu"/>
    <w:rPr>
      <w:rFonts w:ascii="Times New Roman" w:eastAsia="Calibri" w:hAnsi="Times New Roman" w:cs="Times New Roman"/>
      <w:lang w:eastAsia="ar-SA"/>
    </w:rPr>
  </w:style>
  <w:style w:type="character" w:customStyle="1" w:styleId="Nagweklubstopka">
    <w:name w:val="Nagłówek lub stopka_"/>
    <w:basedOn w:val="Domylnaczcionkaakapitu"/>
    <w:rPr>
      <w:rFonts w:ascii="Times New Roman" w:eastAsia="Times New Roman" w:hAnsi="Times New Roman" w:cs="Times New Roman"/>
      <w:b/>
      <w:bCs/>
      <w:i w:val="0"/>
      <w:iCs w:val="0"/>
      <w:caps w:val="0"/>
      <w:smallCaps w:val="0"/>
      <w:strike w:val="0"/>
      <w:dstrike w:val="0"/>
      <w:spacing w:val="0"/>
      <w:sz w:val="20"/>
      <w:szCs w:val="20"/>
      <w:u w:val="none"/>
    </w:rPr>
  </w:style>
  <w:style w:type="character" w:customStyle="1" w:styleId="Nagweklubstopka0">
    <w:name w:val="Nagłówek lub stopka"/>
    <w:basedOn w:val="Nagweklubstopka"/>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NagweklubstopkaTrebuchetMS13pt">
    <w:name w:val="Nagłówek lub stopka + Trebuchet MS;13 pt"/>
    <w:basedOn w:val="Nagweklubstopka"/>
    <w:rPr>
      <w:rFonts w:ascii="Trebuchet MS" w:eastAsia="Trebuchet MS" w:hAnsi="Trebuchet MS" w:cs="Trebuchet MS"/>
      <w:b/>
      <w:bCs/>
      <w:i w:val="0"/>
      <w:iCs w:val="0"/>
      <w:caps w:val="0"/>
      <w:smallCaps w:val="0"/>
      <w:strike w:val="0"/>
      <w:dstrike w:val="0"/>
      <w:color w:val="000000"/>
      <w:spacing w:val="0"/>
      <w:w w:val="100"/>
      <w:sz w:val="26"/>
      <w:szCs w:val="26"/>
      <w:u w:val="none"/>
      <w:lang w:val="pl-PL" w:eastAsia="pl-PL" w:bidi="pl-PL"/>
    </w:rPr>
  </w:style>
  <w:style w:type="character" w:customStyle="1" w:styleId="NagweklubstopkaArial105pt">
    <w:name w:val="Nagłówek lub stopka + Arial;10;5 pt"/>
    <w:basedOn w:val="Nagweklubstopka"/>
    <w:rPr>
      <w:rFonts w:ascii="Arial" w:eastAsia="Arial" w:hAnsi="Arial" w:cs="Arial"/>
      <w:b/>
      <w:bCs/>
      <w:i w:val="0"/>
      <w:iCs w:val="0"/>
      <w:caps w:val="0"/>
      <w:smallCaps w:val="0"/>
      <w:strike w:val="0"/>
      <w:dstrike w:val="0"/>
      <w:color w:val="000000"/>
      <w:spacing w:val="0"/>
      <w:w w:val="100"/>
      <w:sz w:val="21"/>
      <w:szCs w:val="21"/>
      <w:u w:val="none"/>
      <w:lang w:val="pl-PL" w:eastAsia="pl-PL" w:bidi="pl-PL"/>
    </w:rPr>
  </w:style>
  <w:style w:type="character" w:styleId="Pogrubienie">
    <w:name w:val="Strong"/>
    <w:basedOn w:val="Domylnaczcionkaakapitu"/>
    <w:rPr>
      <w:b/>
      <w:bCs/>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ar-SA"/>
    </w:rPr>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b/>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b/>
    </w:rPr>
  </w:style>
  <w:style w:type="character" w:customStyle="1" w:styleId="ListLabel11">
    <w:name w:val="ListLabel 11"/>
    <w:rPr>
      <w:b/>
    </w:rPr>
  </w:style>
  <w:style w:type="character" w:customStyle="1" w:styleId="ListLabel12">
    <w:name w:val="ListLabel 12"/>
    <w:rPr>
      <w:b/>
    </w:rPr>
  </w:style>
  <w:style w:type="character" w:customStyle="1" w:styleId="ListLabel13">
    <w:name w:val="ListLabel 13"/>
    <w:rPr>
      <w:b/>
    </w:rPr>
  </w:style>
  <w:style w:type="character" w:customStyle="1" w:styleId="ListLabel14">
    <w:name w:val="ListLabel 14"/>
    <w:rPr>
      <w:b/>
    </w:rPr>
  </w:style>
  <w:style w:type="character" w:customStyle="1" w:styleId="ListLabel15">
    <w:name w:val="ListLabel 15"/>
    <w:rPr>
      <w:b w:val="0"/>
    </w:rPr>
  </w:style>
  <w:style w:type="character" w:customStyle="1" w:styleId="ListLabel16">
    <w:name w:val="ListLabel 16"/>
    <w:rPr>
      <w:rFonts w:eastAsia="Times New Roman" w:cs="Times New Roman"/>
      <w:b/>
      <w:i w:val="0"/>
    </w:rPr>
  </w:style>
  <w:style w:type="character" w:customStyle="1" w:styleId="ListLabel17">
    <w:name w:val="ListLabel 17"/>
    <w:rPr>
      <w:b/>
    </w:rPr>
  </w:style>
  <w:style w:type="character" w:customStyle="1" w:styleId="ListLabel18">
    <w:name w:val="ListLabel 18"/>
    <w:rPr>
      <w:b/>
    </w:rPr>
  </w:style>
  <w:style w:type="character" w:customStyle="1" w:styleId="ListLabel19">
    <w:name w:val="ListLabel 19"/>
    <w:rPr>
      <w:b/>
    </w:rPr>
  </w:style>
  <w:style w:type="character" w:customStyle="1" w:styleId="ListLabel20">
    <w:name w:val="ListLabel 20"/>
    <w:rPr>
      <w:b w:val="0"/>
    </w:rPr>
  </w:style>
  <w:style w:type="character" w:customStyle="1" w:styleId="ListLabel21">
    <w:name w:val="ListLabel 21"/>
    <w:rPr>
      <w:b/>
    </w:rPr>
  </w:style>
  <w:style w:type="character" w:customStyle="1" w:styleId="ListLabel22">
    <w:name w:val="ListLabel 22"/>
    <w:rPr>
      <w:b/>
      <w:i w:val="0"/>
    </w:rPr>
  </w:style>
  <w:style w:type="character" w:customStyle="1" w:styleId="ListLabel23">
    <w:name w:val="ListLabel 23"/>
    <w:rPr>
      <w:b/>
    </w:rPr>
  </w:style>
  <w:style w:type="character" w:customStyle="1" w:styleId="ListLabel24">
    <w:name w:val="ListLabel 24"/>
    <w:rPr>
      <w:b/>
    </w:rPr>
  </w:style>
  <w:style w:type="character" w:customStyle="1" w:styleId="ListLabel25">
    <w:name w:val="ListLabel 25"/>
    <w:rPr>
      <w:b/>
    </w:rPr>
  </w:style>
  <w:style w:type="character" w:customStyle="1" w:styleId="ListLabel26">
    <w:name w:val="ListLabel 26"/>
    <w:rPr>
      <w:b/>
    </w:rPr>
  </w:style>
  <w:style w:type="character" w:customStyle="1" w:styleId="ListLabel27">
    <w:name w:val="ListLabel 27"/>
    <w:rPr>
      <w:rFonts w:cs="Symbol"/>
    </w:rPr>
  </w:style>
  <w:style w:type="character" w:customStyle="1" w:styleId="ListLabel28">
    <w:name w:val="ListLabel 28"/>
    <w:rPr>
      <w:b/>
    </w:rPr>
  </w:style>
  <w:style w:type="character" w:customStyle="1" w:styleId="ListLabel29">
    <w:name w:val="ListLabel 29"/>
    <w:rPr>
      <w:b/>
    </w:rPr>
  </w:style>
  <w:style w:type="character" w:customStyle="1" w:styleId="ListLabel30">
    <w:name w:val="ListLabel 30"/>
    <w:rPr>
      <w:b/>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Times New Roman"/>
      <w:b/>
      <w:sz w:val="24"/>
      <w:szCs w:val="24"/>
    </w:rPr>
  </w:style>
  <w:style w:type="character" w:customStyle="1" w:styleId="ListLabel68">
    <w:name w:val="ListLabel 68"/>
    <w:rPr>
      <w:rFonts w:cs="Times New Roman"/>
    </w:rPr>
  </w:style>
  <w:style w:type="character" w:customStyle="1" w:styleId="ListLabel69">
    <w:name w:val="ListLabel 69"/>
    <w:rPr>
      <w:rFonts w:cs="Times New Roman"/>
      <w:b/>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b/>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b/>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rPr>
  </w:style>
  <w:style w:type="character" w:customStyle="1" w:styleId="ListLabel99">
    <w:name w:val="ListLabel 99"/>
    <w:rPr>
      <w:rFonts w:cs="Courier New"/>
    </w:rPr>
  </w:style>
  <w:style w:type="character" w:customStyle="1" w:styleId="ListLabel100">
    <w:name w:val="ListLabel 100"/>
    <w:rPr>
      <w:rFonts w:cs="Wingdings"/>
    </w:rPr>
  </w:style>
  <w:style w:type="character" w:customStyle="1" w:styleId="ListLabel101">
    <w:name w:val="ListLabel 101"/>
    <w:rPr>
      <w:rFonts w:cs="Symbol"/>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cs="Symbol"/>
    </w:rPr>
  </w:style>
  <w:style w:type="character" w:customStyle="1" w:styleId="ListLabel105">
    <w:name w:val="ListLabel 105"/>
    <w:rPr>
      <w:rFonts w:cs="Courier New"/>
    </w:rPr>
  </w:style>
  <w:style w:type="character" w:customStyle="1" w:styleId="ListLabel106">
    <w:name w:val="ListLabel 106"/>
    <w:rPr>
      <w:rFonts w:cs="Wingdings"/>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b/>
    </w:rPr>
  </w:style>
  <w:style w:type="character" w:customStyle="1" w:styleId="ListLabel114">
    <w:name w:val="ListLabel 114"/>
    <w:rPr>
      <w:b/>
    </w:rPr>
  </w:style>
  <w:style w:type="character" w:customStyle="1" w:styleId="ListLabel115">
    <w:name w:val="ListLabel 115"/>
    <w:rPr>
      <w:b/>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Symbol"/>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b/>
    </w:rPr>
  </w:style>
  <w:style w:type="character" w:customStyle="1" w:styleId="ListLabel126">
    <w:name w:val="ListLabel 126"/>
    <w:rPr>
      <w:b/>
    </w:rPr>
  </w:style>
  <w:style w:type="character" w:customStyle="1" w:styleId="ListLabel127">
    <w:name w:val="ListLabel 127"/>
    <w:rPr>
      <w:b/>
    </w:rPr>
  </w:style>
  <w:style w:type="character" w:customStyle="1" w:styleId="ListLabel128">
    <w:name w:val="ListLabel 128"/>
    <w:rPr>
      <w:b/>
      <w:i w:val="0"/>
    </w:rPr>
  </w:style>
  <w:style w:type="character" w:customStyle="1" w:styleId="ListLabel129">
    <w:name w:val="ListLabel 129"/>
    <w:rPr>
      <w:b/>
    </w:rPr>
  </w:style>
  <w:style w:type="character" w:customStyle="1" w:styleId="ListLabel130">
    <w:name w:val="ListLabel 130"/>
    <w:rPr>
      <w:b/>
    </w:rPr>
  </w:style>
  <w:style w:type="character" w:customStyle="1" w:styleId="ListLabel131">
    <w:name w:val="ListLabel 131"/>
    <w:rPr>
      <w:b/>
    </w:rPr>
  </w:style>
  <w:style w:type="character" w:customStyle="1" w:styleId="ListLabel132">
    <w:name w:val="ListLabel 132"/>
    <w:rPr>
      <w:b/>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87"/>
      </w:numPr>
    </w:pPr>
  </w:style>
  <w:style w:type="numbering" w:customStyle="1" w:styleId="WWNum5">
    <w:name w:val="WWNum5"/>
    <w:basedOn w:val="Bezlisty"/>
    <w:pPr>
      <w:numPr>
        <w:numId w:val="78"/>
      </w:numPr>
    </w:pPr>
  </w:style>
  <w:style w:type="numbering" w:customStyle="1" w:styleId="WWNum6">
    <w:name w:val="WWNum6"/>
    <w:basedOn w:val="Bezlisty"/>
    <w:pPr>
      <w:numPr>
        <w:numId w:val="7"/>
      </w:numPr>
    </w:pPr>
  </w:style>
  <w:style w:type="numbering" w:customStyle="1" w:styleId="WWNum7">
    <w:name w:val="WWNum7"/>
    <w:basedOn w:val="Bezlisty"/>
    <w:pPr>
      <w:numPr>
        <w:numId w:val="86"/>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83"/>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80"/>
      </w:numPr>
    </w:pPr>
  </w:style>
  <w:style w:type="numbering" w:customStyle="1" w:styleId="WWNum14">
    <w:name w:val="WWNum14"/>
    <w:basedOn w:val="Bezlisty"/>
    <w:pPr>
      <w:numPr>
        <w:numId w:val="15"/>
      </w:numPr>
    </w:pPr>
  </w:style>
  <w:style w:type="numbering" w:customStyle="1" w:styleId="WWNum15">
    <w:name w:val="WWNum15"/>
    <w:basedOn w:val="Bezlisty"/>
    <w:pPr>
      <w:numPr>
        <w:numId w:val="84"/>
      </w:numPr>
    </w:pPr>
  </w:style>
  <w:style w:type="numbering" w:customStyle="1" w:styleId="WWNum16">
    <w:name w:val="WWNum16"/>
    <w:basedOn w:val="Bezlisty"/>
    <w:pPr>
      <w:numPr>
        <w:numId w:val="76"/>
      </w:numPr>
    </w:pPr>
  </w:style>
  <w:style w:type="numbering" w:customStyle="1" w:styleId="WWNum17">
    <w:name w:val="WWNum17"/>
    <w:basedOn w:val="Bezlisty"/>
    <w:pPr>
      <w:numPr>
        <w:numId w:val="85"/>
      </w:numPr>
    </w:pPr>
  </w:style>
  <w:style w:type="numbering" w:customStyle="1" w:styleId="WWNum18">
    <w:name w:val="WWNum18"/>
    <w:basedOn w:val="Bezlisty"/>
    <w:pPr>
      <w:numPr>
        <w:numId w:val="19"/>
      </w:numPr>
    </w:pPr>
  </w:style>
  <w:style w:type="numbering" w:customStyle="1" w:styleId="WWNum19">
    <w:name w:val="WWNum19"/>
    <w:basedOn w:val="Bezlisty"/>
    <w:pPr>
      <w:numPr>
        <w:numId w:val="89"/>
      </w:numPr>
    </w:pPr>
  </w:style>
  <w:style w:type="numbering" w:customStyle="1" w:styleId="WWNum20">
    <w:name w:val="WWNum20"/>
    <w:basedOn w:val="Bezlisty"/>
    <w:pPr>
      <w:numPr>
        <w:numId w:val="21"/>
      </w:numPr>
    </w:pPr>
  </w:style>
  <w:style w:type="numbering" w:customStyle="1" w:styleId="WWNum21">
    <w:name w:val="WWNum21"/>
    <w:basedOn w:val="Bezlisty"/>
    <w:pPr>
      <w:numPr>
        <w:numId w:val="88"/>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81"/>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82"/>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90"/>
      </w:numPr>
    </w:pPr>
  </w:style>
  <w:style w:type="numbering" w:customStyle="1" w:styleId="WWNum40">
    <w:name w:val="WWNum40"/>
    <w:basedOn w:val="Bezlisty"/>
    <w:pPr>
      <w:numPr>
        <w:numId w:val="75"/>
      </w:numPr>
    </w:pPr>
  </w:style>
  <w:style w:type="numbering" w:customStyle="1" w:styleId="WWNum41">
    <w:name w:val="WWNum41"/>
    <w:basedOn w:val="Bezlisty"/>
    <w:pPr>
      <w:numPr>
        <w:numId w:val="79"/>
      </w:numPr>
    </w:pPr>
  </w:style>
  <w:style w:type="numbering" w:customStyle="1" w:styleId="WWNum42">
    <w:name w:val="WWNum42"/>
    <w:basedOn w:val="Bezlisty"/>
    <w:pPr>
      <w:numPr>
        <w:numId w:val="77"/>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141">
    <w:name w:val="WWNum141"/>
    <w:basedOn w:val="Bezlisty"/>
    <w:rsid w:val="002C50EF"/>
  </w:style>
  <w:style w:type="numbering" w:customStyle="1" w:styleId="WWNum251">
    <w:name w:val="WWNum251"/>
    <w:basedOn w:val="Bezlisty"/>
    <w:rsid w:val="002C50EF"/>
  </w:style>
  <w:style w:type="numbering" w:customStyle="1" w:styleId="WWNum311">
    <w:name w:val="WWNum311"/>
    <w:basedOn w:val="Bezlisty"/>
    <w:rsid w:val="002C50EF"/>
  </w:style>
  <w:style w:type="numbering" w:customStyle="1" w:styleId="WWNum321">
    <w:name w:val="WWNum321"/>
    <w:basedOn w:val="Bezlisty"/>
    <w:rsid w:val="002C50EF"/>
  </w:style>
  <w:style w:type="numbering" w:customStyle="1" w:styleId="WWNum331">
    <w:name w:val="WWNum331"/>
    <w:basedOn w:val="Bezlisty"/>
    <w:rsid w:val="002C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849C-5DB4-4B07-BCC5-12D87AD4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16</Pages>
  <Words>7390</Words>
  <Characters>44342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Milewska</dc:creator>
  <cp:lastModifiedBy>Mariusz Kowalczyk</cp:lastModifiedBy>
  <cp:revision>17</cp:revision>
  <cp:lastPrinted>2021-02-15T09:45:00Z</cp:lastPrinted>
  <dcterms:created xsi:type="dcterms:W3CDTF">2021-02-15T09:24:00Z</dcterms:created>
  <dcterms:modified xsi:type="dcterms:W3CDTF">2021-09-09T10:48:00Z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