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87" w:rsidRPr="00DE76D4" w:rsidRDefault="00A91787" w:rsidP="00A91787">
      <w:pPr>
        <w:suppressAutoHyphens/>
        <w:spacing w:after="0" w:line="240" w:lineRule="auto"/>
        <w:ind w:right="-1418"/>
        <w:rPr>
          <w:rFonts w:ascii="Tahoma" w:eastAsia="Times New Roman" w:hAnsi="Tahoma" w:cs="Tahoma"/>
          <w:sz w:val="20"/>
          <w:szCs w:val="20"/>
          <w:lang w:eastAsia="ar-SA"/>
        </w:rPr>
      </w:pPr>
    </w:p>
    <w:p w:rsidR="00A91787" w:rsidRPr="00DE76D4" w:rsidRDefault="00A91787" w:rsidP="00A91787">
      <w:pPr>
        <w:suppressAutoHyphens/>
        <w:spacing w:after="0" w:line="240" w:lineRule="auto"/>
        <w:ind w:right="-1418"/>
        <w:rPr>
          <w:rFonts w:ascii="Tahoma" w:eastAsia="Times New Roman" w:hAnsi="Tahoma" w:cs="Tahoma"/>
          <w:sz w:val="20"/>
          <w:szCs w:val="20"/>
          <w:lang w:eastAsia="ar-SA"/>
        </w:rPr>
      </w:pPr>
    </w:p>
    <w:p w:rsidR="00A91787" w:rsidRDefault="00A91787" w:rsidP="00A91787">
      <w:pPr>
        <w:suppressAutoHyphens/>
        <w:spacing w:after="0" w:line="240" w:lineRule="auto"/>
        <w:ind w:right="-1418"/>
        <w:rPr>
          <w:rFonts w:ascii="Tahoma" w:eastAsia="Times New Roman" w:hAnsi="Tahoma" w:cs="Tahoma"/>
          <w:sz w:val="20"/>
          <w:szCs w:val="20"/>
          <w:lang w:eastAsia="ar-SA"/>
        </w:rPr>
      </w:pPr>
    </w:p>
    <w:p w:rsidR="00A91787" w:rsidRPr="00DE76D4" w:rsidRDefault="00A91787" w:rsidP="00A91787">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A91787" w:rsidRPr="00DE76D4" w:rsidRDefault="00A91787" w:rsidP="00A91787">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A91787" w:rsidRPr="00DE76D4" w:rsidRDefault="00A91787" w:rsidP="00A91787">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A91787" w:rsidRPr="00DE76D4" w:rsidRDefault="00A91787" w:rsidP="00A91787">
      <w:pPr>
        <w:spacing w:after="60"/>
        <w:outlineLvl w:val="1"/>
        <w:rPr>
          <w:rFonts w:ascii="Tahoma" w:eastAsia="Calibri" w:hAnsi="Tahoma" w:cs="Tahoma"/>
          <w:b/>
          <w:sz w:val="20"/>
          <w:szCs w:val="20"/>
        </w:rPr>
      </w:pPr>
    </w:p>
    <w:p w:rsidR="00A91787" w:rsidRPr="00DE76D4" w:rsidRDefault="00A91787" w:rsidP="00A91787">
      <w:pPr>
        <w:spacing w:after="60"/>
        <w:outlineLvl w:val="1"/>
        <w:rPr>
          <w:rFonts w:ascii="Tahoma" w:eastAsia="Calibri" w:hAnsi="Tahoma" w:cs="Tahoma"/>
          <w:b/>
          <w:sz w:val="20"/>
          <w:szCs w:val="20"/>
        </w:rPr>
      </w:pPr>
    </w:p>
    <w:p w:rsidR="00A91787" w:rsidRPr="00DE76D4" w:rsidRDefault="00A91787" w:rsidP="00A91787">
      <w:pPr>
        <w:spacing w:after="60"/>
        <w:outlineLvl w:val="1"/>
        <w:rPr>
          <w:rFonts w:ascii="Tahoma" w:eastAsia="Calibri" w:hAnsi="Tahoma" w:cs="Tahoma"/>
          <w:sz w:val="20"/>
          <w:szCs w:val="20"/>
        </w:rPr>
      </w:pPr>
    </w:p>
    <w:p w:rsidR="00A91787" w:rsidRPr="00DE76D4" w:rsidRDefault="00A91787" w:rsidP="00A91787">
      <w:pPr>
        <w:spacing w:after="60"/>
        <w:outlineLvl w:val="1"/>
        <w:rPr>
          <w:rFonts w:ascii="Tahoma" w:eastAsia="Calibri" w:hAnsi="Tahoma" w:cs="Tahoma"/>
          <w:b/>
          <w:sz w:val="20"/>
          <w:szCs w:val="20"/>
          <w:u w:val="single"/>
        </w:rPr>
      </w:pPr>
    </w:p>
    <w:p w:rsidR="00A91787" w:rsidRDefault="00A91787" w:rsidP="00A91787">
      <w:pPr>
        <w:suppressAutoHyphens/>
        <w:spacing w:after="0" w:line="240" w:lineRule="auto"/>
        <w:ind w:right="-3"/>
        <w:jc w:val="center"/>
        <w:rPr>
          <w:rFonts w:ascii="Tahoma" w:eastAsia="Times New Roman" w:hAnsi="Tahoma" w:cs="Tahoma"/>
          <w:b/>
          <w:sz w:val="24"/>
          <w:szCs w:val="24"/>
          <w:lang w:eastAsia="ar-SA"/>
        </w:rPr>
      </w:pPr>
      <w:r w:rsidRPr="00C6133F">
        <w:rPr>
          <w:rFonts w:ascii="Tahoma" w:eastAsia="Times New Roman" w:hAnsi="Tahoma" w:cs="Tahoma"/>
          <w:b/>
          <w:sz w:val="24"/>
          <w:szCs w:val="24"/>
          <w:lang w:eastAsia="ar-SA"/>
        </w:rPr>
        <w:t>SPECYFIKACJA   ISTOTNYCH  WARUNKÓW   ZAMÓWIENIA</w:t>
      </w:r>
    </w:p>
    <w:p w:rsidR="00A91787" w:rsidRDefault="00A91787" w:rsidP="00A91787">
      <w:pPr>
        <w:suppressAutoHyphens/>
        <w:spacing w:after="0" w:line="240" w:lineRule="auto"/>
        <w:ind w:right="-3"/>
        <w:jc w:val="center"/>
        <w:rPr>
          <w:rFonts w:ascii="Tahoma" w:eastAsia="Times New Roman" w:hAnsi="Tahoma" w:cs="Tahoma"/>
          <w:b/>
          <w:sz w:val="24"/>
          <w:szCs w:val="24"/>
          <w:lang w:eastAsia="ar-SA"/>
        </w:rPr>
      </w:pPr>
    </w:p>
    <w:p w:rsidR="00A91787" w:rsidRPr="001F27D5" w:rsidRDefault="00A91787" w:rsidP="00A91787">
      <w:pPr>
        <w:tabs>
          <w:tab w:val="left" w:pos="1440"/>
        </w:tabs>
        <w:spacing w:after="0" w:line="240" w:lineRule="auto"/>
        <w:jc w:val="center"/>
        <w:outlineLvl w:val="1"/>
        <w:rPr>
          <w:rFonts w:ascii="Tahoma" w:eastAsia="Times New Roman" w:hAnsi="Tahoma" w:cs="Tahoma"/>
          <w:i/>
          <w:sz w:val="20"/>
          <w:szCs w:val="20"/>
          <w:lang w:eastAsia="ar-SA"/>
        </w:rPr>
      </w:pPr>
      <w:r w:rsidRPr="001F27D5">
        <w:rPr>
          <w:rFonts w:ascii="Tahoma" w:eastAsia="Times New Roman" w:hAnsi="Tahoma" w:cs="Tahoma"/>
          <w:i/>
          <w:sz w:val="20"/>
          <w:szCs w:val="20"/>
          <w:lang w:eastAsia="ar-SA"/>
        </w:rPr>
        <w:t xml:space="preserve">o udzielenie zamówienia publicznego </w:t>
      </w:r>
    </w:p>
    <w:p w:rsidR="00A91787" w:rsidRDefault="00A91787" w:rsidP="00A91787">
      <w:pPr>
        <w:tabs>
          <w:tab w:val="left" w:pos="1440"/>
        </w:tabs>
        <w:spacing w:after="0" w:line="240" w:lineRule="auto"/>
        <w:jc w:val="center"/>
        <w:outlineLvl w:val="1"/>
        <w:rPr>
          <w:rFonts w:ascii="Tahoma" w:eastAsia="Times New Roman" w:hAnsi="Tahoma" w:cs="Tahoma"/>
          <w:i/>
          <w:sz w:val="20"/>
          <w:szCs w:val="20"/>
          <w:lang w:eastAsia="ar-SA"/>
        </w:rPr>
      </w:pPr>
      <w:r w:rsidRPr="001F27D5">
        <w:rPr>
          <w:rFonts w:ascii="Tahoma" w:eastAsia="Times New Roman" w:hAnsi="Tahoma" w:cs="Tahoma"/>
          <w:i/>
          <w:sz w:val="20"/>
          <w:szCs w:val="20"/>
          <w:lang w:eastAsia="ar-SA"/>
        </w:rPr>
        <w:t>prowadzonego w trybie przetargu nieograniczonego</w:t>
      </w:r>
    </w:p>
    <w:p w:rsidR="00A91787" w:rsidRDefault="00A91787" w:rsidP="00A91787">
      <w:pPr>
        <w:tabs>
          <w:tab w:val="left" w:pos="1440"/>
        </w:tabs>
        <w:spacing w:after="0" w:line="240" w:lineRule="auto"/>
        <w:jc w:val="center"/>
        <w:outlineLvl w:val="1"/>
        <w:rPr>
          <w:rFonts w:ascii="Tahoma" w:eastAsia="Times New Roman" w:hAnsi="Tahoma" w:cs="Tahoma"/>
          <w:i/>
          <w:sz w:val="20"/>
          <w:szCs w:val="20"/>
          <w:lang w:eastAsia="ar-SA"/>
        </w:rPr>
      </w:pPr>
    </w:p>
    <w:p w:rsidR="00A91787" w:rsidRPr="001F27D5" w:rsidRDefault="00A91787" w:rsidP="00A91787">
      <w:pPr>
        <w:tabs>
          <w:tab w:val="left" w:pos="1440"/>
        </w:tabs>
        <w:spacing w:after="0" w:line="240" w:lineRule="auto"/>
        <w:jc w:val="center"/>
        <w:outlineLvl w:val="1"/>
        <w:rPr>
          <w:rFonts w:ascii="Tahoma" w:eastAsia="Calibri" w:hAnsi="Tahoma" w:cs="Tahoma"/>
          <w:i/>
          <w:sz w:val="20"/>
          <w:szCs w:val="20"/>
        </w:rPr>
      </w:pPr>
    </w:p>
    <w:p w:rsidR="00A91787" w:rsidRPr="002A44D7" w:rsidRDefault="00A91787" w:rsidP="00A91787">
      <w:pPr>
        <w:tabs>
          <w:tab w:val="left" w:pos="1440"/>
        </w:tabs>
        <w:spacing w:after="0" w:line="240" w:lineRule="auto"/>
        <w:jc w:val="both"/>
        <w:outlineLvl w:val="1"/>
        <w:rPr>
          <w:rFonts w:ascii="Tahoma" w:eastAsia="Calibri" w:hAnsi="Tahoma" w:cs="Tahoma"/>
          <w:color w:val="FF0000"/>
          <w:sz w:val="24"/>
          <w:szCs w:val="24"/>
        </w:rPr>
      </w:pPr>
    </w:p>
    <w:p w:rsidR="00A91787" w:rsidRPr="002A44D7" w:rsidRDefault="00A91787" w:rsidP="00A91787">
      <w:pPr>
        <w:autoSpaceDE w:val="0"/>
        <w:autoSpaceDN w:val="0"/>
        <w:adjustRightInd w:val="0"/>
        <w:spacing w:after="0" w:line="360" w:lineRule="auto"/>
        <w:jc w:val="center"/>
        <w:rPr>
          <w:rFonts w:ascii="Tahoma" w:eastAsia="Calibri" w:hAnsi="Tahoma" w:cs="Tahoma"/>
          <w:b/>
          <w:bCs/>
          <w:sz w:val="24"/>
          <w:szCs w:val="24"/>
        </w:rPr>
      </w:pPr>
      <w:r w:rsidRPr="002A44D7">
        <w:rPr>
          <w:rFonts w:ascii="Tahoma" w:eastAsia="Times New Roman" w:hAnsi="Tahoma" w:cs="Tahoma"/>
          <w:b/>
          <w:bCs/>
          <w:sz w:val="24"/>
          <w:szCs w:val="24"/>
          <w:lang w:eastAsia="pl-PL"/>
        </w:rPr>
        <w:t>„</w:t>
      </w:r>
      <w:r>
        <w:rPr>
          <w:rFonts w:ascii="Tahoma" w:eastAsia="Calibri" w:hAnsi="Tahoma" w:cs="Tahoma"/>
          <w:b/>
          <w:bCs/>
          <w:sz w:val="24"/>
          <w:szCs w:val="24"/>
        </w:rPr>
        <w:t xml:space="preserve">Organizacja i obsługa Punktu Selektywnego Zbierania Odpadów Komunalnych dla mieszkańców </w:t>
      </w:r>
      <w:r w:rsidR="00775A4E">
        <w:rPr>
          <w:rFonts w:ascii="Tahoma" w:eastAsia="Calibri" w:hAnsi="Tahoma" w:cs="Tahoma"/>
          <w:b/>
          <w:bCs/>
          <w:sz w:val="24"/>
          <w:szCs w:val="24"/>
        </w:rPr>
        <w:t>G</w:t>
      </w:r>
      <w:r>
        <w:rPr>
          <w:rFonts w:ascii="Tahoma" w:eastAsia="Calibri" w:hAnsi="Tahoma" w:cs="Tahoma"/>
          <w:b/>
          <w:bCs/>
          <w:sz w:val="24"/>
          <w:szCs w:val="24"/>
        </w:rPr>
        <w:t>miny Wyszków</w:t>
      </w:r>
      <w:r>
        <w:rPr>
          <w:rFonts w:ascii="Tahoma" w:eastAsia="Times New Roman" w:hAnsi="Tahoma" w:cs="Tahoma"/>
          <w:b/>
          <w:bCs/>
          <w:sz w:val="24"/>
          <w:szCs w:val="24"/>
          <w:lang w:eastAsia="pl-PL"/>
        </w:rPr>
        <w:t xml:space="preserve"> w 2021 roku”</w:t>
      </w:r>
      <w:r w:rsidR="00DD5F0F">
        <w:rPr>
          <w:rFonts w:ascii="Tahoma" w:eastAsia="Times New Roman" w:hAnsi="Tahoma" w:cs="Tahoma"/>
          <w:b/>
          <w:bCs/>
          <w:sz w:val="24"/>
          <w:szCs w:val="24"/>
          <w:lang w:eastAsia="pl-PL"/>
        </w:rPr>
        <w:t xml:space="preserve"> (2)</w:t>
      </w:r>
    </w:p>
    <w:p w:rsidR="00A91787" w:rsidRPr="00F52757" w:rsidRDefault="00A91787" w:rsidP="00A91787">
      <w:pPr>
        <w:spacing w:after="0" w:line="360" w:lineRule="auto"/>
        <w:jc w:val="center"/>
        <w:rPr>
          <w:rFonts w:ascii="Tahoma" w:eastAsia="Calibri" w:hAnsi="Tahoma" w:cs="Tahoma"/>
          <w:b/>
          <w:bCs/>
          <w:sz w:val="28"/>
          <w:szCs w:val="28"/>
        </w:rPr>
      </w:pPr>
    </w:p>
    <w:p w:rsidR="00A91787" w:rsidRPr="00F52757" w:rsidRDefault="00A91787" w:rsidP="00A91787">
      <w:pPr>
        <w:spacing w:after="0" w:line="240" w:lineRule="auto"/>
        <w:jc w:val="center"/>
        <w:rPr>
          <w:rFonts w:ascii="Tahoma" w:eastAsia="Calibri" w:hAnsi="Tahoma" w:cs="Tahoma"/>
          <w:b/>
          <w:bCs/>
          <w:i/>
          <w:sz w:val="28"/>
          <w:szCs w:val="28"/>
        </w:rPr>
      </w:pPr>
    </w:p>
    <w:p w:rsidR="00A91787" w:rsidRPr="00045FCD" w:rsidRDefault="00A91787" w:rsidP="00A91787">
      <w:pPr>
        <w:tabs>
          <w:tab w:val="left" w:pos="540"/>
        </w:tabs>
        <w:suppressAutoHyphens/>
        <w:spacing w:after="0"/>
        <w:rPr>
          <w:rFonts w:ascii="Tahoma" w:eastAsia="Calibri" w:hAnsi="Tahoma" w:cs="Tahoma"/>
          <w:i/>
          <w:sz w:val="28"/>
          <w:szCs w:val="28"/>
        </w:rPr>
      </w:pPr>
    </w:p>
    <w:p w:rsidR="00A91787" w:rsidRDefault="00A91787" w:rsidP="00A91787">
      <w:pPr>
        <w:tabs>
          <w:tab w:val="left" w:pos="540"/>
        </w:tabs>
        <w:suppressAutoHyphens/>
        <w:spacing w:after="0"/>
        <w:rPr>
          <w:rFonts w:ascii="Tahoma" w:eastAsia="Calibri" w:hAnsi="Tahoma" w:cs="Tahoma"/>
          <w:i/>
          <w:sz w:val="20"/>
          <w:szCs w:val="20"/>
        </w:rPr>
      </w:pPr>
      <w:r w:rsidRPr="00DE76D4">
        <w:rPr>
          <w:rFonts w:ascii="Tahoma" w:eastAsia="Calibri" w:hAnsi="Tahoma" w:cs="Tahoma"/>
          <w:i/>
          <w:sz w:val="20"/>
          <w:szCs w:val="20"/>
        </w:rPr>
        <w:t xml:space="preserve">CPV   </w:t>
      </w:r>
      <w:r>
        <w:rPr>
          <w:rFonts w:ascii="Tahoma" w:eastAsia="Calibri" w:hAnsi="Tahoma" w:cs="Tahoma"/>
          <w:i/>
          <w:sz w:val="20"/>
          <w:szCs w:val="20"/>
        </w:rPr>
        <w:t>90500000-2 – usługi związane z odpadami</w:t>
      </w:r>
    </w:p>
    <w:p w:rsidR="00A91787" w:rsidRPr="00293F3D" w:rsidRDefault="00A91787" w:rsidP="00A91787">
      <w:pPr>
        <w:tabs>
          <w:tab w:val="left" w:pos="540"/>
        </w:tabs>
        <w:suppressAutoHyphens/>
        <w:spacing w:after="0"/>
        <w:rPr>
          <w:rFonts w:ascii="Tahoma" w:eastAsia="Calibri" w:hAnsi="Tahoma" w:cs="Tahoma"/>
          <w:i/>
          <w:sz w:val="20"/>
          <w:szCs w:val="20"/>
        </w:rPr>
      </w:pPr>
      <w:r>
        <w:rPr>
          <w:rFonts w:ascii="Tahoma" w:eastAsia="Calibri" w:hAnsi="Tahoma" w:cs="Tahoma"/>
          <w:i/>
          <w:sz w:val="20"/>
          <w:szCs w:val="20"/>
        </w:rPr>
        <w:t xml:space="preserve">        90514000-3 – usługi recyklingu odpadów</w:t>
      </w:r>
    </w:p>
    <w:p w:rsidR="00A91787" w:rsidRPr="00202BA6" w:rsidRDefault="00A91787" w:rsidP="00A91787">
      <w:pPr>
        <w:tabs>
          <w:tab w:val="left" w:pos="540"/>
        </w:tabs>
        <w:suppressAutoHyphens/>
        <w:spacing w:after="0"/>
        <w:rPr>
          <w:rFonts w:cstheme="minorHAnsi"/>
          <w:i/>
        </w:rPr>
      </w:pPr>
    </w:p>
    <w:p w:rsidR="00A91787" w:rsidRDefault="00A91787" w:rsidP="00A91787">
      <w:pPr>
        <w:suppressAutoHyphens/>
        <w:spacing w:after="0" w:line="240" w:lineRule="auto"/>
        <w:ind w:left="284"/>
        <w:rPr>
          <w:rFonts w:asciiTheme="majorHAnsi" w:eastAsia="Calibri" w:hAnsiTheme="majorHAnsi" w:cs="Times New Roman"/>
          <w:i/>
        </w:rPr>
      </w:pPr>
    </w:p>
    <w:p w:rsidR="00A91787" w:rsidRPr="00DE76D4" w:rsidRDefault="00A91787" w:rsidP="00A91787">
      <w:pPr>
        <w:suppressAutoHyphens/>
        <w:spacing w:after="0" w:line="240" w:lineRule="auto"/>
        <w:ind w:left="284"/>
        <w:rPr>
          <w:rFonts w:ascii="Tahoma" w:hAnsi="Tahoma" w:cs="Tahoma"/>
          <w:i/>
          <w:sz w:val="20"/>
          <w:szCs w:val="20"/>
        </w:rPr>
      </w:pPr>
      <w:r>
        <w:rPr>
          <w:rFonts w:ascii="Tahoma" w:eastAsia="Calibri" w:hAnsi="Tahoma" w:cs="Tahoma"/>
          <w:i/>
          <w:sz w:val="20"/>
          <w:szCs w:val="20"/>
        </w:rPr>
        <w:t xml:space="preserve">  </w:t>
      </w:r>
    </w:p>
    <w:p w:rsidR="00A91787" w:rsidRPr="00DE76D4" w:rsidRDefault="00A91787" w:rsidP="00A91787">
      <w:pPr>
        <w:spacing w:after="0" w:line="240" w:lineRule="auto"/>
        <w:jc w:val="both"/>
        <w:rPr>
          <w:rFonts w:ascii="Tahoma" w:eastAsia="Calibri" w:hAnsi="Tahoma" w:cs="Tahoma"/>
          <w:sz w:val="20"/>
          <w:szCs w:val="20"/>
        </w:rPr>
      </w:pPr>
    </w:p>
    <w:p w:rsidR="00A91787" w:rsidRPr="00DE76D4" w:rsidRDefault="00A91787" w:rsidP="00A91787">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A91787" w:rsidRPr="00DE76D4" w:rsidRDefault="00A91787" w:rsidP="00A91787">
      <w:pPr>
        <w:spacing w:after="0" w:line="240" w:lineRule="auto"/>
        <w:jc w:val="both"/>
        <w:rPr>
          <w:rFonts w:ascii="Tahoma" w:eastAsia="Calibri" w:hAnsi="Tahoma" w:cs="Tahoma"/>
          <w:sz w:val="20"/>
          <w:szCs w:val="20"/>
        </w:rPr>
      </w:pPr>
    </w:p>
    <w:p w:rsidR="00A91787" w:rsidRDefault="00A91787" w:rsidP="00A91787">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476847">
        <w:rPr>
          <w:rFonts w:ascii="Tahoma" w:eastAsia="Calibri" w:hAnsi="Tahoma" w:cs="Tahoma"/>
          <w:sz w:val="20"/>
          <w:szCs w:val="20"/>
        </w:rPr>
        <w:t xml:space="preserve"> Instrukcje dla Wykonawców </w:t>
      </w:r>
      <w:r>
        <w:rPr>
          <w:rFonts w:ascii="Tahoma" w:eastAsia="Calibri" w:hAnsi="Tahoma" w:cs="Tahoma"/>
          <w:sz w:val="20"/>
          <w:szCs w:val="20"/>
        </w:rPr>
        <w:t>wraz z załącznikami.</w:t>
      </w:r>
    </w:p>
    <w:p w:rsidR="00A91787" w:rsidRPr="00476847" w:rsidRDefault="00A91787" w:rsidP="00A91787">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Opis przedmiotu zamówienia.</w:t>
      </w:r>
    </w:p>
    <w:p w:rsidR="00A91787" w:rsidRPr="000E396E" w:rsidRDefault="00A91787" w:rsidP="00A91787">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 xml:space="preserve"> </w:t>
      </w:r>
      <w:r w:rsidRPr="00476847">
        <w:rPr>
          <w:rFonts w:ascii="Tahoma" w:eastAsia="Calibri" w:hAnsi="Tahoma" w:cs="Tahoma"/>
          <w:sz w:val="20"/>
          <w:szCs w:val="20"/>
        </w:rPr>
        <w:t>Wzór umowy</w:t>
      </w:r>
    </w:p>
    <w:p w:rsidR="00A91787" w:rsidRDefault="00A91787" w:rsidP="00DD5F0F">
      <w:pPr>
        <w:suppressAutoHyphens/>
        <w:spacing w:after="0" w:line="240" w:lineRule="auto"/>
        <w:ind w:right="-1418"/>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 xml:space="preserve">                                                                                          Zatwierdzam</w:t>
      </w:r>
      <w:r w:rsidRPr="005F30D8">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w:t>
      </w:r>
      <w:r w:rsidRPr="005F30D8">
        <w:rPr>
          <w:rFonts w:ascii="Tahoma" w:eastAsia="Times New Roman" w:hAnsi="Tahoma" w:cs="Tahoma"/>
          <w:b/>
          <w:sz w:val="20"/>
          <w:szCs w:val="20"/>
          <w:lang w:eastAsia="ar-SA"/>
        </w:rPr>
        <w:t xml:space="preserve"> </w:t>
      </w:r>
    </w:p>
    <w:p w:rsidR="00DD5F0F" w:rsidRDefault="00DD5F0F" w:rsidP="00DD5F0F">
      <w:pPr>
        <w:suppressAutoHyphens/>
        <w:spacing w:after="0" w:line="240" w:lineRule="auto"/>
        <w:ind w:right="-1418"/>
        <w:jc w:val="both"/>
        <w:rPr>
          <w:rFonts w:ascii="Tahoma" w:eastAsia="Times New Roman" w:hAnsi="Tahoma" w:cs="Tahoma"/>
          <w:b/>
          <w:sz w:val="20"/>
          <w:szCs w:val="20"/>
          <w:lang w:eastAsia="ar-SA"/>
        </w:rPr>
      </w:pPr>
    </w:p>
    <w:p w:rsidR="00DD5F0F" w:rsidRPr="005F30D8" w:rsidRDefault="00DD5F0F" w:rsidP="00DD5F0F">
      <w:pPr>
        <w:suppressAutoHyphens/>
        <w:spacing w:after="0" w:line="240" w:lineRule="auto"/>
        <w:ind w:right="-1418"/>
        <w:jc w:val="both"/>
        <w:rPr>
          <w:rFonts w:ascii="Tahoma" w:eastAsia="Times New Roman" w:hAnsi="Tahoma" w:cs="Tahoma"/>
          <w:b/>
          <w:sz w:val="20"/>
          <w:szCs w:val="20"/>
          <w:lang w:eastAsia="ar-SA"/>
        </w:rPr>
      </w:pPr>
    </w:p>
    <w:p w:rsidR="00A91787" w:rsidRPr="00DE76D4" w:rsidRDefault="00A91787" w:rsidP="00A91787">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r w:rsidRPr="00DE76D4">
        <w:rPr>
          <w:rFonts w:ascii="Tahoma" w:eastAsia="Times New Roman" w:hAnsi="Tahoma" w:cs="Tahoma"/>
          <w:i/>
          <w:sz w:val="20"/>
          <w:szCs w:val="20"/>
          <w:lang w:eastAsia="ar-SA"/>
        </w:rPr>
        <w:t>………………………………………………….</w:t>
      </w:r>
    </w:p>
    <w:p w:rsidR="00A91787" w:rsidRPr="00A02F32" w:rsidRDefault="00A91787" w:rsidP="00A91787">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(podpis zamawiającego)</w:t>
      </w:r>
    </w:p>
    <w:p w:rsidR="00A91787" w:rsidRPr="00DE76D4" w:rsidRDefault="00A91787" w:rsidP="00A91787">
      <w:pPr>
        <w:suppressAutoHyphens/>
        <w:spacing w:after="0" w:line="240" w:lineRule="auto"/>
        <w:ind w:right="-1418"/>
        <w:jc w:val="center"/>
        <w:rPr>
          <w:rFonts w:ascii="Tahoma" w:eastAsia="Times New Roman" w:hAnsi="Tahoma" w:cs="Tahoma"/>
          <w:sz w:val="20"/>
          <w:szCs w:val="20"/>
          <w:lang w:eastAsia="ar-SA"/>
        </w:rPr>
      </w:pPr>
    </w:p>
    <w:p w:rsidR="00A91787" w:rsidRPr="005F30D8" w:rsidRDefault="00A91787" w:rsidP="00A91787">
      <w:pPr>
        <w:tabs>
          <w:tab w:val="left" w:pos="872"/>
        </w:tabs>
        <w:spacing w:after="60" w:line="360" w:lineRule="auto"/>
        <w:outlineLvl w:val="1"/>
        <w:rPr>
          <w:rFonts w:ascii="Tahoma" w:eastAsia="Calibri" w:hAnsi="Tahoma" w:cs="Tahoma"/>
          <w:color w:val="000000"/>
          <w:sz w:val="20"/>
          <w:szCs w:val="20"/>
        </w:rPr>
      </w:pPr>
      <w:r w:rsidRPr="005F30D8">
        <w:rPr>
          <w:rFonts w:ascii="Tahoma" w:eastAsia="Calibri" w:hAnsi="Tahoma" w:cs="Tahoma"/>
          <w:color w:val="000000"/>
          <w:sz w:val="20"/>
          <w:szCs w:val="20"/>
        </w:rPr>
        <w:t xml:space="preserve">Wyszków, dnia </w:t>
      </w:r>
      <w:r w:rsidR="00DD5F0F">
        <w:rPr>
          <w:rFonts w:ascii="Tahoma" w:eastAsia="Calibri" w:hAnsi="Tahoma" w:cs="Tahoma"/>
          <w:color w:val="000000"/>
          <w:sz w:val="20"/>
          <w:szCs w:val="20"/>
        </w:rPr>
        <w:t>08-12</w:t>
      </w:r>
      <w:r>
        <w:rPr>
          <w:rFonts w:ascii="Tahoma" w:eastAsia="Calibri" w:hAnsi="Tahoma" w:cs="Tahoma"/>
          <w:color w:val="000000"/>
          <w:sz w:val="20"/>
          <w:szCs w:val="20"/>
        </w:rPr>
        <w:t>-2020 r.</w:t>
      </w:r>
    </w:p>
    <w:p w:rsidR="00A91787" w:rsidRDefault="00A91787" w:rsidP="00A91787">
      <w:pPr>
        <w:tabs>
          <w:tab w:val="left" w:pos="872"/>
        </w:tabs>
        <w:spacing w:after="60" w:line="360" w:lineRule="auto"/>
        <w:outlineLvl w:val="1"/>
        <w:rPr>
          <w:rFonts w:ascii="Tahoma" w:eastAsia="Calibri" w:hAnsi="Tahoma" w:cs="Tahoma"/>
          <w:i/>
          <w:color w:val="000000"/>
          <w:sz w:val="20"/>
          <w:szCs w:val="20"/>
        </w:rPr>
      </w:pPr>
    </w:p>
    <w:p w:rsidR="00A91787" w:rsidRDefault="00A91787" w:rsidP="00A91787">
      <w:pPr>
        <w:tabs>
          <w:tab w:val="left" w:pos="872"/>
        </w:tabs>
        <w:spacing w:after="60" w:line="360" w:lineRule="auto"/>
        <w:outlineLvl w:val="1"/>
        <w:rPr>
          <w:rFonts w:ascii="Tahoma" w:eastAsia="Calibri" w:hAnsi="Tahoma" w:cs="Tahoma"/>
          <w:i/>
          <w:color w:val="000000"/>
          <w:sz w:val="20"/>
          <w:szCs w:val="20"/>
        </w:rPr>
      </w:pPr>
    </w:p>
    <w:p w:rsidR="00A91787" w:rsidRDefault="00A91787" w:rsidP="00A91787">
      <w:pPr>
        <w:tabs>
          <w:tab w:val="left" w:pos="872"/>
        </w:tabs>
        <w:spacing w:after="60" w:line="360" w:lineRule="auto"/>
        <w:outlineLvl w:val="1"/>
        <w:rPr>
          <w:rFonts w:ascii="Tahoma" w:eastAsia="Calibri" w:hAnsi="Tahoma" w:cs="Tahoma"/>
          <w:i/>
          <w:color w:val="000000"/>
          <w:sz w:val="20"/>
          <w:szCs w:val="20"/>
        </w:rPr>
      </w:pPr>
    </w:p>
    <w:p w:rsidR="00A91787" w:rsidRDefault="00A91787" w:rsidP="00A91787">
      <w:pPr>
        <w:tabs>
          <w:tab w:val="left" w:pos="872"/>
        </w:tabs>
        <w:spacing w:after="60" w:line="360" w:lineRule="auto"/>
        <w:outlineLvl w:val="1"/>
        <w:rPr>
          <w:rFonts w:ascii="Tahoma" w:eastAsia="Calibri" w:hAnsi="Tahoma" w:cs="Tahoma"/>
          <w:i/>
          <w:color w:val="000000"/>
          <w:sz w:val="20"/>
          <w:szCs w:val="20"/>
        </w:rPr>
      </w:pPr>
    </w:p>
    <w:p w:rsidR="00A91787" w:rsidRDefault="00A91787" w:rsidP="00A91787">
      <w:pPr>
        <w:tabs>
          <w:tab w:val="left" w:pos="872"/>
        </w:tabs>
        <w:spacing w:after="60" w:line="360" w:lineRule="auto"/>
        <w:outlineLvl w:val="1"/>
        <w:rPr>
          <w:rFonts w:ascii="Tahoma" w:eastAsia="Calibri" w:hAnsi="Tahoma" w:cs="Tahoma"/>
          <w:i/>
          <w:color w:val="000000"/>
          <w:sz w:val="20"/>
          <w:szCs w:val="20"/>
        </w:rPr>
      </w:pPr>
    </w:p>
    <w:p w:rsidR="00A91787" w:rsidRDefault="00A91787" w:rsidP="00A91787">
      <w:pPr>
        <w:tabs>
          <w:tab w:val="left" w:pos="872"/>
        </w:tabs>
        <w:spacing w:after="60" w:line="360" w:lineRule="auto"/>
        <w:outlineLvl w:val="1"/>
        <w:rPr>
          <w:rFonts w:ascii="Tahoma" w:eastAsia="Calibri" w:hAnsi="Tahoma" w:cs="Tahoma"/>
          <w:i/>
          <w:color w:val="000000"/>
          <w:sz w:val="20"/>
          <w:szCs w:val="20"/>
        </w:rPr>
      </w:pPr>
    </w:p>
    <w:p w:rsidR="00A91787" w:rsidRPr="00DE76D4" w:rsidRDefault="00A91787" w:rsidP="00A91787">
      <w:pPr>
        <w:tabs>
          <w:tab w:val="left" w:pos="872"/>
        </w:tabs>
        <w:spacing w:after="60" w:line="360" w:lineRule="auto"/>
        <w:outlineLvl w:val="1"/>
        <w:rPr>
          <w:rFonts w:ascii="Tahoma" w:eastAsia="Calibri" w:hAnsi="Tahoma" w:cs="Tahoma"/>
          <w:b/>
          <w:color w:val="000000"/>
          <w:sz w:val="20"/>
          <w:szCs w:val="20"/>
          <w:u w:val="single"/>
        </w:rPr>
      </w:pPr>
    </w:p>
    <w:p w:rsidR="00A91787" w:rsidRDefault="00A91787" w:rsidP="00A91787">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p>
    <w:p w:rsidR="00A91787" w:rsidRPr="00DE76D4" w:rsidRDefault="00A91787" w:rsidP="00A91787">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 </w:t>
      </w:r>
      <w:r w:rsidRPr="00DE76D4">
        <w:rPr>
          <w:rFonts w:ascii="Tahoma" w:eastAsia="Calibri" w:hAnsi="Tahoma" w:cs="Tahoma"/>
          <w:b/>
          <w:color w:val="000000"/>
          <w:sz w:val="20"/>
          <w:szCs w:val="20"/>
          <w:u w:val="single"/>
        </w:rPr>
        <w:t xml:space="preserve"> Nazwa  i  adres zamawiającego.</w:t>
      </w:r>
    </w:p>
    <w:p w:rsidR="00A91787" w:rsidRPr="00DE76D4" w:rsidRDefault="00A91787" w:rsidP="00A91787">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A91787" w:rsidRPr="00DE76D4" w:rsidRDefault="00A91787" w:rsidP="00A91787">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A91787" w:rsidRPr="00DE76D4" w:rsidRDefault="00A91787" w:rsidP="00A91787">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A91787" w:rsidRPr="007E6CB6" w:rsidRDefault="00A91787" w:rsidP="00A91787">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A91787" w:rsidRPr="007E6CB6" w:rsidRDefault="00A91787" w:rsidP="00A91787">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A91787" w:rsidRDefault="00A91787" w:rsidP="00A91787">
      <w:pPr>
        <w:suppressAutoHyphens/>
        <w:spacing w:after="0" w:line="240" w:lineRule="auto"/>
        <w:rPr>
          <w:rFonts w:ascii="Tahoma" w:eastAsia="Times New Roman" w:hAnsi="Tahoma" w:cs="Tahoma"/>
          <w:sz w:val="20"/>
          <w:szCs w:val="20"/>
          <w:lang w:val="de-DE" w:eastAsia="ar-SA"/>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hyperlink r:id="rId9" w:history="1">
        <w:r w:rsidRPr="00970FA8">
          <w:rPr>
            <w:rStyle w:val="Hipercze"/>
            <w:rFonts w:ascii="Tahoma" w:eastAsia="Times New Roman" w:hAnsi="Tahoma" w:cs="Tahoma"/>
            <w:sz w:val="20"/>
            <w:szCs w:val="20"/>
            <w:lang w:val="de-DE" w:eastAsia="ar-SA"/>
          </w:rPr>
          <w:t>beata.garbarczyk@wyszkow.pl</w:t>
        </w:r>
      </w:hyperlink>
    </w:p>
    <w:p w:rsidR="00A91787" w:rsidRDefault="00A91787" w:rsidP="00A91787">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 xml:space="preserve">strona internetowa:www.wyszkow.pl, </w:t>
      </w:r>
      <w:hyperlink r:id="rId10" w:history="1">
        <w:r w:rsidRPr="00BE1ED8">
          <w:rPr>
            <w:rStyle w:val="Hipercze"/>
            <w:rFonts w:ascii="Tahoma" w:eastAsia="Times New Roman" w:hAnsi="Tahoma" w:cs="Tahoma"/>
            <w:sz w:val="20"/>
            <w:szCs w:val="20"/>
            <w:lang w:eastAsia="ar-SA"/>
          </w:rPr>
          <w:t>www.wyszkow.pl</w:t>
        </w:r>
      </w:hyperlink>
      <w:r>
        <w:rPr>
          <w:rFonts w:ascii="Tahoma" w:eastAsia="Times New Roman" w:hAnsi="Tahoma" w:cs="Tahoma"/>
          <w:sz w:val="20"/>
          <w:szCs w:val="20"/>
          <w:lang w:eastAsia="ar-SA"/>
        </w:rPr>
        <w:t xml:space="preserve">, </w:t>
      </w:r>
      <w:hyperlink r:id="rId11" w:history="1">
        <w:r w:rsidRPr="00354EC9">
          <w:rPr>
            <w:rStyle w:val="Hipercze"/>
            <w:rFonts w:ascii="Tahoma" w:hAnsi="Tahoma" w:cs="Tahoma"/>
            <w:sz w:val="20"/>
            <w:szCs w:val="20"/>
            <w:lang w:eastAsia="ar-SA"/>
          </w:rPr>
          <w:t>www.bip.wyszkow.pl</w:t>
        </w:r>
      </w:hyperlink>
      <w:r>
        <w:rPr>
          <w:rFonts w:ascii="Tahoma" w:eastAsia="Times New Roman" w:hAnsi="Tahoma" w:cs="Tahoma"/>
          <w:sz w:val="20"/>
          <w:szCs w:val="20"/>
          <w:lang w:eastAsia="ar-SA"/>
        </w:rPr>
        <w:t xml:space="preserve"> </w:t>
      </w:r>
    </w:p>
    <w:p w:rsidR="00A91787" w:rsidRPr="00DE76D4" w:rsidRDefault="00A91787" w:rsidP="00A91787">
      <w:pPr>
        <w:spacing w:after="60"/>
        <w:jc w:val="center"/>
        <w:outlineLvl w:val="1"/>
        <w:rPr>
          <w:rFonts w:ascii="Tahoma" w:eastAsia="Calibri" w:hAnsi="Tahoma" w:cs="Tahoma"/>
          <w:b/>
          <w:color w:val="000000"/>
          <w:sz w:val="20"/>
          <w:szCs w:val="20"/>
        </w:rPr>
      </w:pPr>
    </w:p>
    <w:p w:rsidR="00A91787" w:rsidRPr="00DE76D4" w:rsidRDefault="00A91787" w:rsidP="00A91787">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 </w:t>
      </w:r>
      <w:r w:rsidRPr="00DE76D4">
        <w:rPr>
          <w:rFonts w:ascii="Tahoma" w:eastAsia="Calibri" w:hAnsi="Tahoma" w:cs="Tahoma"/>
          <w:b/>
          <w:color w:val="000000"/>
          <w:sz w:val="20"/>
          <w:szCs w:val="20"/>
          <w:u w:val="single"/>
        </w:rPr>
        <w:t xml:space="preserve"> Tryb udzielenia zamówienia</w:t>
      </w:r>
    </w:p>
    <w:p w:rsidR="00A91787" w:rsidRDefault="00A91787" w:rsidP="00A91787">
      <w:pPr>
        <w:pStyle w:val="Akapitzlist"/>
        <w:numPr>
          <w:ilvl w:val="0"/>
          <w:numId w:val="14"/>
        </w:numPr>
        <w:tabs>
          <w:tab w:val="left" w:pos="1440"/>
        </w:tabs>
        <w:spacing w:after="60"/>
        <w:jc w:val="both"/>
        <w:outlineLvl w:val="1"/>
        <w:rPr>
          <w:rFonts w:ascii="Tahoma" w:hAnsi="Tahoma" w:cs="Tahoma"/>
          <w:sz w:val="20"/>
          <w:szCs w:val="20"/>
        </w:rPr>
      </w:pPr>
      <w:r w:rsidRPr="00344CEA">
        <w:rPr>
          <w:rFonts w:ascii="Tahoma" w:hAnsi="Tahoma" w:cs="Tahoma"/>
          <w:color w:val="000000"/>
          <w:sz w:val="20"/>
          <w:szCs w:val="20"/>
        </w:rPr>
        <w:t xml:space="preserve">Przetarg nieograniczony o wartości zamówienia poniżej kwoty określonej w przepisach wydanych na podstawie art. 11 ust. 8 ustawy Prawo zamówień Publicznych z dnia 29 stycznia 2004r </w:t>
      </w:r>
      <w:r w:rsidRPr="00344CEA">
        <w:rPr>
          <w:rFonts w:ascii="Tahoma" w:hAnsi="Tahoma" w:cs="Tahoma"/>
          <w:sz w:val="20"/>
          <w:szCs w:val="20"/>
        </w:rPr>
        <w:t>(tekst jednolity Dz. U. z 201</w:t>
      </w:r>
      <w:r>
        <w:rPr>
          <w:rFonts w:ascii="Tahoma" w:hAnsi="Tahoma" w:cs="Tahoma"/>
          <w:sz w:val="20"/>
          <w:szCs w:val="20"/>
        </w:rPr>
        <w:t xml:space="preserve">9 </w:t>
      </w:r>
      <w:r w:rsidRPr="00344CEA">
        <w:rPr>
          <w:rFonts w:ascii="Tahoma" w:hAnsi="Tahoma" w:cs="Tahoma"/>
          <w:sz w:val="20"/>
          <w:szCs w:val="20"/>
        </w:rPr>
        <w:t>r</w:t>
      </w:r>
      <w:r>
        <w:rPr>
          <w:rFonts w:ascii="Tahoma" w:hAnsi="Tahoma" w:cs="Tahoma"/>
          <w:sz w:val="20"/>
          <w:szCs w:val="20"/>
        </w:rPr>
        <w:t xml:space="preserve">. </w:t>
      </w:r>
      <w:r w:rsidRPr="00344CEA">
        <w:rPr>
          <w:rFonts w:ascii="Tahoma" w:hAnsi="Tahoma" w:cs="Tahoma"/>
          <w:sz w:val="20"/>
          <w:szCs w:val="20"/>
        </w:rPr>
        <w:t xml:space="preserve"> poz. </w:t>
      </w:r>
      <w:r>
        <w:rPr>
          <w:rFonts w:ascii="Tahoma" w:hAnsi="Tahoma" w:cs="Tahoma"/>
          <w:sz w:val="20"/>
          <w:szCs w:val="20"/>
        </w:rPr>
        <w:t xml:space="preserve">1846 ze zm.) zwanej w skrócie </w:t>
      </w:r>
      <w:proofErr w:type="spellStart"/>
      <w:r>
        <w:rPr>
          <w:rFonts w:ascii="Tahoma" w:hAnsi="Tahoma" w:cs="Tahoma"/>
          <w:sz w:val="20"/>
          <w:szCs w:val="20"/>
        </w:rPr>
        <w:t>Pzp</w:t>
      </w:r>
      <w:proofErr w:type="spellEnd"/>
      <w:r>
        <w:rPr>
          <w:rFonts w:ascii="Tahoma" w:hAnsi="Tahoma" w:cs="Tahoma"/>
          <w:sz w:val="20"/>
          <w:szCs w:val="20"/>
        </w:rPr>
        <w:t>.</w:t>
      </w:r>
    </w:p>
    <w:p w:rsidR="00A91787" w:rsidRPr="00344CEA" w:rsidRDefault="00A91787" w:rsidP="00A91787">
      <w:pPr>
        <w:pStyle w:val="Akapitzlist"/>
        <w:numPr>
          <w:ilvl w:val="0"/>
          <w:numId w:val="14"/>
        </w:numPr>
        <w:tabs>
          <w:tab w:val="left" w:pos="1440"/>
        </w:tabs>
        <w:spacing w:after="60"/>
        <w:jc w:val="both"/>
        <w:outlineLvl w:val="1"/>
        <w:rPr>
          <w:rFonts w:ascii="Tahoma" w:hAnsi="Tahoma" w:cs="Tahoma"/>
          <w:sz w:val="20"/>
          <w:szCs w:val="20"/>
        </w:rPr>
      </w:pPr>
      <w:r w:rsidRPr="00344CEA">
        <w:rPr>
          <w:rFonts w:ascii="Tahoma" w:hAnsi="Tahoma" w:cs="Tahoma"/>
          <w:sz w:val="20"/>
          <w:szCs w:val="20"/>
        </w:rPr>
        <w:t xml:space="preserve">Zamawiający  nie dopuszcza składania ofert częściowych. </w:t>
      </w:r>
    </w:p>
    <w:p w:rsidR="00A91787" w:rsidRPr="00DD3EB6" w:rsidRDefault="00A91787" w:rsidP="00A91787">
      <w:pPr>
        <w:pStyle w:val="Akapitzlist"/>
        <w:numPr>
          <w:ilvl w:val="0"/>
          <w:numId w:val="14"/>
        </w:numPr>
        <w:tabs>
          <w:tab w:val="left" w:pos="1440"/>
        </w:tabs>
        <w:spacing w:after="60"/>
        <w:jc w:val="both"/>
        <w:outlineLvl w:val="1"/>
        <w:rPr>
          <w:rFonts w:ascii="Tahoma" w:hAnsi="Tahoma" w:cs="Tahoma"/>
          <w:sz w:val="20"/>
          <w:szCs w:val="20"/>
        </w:rPr>
      </w:pPr>
      <w:r w:rsidRPr="00DD3EB6">
        <w:rPr>
          <w:rFonts w:ascii="Tahoma" w:hAnsi="Tahoma" w:cs="Tahoma"/>
          <w:sz w:val="20"/>
          <w:szCs w:val="20"/>
        </w:rPr>
        <w:t>Zamawiający nie przewiduje zawarcia umowy ramowej.</w:t>
      </w:r>
    </w:p>
    <w:p w:rsidR="00A91787" w:rsidRDefault="00A91787" w:rsidP="00A91787">
      <w:pPr>
        <w:pStyle w:val="Akapitzlist"/>
        <w:numPr>
          <w:ilvl w:val="0"/>
          <w:numId w:val="14"/>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dopuszcza składania ofert wariantowych.</w:t>
      </w:r>
    </w:p>
    <w:p w:rsidR="00A91787" w:rsidRDefault="00A91787" w:rsidP="00A91787">
      <w:pPr>
        <w:pStyle w:val="Akapitzlist"/>
        <w:numPr>
          <w:ilvl w:val="0"/>
          <w:numId w:val="14"/>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przewiduje aukcji elektronicznej.</w:t>
      </w:r>
    </w:p>
    <w:p w:rsidR="00A91787" w:rsidRDefault="00A91787" w:rsidP="00A91787">
      <w:pPr>
        <w:pStyle w:val="Akapitzlist"/>
        <w:numPr>
          <w:ilvl w:val="0"/>
          <w:numId w:val="14"/>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przewiduje zwrotu kosztów udziału w postępowaniu.</w:t>
      </w:r>
    </w:p>
    <w:p w:rsidR="00A91787" w:rsidRPr="00967831" w:rsidRDefault="00A91787" w:rsidP="00A91787">
      <w:pPr>
        <w:pStyle w:val="Akapitzlist"/>
        <w:numPr>
          <w:ilvl w:val="0"/>
          <w:numId w:val="14"/>
        </w:numPr>
        <w:tabs>
          <w:tab w:val="left" w:pos="1440"/>
        </w:tabs>
        <w:spacing w:after="60"/>
        <w:jc w:val="both"/>
        <w:outlineLvl w:val="1"/>
        <w:rPr>
          <w:rFonts w:ascii="Tahoma" w:hAnsi="Tahoma" w:cs="Tahoma"/>
          <w:sz w:val="20"/>
          <w:szCs w:val="20"/>
        </w:rPr>
      </w:pPr>
      <w:r w:rsidRPr="00967831">
        <w:rPr>
          <w:rFonts w:ascii="Tahoma" w:hAnsi="Tahoma" w:cs="Tahoma"/>
          <w:sz w:val="20"/>
          <w:szCs w:val="20"/>
        </w:rPr>
        <w:t xml:space="preserve">Zamawiający </w:t>
      </w:r>
      <w:r>
        <w:rPr>
          <w:rFonts w:ascii="Tahoma" w:hAnsi="Tahoma" w:cs="Tahoma"/>
          <w:sz w:val="20"/>
          <w:szCs w:val="20"/>
        </w:rPr>
        <w:t xml:space="preserve">nie </w:t>
      </w:r>
      <w:r w:rsidRPr="00967831">
        <w:rPr>
          <w:rFonts w:ascii="Tahoma" w:hAnsi="Tahoma" w:cs="Tahoma"/>
          <w:sz w:val="20"/>
          <w:szCs w:val="20"/>
        </w:rPr>
        <w:t xml:space="preserve">przewiduje określania w opisie przedmiotu zamówienia wymagań związanych                       z realizacją zamówienia, o których mowa w art. 29 ust. 3a ustawy </w:t>
      </w:r>
      <w:proofErr w:type="spellStart"/>
      <w:r w:rsidRPr="00967831">
        <w:rPr>
          <w:rFonts w:ascii="Tahoma" w:hAnsi="Tahoma" w:cs="Tahoma"/>
          <w:sz w:val="20"/>
          <w:szCs w:val="20"/>
        </w:rPr>
        <w:t>Pzp</w:t>
      </w:r>
      <w:proofErr w:type="spellEnd"/>
      <w:r w:rsidRPr="00967831">
        <w:rPr>
          <w:rFonts w:ascii="Tahoma" w:hAnsi="Tahoma" w:cs="Tahoma"/>
          <w:sz w:val="20"/>
          <w:szCs w:val="20"/>
        </w:rPr>
        <w:t xml:space="preserve">. </w:t>
      </w:r>
    </w:p>
    <w:p w:rsidR="00A91787" w:rsidRPr="00DD3EB6" w:rsidRDefault="00A91787" w:rsidP="00A91787">
      <w:pPr>
        <w:pStyle w:val="Akapitzlist"/>
        <w:numPr>
          <w:ilvl w:val="0"/>
          <w:numId w:val="14"/>
        </w:numPr>
        <w:tabs>
          <w:tab w:val="left" w:pos="1440"/>
        </w:tabs>
        <w:spacing w:after="60"/>
        <w:jc w:val="both"/>
        <w:outlineLvl w:val="1"/>
        <w:rPr>
          <w:rFonts w:ascii="Tahoma" w:hAnsi="Tahoma" w:cs="Tahoma"/>
          <w:sz w:val="20"/>
          <w:szCs w:val="20"/>
        </w:rPr>
      </w:pPr>
      <w:r w:rsidRPr="00DD3EB6">
        <w:rPr>
          <w:rFonts w:ascii="Tahoma" w:hAnsi="Tahoma" w:cs="Tahoma"/>
          <w:sz w:val="20"/>
          <w:szCs w:val="20"/>
        </w:rPr>
        <w:t>Zamawiający nie przewiduje rozliczenia w walutach obcych.</w:t>
      </w:r>
    </w:p>
    <w:p w:rsidR="00A91787" w:rsidRPr="000F16AA" w:rsidRDefault="00A91787" w:rsidP="00A91787">
      <w:pPr>
        <w:pStyle w:val="Akapitzlist"/>
        <w:numPr>
          <w:ilvl w:val="0"/>
          <w:numId w:val="14"/>
        </w:numPr>
        <w:tabs>
          <w:tab w:val="left" w:pos="1440"/>
        </w:tabs>
        <w:spacing w:after="60"/>
        <w:jc w:val="both"/>
        <w:outlineLvl w:val="1"/>
        <w:rPr>
          <w:rFonts w:ascii="Tahoma" w:hAnsi="Tahoma" w:cs="Tahoma"/>
          <w:sz w:val="20"/>
          <w:szCs w:val="20"/>
        </w:rPr>
      </w:pPr>
      <w:r w:rsidRPr="000F16AA">
        <w:rPr>
          <w:rFonts w:ascii="Tahoma" w:hAnsi="Tahoma" w:cs="Tahoma"/>
          <w:sz w:val="20"/>
          <w:szCs w:val="20"/>
        </w:rPr>
        <w:t>Zamawiający nie przewiduje zorganizowania zebrania informacyjnego wykonawców.</w:t>
      </w:r>
    </w:p>
    <w:p w:rsidR="00A91787" w:rsidRPr="00DE76D4" w:rsidRDefault="00A91787" w:rsidP="00A91787">
      <w:pPr>
        <w:tabs>
          <w:tab w:val="left" w:pos="1440"/>
        </w:tabs>
        <w:spacing w:after="0" w:line="360" w:lineRule="auto"/>
        <w:outlineLvl w:val="1"/>
        <w:rPr>
          <w:rFonts w:ascii="Tahoma" w:eastAsia="Calibri" w:hAnsi="Tahoma" w:cs="Tahoma"/>
          <w:b/>
          <w:color w:val="000000"/>
          <w:sz w:val="20"/>
          <w:szCs w:val="20"/>
          <w:u w:val="single"/>
        </w:rPr>
      </w:pPr>
    </w:p>
    <w:p w:rsidR="00A91787" w:rsidRPr="003460CF" w:rsidRDefault="00A91787" w:rsidP="00A91787">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A91787" w:rsidRDefault="00A91787" w:rsidP="00A91787">
      <w:pPr>
        <w:rPr>
          <w:rFonts w:ascii="Tahoma" w:hAnsi="Tahoma" w:cs="Tahoma"/>
          <w:b/>
          <w:sz w:val="20"/>
          <w:szCs w:val="20"/>
        </w:rPr>
      </w:pPr>
    </w:p>
    <w:p w:rsidR="0085286E" w:rsidRPr="0085286E" w:rsidRDefault="0085286E" w:rsidP="0085286E">
      <w:pPr>
        <w:widowControl w:val="0"/>
        <w:suppressAutoHyphens/>
        <w:autoSpaceDN w:val="0"/>
        <w:spacing w:line="360" w:lineRule="auto"/>
        <w:contextualSpacing/>
        <w:jc w:val="both"/>
        <w:rPr>
          <w:rFonts w:ascii="Tahoma" w:hAnsi="Tahoma" w:cs="Tahoma"/>
          <w:sz w:val="20"/>
          <w:szCs w:val="20"/>
        </w:rPr>
      </w:pPr>
      <w:r w:rsidRPr="0085286E">
        <w:rPr>
          <w:rFonts w:ascii="Tahoma" w:hAnsi="Tahoma" w:cs="Tahoma"/>
          <w:sz w:val="20"/>
          <w:szCs w:val="20"/>
        </w:rPr>
        <w:t xml:space="preserve">Przedmiotem zamówienia jest organizacja i obsługo Punktu Selektywnego Zbierania odpadów Komunalnych dla właścicieli nieruchomości zamieszkałych z terenu gminy Wyszków, który będzie świadczył usługę zbierania odpadów segregowanych w szczególności papieru, metali, tworzysz sztucznych, szkła, odpadów opakowaniowych wielomateriałowych, bioodpadów, przeterminowanych leków i chemikaliów, odpadów niekwalifikujących się do odpadów medycznych powstałych w gospodarstwie domowym w wyniku przyjmowania produktów leczniczych w formie iniekcji </w:t>
      </w:r>
      <w:r>
        <w:rPr>
          <w:rFonts w:ascii="Tahoma" w:hAnsi="Tahoma" w:cs="Tahoma"/>
          <w:sz w:val="20"/>
          <w:szCs w:val="20"/>
        </w:rPr>
        <w:t xml:space="preserve">                         </w:t>
      </w:r>
      <w:r w:rsidRPr="0085286E">
        <w:rPr>
          <w:rFonts w:ascii="Tahoma" w:hAnsi="Tahoma" w:cs="Tahoma"/>
          <w:sz w:val="20"/>
          <w:szCs w:val="20"/>
        </w:rPr>
        <w:t xml:space="preserve">i prowadzenia monitoringu poziomu substancji we krwi, w szczególności igieł i strzykawek, zużytych baterii i akumulatorów, zużytego sprzętu elektrycznego i elektronicznego, mebli i innych odpadów wielkogabarytowych, zużytych opon z gospodarstw domowych, odpadów budowlanych </w:t>
      </w:r>
      <w:r>
        <w:rPr>
          <w:rFonts w:ascii="Tahoma" w:hAnsi="Tahoma" w:cs="Tahoma"/>
          <w:sz w:val="20"/>
          <w:szCs w:val="20"/>
        </w:rPr>
        <w:t xml:space="preserve">                            </w:t>
      </w:r>
      <w:r w:rsidRPr="0085286E">
        <w:rPr>
          <w:rFonts w:ascii="Tahoma" w:hAnsi="Tahoma" w:cs="Tahoma"/>
          <w:sz w:val="20"/>
          <w:szCs w:val="20"/>
        </w:rPr>
        <w:t>i rozbiórkowych oraz odpadów tekstyliów i odzieży w okresie od 01.01.2021 do 31.12.2021r. Zamawiający przewiduje limit ilości przyjmowanych odpadów w wysokości 1 5</w:t>
      </w:r>
      <w:r>
        <w:rPr>
          <w:rFonts w:ascii="Tahoma" w:hAnsi="Tahoma" w:cs="Tahoma"/>
          <w:sz w:val="20"/>
          <w:szCs w:val="20"/>
        </w:rPr>
        <w:t>00 Mg w okresie trwania umowy.</w:t>
      </w:r>
    </w:p>
    <w:p w:rsidR="00A91787" w:rsidRPr="0085286E" w:rsidRDefault="00A91787" w:rsidP="0085286E">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85286E" w:rsidRPr="00DE76D4" w:rsidRDefault="0085286E" w:rsidP="0085286E">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usług  o podobnym charakterze co przedmiot zamówienia tj. przyjmowania odpadów od </w:t>
      </w:r>
      <w:r>
        <w:rPr>
          <w:rFonts w:ascii="Tahoma" w:eastAsia="Calibri" w:hAnsi="Tahoma" w:cs="Tahoma"/>
          <w:color w:val="000000"/>
          <w:sz w:val="20"/>
          <w:szCs w:val="20"/>
        </w:rPr>
        <w:lastRenderedPageBreak/>
        <w:t>właścicieli nieruchomości z terenu Gminy Wyszków. Wartość tych zamówień została uwzględniona przy obliczaniu wartości zamówienia i wynosi 15000  zł.</w:t>
      </w:r>
    </w:p>
    <w:p w:rsidR="0085286E" w:rsidRPr="00DE76D4" w:rsidRDefault="0085286E" w:rsidP="00A91787">
      <w:pPr>
        <w:tabs>
          <w:tab w:val="left" w:pos="540"/>
        </w:tabs>
        <w:suppressAutoHyphens/>
        <w:spacing w:after="0"/>
        <w:jc w:val="both"/>
        <w:rPr>
          <w:rFonts w:ascii="Tahoma" w:eastAsia="Calibri" w:hAnsi="Tahoma" w:cs="Tahoma"/>
          <w:sz w:val="20"/>
          <w:szCs w:val="20"/>
          <w:u w:val="single"/>
        </w:rPr>
      </w:pPr>
    </w:p>
    <w:p w:rsidR="00A91787" w:rsidRPr="0020711F" w:rsidRDefault="00A91787" w:rsidP="00A91787">
      <w:pPr>
        <w:shd w:val="clear" w:color="auto" w:fill="BFBFBF" w:themeFill="background1" w:themeFillShade="BF"/>
        <w:tabs>
          <w:tab w:val="left" w:pos="1440"/>
        </w:tabs>
        <w:spacing w:after="60" w:line="360" w:lineRule="auto"/>
        <w:outlineLvl w:val="1"/>
        <w:rPr>
          <w:rFonts w:ascii="Tahoma" w:eastAsia="Calibri" w:hAnsi="Tahoma" w:cs="Tahoma"/>
          <w:b/>
          <w:sz w:val="20"/>
          <w:szCs w:val="20"/>
          <w:u w:val="single"/>
        </w:rPr>
      </w:pPr>
      <w:r w:rsidRPr="0020711F">
        <w:rPr>
          <w:rFonts w:ascii="Tahoma" w:eastAsia="Calibri" w:hAnsi="Tahoma" w:cs="Tahoma"/>
          <w:b/>
          <w:sz w:val="20"/>
          <w:szCs w:val="20"/>
          <w:u w:val="single"/>
        </w:rPr>
        <w:t>V.  Termin wykonania zamówienia.</w:t>
      </w:r>
    </w:p>
    <w:p w:rsidR="00A91787" w:rsidRPr="0020711F" w:rsidRDefault="00A91787" w:rsidP="00A91787">
      <w:pPr>
        <w:autoSpaceDE w:val="0"/>
        <w:autoSpaceDN w:val="0"/>
        <w:adjustRightInd w:val="0"/>
        <w:spacing w:after="0" w:line="240" w:lineRule="auto"/>
        <w:ind w:left="360"/>
        <w:jc w:val="both"/>
        <w:rPr>
          <w:rFonts w:ascii="Tahoma" w:eastAsia="Times New Roman" w:hAnsi="Tahoma" w:cs="Tahoma"/>
          <w:b/>
          <w:sz w:val="20"/>
          <w:szCs w:val="20"/>
          <w:lang w:eastAsia="ar-SA"/>
        </w:rPr>
      </w:pPr>
      <w:r w:rsidRPr="0020711F">
        <w:rPr>
          <w:rFonts w:ascii="Tahoma" w:eastAsia="Times New Roman" w:hAnsi="Tahoma" w:cs="Tahoma"/>
          <w:sz w:val="20"/>
          <w:szCs w:val="20"/>
          <w:lang w:eastAsia="ar-SA"/>
        </w:rPr>
        <w:t>Zamówienie na</w:t>
      </w:r>
      <w:r>
        <w:rPr>
          <w:rFonts w:ascii="Tahoma" w:eastAsia="Times New Roman" w:hAnsi="Tahoma" w:cs="Tahoma"/>
          <w:sz w:val="20"/>
          <w:szCs w:val="20"/>
          <w:lang w:eastAsia="ar-SA"/>
        </w:rPr>
        <w:t xml:space="preserve">leży wykonać w terminie </w:t>
      </w:r>
      <w:r>
        <w:rPr>
          <w:rFonts w:ascii="Tahoma" w:eastAsia="Times New Roman" w:hAnsi="Tahoma" w:cs="Tahoma"/>
          <w:b/>
          <w:sz w:val="20"/>
          <w:szCs w:val="20"/>
          <w:lang w:eastAsia="pl-PL"/>
        </w:rPr>
        <w:t>od 01.01.202</w:t>
      </w:r>
      <w:r w:rsidR="0085286E">
        <w:rPr>
          <w:rFonts w:ascii="Tahoma" w:eastAsia="Times New Roman" w:hAnsi="Tahoma" w:cs="Tahoma"/>
          <w:b/>
          <w:sz w:val="20"/>
          <w:szCs w:val="20"/>
          <w:lang w:eastAsia="pl-PL"/>
        </w:rPr>
        <w:t>1</w:t>
      </w:r>
      <w:r>
        <w:rPr>
          <w:rFonts w:ascii="Tahoma" w:eastAsia="Times New Roman" w:hAnsi="Tahoma" w:cs="Tahoma"/>
          <w:b/>
          <w:sz w:val="20"/>
          <w:szCs w:val="20"/>
          <w:lang w:eastAsia="pl-PL"/>
        </w:rPr>
        <w:t xml:space="preserve"> r.  do 31.12.202</w:t>
      </w:r>
      <w:r w:rsidR="0085286E">
        <w:rPr>
          <w:rFonts w:ascii="Tahoma" w:eastAsia="Times New Roman" w:hAnsi="Tahoma" w:cs="Tahoma"/>
          <w:b/>
          <w:sz w:val="20"/>
          <w:szCs w:val="20"/>
          <w:lang w:eastAsia="pl-PL"/>
        </w:rPr>
        <w:t>1</w:t>
      </w:r>
      <w:r>
        <w:rPr>
          <w:rFonts w:ascii="Tahoma" w:eastAsia="Times New Roman" w:hAnsi="Tahoma" w:cs="Tahoma"/>
          <w:b/>
          <w:sz w:val="20"/>
          <w:szCs w:val="20"/>
          <w:lang w:eastAsia="pl-PL"/>
        </w:rPr>
        <w:t xml:space="preserve"> r.</w:t>
      </w:r>
    </w:p>
    <w:p w:rsidR="00A91787" w:rsidRPr="0020711F" w:rsidRDefault="00A91787" w:rsidP="00A91787">
      <w:pPr>
        <w:suppressAutoHyphens/>
        <w:spacing w:after="0" w:line="240" w:lineRule="auto"/>
        <w:jc w:val="both"/>
        <w:rPr>
          <w:rFonts w:ascii="Tahoma" w:eastAsia="Times New Roman" w:hAnsi="Tahoma" w:cs="Tahoma"/>
          <w:b/>
          <w:sz w:val="20"/>
          <w:szCs w:val="20"/>
          <w:lang w:eastAsia="ar-SA"/>
        </w:rPr>
      </w:pPr>
    </w:p>
    <w:p w:rsidR="00A91787" w:rsidRPr="00DE76D4" w:rsidRDefault="00A91787" w:rsidP="00A91787">
      <w:pPr>
        <w:suppressAutoHyphens/>
        <w:spacing w:after="0" w:line="240" w:lineRule="auto"/>
        <w:jc w:val="both"/>
        <w:rPr>
          <w:rFonts w:ascii="Tahoma" w:eastAsia="Times New Roman" w:hAnsi="Tahoma" w:cs="Tahoma"/>
          <w:b/>
          <w:sz w:val="20"/>
          <w:szCs w:val="20"/>
          <w:u w:val="single"/>
          <w:lang w:eastAsia="ar-SA"/>
        </w:rPr>
      </w:pPr>
    </w:p>
    <w:p w:rsidR="00A91787" w:rsidRPr="00DE76D4" w:rsidRDefault="00A91787" w:rsidP="00A91787">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t>
      </w:r>
      <w:r w:rsidRPr="00DE76D4">
        <w:rPr>
          <w:rFonts w:ascii="Tahoma" w:eastAsia="Calibri" w:hAnsi="Tahoma" w:cs="Tahoma"/>
          <w:b/>
          <w:color w:val="000000"/>
          <w:sz w:val="20"/>
          <w:szCs w:val="20"/>
          <w:u w:val="single"/>
        </w:rPr>
        <w:t xml:space="preserve"> Warunki udziału w postępowaniu oraz opis sposobu dokonywania oceny spełniania tych warunków.</w:t>
      </w:r>
    </w:p>
    <w:p w:rsidR="00A91787" w:rsidRDefault="00A91787" w:rsidP="00A91787">
      <w:pPr>
        <w:pStyle w:val="Akapitzlist"/>
        <w:tabs>
          <w:tab w:val="left" w:pos="1287"/>
        </w:tabs>
        <w:spacing w:after="0" w:line="240" w:lineRule="auto"/>
        <w:ind w:left="0"/>
        <w:jc w:val="both"/>
        <w:rPr>
          <w:rFonts w:ascii="Tahoma" w:hAnsi="Tahoma" w:cs="Tahoma"/>
          <w:color w:val="000000"/>
          <w:sz w:val="20"/>
          <w:szCs w:val="20"/>
        </w:rPr>
      </w:pPr>
    </w:p>
    <w:p w:rsidR="00A91787" w:rsidRPr="009A2F31" w:rsidRDefault="00A91787" w:rsidP="00A91787">
      <w:pPr>
        <w:pStyle w:val="Akapitzlist"/>
        <w:numPr>
          <w:ilvl w:val="0"/>
          <w:numId w:val="10"/>
        </w:numPr>
        <w:tabs>
          <w:tab w:val="left" w:pos="1287"/>
        </w:tabs>
        <w:spacing w:after="0" w:line="240" w:lineRule="auto"/>
        <w:ind w:left="0"/>
        <w:jc w:val="both"/>
        <w:rPr>
          <w:rFonts w:ascii="Tahoma" w:hAnsi="Tahoma" w:cs="Tahoma"/>
          <w:color w:val="000000"/>
          <w:sz w:val="20"/>
          <w:szCs w:val="20"/>
        </w:rPr>
      </w:pPr>
      <w:r w:rsidRPr="0000256B">
        <w:rPr>
          <w:rFonts w:ascii="Tahoma" w:hAnsi="Tahoma" w:cs="Tahoma"/>
          <w:color w:val="000000"/>
          <w:sz w:val="20"/>
          <w:szCs w:val="20"/>
        </w:rPr>
        <w:t>O udzielenie zamówienia mogą ubiegać się wykonawcy, którzy</w:t>
      </w:r>
      <w:r>
        <w:rPr>
          <w:rFonts w:ascii="Tahoma" w:hAnsi="Tahoma" w:cs="Tahoma"/>
          <w:color w:val="000000"/>
          <w:sz w:val="20"/>
          <w:szCs w:val="20"/>
        </w:rPr>
        <w:t>:</w:t>
      </w:r>
    </w:p>
    <w:p w:rsidR="00A91787" w:rsidRPr="00850822" w:rsidRDefault="00A91787" w:rsidP="00A91787">
      <w:pPr>
        <w:pStyle w:val="Akapitzlist"/>
        <w:tabs>
          <w:tab w:val="left" w:pos="1287"/>
        </w:tabs>
        <w:spacing w:after="0" w:line="240" w:lineRule="auto"/>
        <w:ind w:left="0" w:firstLine="284"/>
        <w:rPr>
          <w:rFonts w:ascii="Tahoma" w:hAnsi="Tahoma" w:cs="Tahoma"/>
          <w:color w:val="000000"/>
          <w:sz w:val="20"/>
          <w:szCs w:val="20"/>
        </w:rPr>
      </w:pPr>
      <w:r>
        <w:rPr>
          <w:rFonts w:ascii="Tahoma" w:hAnsi="Tahoma" w:cs="Tahoma"/>
          <w:color w:val="000000"/>
          <w:sz w:val="20"/>
          <w:szCs w:val="20"/>
        </w:rPr>
        <w:t xml:space="preserve">  1)  </w:t>
      </w:r>
      <w:r w:rsidRPr="0000256B">
        <w:rPr>
          <w:rFonts w:ascii="Tahoma" w:hAnsi="Tahoma" w:cs="Tahoma"/>
          <w:color w:val="000000"/>
          <w:sz w:val="20"/>
          <w:szCs w:val="20"/>
        </w:rPr>
        <w:t>nie podlegają wykluczeniu;</w:t>
      </w:r>
    </w:p>
    <w:p w:rsidR="00A91787" w:rsidRPr="0000256B" w:rsidRDefault="00A91787" w:rsidP="00A91787">
      <w:pPr>
        <w:tabs>
          <w:tab w:val="left" w:pos="284"/>
          <w:tab w:val="left" w:pos="426"/>
        </w:tabs>
        <w:spacing w:after="0" w:line="240" w:lineRule="auto"/>
        <w:rPr>
          <w:rFonts w:ascii="Tahoma" w:hAnsi="Tahoma" w:cs="Tahoma"/>
          <w:color w:val="000000"/>
          <w:sz w:val="20"/>
          <w:szCs w:val="20"/>
        </w:rPr>
      </w:pPr>
      <w:r>
        <w:rPr>
          <w:rFonts w:ascii="Tahoma" w:hAnsi="Tahoma" w:cs="Tahoma"/>
          <w:color w:val="000000"/>
          <w:sz w:val="20"/>
          <w:szCs w:val="20"/>
        </w:rPr>
        <w:t xml:space="preserve">      2)   </w:t>
      </w:r>
      <w:r w:rsidRPr="0000256B">
        <w:rPr>
          <w:rFonts w:ascii="Tahoma" w:hAnsi="Tahoma" w:cs="Tahoma"/>
          <w:color w:val="000000"/>
          <w:sz w:val="20"/>
          <w:szCs w:val="20"/>
        </w:rPr>
        <w:t>spełniają warunki udziału w postępowaniu dotyczące:</w:t>
      </w:r>
    </w:p>
    <w:p w:rsidR="00A91787" w:rsidRPr="00DE76D4" w:rsidRDefault="00A91787" w:rsidP="00A91787">
      <w:pPr>
        <w:tabs>
          <w:tab w:val="left" w:pos="284"/>
          <w:tab w:val="left" w:pos="426"/>
        </w:tabs>
        <w:spacing w:after="0" w:line="240" w:lineRule="auto"/>
        <w:jc w:val="both"/>
        <w:rPr>
          <w:rFonts w:ascii="Tahoma" w:eastAsia="Calibri" w:hAnsi="Tahoma" w:cs="Tahoma"/>
          <w:color w:val="000000"/>
          <w:sz w:val="20"/>
          <w:szCs w:val="20"/>
        </w:rPr>
      </w:pPr>
    </w:p>
    <w:p w:rsidR="00A91787" w:rsidRPr="00255B80" w:rsidRDefault="00A91787" w:rsidP="00A91787">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2.1)   kompetencji lub uprawnień do prowadzenia określonej działalności zawodowej,                          </w:t>
      </w:r>
    </w:p>
    <w:p w:rsidR="00A91787" w:rsidRDefault="00A91787" w:rsidP="00A91787">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          o    ile w</w:t>
      </w:r>
      <w:r>
        <w:rPr>
          <w:rFonts w:ascii="Tahoma" w:hAnsi="Tahoma" w:cs="Tahoma"/>
          <w:b/>
          <w:color w:val="000000"/>
          <w:sz w:val="20"/>
          <w:szCs w:val="20"/>
        </w:rPr>
        <w:t>ynika to z odrębnych przepisów.</w:t>
      </w:r>
    </w:p>
    <w:p w:rsidR="00A91787" w:rsidRPr="00EE4986" w:rsidRDefault="00A91787" w:rsidP="00A91787">
      <w:pPr>
        <w:numPr>
          <w:ilvl w:val="1"/>
          <w:numId w:val="18"/>
        </w:numPr>
        <w:tabs>
          <w:tab w:val="left" w:pos="340"/>
        </w:tabs>
        <w:suppressAutoHyphens/>
        <w:spacing w:after="0" w:line="240" w:lineRule="auto"/>
        <w:ind w:left="340" w:firstLine="86"/>
        <w:jc w:val="both"/>
        <w:rPr>
          <w:rFonts w:ascii="Tahoma" w:hAnsi="Tahoma" w:cs="Tahoma"/>
          <w:color w:val="000000"/>
          <w:sz w:val="20"/>
          <w:szCs w:val="20"/>
        </w:rPr>
      </w:pPr>
      <w:r w:rsidRPr="00127F1E">
        <w:rPr>
          <w:rFonts w:ascii="Tahoma" w:hAnsi="Tahoma" w:cs="Tahoma"/>
          <w:sz w:val="20"/>
          <w:szCs w:val="20"/>
        </w:rPr>
        <w:t>zezwolenie na transport odpadów;</w:t>
      </w:r>
    </w:p>
    <w:p w:rsidR="00A91787" w:rsidRPr="00127F1E" w:rsidRDefault="00A91787" w:rsidP="00A91787">
      <w:pPr>
        <w:tabs>
          <w:tab w:val="left" w:pos="340"/>
        </w:tabs>
        <w:suppressAutoHyphens/>
        <w:spacing w:after="0" w:line="240" w:lineRule="auto"/>
        <w:ind w:left="360"/>
        <w:jc w:val="both"/>
        <w:rPr>
          <w:rFonts w:ascii="Tahoma" w:hAnsi="Tahoma" w:cs="Tahoma"/>
          <w:color w:val="000000"/>
          <w:sz w:val="20"/>
          <w:szCs w:val="20"/>
        </w:rPr>
      </w:pPr>
      <w:r>
        <w:rPr>
          <w:rFonts w:ascii="Tahoma" w:hAnsi="Tahoma" w:cs="Tahoma"/>
          <w:color w:val="000000"/>
          <w:sz w:val="20"/>
          <w:szCs w:val="20"/>
        </w:rPr>
        <w:t xml:space="preserve"> 2.  zezwolenie na zbieranie odpadów;</w:t>
      </w:r>
    </w:p>
    <w:p w:rsidR="00A91787" w:rsidRDefault="00A91787" w:rsidP="00A91787">
      <w:pPr>
        <w:tabs>
          <w:tab w:val="left" w:pos="340"/>
        </w:tabs>
        <w:suppressAutoHyphens/>
        <w:spacing w:after="0" w:line="240" w:lineRule="auto"/>
        <w:ind w:left="360"/>
        <w:jc w:val="both"/>
        <w:rPr>
          <w:rFonts w:ascii="Tahoma" w:hAnsi="Tahoma" w:cs="Tahoma"/>
          <w:sz w:val="20"/>
          <w:szCs w:val="20"/>
        </w:rPr>
      </w:pPr>
      <w:r>
        <w:rPr>
          <w:rFonts w:ascii="Tahoma" w:hAnsi="Tahoma" w:cs="Tahoma"/>
          <w:sz w:val="20"/>
          <w:szCs w:val="20"/>
        </w:rPr>
        <w:t xml:space="preserve"> 3.  </w:t>
      </w:r>
      <w:r w:rsidRPr="00127F1E">
        <w:rPr>
          <w:rFonts w:ascii="Tahoma" w:hAnsi="Tahoma" w:cs="Tahoma"/>
          <w:sz w:val="20"/>
          <w:szCs w:val="20"/>
        </w:rPr>
        <w:t xml:space="preserve">zezwolenie na przetwarzanie odpadów lub umowę z podmiotem zajmującym się </w:t>
      </w:r>
      <w:r>
        <w:rPr>
          <w:rFonts w:ascii="Tahoma" w:hAnsi="Tahoma" w:cs="Tahoma"/>
          <w:sz w:val="20"/>
          <w:szCs w:val="20"/>
        </w:rPr>
        <w:t xml:space="preserve">  </w:t>
      </w:r>
    </w:p>
    <w:p w:rsidR="00A91787" w:rsidRPr="00850822" w:rsidRDefault="00A91787" w:rsidP="00A91787">
      <w:pPr>
        <w:tabs>
          <w:tab w:val="left" w:pos="340"/>
        </w:tabs>
        <w:suppressAutoHyphens/>
        <w:spacing w:after="0" w:line="240" w:lineRule="auto"/>
        <w:ind w:left="360"/>
        <w:jc w:val="both"/>
        <w:rPr>
          <w:rFonts w:ascii="Tahoma" w:hAnsi="Tahoma" w:cs="Tahoma"/>
          <w:color w:val="000000"/>
          <w:sz w:val="20"/>
          <w:szCs w:val="20"/>
        </w:rPr>
      </w:pPr>
      <w:r>
        <w:rPr>
          <w:rFonts w:ascii="Tahoma" w:hAnsi="Tahoma" w:cs="Tahoma"/>
          <w:sz w:val="20"/>
          <w:szCs w:val="20"/>
        </w:rPr>
        <w:t xml:space="preserve">      </w:t>
      </w:r>
      <w:r w:rsidRPr="00127F1E">
        <w:rPr>
          <w:rFonts w:ascii="Tahoma" w:hAnsi="Tahoma" w:cs="Tahoma"/>
          <w:sz w:val="20"/>
          <w:szCs w:val="20"/>
        </w:rPr>
        <w:t>zagospodarowaniem segregowanych odpadów komunalnych;</w:t>
      </w:r>
    </w:p>
    <w:p w:rsidR="00A91787" w:rsidRPr="00850822" w:rsidRDefault="00A91787" w:rsidP="00A91787">
      <w:pPr>
        <w:tabs>
          <w:tab w:val="left" w:pos="340"/>
        </w:tabs>
        <w:suppressAutoHyphens/>
        <w:spacing w:after="0" w:line="240" w:lineRule="auto"/>
        <w:ind w:left="426"/>
        <w:jc w:val="both"/>
        <w:rPr>
          <w:rFonts w:ascii="Tahoma" w:hAnsi="Tahoma" w:cs="Tahoma"/>
          <w:color w:val="000000"/>
          <w:sz w:val="20"/>
          <w:szCs w:val="20"/>
        </w:rPr>
      </w:pPr>
      <w:r>
        <w:rPr>
          <w:rFonts w:ascii="Tahoma" w:hAnsi="Tahoma" w:cs="Tahoma"/>
          <w:color w:val="000000"/>
          <w:sz w:val="20"/>
          <w:szCs w:val="20"/>
        </w:rPr>
        <w:t xml:space="preserve">4.  </w:t>
      </w:r>
      <w:r w:rsidRPr="00850822">
        <w:rPr>
          <w:rFonts w:ascii="Tahoma" w:hAnsi="Tahoma" w:cs="Tahoma"/>
          <w:sz w:val="20"/>
          <w:szCs w:val="20"/>
        </w:rPr>
        <w:t>wpis do rejestru zbierających zużyty sprzęt elektryczny i elektroniczny prowadzonego przez Głównego Inspektora Ochrony Środowiska.</w:t>
      </w:r>
    </w:p>
    <w:p w:rsidR="00A91787" w:rsidRDefault="00A91787" w:rsidP="00A91787">
      <w:pPr>
        <w:pStyle w:val="Podtytu"/>
        <w:spacing w:after="0"/>
        <w:jc w:val="both"/>
        <w:outlineLvl w:val="9"/>
        <w:rPr>
          <w:rFonts w:ascii="Tahoma" w:hAnsi="Tahoma" w:cs="Tahoma"/>
          <w:sz w:val="20"/>
          <w:szCs w:val="20"/>
        </w:rPr>
      </w:pPr>
    </w:p>
    <w:p w:rsidR="00A91787" w:rsidRDefault="00A91787" w:rsidP="00A91787">
      <w:pPr>
        <w:tabs>
          <w:tab w:val="left" w:pos="360"/>
          <w:tab w:val="left" w:pos="1713"/>
        </w:tabs>
        <w:suppressAutoHyphens/>
        <w:spacing w:after="0"/>
        <w:jc w:val="both"/>
        <w:rPr>
          <w:rFonts w:ascii="Tahoma" w:hAnsi="Tahoma" w:cs="Tahoma"/>
          <w:b/>
          <w:color w:val="000000"/>
          <w:sz w:val="20"/>
          <w:szCs w:val="20"/>
        </w:rPr>
      </w:pPr>
      <w:r w:rsidRPr="00255B80">
        <w:rPr>
          <w:rFonts w:ascii="Tahoma" w:hAnsi="Tahoma" w:cs="Tahoma"/>
          <w:b/>
          <w:color w:val="000000"/>
          <w:sz w:val="20"/>
          <w:szCs w:val="20"/>
        </w:rPr>
        <w:t>2.</w:t>
      </w:r>
      <w:r>
        <w:rPr>
          <w:rFonts w:ascii="Tahoma" w:hAnsi="Tahoma" w:cs="Tahoma"/>
          <w:b/>
          <w:color w:val="000000"/>
          <w:sz w:val="20"/>
          <w:szCs w:val="20"/>
        </w:rPr>
        <w:t>2</w:t>
      </w:r>
      <w:r w:rsidRPr="00255B80">
        <w:rPr>
          <w:rFonts w:ascii="Tahoma" w:hAnsi="Tahoma" w:cs="Tahoma"/>
          <w:b/>
          <w:color w:val="000000"/>
          <w:sz w:val="20"/>
          <w:szCs w:val="20"/>
        </w:rPr>
        <w:t>) zdolności technicznej lub zawodowej</w:t>
      </w:r>
      <w:r>
        <w:rPr>
          <w:rFonts w:ascii="Tahoma" w:hAnsi="Tahoma" w:cs="Tahoma"/>
          <w:b/>
          <w:color w:val="000000"/>
          <w:sz w:val="20"/>
          <w:szCs w:val="20"/>
        </w:rPr>
        <w:t>.</w:t>
      </w:r>
    </w:p>
    <w:p w:rsidR="00A91787" w:rsidRDefault="00A91787" w:rsidP="00A91787">
      <w:pPr>
        <w:tabs>
          <w:tab w:val="left" w:pos="360"/>
          <w:tab w:val="left" w:pos="1713"/>
        </w:tabs>
        <w:suppressAutoHyphens/>
        <w:spacing w:after="0"/>
        <w:jc w:val="both"/>
        <w:rPr>
          <w:rFonts w:ascii="Tahoma" w:hAnsi="Tahoma" w:cs="Tahoma"/>
          <w:b/>
          <w:color w:val="000000"/>
          <w:sz w:val="20"/>
          <w:szCs w:val="20"/>
        </w:rPr>
      </w:pPr>
    </w:p>
    <w:p w:rsidR="00A91787" w:rsidRDefault="00A91787" w:rsidP="00A91787">
      <w:pPr>
        <w:tabs>
          <w:tab w:val="left" w:pos="360"/>
          <w:tab w:val="left" w:pos="1713"/>
        </w:tabs>
        <w:suppressAutoHyphens/>
        <w:spacing w:after="0" w:line="240" w:lineRule="auto"/>
        <w:ind w:firstLine="567"/>
        <w:jc w:val="both"/>
        <w:rPr>
          <w:rFonts w:ascii="Tahoma" w:hAnsi="Tahoma" w:cs="Tahoma"/>
          <w:b/>
          <w:color w:val="000000"/>
          <w:sz w:val="20"/>
          <w:szCs w:val="20"/>
        </w:rPr>
      </w:pPr>
      <w:r w:rsidRPr="00FB4C7A">
        <w:rPr>
          <w:rFonts w:ascii="Tahoma" w:hAnsi="Tahoma" w:cs="Tahoma"/>
          <w:b/>
          <w:color w:val="000000"/>
          <w:sz w:val="20"/>
          <w:szCs w:val="20"/>
        </w:rPr>
        <w:t xml:space="preserve">1) </w:t>
      </w:r>
      <w:r>
        <w:rPr>
          <w:rFonts w:ascii="Tahoma" w:hAnsi="Tahoma" w:cs="Tahoma"/>
          <w:b/>
          <w:color w:val="000000"/>
          <w:sz w:val="20"/>
          <w:szCs w:val="20"/>
        </w:rPr>
        <w:t xml:space="preserve">doświadczenie Wykonawcy </w:t>
      </w:r>
    </w:p>
    <w:p w:rsidR="00A91787" w:rsidRPr="009C2BA3" w:rsidRDefault="00A91787" w:rsidP="00A91787">
      <w:pPr>
        <w:tabs>
          <w:tab w:val="left" w:pos="360"/>
          <w:tab w:val="left" w:pos="1713"/>
        </w:tabs>
        <w:suppressAutoHyphens/>
        <w:spacing w:after="0" w:line="240" w:lineRule="auto"/>
        <w:ind w:firstLine="567"/>
        <w:jc w:val="both"/>
        <w:rPr>
          <w:rFonts w:ascii="Tahoma" w:hAnsi="Tahoma" w:cs="Tahoma"/>
          <w:color w:val="000000"/>
          <w:sz w:val="20"/>
          <w:szCs w:val="20"/>
        </w:rPr>
      </w:pPr>
      <w:r w:rsidRPr="009C2BA3">
        <w:rPr>
          <w:rFonts w:ascii="Tahoma" w:hAnsi="Tahoma" w:cs="Tahoma"/>
          <w:color w:val="000000"/>
          <w:sz w:val="20"/>
          <w:szCs w:val="20"/>
        </w:rPr>
        <w:t>Zamawiaj</w:t>
      </w:r>
      <w:r>
        <w:rPr>
          <w:rFonts w:ascii="Tahoma" w:hAnsi="Tahoma" w:cs="Tahoma"/>
          <w:color w:val="000000"/>
          <w:sz w:val="20"/>
          <w:szCs w:val="20"/>
        </w:rPr>
        <w:t>ą</w:t>
      </w:r>
      <w:r w:rsidRPr="009C2BA3">
        <w:rPr>
          <w:rFonts w:ascii="Tahoma" w:hAnsi="Tahoma" w:cs="Tahoma"/>
          <w:color w:val="000000"/>
          <w:sz w:val="20"/>
          <w:szCs w:val="20"/>
        </w:rPr>
        <w:t xml:space="preserve">cy nie stawia szczególnych wymagań. </w:t>
      </w:r>
    </w:p>
    <w:p w:rsidR="00A91787" w:rsidRPr="00C650BD" w:rsidRDefault="00A91787" w:rsidP="00A91787">
      <w:pPr>
        <w:tabs>
          <w:tab w:val="left" w:pos="360"/>
          <w:tab w:val="left" w:pos="1713"/>
        </w:tabs>
        <w:suppressAutoHyphens/>
        <w:spacing w:after="0" w:line="240" w:lineRule="auto"/>
        <w:ind w:firstLine="567"/>
        <w:jc w:val="both"/>
        <w:rPr>
          <w:rFonts w:ascii="Tahoma" w:hAnsi="Tahoma" w:cs="Tahoma"/>
          <w:b/>
          <w:color w:val="000000"/>
          <w:sz w:val="20"/>
          <w:szCs w:val="20"/>
        </w:rPr>
      </w:pPr>
    </w:p>
    <w:p w:rsidR="00A91787" w:rsidRDefault="00A91787" w:rsidP="00A91787">
      <w:pPr>
        <w:tabs>
          <w:tab w:val="left" w:pos="360"/>
          <w:tab w:val="left" w:pos="1713"/>
        </w:tabs>
        <w:suppressAutoHyphens/>
        <w:spacing w:after="0" w:line="240" w:lineRule="auto"/>
        <w:jc w:val="both"/>
        <w:rPr>
          <w:rFonts w:ascii="Tahoma" w:hAnsi="Tahoma" w:cs="Tahoma"/>
          <w:b/>
          <w:color w:val="000000"/>
          <w:sz w:val="20"/>
          <w:szCs w:val="20"/>
        </w:rPr>
      </w:pPr>
      <w:r>
        <w:rPr>
          <w:rFonts w:ascii="Tahoma" w:hAnsi="Tahoma" w:cs="Tahoma"/>
          <w:b/>
          <w:color w:val="000000"/>
          <w:sz w:val="20"/>
          <w:szCs w:val="20"/>
        </w:rPr>
        <w:t xml:space="preserve">         2) potencjał</w:t>
      </w:r>
      <w:r w:rsidRPr="00551ECB">
        <w:rPr>
          <w:rFonts w:ascii="Tahoma" w:hAnsi="Tahoma" w:cs="Tahoma"/>
          <w:b/>
          <w:color w:val="000000"/>
          <w:sz w:val="20"/>
          <w:szCs w:val="20"/>
        </w:rPr>
        <w:t xml:space="preserve"> techniczn</w:t>
      </w:r>
      <w:r>
        <w:rPr>
          <w:rFonts w:ascii="Tahoma" w:hAnsi="Tahoma" w:cs="Tahoma"/>
          <w:b/>
          <w:color w:val="000000"/>
          <w:sz w:val="20"/>
          <w:szCs w:val="20"/>
        </w:rPr>
        <w:t>y</w:t>
      </w:r>
    </w:p>
    <w:p w:rsidR="00A91787" w:rsidRDefault="00A91787" w:rsidP="00A91787">
      <w:pPr>
        <w:tabs>
          <w:tab w:val="left" w:pos="360"/>
          <w:tab w:val="left" w:pos="1713"/>
        </w:tabs>
        <w:suppressAutoHyphens/>
        <w:spacing w:after="0" w:line="240" w:lineRule="auto"/>
        <w:jc w:val="both"/>
        <w:rPr>
          <w:rFonts w:ascii="Tahoma" w:hAnsi="Tahoma" w:cs="Tahoma"/>
          <w:b/>
          <w:color w:val="000000"/>
          <w:sz w:val="20"/>
          <w:szCs w:val="20"/>
        </w:rPr>
      </w:pPr>
    </w:p>
    <w:p w:rsidR="00A91787" w:rsidRPr="00EE4986" w:rsidRDefault="00A91787" w:rsidP="00A91787">
      <w:pPr>
        <w:tabs>
          <w:tab w:val="left" w:pos="567"/>
        </w:tabs>
        <w:ind w:left="567"/>
        <w:jc w:val="both"/>
        <w:rPr>
          <w:rFonts w:ascii="Tahoma" w:hAnsi="Tahoma" w:cs="Tahoma"/>
          <w:b/>
          <w:sz w:val="20"/>
          <w:szCs w:val="20"/>
        </w:rPr>
      </w:pPr>
      <w:r w:rsidRPr="00C650BD">
        <w:rPr>
          <w:rFonts w:ascii="Tahoma" w:hAnsi="Tahoma" w:cs="Tahoma"/>
          <w:sz w:val="20"/>
          <w:szCs w:val="20"/>
        </w:rPr>
        <w:t xml:space="preserve">Zamawiający uzna warunek za spełniony,  jeśli Wykonawca wykaże,  że </w:t>
      </w:r>
      <w:r>
        <w:rPr>
          <w:rFonts w:ascii="Tahoma" w:hAnsi="Tahoma" w:cs="Tahoma"/>
          <w:sz w:val="20"/>
          <w:szCs w:val="20"/>
        </w:rPr>
        <w:t>dysponuje</w:t>
      </w:r>
      <w:r w:rsidRPr="00C650BD">
        <w:rPr>
          <w:rFonts w:ascii="Tahoma" w:hAnsi="Tahoma" w:cs="Tahoma"/>
          <w:sz w:val="20"/>
          <w:szCs w:val="20"/>
        </w:rPr>
        <w:t xml:space="preserve"> </w:t>
      </w:r>
      <w:r>
        <w:rPr>
          <w:rFonts w:ascii="Tahoma" w:hAnsi="Tahoma" w:cs="Tahoma"/>
          <w:sz w:val="20"/>
          <w:szCs w:val="20"/>
        </w:rPr>
        <w:t xml:space="preserve">/ lub będzie dysponował </w:t>
      </w:r>
      <w:r w:rsidRPr="00C650BD">
        <w:rPr>
          <w:rFonts w:ascii="Tahoma" w:hAnsi="Tahoma" w:cs="Tahoma"/>
          <w:sz w:val="20"/>
          <w:szCs w:val="20"/>
        </w:rPr>
        <w:t>potencjał</w:t>
      </w:r>
      <w:r>
        <w:rPr>
          <w:rFonts w:ascii="Tahoma" w:hAnsi="Tahoma" w:cs="Tahoma"/>
          <w:sz w:val="20"/>
          <w:szCs w:val="20"/>
        </w:rPr>
        <w:t>em</w:t>
      </w:r>
      <w:r w:rsidRPr="00C650BD">
        <w:rPr>
          <w:rFonts w:ascii="Tahoma" w:hAnsi="Tahoma" w:cs="Tahoma"/>
          <w:sz w:val="20"/>
          <w:szCs w:val="20"/>
        </w:rPr>
        <w:t xml:space="preserve"> techniczny</w:t>
      </w:r>
      <w:r>
        <w:rPr>
          <w:rFonts w:ascii="Tahoma" w:hAnsi="Tahoma" w:cs="Tahoma"/>
          <w:sz w:val="20"/>
          <w:szCs w:val="20"/>
        </w:rPr>
        <w:t>m</w:t>
      </w:r>
      <w:r w:rsidRPr="00C650BD">
        <w:rPr>
          <w:rFonts w:ascii="Tahoma" w:hAnsi="Tahoma" w:cs="Tahoma"/>
          <w:sz w:val="20"/>
          <w:szCs w:val="20"/>
        </w:rPr>
        <w:t xml:space="preserve"> niezbędny</w:t>
      </w:r>
      <w:r>
        <w:rPr>
          <w:rFonts w:ascii="Tahoma" w:hAnsi="Tahoma" w:cs="Tahoma"/>
          <w:sz w:val="20"/>
          <w:szCs w:val="20"/>
        </w:rPr>
        <w:t>m</w:t>
      </w:r>
      <w:r w:rsidRPr="00C650BD">
        <w:rPr>
          <w:rFonts w:ascii="Tahoma" w:hAnsi="Tahoma" w:cs="Tahoma"/>
          <w:sz w:val="20"/>
          <w:szCs w:val="20"/>
        </w:rPr>
        <w:t xml:space="preserve"> do wykonania zamówienia tj. </w:t>
      </w:r>
      <w:r w:rsidRPr="00C650BD">
        <w:rPr>
          <w:rFonts w:ascii="Tahoma" w:hAnsi="Tahoma" w:cs="Tahoma"/>
          <w:b/>
          <w:sz w:val="20"/>
          <w:szCs w:val="20"/>
        </w:rPr>
        <w:t>tytuł prawny</w:t>
      </w:r>
      <w:r w:rsidRPr="00C650BD">
        <w:rPr>
          <w:rFonts w:ascii="Tahoma" w:hAnsi="Tahoma" w:cs="Tahoma"/>
          <w:sz w:val="20"/>
          <w:szCs w:val="20"/>
        </w:rPr>
        <w:t xml:space="preserve"> (własność, użytkowanie wieczyste, dzierżawa, umowa najmu, użyczenie) </w:t>
      </w:r>
      <w:r w:rsidRPr="00C650BD">
        <w:rPr>
          <w:rFonts w:ascii="Tahoma" w:hAnsi="Tahoma" w:cs="Tahoma"/>
          <w:b/>
          <w:sz w:val="20"/>
          <w:szCs w:val="20"/>
        </w:rPr>
        <w:t>do  nieruchomości przeznaczonej pod lokalizację PSZOK lub prawo do dysponowania tą nieruchomością.</w:t>
      </w:r>
    </w:p>
    <w:p w:rsidR="00A91787" w:rsidRPr="004C327F" w:rsidRDefault="00A91787" w:rsidP="00A91787">
      <w:pPr>
        <w:tabs>
          <w:tab w:val="left" w:pos="360"/>
          <w:tab w:val="left" w:pos="1713"/>
        </w:tabs>
        <w:suppressAutoHyphens/>
        <w:spacing w:after="0" w:line="240" w:lineRule="auto"/>
        <w:jc w:val="both"/>
        <w:rPr>
          <w:rFonts w:ascii="Tahoma" w:eastAsia="Calibri" w:hAnsi="Tahoma" w:cs="Tahoma"/>
          <w:b/>
          <w:color w:val="000000"/>
          <w:sz w:val="20"/>
          <w:szCs w:val="20"/>
        </w:rPr>
      </w:pPr>
      <w:r>
        <w:rPr>
          <w:rFonts w:ascii="Tahoma" w:eastAsia="Calibri" w:hAnsi="Tahoma" w:cs="Tahoma"/>
          <w:b/>
          <w:color w:val="000000"/>
          <w:sz w:val="20"/>
          <w:szCs w:val="20"/>
        </w:rPr>
        <w:t xml:space="preserve">        </w:t>
      </w:r>
      <w:r w:rsidRPr="004C327F">
        <w:rPr>
          <w:rFonts w:ascii="Tahoma" w:eastAsia="Calibri" w:hAnsi="Tahoma" w:cs="Tahoma"/>
          <w:b/>
          <w:color w:val="000000"/>
          <w:sz w:val="20"/>
          <w:szCs w:val="20"/>
        </w:rPr>
        <w:t>3) os</w:t>
      </w:r>
      <w:r>
        <w:rPr>
          <w:rFonts w:ascii="Tahoma" w:eastAsia="Calibri" w:hAnsi="Tahoma" w:cs="Tahoma"/>
          <w:b/>
          <w:color w:val="000000"/>
          <w:sz w:val="20"/>
          <w:szCs w:val="20"/>
        </w:rPr>
        <w:t>o</w:t>
      </w:r>
      <w:r w:rsidRPr="004C327F">
        <w:rPr>
          <w:rFonts w:ascii="Tahoma" w:eastAsia="Calibri" w:hAnsi="Tahoma" w:cs="Tahoma"/>
          <w:b/>
          <w:color w:val="000000"/>
          <w:sz w:val="20"/>
          <w:szCs w:val="20"/>
        </w:rPr>
        <w:t>b</w:t>
      </w:r>
      <w:r>
        <w:rPr>
          <w:rFonts w:ascii="Tahoma" w:eastAsia="Calibri" w:hAnsi="Tahoma" w:cs="Tahoma"/>
          <w:b/>
          <w:color w:val="000000"/>
          <w:sz w:val="20"/>
          <w:szCs w:val="20"/>
        </w:rPr>
        <w:t>y</w:t>
      </w:r>
      <w:r w:rsidRPr="004C327F">
        <w:rPr>
          <w:rFonts w:ascii="Tahoma" w:eastAsia="Calibri" w:hAnsi="Tahoma" w:cs="Tahoma"/>
          <w:b/>
          <w:color w:val="000000"/>
          <w:sz w:val="20"/>
          <w:szCs w:val="20"/>
        </w:rPr>
        <w:t xml:space="preserve"> </w:t>
      </w:r>
      <w:r>
        <w:rPr>
          <w:rFonts w:ascii="Tahoma" w:eastAsia="Calibri" w:hAnsi="Tahoma" w:cs="Tahoma"/>
          <w:b/>
          <w:color w:val="000000"/>
          <w:sz w:val="20"/>
          <w:szCs w:val="20"/>
        </w:rPr>
        <w:t>zdolne do wykonania zamówienia</w:t>
      </w:r>
    </w:p>
    <w:p w:rsidR="00A91787" w:rsidRPr="00551ECB" w:rsidRDefault="00A91787" w:rsidP="00A91787">
      <w:pPr>
        <w:tabs>
          <w:tab w:val="left" w:pos="360"/>
          <w:tab w:val="left" w:pos="1713"/>
        </w:tabs>
        <w:suppressAutoHyphens/>
        <w:spacing w:after="0" w:line="240" w:lineRule="auto"/>
        <w:jc w:val="both"/>
        <w:rPr>
          <w:rFonts w:ascii="Tahoma" w:hAnsi="Tahoma" w:cs="Tahoma"/>
          <w:color w:val="000000"/>
          <w:sz w:val="20"/>
          <w:szCs w:val="20"/>
        </w:rPr>
      </w:pPr>
      <w:r>
        <w:rPr>
          <w:rFonts w:ascii="Tahoma" w:hAnsi="Tahoma" w:cs="Tahoma"/>
          <w:color w:val="000000"/>
          <w:sz w:val="20"/>
          <w:szCs w:val="20"/>
        </w:rPr>
        <w:t xml:space="preserve">            </w:t>
      </w:r>
      <w:r w:rsidRPr="00551ECB">
        <w:rPr>
          <w:rFonts w:ascii="Tahoma" w:hAnsi="Tahoma" w:cs="Tahoma"/>
          <w:color w:val="000000"/>
          <w:sz w:val="20"/>
          <w:szCs w:val="20"/>
        </w:rPr>
        <w:t>Zamawiający nie stawia szczególnych wymagań</w:t>
      </w:r>
    </w:p>
    <w:p w:rsidR="00A91787" w:rsidRPr="00FB4C7A" w:rsidRDefault="00A91787" w:rsidP="00A91787">
      <w:pPr>
        <w:tabs>
          <w:tab w:val="left" w:pos="360"/>
          <w:tab w:val="left" w:pos="1713"/>
        </w:tabs>
        <w:suppressAutoHyphens/>
        <w:spacing w:after="0" w:line="240" w:lineRule="auto"/>
        <w:jc w:val="both"/>
        <w:rPr>
          <w:rFonts w:ascii="Tahoma" w:eastAsia="Calibri" w:hAnsi="Tahoma" w:cs="Tahoma"/>
          <w:color w:val="000000"/>
          <w:sz w:val="20"/>
          <w:szCs w:val="20"/>
        </w:rPr>
      </w:pPr>
    </w:p>
    <w:p w:rsidR="00A91787" w:rsidRDefault="00A91787" w:rsidP="00A91787">
      <w:pPr>
        <w:tabs>
          <w:tab w:val="left" w:pos="360"/>
          <w:tab w:val="left" w:pos="1713"/>
        </w:tabs>
        <w:suppressAutoHyphens/>
        <w:spacing w:after="0" w:line="240" w:lineRule="auto"/>
        <w:jc w:val="both"/>
        <w:rPr>
          <w:rFonts w:ascii="Tahoma" w:hAnsi="Tahoma" w:cs="Tahoma"/>
          <w:color w:val="000000"/>
          <w:sz w:val="20"/>
          <w:szCs w:val="20"/>
        </w:rPr>
      </w:pPr>
      <w:r w:rsidRPr="008C5473">
        <w:rPr>
          <w:rFonts w:ascii="Tahoma" w:hAnsi="Tahoma" w:cs="Tahoma"/>
          <w:color w:val="000000"/>
          <w:sz w:val="20"/>
          <w:szCs w:val="20"/>
        </w:rPr>
        <w:t>Zamawiający może, na każdym etapie postępowania uznać, że Wykonawca nie posiada wymaganych zdolności, jeśli zaangażowanie zasobów technicznych lub zawodowych wykonawcy w inne przedsięwzięcia gospodarcze wykonawcy może mieć negatywny wpływ na realizację zamówienia.</w:t>
      </w:r>
    </w:p>
    <w:p w:rsidR="00A91787" w:rsidRDefault="00A91787" w:rsidP="00A91787">
      <w:pPr>
        <w:tabs>
          <w:tab w:val="left" w:pos="360"/>
          <w:tab w:val="left" w:pos="1713"/>
        </w:tabs>
        <w:suppressAutoHyphens/>
        <w:spacing w:after="0" w:line="240" w:lineRule="auto"/>
        <w:jc w:val="both"/>
        <w:rPr>
          <w:rFonts w:ascii="Tahoma" w:hAnsi="Tahoma" w:cs="Tahoma"/>
          <w:color w:val="000000"/>
          <w:sz w:val="20"/>
          <w:szCs w:val="20"/>
        </w:rPr>
      </w:pPr>
    </w:p>
    <w:p w:rsidR="00A91787" w:rsidRDefault="00A91787" w:rsidP="00A91787">
      <w:pPr>
        <w:tabs>
          <w:tab w:val="left" w:pos="360"/>
          <w:tab w:val="left" w:pos="1713"/>
        </w:tabs>
        <w:suppressAutoHyphens/>
        <w:spacing w:after="0" w:line="240" w:lineRule="auto"/>
        <w:jc w:val="both"/>
        <w:rPr>
          <w:rFonts w:ascii="Tahoma" w:hAnsi="Tahoma" w:cs="Tahoma"/>
          <w:i/>
          <w:color w:val="000000"/>
          <w:sz w:val="20"/>
          <w:szCs w:val="20"/>
          <w:u w:val="single"/>
        </w:rPr>
      </w:pPr>
      <w:r w:rsidRPr="005C66CA">
        <w:rPr>
          <w:rFonts w:ascii="Tahoma" w:hAnsi="Tahoma" w:cs="Tahoma"/>
          <w:i/>
          <w:color w:val="000000"/>
          <w:sz w:val="20"/>
          <w:szCs w:val="20"/>
          <w:u w:val="single"/>
        </w:rPr>
        <w:t xml:space="preserve">3. Wykonawcy </w:t>
      </w:r>
      <w:r>
        <w:rPr>
          <w:rFonts w:ascii="Tahoma" w:hAnsi="Tahoma" w:cs="Tahoma"/>
          <w:i/>
          <w:color w:val="000000"/>
          <w:sz w:val="20"/>
          <w:szCs w:val="20"/>
          <w:u w:val="single"/>
        </w:rPr>
        <w:t xml:space="preserve">wspólnie </w:t>
      </w:r>
      <w:r w:rsidRPr="005C66CA">
        <w:rPr>
          <w:rFonts w:ascii="Tahoma" w:hAnsi="Tahoma" w:cs="Tahoma"/>
          <w:i/>
          <w:color w:val="000000"/>
          <w:sz w:val="20"/>
          <w:szCs w:val="20"/>
          <w:u w:val="single"/>
        </w:rPr>
        <w:t>ubiegający się o udzielenie zamówienia (np. Konsorcjum)</w:t>
      </w:r>
      <w:r>
        <w:rPr>
          <w:rFonts w:ascii="Tahoma" w:hAnsi="Tahoma" w:cs="Tahoma"/>
          <w:i/>
          <w:color w:val="000000"/>
          <w:sz w:val="20"/>
          <w:szCs w:val="20"/>
          <w:u w:val="single"/>
        </w:rPr>
        <w:t>.</w:t>
      </w:r>
    </w:p>
    <w:p w:rsidR="00A91787" w:rsidRPr="005C66CA" w:rsidRDefault="00A91787" w:rsidP="00A91787">
      <w:pPr>
        <w:tabs>
          <w:tab w:val="left" w:pos="360"/>
          <w:tab w:val="left" w:pos="1713"/>
        </w:tabs>
        <w:suppressAutoHyphens/>
        <w:spacing w:after="0" w:line="240" w:lineRule="auto"/>
        <w:jc w:val="both"/>
        <w:rPr>
          <w:rFonts w:ascii="Tahoma" w:hAnsi="Tahoma" w:cs="Tahoma"/>
          <w:i/>
          <w:color w:val="000000"/>
          <w:sz w:val="20"/>
          <w:szCs w:val="20"/>
          <w:u w:val="single"/>
        </w:rPr>
      </w:pPr>
    </w:p>
    <w:p w:rsidR="00A91787" w:rsidRPr="008C5473" w:rsidRDefault="00A91787" w:rsidP="00A91787">
      <w:pPr>
        <w:tabs>
          <w:tab w:val="left" w:pos="360"/>
          <w:tab w:val="left" w:pos="1713"/>
        </w:tabs>
        <w:suppressAutoHyphens/>
        <w:spacing w:after="0" w:line="240" w:lineRule="auto"/>
        <w:jc w:val="both"/>
        <w:rPr>
          <w:rFonts w:ascii="Tahoma" w:hAnsi="Tahoma" w:cs="Tahoma"/>
          <w:color w:val="000000"/>
          <w:sz w:val="20"/>
          <w:szCs w:val="20"/>
        </w:rPr>
      </w:pPr>
      <w:r w:rsidRPr="008C5473">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t>
      </w:r>
      <w:r>
        <w:rPr>
          <w:rFonts w:ascii="Tahoma" w:hAnsi="Tahoma" w:cs="Tahoma"/>
          <w:color w:val="000000"/>
          <w:sz w:val="20"/>
          <w:szCs w:val="20"/>
        </w:rPr>
        <w:t xml:space="preserve">                        </w:t>
      </w:r>
      <w:r w:rsidRPr="008C5473">
        <w:rPr>
          <w:rFonts w:ascii="Tahoma" w:hAnsi="Tahoma" w:cs="Tahoma"/>
          <w:color w:val="000000"/>
          <w:sz w:val="20"/>
          <w:szCs w:val="20"/>
        </w:rPr>
        <w:t>w postępowaniu o udzielenie zamówienia albo reprezentowania w postępowaniu i zawarcia umowy</w:t>
      </w:r>
      <w:r>
        <w:rPr>
          <w:rFonts w:ascii="Tahoma" w:hAnsi="Tahoma" w:cs="Tahoma"/>
          <w:color w:val="000000"/>
          <w:sz w:val="20"/>
          <w:szCs w:val="20"/>
        </w:rPr>
        <w:t xml:space="preserve">                </w:t>
      </w:r>
      <w:r w:rsidRPr="008C5473">
        <w:rPr>
          <w:rFonts w:ascii="Tahoma" w:hAnsi="Tahoma" w:cs="Tahoma"/>
          <w:color w:val="000000"/>
          <w:sz w:val="20"/>
          <w:szCs w:val="20"/>
        </w:rPr>
        <w:t xml:space="preserve"> w sprawie zamówienia publicznego. </w:t>
      </w:r>
    </w:p>
    <w:p w:rsidR="00A91787" w:rsidRPr="00DA4C12" w:rsidRDefault="00A91787" w:rsidP="00A91787">
      <w:pPr>
        <w:pStyle w:val="Akapitzlist"/>
        <w:numPr>
          <w:ilvl w:val="0"/>
          <w:numId w:val="8"/>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A91787" w:rsidRDefault="00A91787" w:rsidP="00A91787">
      <w:pPr>
        <w:pStyle w:val="Akapitzlist"/>
        <w:numPr>
          <w:ilvl w:val="0"/>
          <w:numId w:val="8"/>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 xml:space="preserve">Warunki potwierdzające zdolność do wykonania przedmiotowego zamówienia </w:t>
      </w:r>
      <w:r>
        <w:rPr>
          <w:rFonts w:ascii="Tahoma" w:hAnsi="Tahoma" w:cs="Tahoma"/>
          <w:color w:val="000000"/>
          <w:sz w:val="20"/>
          <w:szCs w:val="20"/>
        </w:rPr>
        <w:t xml:space="preserve">                        </w:t>
      </w:r>
      <w:r w:rsidRPr="00643D14">
        <w:rPr>
          <w:rFonts w:ascii="Tahoma" w:hAnsi="Tahoma" w:cs="Tahoma"/>
          <w:color w:val="000000"/>
          <w:sz w:val="20"/>
          <w:szCs w:val="20"/>
        </w:rPr>
        <w:t>tj. potencjał techniczny i kadrowy wykonawców, ich kwalifikacje i doświadczenie oraz sytuację ekonomiczną i finansową  mogą być spełnione łącznie przez wszystkich Wykonawców ubiegających się wspólnie o udzielenie zamówienia.</w:t>
      </w:r>
    </w:p>
    <w:p w:rsidR="00A91787" w:rsidRPr="008C5473" w:rsidRDefault="00A91787" w:rsidP="00A91787">
      <w:pPr>
        <w:pStyle w:val="Akapitzlist"/>
        <w:numPr>
          <w:ilvl w:val="0"/>
          <w:numId w:val="8"/>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A91787" w:rsidRDefault="00A91787" w:rsidP="00A91787">
      <w:pPr>
        <w:pStyle w:val="Akapitzlist"/>
        <w:numPr>
          <w:ilvl w:val="0"/>
          <w:numId w:val="8"/>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A91787" w:rsidRDefault="00A91787" w:rsidP="00A91787">
      <w:pPr>
        <w:pStyle w:val="Akapitzlist"/>
        <w:numPr>
          <w:ilvl w:val="0"/>
          <w:numId w:val="8"/>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A91787" w:rsidRDefault="00A91787" w:rsidP="00A91787">
      <w:pPr>
        <w:pStyle w:val="Akapitzlist"/>
        <w:numPr>
          <w:ilvl w:val="0"/>
          <w:numId w:val="8"/>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A91787" w:rsidRPr="00643D14" w:rsidRDefault="00A91787" w:rsidP="00A91787">
      <w:pPr>
        <w:pStyle w:val="Akapitzlist"/>
        <w:spacing w:after="0" w:line="240" w:lineRule="auto"/>
        <w:ind w:left="1134"/>
        <w:jc w:val="both"/>
        <w:rPr>
          <w:rFonts w:ascii="Tahoma" w:hAnsi="Tahoma" w:cs="Tahoma"/>
          <w:color w:val="000000"/>
          <w:sz w:val="20"/>
          <w:szCs w:val="20"/>
        </w:rPr>
      </w:pPr>
    </w:p>
    <w:p w:rsidR="00A91787" w:rsidRDefault="00A91787" w:rsidP="00A91787">
      <w:pPr>
        <w:tabs>
          <w:tab w:val="left" w:pos="900"/>
        </w:tabs>
        <w:spacing w:after="0" w:line="240" w:lineRule="auto"/>
        <w:ind w:left="284" w:hanging="284"/>
        <w:jc w:val="both"/>
        <w:rPr>
          <w:rFonts w:ascii="Tahoma" w:eastAsia="Calibri" w:hAnsi="Tahoma" w:cs="Tahoma"/>
          <w:i/>
          <w:sz w:val="20"/>
          <w:szCs w:val="20"/>
          <w:u w:val="single"/>
        </w:rPr>
      </w:pPr>
      <w:r w:rsidRPr="005C66CA">
        <w:rPr>
          <w:rFonts w:ascii="Tahoma" w:eastAsia="Calibri" w:hAnsi="Tahoma" w:cs="Tahoma"/>
          <w:i/>
          <w:sz w:val="20"/>
          <w:szCs w:val="20"/>
          <w:u w:val="single"/>
        </w:rPr>
        <w:t>4. Powoływanie się na zasoby podmiotów trzecich.</w:t>
      </w:r>
    </w:p>
    <w:p w:rsidR="00A91787" w:rsidRPr="005C66CA" w:rsidRDefault="00A91787" w:rsidP="00A91787">
      <w:pPr>
        <w:tabs>
          <w:tab w:val="left" w:pos="900"/>
        </w:tabs>
        <w:spacing w:after="0" w:line="240" w:lineRule="auto"/>
        <w:ind w:left="284" w:hanging="284"/>
        <w:jc w:val="both"/>
        <w:rPr>
          <w:rFonts w:ascii="Tahoma" w:eastAsia="Calibri" w:hAnsi="Tahoma" w:cs="Tahoma"/>
          <w:i/>
          <w:sz w:val="20"/>
          <w:szCs w:val="20"/>
          <w:u w:val="single"/>
        </w:rPr>
      </w:pPr>
    </w:p>
    <w:p w:rsidR="00A91787" w:rsidRDefault="00A91787" w:rsidP="00A91787">
      <w:pPr>
        <w:pStyle w:val="Akapitzlist"/>
        <w:numPr>
          <w:ilvl w:val="0"/>
          <w:numId w:val="25"/>
        </w:numPr>
        <w:tabs>
          <w:tab w:val="left" w:pos="900"/>
        </w:tabs>
        <w:spacing w:after="0" w:line="240" w:lineRule="auto"/>
        <w:jc w:val="both"/>
        <w:rPr>
          <w:rFonts w:ascii="Tahoma" w:hAnsi="Tahoma" w:cs="Tahoma"/>
          <w:sz w:val="20"/>
          <w:szCs w:val="20"/>
        </w:rPr>
      </w:pPr>
      <w:r>
        <w:rPr>
          <w:rFonts w:ascii="Tahoma" w:hAnsi="Tahoma" w:cs="Tahoma"/>
          <w:sz w:val="20"/>
          <w:szCs w:val="20"/>
        </w:rPr>
        <w:t xml:space="preserve">Wykonawca dla spełnienia warunku udziału w postępowaniu dotyczącego </w:t>
      </w:r>
      <w:r w:rsidRPr="000C2FF7">
        <w:rPr>
          <w:rFonts w:ascii="Tahoma" w:hAnsi="Tahoma" w:cs="Tahoma"/>
          <w:b/>
          <w:sz w:val="20"/>
          <w:szCs w:val="20"/>
        </w:rPr>
        <w:t xml:space="preserve">kompetencji lub uprawnień do prowadzenia określonej działalności zawodowej </w:t>
      </w:r>
      <w:r w:rsidRPr="000C2FF7">
        <w:rPr>
          <w:rFonts w:ascii="Tahoma" w:hAnsi="Tahoma" w:cs="Tahoma"/>
          <w:b/>
          <w:sz w:val="20"/>
          <w:szCs w:val="20"/>
          <w:u w:val="single"/>
        </w:rPr>
        <w:t>nie może</w:t>
      </w:r>
      <w:r w:rsidRPr="000C2FF7">
        <w:rPr>
          <w:rFonts w:ascii="Tahoma" w:hAnsi="Tahoma" w:cs="Tahoma"/>
          <w:b/>
          <w:sz w:val="20"/>
          <w:szCs w:val="20"/>
        </w:rPr>
        <w:t xml:space="preserve"> polegać na potencjale innych podmiotów</w:t>
      </w:r>
      <w:r>
        <w:rPr>
          <w:rFonts w:ascii="Tahoma" w:hAnsi="Tahoma" w:cs="Tahoma"/>
          <w:sz w:val="20"/>
          <w:szCs w:val="20"/>
        </w:rPr>
        <w:t>. Warunek dotyczący posiadania kompetencji lub uprawnień do prowadzenia określonej działalności zawodowej przypisane są bezpośrednio wykonawcy.</w:t>
      </w:r>
    </w:p>
    <w:p w:rsidR="00A91787" w:rsidRDefault="00A91787" w:rsidP="00A91787">
      <w:pPr>
        <w:pStyle w:val="Akapitzlist"/>
        <w:numPr>
          <w:ilvl w:val="0"/>
          <w:numId w:val="25"/>
        </w:numPr>
        <w:tabs>
          <w:tab w:val="left" w:pos="900"/>
        </w:tabs>
        <w:spacing w:after="0" w:line="240" w:lineRule="auto"/>
        <w:jc w:val="both"/>
        <w:rPr>
          <w:rFonts w:ascii="Tahoma" w:hAnsi="Tahoma" w:cs="Tahoma"/>
          <w:sz w:val="20"/>
          <w:szCs w:val="20"/>
        </w:rPr>
      </w:pPr>
      <w:r w:rsidRPr="005C66CA">
        <w:rPr>
          <w:rFonts w:ascii="Tahoma" w:hAnsi="Tahoma" w:cs="Tahoma"/>
          <w:sz w:val="20"/>
          <w:szCs w:val="20"/>
        </w:rPr>
        <w:t xml:space="preserve">Wykonawca </w:t>
      </w:r>
      <w:r w:rsidRPr="000C2FF7">
        <w:rPr>
          <w:rFonts w:ascii="Tahoma" w:hAnsi="Tahoma" w:cs="Tahoma"/>
          <w:sz w:val="20"/>
          <w:szCs w:val="20"/>
          <w:u w:val="single"/>
        </w:rPr>
        <w:t>może w celu potwierdzenia</w:t>
      </w:r>
      <w:r w:rsidRPr="005C66CA">
        <w:rPr>
          <w:rFonts w:ascii="Tahoma" w:hAnsi="Tahom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91787" w:rsidRDefault="00A91787" w:rsidP="00A91787">
      <w:pPr>
        <w:pStyle w:val="Akapitzlist"/>
        <w:numPr>
          <w:ilvl w:val="0"/>
          <w:numId w:val="25"/>
        </w:numPr>
        <w:tabs>
          <w:tab w:val="left" w:pos="900"/>
        </w:tabs>
        <w:spacing w:after="0" w:line="240" w:lineRule="auto"/>
        <w:jc w:val="both"/>
        <w:rPr>
          <w:rFonts w:ascii="Tahoma" w:hAnsi="Tahoma" w:cs="Tahoma"/>
          <w:sz w:val="20"/>
          <w:szCs w:val="20"/>
        </w:rPr>
      </w:pPr>
      <w:r w:rsidRPr="005C66CA">
        <w:rPr>
          <w:rFonts w:ascii="Tahoma" w:hAnsi="Tahoma" w:cs="Tahoma"/>
          <w:sz w:val="20"/>
          <w:szCs w:val="20"/>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A91787" w:rsidRDefault="00A91787" w:rsidP="00A91787">
      <w:pPr>
        <w:pStyle w:val="Akapitzlist"/>
        <w:numPr>
          <w:ilvl w:val="0"/>
          <w:numId w:val="25"/>
        </w:numPr>
        <w:tabs>
          <w:tab w:val="left" w:pos="900"/>
        </w:tabs>
        <w:spacing w:after="0" w:line="240" w:lineRule="auto"/>
        <w:jc w:val="both"/>
        <w:rPr>
          <w:rFonts w:ascii="Tahoma" w:hAnsi="Tahoma" w:cs="Tahoma"/>
          <w:sz w:val="20"/>
          <w:szCs w:val="20"/>
        </w:rPr>
      </w:pPr>
      <w:r w:rsidRPr="005C66CA">
        <w:rPr>
          <w:rFonts w:ascii="Tahoma" w:hAnsi="Tahoma" w:cs="Tahoma"/>
          <w:sz w:val="20"/>
          <w:szCs w:val="20"/>
        </w:rPr>
        <w:t xml:space="preserve">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w:t>
      </w:r>
      <w:r>
        <w:rPr>
          <w:rFonts w:ascii="Tahoma" w:hAnsi="Tahoma" w:cs="Tahoma"/>
          <w:sz w:val="20"/>
          <w:szCs w:val="20"/>
        </w:rPr>
        <w:t xml:space="preserve">                     i ust. 5 pkt 1, 4, 8 ustawy </w:t>
      </w:r>
      <w:proofErr w:type="spellStart"/>
      <w:r>
        <w:rPr>
          <w:rFonts w:ascii="Tahoma" w:hAnsi="Tahoma" w:cs="Tahoma"/>
          <w:sz w:val="20"/>
          <w:szCs w:val="20"/>
        </w:rPr>
        <w:t>Pzp</w:t>
      </w:r>
      <w:proofErr w:type="spellEnd"/>
      <w:r>
        <w:rPr>
          <w:rFonts w:ascii="Tahoma" w:hAnsi="Tahoma" w:cs="Tahoma"/>
          <w:sz w:val="20"/>
          <w:szCs w:val="20"/>
        </w:rPr>
        <w:t>.</w:t>
      </w:r>
    </w:p>
    <w:p w:rsidR="00A91787" w:rsidRDefault="00A91787" w:rsidP="00A91787">
      <w:pPr>
        <w:pStyle w:val="Akapitzlist"/>
        <w:numPr>
          <w:ilvl w:val="0"/>
          <w:numId w:val="25"/>
        </w:numPr>
        <w:tabs>
          <w:tab w:val="left" w:pos="900"/>
        </w:tabs>
        <w:spacing w:after="0" w:line="240" w:lineRule="auto"/>
        <w:jc w:val="both"/>
        <w:rPr>
          <w:rFonts w:ascii="Tahoma" w:hAnsi="Tahoma" w:cs="Tahoma"/>
          <w:sz w:val="20"/>
          <w:szCs w:val="20"/>
        </w:rPr>
      </w:pPr>
      <w:r>
        <w:rPr>
          <w:rFonts w:ascii="Tahoma" w:hAnsi="Tahoma" w:cs="Tahoma"/>
          <w:sz w:val="20"/>
          <w:szCs w:val="20"/>
        </w:rPr>
        <w:t>W odniesieniu do warunków dotyczących doświadczenia, wykonawcy mogą polegać na zdolnościach innych podmiotów, jeśli podmioty te zrealizują usługi do realizacji  których te zdolności są wymagane.</w:t>
      </w:r>
    </w:p>
    <w:p w:rsidR="00A91787" w:rsidRDefault="00A91787" w:rsidP="00A91787">
      <w:pPr>
        <w:pStyle w:val="Akapitzlist"/>
        <w:numPr>
          <w:ilvl w:val="0"/>
          <w:numId w:val="25"/>
        </w:numPr>
        <w:tabs>
          <w:tab w:val="left" w:pos="900"/>
        </w:tabs>
        <w:spacing w:after="0" w:line="240" w:lineRule="auto"/>
        <w:jc w:val="both"/>
        <w:rPr>
          <w:rFonts w:ascii="Tahoma" w:hAnsi="Tahoma" w:cs="Tahoma"/>
          <w:sz w:val="20"/>
          <w:szCs w:val="20"/>
        </w:rPr>
      </w:pPr>
      <w:r w:rsidRPr="005C66CA">
        <w:rPr>
          <w:rFonts w:ascii="Tahoma" w:hAnsi="Tahoma" w:cs="Tahoma"/>
          <w:sz w:val="20"/>
          <w:szCs w:val="20"/>
        </w:rPr>
        <w:t>Wykonawca, który polega na sytuacji finansowej lub ekonomicznej innych podmiotów, odpowiada solidarnie z podmiotem, który zobowiązał się do udost</w:t>
      </w:r>
      <w:r>
        <w:rPr>
          <w:rFonts w:ascii="Tahoma" w:hAnsi="Tahoma" w:cs="Tahoma"/>
          <w:sz w:val="20"/>
          <w:szCs w:val="20"/>
        </w:rPr>
        <w:t>ę</w:t>
      </w:r>
      <w:r w:rsidRPr="005C66CA">
        <w:rPr>
          <w:rFonts w:ascii="Tahoma" w:hAnsi="Tahoma" w:cs="Tahoma"/>
          <w:sz w:val="20"/>
          <w:szCs w:val="20"/>
        </w:rPr>
        <w:t>pnienia zasobów, za szkodę poniesioną przez zamawiającego powstałą wskutek nieudostępnienia tych zasobów, chyba, że za nieudostępnienie zasobów nie ponosi winy.</w:t>
      </w:r>
    </w:p>
    <w:p w:rsidR="00A91787" w:rsidRPr="005C66CA" w:rsidRDefault="00A91787" w:rsidP="00A91787">
      <w:pPr>
        <w:pStyle w:val="Akapitzlist"/>
        <w:numPr>
          <w:ilvl w:val="0"/>
          <w:numId w:val="25"/>
        </w:numPr>
        <w:tabs>
          <w:tab w:val="left" w:pos="900"/>
        </w:tabs>
        <w:spacing w:after="0" w:line="240" w:lineRule="auto"/>
        <w:jc w:val="both"/>
        <w:rPr>
          <w:rFonts w:ascii="Tahoma" w:hAnsi="Tahoma" w:cs="Tahoma"/>
          <w:sz w:val="20"/>
          <w:szCs w:val="20"/>
        </w:rPr>
      </w:pPr>
      <w:r w:rsidRPr="005C66CA">
        <w:rPr>
          <w:rFonts w:ascii="Tahoma" w:hAnsi="Tahoma" w:cs="Tahoma"/>
          <w:sz w:val="20"/>
          <w:szCs w:val="20"/>
        </w:rPr>
        <w:t xml:space="preserve">Jeżeli zdolności techniczne lub zawodowe, lub sytuacja ekonomiczna lub finansowa podmiotu,                      o którym mowa w pkt </w:t>
      </w:r>
      <w:r>
        <w:rPr>
          <w:rFonts w:ascii="Tahoma" w:hAnsi="Tahoma" w:cs="Tahoma"/>
          <w:sz w:val="20"/>
          <w:szCs w:val="20"/>
        </w:rPr>
        <w:t>2.</w:t>
      </w:r>
      <w:r w:rsidRPr="005C66CA">
        <w:rPr>
          <w:rFonts w:ascii="Tahoma" w:hAnsi="Tahoma" w:cs="Tahoma"/>
          <w:sz w:val="20"/>
          <w:szCs w:val="20"/>
        </w:rPr>
        <w:t>, nie potwierdzają spełniania przez wykonawcę warunków udziału                          w postępowaniu lub zachodzą wobec tych podmiotów podstawy wykluczenia, zamawiający żąda, aby wykonawca w terminie określonym przez zamawiającego:</w:t>
      </w:r>
    </w:p>
    <w:p w:rsidR="00A91787" w:rsidRPr="00CA36E8" w:rsidRDefault="00A91787" w:rsidP="00A91787">
      <w:pPr>
        <w:pStyle w:val="Akapitzlist"/>
        <w:numPr>
          <w:ilvl w:val="0"/>
          <w:numId w:val="24"/>
        </w:numPr>
        <w:tabs>
          <w:tab w:val="left" w:pos="390"/>
        </w:tabs>
        <w:spacing w:after="0" w:line="240" w:lineRule="auto"/>
        <w:ind w:firstLine="414"/>
        <w:jc w:val="both"/>
        <w:rPr>
          <w:rFonts w:ascii="Tahoma" w:hAnsi="Tahoma" w:cs="Tahoma"/>
          <w:sz w:val="20"/>
          <w:szCs w:val="20"/>
        </w:rPr>
      </w:pPr>
      <w:r w:rsidRPr="00CA36E8">
        <w:rPr>
          <w:rFonts w:ascii="Tahoma" w:hAnsi="Tahoma" w:cs="Tahoma"/>
          <w:sz w:val="20"/>
          <w:szCs w:val="20"/>
        </w:rPr>
        <w:t>zastąpił ten podmiot innym podmiotem lub podmiotami</w:t>
      </w:r>
      <w:r>
        <w:rPr>
          <w:rFonts w:ascii="Tahoma" w:hAnsi="Tahoma" w:cs="Tahoma"/>
          <w:sz w:val="20"/>
          <w:szCs w:val="20"/>
        </w:rPr>
        <w:t>,</w:t>
      </w:r>
      <w:r w:rsidRPr="00CA36E8">
        <w:rPr>
          <w:rFonts w:ascii="Tahoma" w:hAnsi="Tahoma" w:cs="Tahoma"/>
          <w:sz w:val="20"/>
          <w:szCs w:val="20"/>
        </w:rPr>
        <w:t xml:space="preserve"> lub</w:t>
      </w:r>
    </w:p>
    <w:p w:rsidR="00A91787" w:rsidRDefault="00A91787" w:rsidP="00A91787">
      <w:pPr>
        <w:pStyle w:val="Akapitzlist"/>
        <w:numPr>
          <w:ilvl w:val="0"/>
          <w:numId w:val="24"/>
        </w:numPr>
        <w:tabs>
          <w:tab w:val="left" w:pos="390"/>
        </w:tabs>
        <w:spacing w:after="0" w:line="240" w:lineRule="auto"/>
        <w:ind w:firstLine="414"/>
        <w:jc w:val="both"/>
        <w:rPr>
          <w:rFonts w:ascii="Tahoma" w:hAnsi="Tahoma" w:cs="Tahoma"/>
          <w:sz w:val="20"/>
          <w:szCs w:val="20"/>
        </w:rPr>
      </w:pPr>
      <w:r w:rsidRPr="00B234D7">
        <w:rPr>
          <w:rFonts w:ascii="Tahoma" w:hAnsi="Tahoma" w:cs="Tahoma"/>
          <w:sz w:val="20"/>
          <w:szCs w:val="20"/>
        </w:rPr>
        <w:t>zobowiązał się do osobistego wykonania odpowiedniej części zamówienia, jeżeli wykaże zdolności techniczne lub zawodowe lub sytu</w:t>
      </w:r>
      <w:r>
        <w:rPr>
          <w:rFonts w:ascii="Tahoma" w:hAnsi="Tahoma" w:cs="Tahoma"/>
          <w:sz w:val="20"/>
          <w:szCs w:val="20"/>
        </w:rPr>
        <w:t>ację finansową lub ekonomiczną</w:t>
      </w:r>
    </w:p>
    <w:p w:rsidR="00A91787" w:rsidRPr="00B234D7" w:rsidRDefault="00A91787" w:rsidP="00A91787">
      <w:pPr>
        <w:pStyle w:val="Akapitzlist"/>
        <w:tabs>
          <w:tab w:val="left" w:pos="390"/>
        </w:tabs>
        <w:spacing w:after="0" w:line="240" w:lineRule="auto"/>
        <w:ind w:firstLine="414"/>
        <w:jc w:val="both"/>
        <w:rPr>
          <w:rFonts w:ascii="Tahoma" w:hAnsi="Tahoma" w:cs="Tahoma"/>
          <w:sz w:val="20"/>
          <w:szCs w:val="20"/>
        </w:rPr>
      </w:pPr>
    </w:p>
    <w:p w:rsidR="00A91787" w:rsidRPr="00CA36E8" w:rsidRDefault="00A91787" w:rsidP="00A91787">
      <w:pPr>
        <w:shd w:val="clear" w:color="auto" w:fill="BFBFBF" w:themeFill="background1" w:themeFillShade="BF"/>
        <w:spacing w:after="0" w:line="240" w:lineRule="auto"/>
        <w:ind w:left="360" w:hanging="360"/>
        <w:jc w:val="both"/>
        <w:rPr>
          <w:rFonts w:ascii="Tahoma" w:hAnsi="Tahoma" w:cs="Tahoma"/>
          <w:b/>
          <w:sz w:val="20"/>
          <w:szCs w:val="20"/>
        </w:rPr>
      </w:pPr>
      <w:r w:rsidRPr="00CA36E8">
        <w:rPr>
          <w:rFonts w:ascii="Tahoma" w:hAnsi="Tahoma" w:cs="Tahoma"/>
          <w:b/>
          <w:sz w:val="20"/>
          <w:szCs w:val="20"/>
        </w:rPr>
        <w:t xml:space="preserve">VI a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A91787" w:rsidRDefault="00A91787" w:rsidP="00A91787">
      <w:pPr>
        <w:spacing w:after="0" w:line="240" w:lineRule="auto"/>
        <w:jc w:val="both"/>
        <w:rPr>
          <w:rFonts w:ascii="Tahoma" w:hAnsi="Tahoma" w:cs="Tahoma"/>
          <w:sz w:val="20"/>
          <w:szCs w:val="20"/>
        </w:rPr>
      </w:pPr>
    </w:p>
    <w:p w:rsidR="00A91787" w:rsidRDefault="00A91787" w:rsidP="00A91787">
      <w:pPr>
        <w:spacing w:after="0"/>
        <w:ind w:left="360"/>
        <w:jc w:val="both"/>
        <w:rPr>
          <w:rFonts w:ascii="Tahoma" w:hAnsi="Tahoma" w:cs="Tahoma"/>
          <w:sz w:val="20"/>
          <w:szCs w:val="20"/>
        </w:rPr>
      </w:pPr>
      <w:r>
        <w:rPr>
          <w:rFonts w:ascii="Tahoma" w:hAnsi="Tahoma" w:cs="Tahoma"/>
          <w:sz w:val="20"/>
          <w:szCs w:val="20"/>
        </w:rPr>
        <w:t xml:space="preserve">1. Z postępowania o udzielenie zamówienia wyklucza się Wykonawcę, w stosunku do którego zachodzi którakolwiek z okoliczności, o których mowa w art. 24 ust. 1 pkt 12-23 ustawy </w:t>
      </w:r>
      <w:proofErr w:type="spellStart"/>
      <w:r>
        <w:rPr>
          <w:rFonts w:ascii="Tahoma" w:hAnsi="Tahoma" w:cs="Tahoma"/>
          <w:sz w:val="20"/>
          <w:szCs w:val="20"/>
        </w:rPr>
        <w:t>Pzp</w:t>
      </w:r>
      <w:proofErr w:type="spellEnd"/>
      <w:r>
        <w:rPr>
          <w:rFonts w:ascii="Tahoma" w:hAnsi="Tahoma" w:cs="Tahoma"/>
          <w:sz w:val="20"/>
          <w:szCs w:val="20"/>
        </w:rPr>
        <w:t>.</w:t>
      </w:r>
    </w:p>
    <w:p w:rsidR="00A91787" w:rsidRDefault="00A91787" w:rsidP="00A91787">
      <w:pPr>
        <w:spacing w:after="0"/>
        <w:ind w:left="360"/>
        <w:jc w:val="both"/>
        <w:rPr>
          <w:rFonts w:ascii="Tahoma" w:hAnsi="Tahoma" w:cs="Tahoma"/>
          <w:sz w:val="20"/>
          <w:szCs w:val="20"/>
        </w:rPr>
      </w:pPr>
      <w:r>
        <w:rPr>
          <w:rFonts w:ascii="Tahoma" w:hAnsi="Tahoma" w:cs="Tahoma"/>
          <w:sz w:val="20"/>
          <w:szCs w:val="20"/>
        </w:rPr>
        <w:t xml:space="preserve">2. Dodatkowo Zamawiający </w:t>
      </w:r>
      <w:r w:rsidR="0085286E">
        <w:rPr>
          <w:rFonts w:ascii="Tahoma" w:hAnsi="Tahoma" w:cs="Tahoma"/>
          <w:sz w:val="20"/>
          <w:szCs w:val="20"/>
        </w:rPr>
        <w:t>nie przewiduje wykluczenia Wykonawcy.</w:t>
      </w:r>
    </w:p>
    <w:p w:rsidR="00A91787" w:rsidRPr="00DE76D4" w:rsidRDefault="00A91787" w:rsidP="00A91787">
      <w:pPr>
        <w:tabs>
          <w:tab w:val="left" w:pos="1440"/>
        </w:tabs>
        <w:spacing w:after="0" w:line="240" w:lineRule="auto"/>
        <w:outlineLvl w:val="1"/>
        <w:rPr>
          <w:rFonts w:ascii="Tahoma" w:eastAsia="Calibri" w:hAnsi="Tahoma" w:cs="Tahoma"/>
          <w:b/>
          <w:color w:val="000000"/>
          <w:sz w:val="20"/>
          <w:szCs w:val="20"/>
          <w:u w:val="single"/>
        </w:rPr>
      </w:pPr>
    </w:p>
    <w:p w:rsidR="00A91787" w:rsidRPr="00DD5F0F" w:rsidRDefault="00A91787" w:rsidP="00DD5F0F">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A91787" w:rsidRDefault="00A91787" w:rsidP="00A91787">
      <w:pPr>
        <w:pStyle w:val="Akapitzlist"/>
        <w:numPr>
          <w:ilvl w:val="0"/>
          <w:numId w:val="11"/>
        </w:numPr>
        <w:tabs>
          <w:tab w:val="left" w:pos="567"/>
        </w:tabs>
        <w:spacing w:after="60"/>
        <w:ind w:left="142"/>
        <w:jc w:val="both"/>
        <w:outlineLvl w:val="1"/>
        <w:rPr>
          <w:rFonts w:ascii="Tahoma" w:hAnsi="Tahoma" w:cs="Tahoma"/>
          <w:sz w:val="20"/>
          <w:szCs w:val="20"/>
        </w:rPr>
      </w:pPr>
      <w:r>
        <w:rPr>
          <w:rFonts w:ascii="Tahoma" w:hAnsi="Tahoma" w:cs="Tahoma"/>
          <w:sz w:val="20"/>
          <w:szCs w:val="20"/>
        </w:rPr>
        <w:t xml:space="preserve">Do oferty Wykonawca zobowiązany jest </w:t>
      </w:r>
      <w:r w:rsidRPr="000A4565">
        <w:rPr>
          <w:rFonts w:ascii="Tahoma" w:hAnsi="Tahoma" w:cs="Tahoma"/>
          <w:b/>
          <w:sz w:val="20"/>
          <w:szCs w:val="20"/>
        </w:rPr>
        <w:t xml:space="preserve">dołączyć aktualne na dzień składania ofert oświadczenie stanowiące </w:t>
      </w:r>
      <w:r>
        <w:rPr>
          <w:rFonts w:ascii="Tahoma" w:hAnsi="Tahoma" w:cs="Tahoma"/>
          <w:sz w:val="20"/>
          <w:szCs w:val="20"/>
        </w:rPr>
        <w:t>wstępne potwierdzenie, że Wykonawca:</w:t>
      </w:r>
    </w:p>
    <w:p w:rsidR="00A91787" w:rsidRDefault="00A91787" w:rsidP="00A91787">
      <w:pPr>
        <w:pStyle w:val="Akapitzlist"/>
        <w:numPr>
          <w:ilvl w:val="0"/>
          <w:numId w:val="15"/>
        </w:numPr>
        <w:tabs>
          <w:tab w:val="left" w:pos="567"/>
        </w:tabs>
        <w:spacing w:after="60"/>
        <w:jc w:val="both"/>
        <w:outlineLvl w:val="1"/>
        <w:rPr>
          <w:rFonts w:ascii="Tahoma" w:hAnsi="Tahoma" w:cs="Tahoma"/>
          <w:sz w:val="20"/>
          <w:szCs w:val="20"/>
        </w:rPr>
      </w:pPr>
      <w:r>
        <w:rPr>
          <w:rFonts w:ascii="Tahoma" w:hAnsi="Tahoma" w:cs="Tahoma"/>
          <w:sz w:val="20"/>
          <w:szCs w:val="20"/>
        </w:rPr>
        <w:t>nie podlega wykluczeniu,</w:t>
      </w:r>
    </w:p>
    <w:p w:rsidR="00A91787" w:rsidRDefault="00A91787" w:rsidP="00A91787">
      <w:pPr>
        <w:pStyle w:val="Akapitzlist"/>
        <w:numPr>
          <w:ilvl w:val="0"/>
          <w:numId w:val="15"/>
        </w:numPr>
        <w:tabs>
          <w:tab w:val="left" w:pos="567"/>
        </w:tabs>
        <w:spacing w:after="60"/>
        <w:jc w:val="both"/>
        <w:outlineLvl w:val="1"/>
        <w:rPr>
          <w:rFonts w:ascii="Tahoma" w:hAnsi="Tahoma" w:cs="Tahoma"/>
          <w:sz w:val="20"/>
          <w:szCs w:val="20"/>
        </w:rPr>
      </w:pPr>
      <w:r>
        <w:rPr>
          <w:rFonts w:ascii="Tahoma" w:hAnsi="Tahoma" w:cs="Tahoma"/>
          <w:sz w:val="20"/>
          <w:szCs w:val="20"/>
        </w:rPr>
        <w:t>spełnia warunki udziału w postępowaniu.</w:t>
      </w:r>
    </w:p>
    <w:p w:rsidR="00A91787" w:rsidRPr="00371FA5" w:rsidRDefault="00A91787" w:rsidP="00A91787">
      <w:pPr>
        <w:tabs>
          <w:tab w:val="left" w:pos="567"/>
        </w:tabs>
        <w:spacing w:after="60"/>
        <w:jc w:val="both"/>
        <w:outlineLvl w:val="1"/>
        <w:rPr>
          <w:rFonts w:ascii="Tahoma" w:hAnsi="Tahoma" w:cs="Tahoma"/>
          <w:sz w:val="20"/>
          <w:szCs w:val="20"/>
        </w:rPr>
      </w:pPr>
    </w:p>
    <w:p w:rsidR="00A91787" w:rsidRPr="009C2BA3" w:rsidRDefault="00A91787" w:rsidP="00A91787">
      <w:pPr>
        <w:tabs>
          <w:tab w:val="left" w:pos="567"/>
        </w:tabs>
        <w:spacing w:after="60"/>
        <w:jc w:val="both"/>
        <w:outlineLvl w:val="1"/>
        <w:rPr>
          <w:rFonts w:ascii="Tahoma" w:hAnsi="Tahoma" w:cs="Tahoma"/>
          <w:sz w:val="20"/>
          <w:szCs w:val="20"/>
        </w:rPr>
      </w:pPr>
      <w:r w:rsidRPr="009C2BA3">
        <w:rPr>
          <w:rFonts w:ascii="Tahoma" w:hAnsi="Tahoma" w:cs="Tahoma"/>
          <w:color w:val="000000"/>
          <w:sz w:val="20"/>
          <w:szCs w:val="20"/>
        </w:rPr>
        <w:t xml:space="preserve">2. Wykonawca, który powołuje się </w:t>
      </w:r>
      <w:r w:rsidRPr="009C2BA3">
        <w:rPr>
          <w:rFonts w:ascii="Tahoma" w:hAnsi="Tahoma" w:cs="Tahoma"/>
          <w:color w:val="000000"/>
          <w:sz w:val="20"/>
          <w:szCs w:val="20"/>
          <w:u w:val="single"/>
        </w:rPr>
        <w:t>na zasoby innego podmiotu</w:t>
      </w:r>
      <w:r w:rsidRPr="009C2BA3">
        <w:rPr>
          <w:rFonts w:ascii="Tahoma" w:hAnsi="Tahoma" w:cs="Tahoma"/>
          <w:color w:val="000000"/>
          <w:sz w:val="20"/>
          <w:szCs w:val="20"/>
        </w:rPr>
        <w:t xml:space="preserve">, w celu spełniania warunków udziału </w:t>
      </w:r>
      <w:r>
        <w:rPr>
          <w:rFonts w:ascii="Tahoma" w:hAnsi="Tahoma" w:cs="Tahoma"/>
          <w:color w:val="000000"/>
          <w:sz w:val="20"/>
          <w:szCs w:val="20"/>
        </w:rPr>
        <w:t xml:space="preserve">    </w:t>
      </w:r>
      <w:r w:rsidRPr="009C2BA3">
        <w:rPr>
          <w:rFonts w:ascii="Tahoma" w:hAnsi="Tahoma" w:cs="Tahoma"/>
          <w:color w:val="000000"/>
          <w:sz w:val="20"/>
          <w:szCs w:val="20"/>
        </w:rPr>
        <w:t xml:space="preserve">w postępowaniu oraz w celu wykazania braku istnienia wobec niego podstaw wykluczenia, składa również z ofertą oświadczenie tego Wykonawcy. że </w:t>
      </w:r>
      <w:r w:rsidRPr="009C2BA3">
        <w:rPr>
          <w:rFonts w:ascii="Tahoma" w:hAnsi="Tahoma" w:cs="Tahoma"/>
          <w:sz w:val="20"/>
          <w:szCs w:val="20"/>
        </w:rPr>
        <w:t xml:space="preserve"> nie podlega wykluczeniu oraz spełnia warunki udziału w postępowaniu.</w:t>
      </w:r>
    </w:p>
    <w:p w:rsidR="00A91787" w:rsidRDefault="00A91787" w:rsidP="00A91787">
      <w:pPr>
        <w:spacing w:after="0"/>
        <w:jc w:val="both"/>
        <w:rPr>
          <w:rFonts w:ascii="Tahoma" w:eastAsia="Calibri" w:hAnsi="Tahoma" w:cs="Tahoma"/>
          <w:sz w:val="20"/>
          <w:szCs w:val="20"/>
        </w:rPr>
      </w:pPr>
      <w:r>
        <w:rPr>
          <w:rFonts w:ascii="Tahoma" w:hAnsi="Tahoma" w:cs="Tahoma"/>
          <w:sz w:val="20"/>
          <w:szCs w:val="20"/>
        </w:rPr>
        <w:t xml:space="preserve">3. Wykonawca, </w:t>
      </w:r>
      <w:r w:rsidRPr="00C65A90">
        <w:rPr>
          <w:rFonts w:ascii="Tahoma" w:eastAsia="Calibri" w:hAnsi="Tahoma" w:cs="Tahoma"/>
          <w:sz w:val="20"/>
          <w:szCs w:val="20"/>
        </w:rPr>
        <w:t xml:space="preserve">w terminie </w:t>
      </w:r>
      <w:r w:rsidRPr="00866316">
        <w:rPr>
          <w:rFonts w:ascii="Tahoma" w:eastAsia="Calibri" w:hAnsi="Tahoma" w:cs="Tahoma"/>
          <w:b/>
          <w:sz w:val="20"/>
          <w:szCs w:val="20"/>
          <w:u w:val="single"/>
        </w:rPr>
        <w:t>3 dni</w:t>
      </w:r>
      <w:r w:rsidRPr="00C65A90">
        <w:rPr>
          <w:rFonts w:ascii="Tahoma" w:eastAsia="Calibri" w:hAnsi="Tahoma" w:cs="Tahoma"/>
          <w:sz w:val="20"/>
          <w:szCs w:val="20"/>
        </w:rPr>
        <w:t xml:space="preserve"> od dnia zamieszczenia na stronie internetowej Zamawiającego informacji, o której mowa w art. 86 ust. 5 ustawy </w:t>
      </w:r>
      <w:proofErr w:type="spellStart"/>
      <w:r w:rsidRPr="00C65A90">
        <w:rPr>
          <w:rFonts w:ascii="Tahoma" w:eastAsia="Calibri" w:hAnsi="Tahoma" w:cs="Tahoma"/>
          <w:sz w:val="20"/>
          <w:szCs w:val="20"/>
        </w:rPr>
        <w:t>P</w:t>
      </w:r>
      <w:r>
        <w:rPr>
          <w:rFonts w:ascii="Tahoma" w:eastAsia="Calibri" w:hAnsi="Tahoma" w:cs="Tahoma"/>
          <w:sz w:val="20"/>
          <w:szCs w:val="20"/>
        </w:rPr>
        <w:t>zp</w:t>
      </w:r>
      <w:proofErr w:type="spellEnd"/>
      <w:r>
        <w:rPr>
          <w:rFonts w:ascii="Tahoma" w:eastAsia="Calibri" w:hAnsi="Tahoma" w:cs="Tahoma"/>
          <w:sz w:val="20"/>
          <w:szCs w:val="20"/>
        </w:rPr>
        <w:t xml:space="preserve"> (zbiorcze zestawienie ofert) przekazuje zamawiającemu zaświadczenie o przynależności lub braku przynależności do tej samej grupy kapitałowej, o której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Wraz ze złożeniem oświadczenia, Wykonawca może przedstawić dowody, że powiązania z innym Wykonawcą nie prowadzą do zakłócenia konkurencji w postępowaniu o udzielenie zamówienia. </w:t>
      </w:r>
    </w:p>
    <w:p w:rsidR="00A91787" w:rsidRDefault="00A91787" w:rsidP="00A91787">
      <w:pPr>
        <w:spacing w:after="0"/>
        <w:jc w:val="both"/>
        <w:rPr>
          <w:rFonts w:ascii="Tahoma" w:eastAsia="Calibri" w:hAnsi="Tahoma" w:cs="Tahoma"/>
          <w:sz w:val="20"/>
          <w:szCs w:val="20"/>
        </w:rPr>
      </w:pPr>
      <w:r>
        <w:rPr>
          <w:rFonts w:ascii="Tahoma" w:eastAsia="Calibri" w:hAnsi="Tahoma" w:cs="Tahoma"/>
          <w:sz w:val="20"/>
          <w:szCs w:val="20"/>
        </w:rPr>
        <w:t xml:space="preserve">4. Zamawiający przed udzieleniem zamówienia, wezwie wykonawcę, którego oferta została najwyżej oceniona do złożenia w wyznaczonym, terminie aktualnych na dzień złożenia oświadczeń lub dokumentów,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A91787" w:rsidRDefault="00A91787" w:rsidP="00A91787">
      <w:pPr>
        <w:spacing w:after="0"/>
        <w:jc w:val="both"/>
        <w:rPr>
          <w:rFonts w:ascii="Tahoma" w:eastAsia="Calibri" w:hAnsi="Tahoma" w:cs="Tahoma"/>
          <w:sz w:val="20"/>
          <w:szCs w:val="20"/>
        </w:rPr>
      </w:pPr>
    </w:p>
    <w:p w:rsidR="00A91787" w:rsidRDefault="00A91787" w:rsidP="00A91787">
      <w:pPr>
        <w:spacing w:after="0"/>
        <w:jc w:val="both"/>
        <w:rPr>
          <w:rFonts w:ascii="Tahoma" w:eastAsia="Calibri" w:hAnsi="Tahoma" w:cs="Tahoma"/>
          <w:sz w:val="20"/>
          <w:szCs w:val="20"/>
        </w:rPr>
      </w:pPr>
      <w:r>
        <w:rPr>
          <w:rFonts w:ascii="Tahoma" w:eastAsia="Calibri" w:hAnsi="Tahoma" w:cs="Tahoma"/>
          <w:sz w:val="20"/>
          <w:szCs w:val="20"/>
        </w:rPr>
        <w:t>5.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oraz spełniają warunki udziału w postepowaniu, a jeżeli zachodzą uzasadnione podstawy do uznania, że złożone uprzednio oświadczenia lub dokumenty nie są już aktualne, do złożenia aktualnych oświadczeń lub dokumentów.</w:t>
      </w:r>
    </w:p>
    <w:p w:rsidR="00A91787" w:rsidRPr="00EE4986" w:rsidRDefault="00A91787" w:rsidP="00A91787">
      <w:pPr>
        <w:spacing w:after="0"/>
        <w:jc w:val="both"/>
        <w:rPr>
          <w:rFonts w:ascii="Tahoma" w:eastAsia="Calibri" w:hAnsi="Tahoma" w:cs="Tahoma"/>
          <w:sz w:val="20"/>
          <w:szCs w:val="20"/>
        </w:rPr>
      </w:pPr>
      <w:r>
        <w:rPr>
          <w:rFonts w:ascii="Tahoma" w:eastAsia="Calibri" w:hAnsi="Tahoma" w:cs="Tahoma"/>
          <w:sz w:val="20"/>
          <w:szCs w:val="20"/>
        </w:rPr>
        <w:t xml:space="preserve">6. Zamawiający zgodnie </w:t>
      </w:r>
      <w:r w:rsidRPr="00FF36C1">
        <w:rPr>
          <w:rFonts w:ascii="Tahoma" w:eastAsia="Calibri" w:hAnsi="Tahoma" w:cs="Tahoma"/>
          <w:b/>
          <w:sz w:val="20"/>
          <w:szCs w:val="20"/>
        </w:rPr>
        <w:t>z art. 24 aa</w:t>
      </w:r>
      <w:r>
        <w:rPr>
          <w:rFonts w:ascii="Tahoma" w:eastAsia="Calibri" w:hAnsi="Tahoma" w:cs="Tahoma"/>
          <w:sz w:val="20"/>
          <w:szCs w:val="20"/>
        </w:rPr>
        <w:t xml:space="preserve">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przewiduje </w:t>
      </w:r>
      <w:r w:rsidRPr="00465F58">
        <w:rPr>
          <w:rFonts w:ascii="Tahoma" w:eastAsia="Calibri" w:hAnsi="Tahoma" w:cs="Tahoma"/>
          <w:b/>
          <w:sz w:val="20"/>
          <w:szCs w:val="20"/>
        </w:rPr>
        <w:t>możliwość</w:t>
      </w:r>
      <w:r>
        <w:rPr>
          <w:rFonts w:ascii="Tahoma" w:eastAsia="Calibri" w:hAnsi="Tahoma" w:cs="Tahoma"/>
          <w:sz w:val="20"/>
          <w:szCs w:val="20"/>
        </w:rPr>
        <w:t xml:space="preserve"> w pierwszej kolejności dokonania oceny ofert, a następnie zbadania czy Wykonawca, którego oferta została oceniona jako najkorzystniejsza nie podlega wykluczeniu oraz spełnia warunki udziału w postępowaniu.</w:t>
      </w:r>
    </w:p>
    <w:p w:rsidR="00A91787" w:rsidRDefault="00A91787" w:rsidP="00A91787">
      <w:pPr>
        <w:tabs>
          <w:tab w:val="left" w:pos="567"/>
        </w:tabs>
        <w:spacing w:after="60"/>
        <w:jc w:val="both"/>
        <w:outlineLvl w:val="1"/>
        <w:rPr>
          <w:rFonts w:ascii="Tahoma" w:hAnsi="Tahoma" w:cs="Tahoma"/>
          <w:b/>
          <w:sz w:val="20"/>
          <w:szCs w:val="20"/>
        </w:rPr>
      </w:pPr>
      <w:r w:rsidRPr="00FA3BE6">
        <w:rPr>
          <w:rFonts w:ascii="Tahoma" w:hAnsi="Tahoma" w:cs="Tahoma"/>
          <w:b/>
          <w:sz w:val="20"/>
          <w:szCs w:val="20"/>
        </w:rPr>
        <w:t>Na wezwanie Zamawiającego Wykonawca zobowiązany jest do złożenia następujących oświadczeń lub dokumentów:</w:t>
      </w:r>
    </w:p>
    <w:p w:rsidR="00A91787" w:rsidRPr="00FA3BE6" w:rsidRDefault="00A91787" w:rsidP="00A91787">
      <w:pPr>
        <w:tabs>
          <w:tab w:val="left" w:pos="567"/>
        </w:tabs>
        <w:spacing w:after="60"/>
        <w:jc w:val="both"/>
        <w:outlineLvl w:val="1"/>
        <w:rPr>
          <w:rFonts w:ascii="Tahoma" w:hAnsi="Tahoma" w:cs="Tahoma"/>
          <w:b/>
          <w:sz w:val="20"/>
          <w:szCs w:val="20"/>
        </w:rPr>
      </w:pPr>
    </w:p>
    <w:p w:rsidR="00A91787" w:rsidRPr="00FF36C1" w:rsidRDefault="00A91787" w:rsidP="00A91787">
      <w:pPr>
        <w:tabs>
          <w:tab w:val="left" w:pos="567"/>
        </w:tabs>
        <w:spacing w:after="60"/>
        <w:jc w:val="both"/>
        <w:outlineLvl w:val="1"/>
        <w:rPr>
          <w:rFonts w:ascii="Tahoma" w:hAnsi="Tahoma" w:cs="Tahoma"/>
          <w:sz w:val="20"/>
          <w:szCs w:val="20"/>
        </w:rPr>
      </w:pPr>
      <w:r w:rsidRPr="00FA3BE6">
        <w:rPr>
          <w:rFonts w:ascii="Tahoma" w:hAnsi="Tahoma" w:cs="Tahoma"/>
          <w:sz w:val="20"/>
          <w:szCs w:val="20"/>
          <w:u w:val="single"/>
        </w:rPr>
        <w:t xml:space="preserve">1) w celu potwierdzenia spełniania przez Wykonawcę </w:t>
      </w:r>
      <w:r>
        <w:rPr>
          <w:rFonts w:ascii="Tahoma" w:hAnsi="Tahoma" w:cs="Tahoma"/>
          <w:sz w:val="20"/>
          <w:szCs w:val="20"/>
          <w:u w:val="single"/>
        </w:rPr>
        <w:t xml:space="preserve">warunków udziału w postępowaniu </w:t>
      </w:r>
    </w:p>
    <w:p w:rsidR="00A91787" w:rsidRPr="00E83402" w:rsidRDefault="00A91787" w:rsidP="00A91787">
      <w:pPr>
        <w:pStyle w:val="Podtytu"/>
        <w:spacing w:after="0"/>
        <w:jc w:val="both"/>
        <w:outlineLvl w:val="9"/>
        <w:rPr>
          <w:rFonts w:ascii="Tahoma" w:hAnsi="Tahoma" w:cs="Tahoma"/>
          <w:b/>
          <w:sz w:val="20"/>
          <w:szCs w:val="20"/>
        </w:rPr>
      </w:pPr>
    </w:p>
    <w:p w:rsidR="00A91787" w:rsidRDefault="00A91787" w:rsidP="00A91787">
      <w:pPr>
        <w:tabs>
          <w:tab w:val="left" w:pos="1287"/>
        </w:tabs>
        <w:spacing w:after="0"/>
        <w:jc w:val="both"/>
        <w:rPr>
          <w:rFonts w:ascii="Tahoma" w:hAnsi="Tahoma" w:cs="Tahoma"/>
          <w:b/>
          <w:color w:val="000000"/>
          <w:sz w:val="20"/>
          <w:szCs w:val="20"/>
        </w:rPr>
      </w:pPr>
      <w:r>
        <w:rPr>
          <w:rFonts w:ascii="Tahoma" w:hAnsi="Tahoma" w:cs="Tahoma"/>
          <w:b/>
          <w:color w:val="000000"/>
          <w:sz w:val="20"/>
          <w:szCs w:val="20"/>
        </w:rPr>
        <w:t xml:space="preserve">               1.1. </w:t>
      </w:r>
      <w:r w:rsidRPr="00255B80">
        <w:rPr>
          <w:rFonts w:ascii="Tahoma" w:hAnsi="Tahoma" w:cs="Tahoma"/>
          <w:b/>
          <w:color w:val="000000"/>
          <w:sz w:val="20"/>
          <w:szCs w:val="20"/>
        </w:rPr>
        <w:t>kompetencj</w:t>
      </w:r>
      <w:r>
        <w:rPr>
          <w:rFonts w:ascii="Tahoma" w:hAnsi="Tahoma" w:cs="Tahoma"/>
          <w:b/>
          <w:color w:val="000000"/>
          <w:sz w:val="20"/>
          <w:szCs w:val="20"/>
        </w:rPr>
        <w:t>e</w:t>
      </w:r>
      <w:r w:rsidRPr="00255B80">
        <w:rPr>
          <w:rFonts w:ascii="Tahoma" w:hAnsi="Tahoma" w:cs="Tahoma"/>
          <w:b/>
          <w:color w:val="000000"/>
          <w:sz w:val="20"/>
          <w:szCs w:val="20"/>
        </w:rPr>
        <w:t xml:space="preserve"> lub uprawnie</w:t>
      </w:r>
      <w:r>
        <w:rPr>
          <w:rFonts w:ascii="Tahoma" w:hAnsi="Tahoma" w:cs="Tahoma"/>
          <w:b/>
          <w:color w:val="000000"/>
          <w:sz w:val="20"/>
          <w:szCs w:val="20"/>
        </w:rPr>
        <w:t xml:space="preserve">nia </w:t>
      </w:r>
      <w:r w:rsidRPr="00255B80">
        <w:rPr>
          <w:rFonts w:ascii="Tahoma" w:hAnsi="Tahoma" w:cs="Tahoma"/>
          <w:b/>
          <w:color w:val="000000"/>
          <w:sz w:val="20"/>
          <w:szCs w:val="20"/>
        </w:rPr>
        <w:t xml:space="preserve">do prowadzenia określonej działalności </w:t>
      </w:r>
      <w:r>
        <w:rPr>
          <w:rFonts w:ascii="Tahoma" w:hAnsi="Tahoma" w:cs="Tahoma"/>
          <w:b/>
          <w:color w:val="000000"/>
          <w:sz w:val="20"/>
          <w:szCs w:val="20"/>
        </w:rPr>
        <w:t xml:space="preserve"> </w:t>
      </w:r>
    </w:p>
    <w:p w:rsidR="00A91787" w:rsidRDefault="00A91787" w:rsidP="00A91787">
      <w:pPr>
        <w:tabs>
          <w:tab w:val="left" w:pos="1287"/>
        </w:tabs>
        <w:spacing w:after="0"/>
        <w:jc w:val="both"/>
        <w:rPr>
          <w:rFonts w:ascii="Tahoma" w:hAnsi="Tahoma" w:cs="Tahoma"/>
          <w:b/>
          <w:color w:val="000000"/>
          <w:sz w:val="20"/>
          <w:szCs w:val="20"/>
        </w:rPr>
      </w:pPr>
      <w:r>
        <w:rPr>
          <w:rFonts w:ascii="Tahoma" w:hAnsi="Tahoma" w:cs="Tahoma"/>
          <w:b/>
          <w:color w:val="000000"/>
          <w:sz w:val="20"/>
          <w:szCs w:val="20"/>
        </w:rPr>
        <w:t xml:space="preserve">                      </w:t>
      </w:r>
      <w:r w:rsidRPr="00255B80">
        <w:rPr>
          <w:rFonts w:ascii="Tahoma" w:hAnsi="Tahoma" w:cs="Tahoma"/>
          <w:b/>
          <w:color w:val="000000"/>
          <w:sz w:val="20"/>
          <w:szCs w:val="20"/>
        </w:rPr>
        <w:t xml:space="preserve">zawodowej,   </w:t>
      </w:r>
    </w:p>
    <w:p w:rsidR="00A91787" w:rsidRPr="00255B80" w:rsidRDefault="00A91787" w:rsidP="00A91787">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                       </w:t>
      </w:r>
    </w:p>
    <w:p w:rsidR="00A91787" w:rsidRPr="00EE4986" w:rsidRDefault="00A91787" w:rsidP="00A91787">
      <w:pPr>
        <w:tabs>
          <w:tab w:val="left" w:pos="1287"/>
        </w:tabs>
        <w:spacing w:after="0"/>
        <w:jc w:val="both"/>
        <w:rPr>
          <w:rFonts w:ascii="Tahoma" w:hAnsi="Tahoma" w:cs="Tahoma"/>
          <w:color w:val="000000"/>
          <w:sz w:val="20"/>
          <w:szCs w:val="20"/>
        </w:rPr>
      </w:pPr>
      <w:r>
        <w:rPr>
          <w:rFonts w:ascii="Tahoma" w:hAnsi="Tahoma" w:cs="Tahoma"/>
          <w:b/>
          <w:color w:val="000000"/>
          <w:sz w:val="20"/>
          <w:szCs w:val="20"/>
        </w:rPr>
        <w:t xml:space="preserve">       </w:t>
      </w:r>
      <w:r w:rsidRPr="005951A3">
        <w:rPr>
          <w:rFonts w:ascii="Tahoma" w:hAnsi="Tahoma" w:cs="Tahoma"/>
          <w:color w:val="000000"/>
          <w:sz w:val="20"/>
          <w:szCs w:val="20"/>
        </w:rPr>
        <w:t>1.</w:t>
      </w:r>
      <w:r w:rsidRPr="00255B80">
        <w:rPr>
          <w:rFonts w:ascii="Tahoma" w:hAnsi="Tahoma" w:cs="Tahoma"/>
          <w:b/>
          <w:color w:val="000000"/>
          <w:sz w:val="20"/>
          <w:szCs w:val="20"/>
        </w:rPr>
        <w:t xml:space="preserve">  </w:t>
      </w:r>
      <w:r w:rsidRPr="00127F1E">
        <w:rPr>
          <w:rFonts w:ascii="Tahoma" w:hAnsi="Tahoma" w:cs="Tahoma"/>
          <w:sz w:val="20"/>
          <w:szCs w:val="20"/>
        </w:rPr>
        <w:t>zezwolenie na transport odpadów;</w:t>
      </w:r>
    </w:p>
    <w:p w:rsidR="00A91787" w:rsidRPr="00127F1E" w:rsidRDefault="00A91787" w:rsidP="00A91787">
      <w:pPr>
        <w:tabs>
          <w:tab w:val="left" w:pos="340"/>
        </w:tabs>
        <w:suppressAutoHyphens/>
        <w:spacing w:after="0" w:line="240" w:lineRule="auto"/>
        <w:ind w:left="360"/>
        <w:jc w:val="both"/>
        <w:rPr>
          <w:rFonts w:ascii="Tahoma" w:hAnsi="Tahoma" w:cs="Tahoma"/>
          <w:color w:val="000000"/>
          <w:sz w:val="20"/>
          <w:szCs w:val="20"/>
        </w:rPr>
      </w:pPr>
      <w:r>
        <w:rPr>
          <w:rFonts w:ascii="Tahoma" w:hAnsi="Tahoma" w:cs="Tahoma"/>
          <w:color w:val="000000"/>
          <w:sz w:val="20"/>
          <w:szCs w:val="20"/>
        </w:rPr>
        <w:t xml:space="preserve"> 2.  zezwolenie na zbieranie odpadów;</w:t>
      </w:r>
    </w:p>
    <w:p w:rsidR="00A91787" w:rsidRDefault="00A91787" w:rsidP="00A91787">
      <w:pPr>
        <w:tabs>
          <w:tab w:val="left" w:pos="340"/>
        </w:tabs>
        <w:suppressAutoHyphens/>
        <w:spacing w:after="0" w:line="240" w:lineRule="auto"/>
        <w:ind w:left="360"/>
        <w:jc w:val="both"/>
        <w:rPr>
          <w:rFonts w:ascii="Tahoma" w:hAnsi="Tahoma" w:cs="Tahoma"/>
          <w:sz w:val="20"/>
          <w:szCs w:val="20"/>
        </w:rPr>
      </w:pPr>
      <w:r>
        <w:rPr>
          <w:rFonts w:ascii="Tahoma" w:hAnsi="Tahoma" w:cs="Tahoma"/>
          <w:sz w:val="20"/>
          <w:szCs w:val="20"/>
        </w:rPr>
        <w:t xml:space="preserve"> 3.  </w:t>
      </w:r>
      <w:r w:rsidRPr="00127F1E">
        <w:rPr>
          <w:rFonts w:ascii="Tahoma" w:hAnsi="Tahoma" w:cs="Tahoma"/>
          <w:sz w:val="20"/>
          <w:szCs w:val="20"/>
        </w:rPr>
        <w:t xml:space="preserve">zezwolenie na przetwarzanie odpadów lub umowę z podmiotem zajmującym się </w:t>
      </w:r>
      <w:r>
        <w:rPr>
          <w:rFonts w:ascii="Tahoma" w:hAnsi="Tahoma" w:cs="Tahoma"/>
          <w:sz w:val="20"/>
          <w:szCs w:val="20"/>
        </w:rPr>
        <w:t xml:space="preserve">  </w:t>
      </w:r>
    </w:p>
    <w:p w:rsidR="00A91787" w:rsidRPr="00850822" w:rsidRDefault="00A91787" w:rsidP="00A91787">
      <w:pPr>
        <w:tabs>
          <w:tab w:val="left" w:pos="340"/>
        </w:tabs>
        <w:suppressAutoHyphens/>
        <w:spacing w:after="0" w:line="240" w:lineRule="auto"/>
        <w:ind w:left="360"/>
        <w:jc w:val="both"/>
        <w:rPr>
          <w:rFonts w:ascii="Tahoma" w:hAnsi="Tahoma" w:cs="Tahoma"/>
          <w:color w:val="000000"/>
          <w:sz w:val="20"/>
          <w:szCs w:val="20"/>
        </w:rPr>
      </w:pPr>
      <w:r>
        <w:rPr>
          <w:rFonts w:ascii="Tahoma" w:hAnsi="Tahoma" w:cs="Tahoma"/>
          <w:sz w:val="20"/>
          <w:szCs w:val="20"/>
        </w:rPr>
        <w:t xml:space="preserve">      </w:t>
      </w:r>
      <w:r w:rsidRPr="00127F1E">
        <w:rPr>
          <w:rFonts w:ascii="Tahoma" w:hAnsi="Tahoma" w:cs="Tahoma"/>
          <w:sz w:val="20"/>
          <w:szCs w:val="20"/>
        </w:rPr>
        <w:t>zagospodarowaniem segregowanych odpadów komunalnych;</w:t>
      </w:r>
    </w:p>
    <w:p w:rsidR="00A91787" w:rsidRDefault="00A91787" w:rsidP="00A91787">
      <w:pPr>
        <w:tabs>
          <w:tab w:val="left" w:pos="340"/>
        </w:tabs>
        <w:suppressAutoHyphens/>
        <w:spacing w:after="0" w:line="240" w:lineRule="auto"/>
        <w:ind w:left="426"/>
        <w:jc w:val="both"/>
        <w:rPr>
          <w:rFonts w:ascii="Tahoma" w:hAnsi="Tahoma" w:cs="Tahoma"/>
          <w:sz w:val="20"/>
          <w:szCs w:val="20"/>
        </w:rPr>
      </w:pPr>
      <w:r>
        <w:rPr>
          <w:rFonts w:ascii="Tahoma" w:hAnsi="Tahoma" w:cs="Tahoma"/>
          <w:color w:val="000000"/>
          <w:sz w:val="20"/>
          <w:szCs w:val="20"/>
        </w:rPr>
        <w:t xml:space="preserve">4.  </w:t>
      </w:r>
      <w:r w:rsidRPr="00850822">
        <w:rPr>
          <w:rFonts w:ascii="Tahoma" w:hAnsi="Tahoma" w:cs="Tahoma"/>
          <w:sz w:val="20"/>
          <w:szCs w:val="20"/>
        </w:rPr>
        <w:t>wpis do rejestru zbierających zużyty sprzęt elektryczny i elektroniczny prowadzonego przez Głównego Inspektora Ochrony Środowiska.</w:t>
      </w:r>
    </w:p>
    <w:p w:rsidR="00DD5F0F" w:rsidRPr="00850822" w:rsidRDefault="00DD5F0F" w:rsidP="00A91787">
      <w:pPr>
        <w:tabs>
          <w:tab w:val="left" w:pos="340"/>
        </w:tabs>
        <w:suppressAutoHyphens/>
        <w:spacing w:after="0" w:line="240" w:lineRule="auto"/>
        <w:ind w:left="426"/>
        <w:jc w:val="both"/>
        <w:rPr>
          <w:rFonts w:ascii="Tahoma" w:hAnsi="Tahoma" w:cs="Tahoma"/>
          <w:color w:val="000000"/>
          <w:sz w:val="20"/>
          <w:szCs w:val="20"/>
        </w:rPr>
      </w:pPr>
    </w:p>
    <w:p w:rsidR="00A91787" w:rsidRDefault="00DD5F0F" w:rsidP="00A91787">
      <w:pPr>
        <w:pStyle w:val="Akapitzlist"/>
        <w:tabs>
          <w:tab w:val="left" w:pos="390"/>
        </w:tabs>
        <w:spacing w:after="0" w:line="240" w:lineRule="auto"/>
        <w:jc w:val="both"/>
        <w:rPr>
          <w:rFonts w:ascii="Tahoma" w:hAnsi="Tahoma" w:cs="Tahoma"/>
          <w:sz w:val="20"/>
          <w:szCs w:val="20"/>
        </w:rPr>
      </w:pPr>
      <w:r>
        <w:rPr>
          <w:rFonts w:ascii="Tahoma" w:hAnsi="Tahoma" w:cs="Tahoma"/>
          <w:b/>
          <w:sz w:val="20"/>
          <w:szCs w:val="20"/>
        </w:rPr>
        <w:t xml:space="preserve">     1.2. </w:t>
      </w:r>
      <w:r w:rsidR="00A91787" w:rsidRPr="00E83402">
        <w:rPr>
          <w:rFonts w:ascii="Tahoma" w:hAnsi="Tahoma" w:cs="Tahoma"/>
          <w:b/>
          <w:sz w:val="20"/>
          <w:szCs w:val="20"/>
        </w:rPr>
        <w:t>potencjał techniczny</w:t>
      </w:r>
    </w:p>
    <w:p w:rsidR="00A91787" w:rsidRDefault="00A91787" w:rsidP="00A91787">
      <w:pPr>
        <w:pStyle w:val="Akapitzlist"/>
        <w:tabs>
          <w:tab w:val="left" w:pos="390"/>
        </w:tabs>
        <w:spacing w:after="0" w:line="240" w:lineRule="auto"/>
        <w:jc w:val="both"/>
        <w:rPr>
          <w:rFonts w:ascii="Tahoma" w:hAnsi="Tahoma" w:cs="Tahoma"/>
          <w:sz w:val="20"/>
          <w:szCs w:val="20"/>
        </w:rPr>
      </w:pPr>
    </w:p>
    <w:p w:rsidR="00A91787" w:rsidRPr="00106189" w:rsidRDefault="00A91787" w:rsidP="00A91787">
      <w:pPr>
        <w:tabs>
          <w:tab w:val="left" w:pos="567"/>
        </w:tabs>
        <w:ind w:left="567"/>
        <w:jc w:val="both"/>
        <w:rPr>
          <w:rFonts w:ascii="Tahoma" w:hAnsi="Tahoma" w:cs="Tahoma"/>
          <w:b/>
          <w:sz w:val="20"/>
          <w:szCs w:val="20"/>
        </w:rPr>
      </w:pPr>
      <w:r w:rsidRPr="00106189">
        <w:rPr>
          <w:rFonts w:ascii="Tahoma" w:hAnsi="Tahoma" w:cs="Tahoma"/>
          <w:b/>
          <w:sz w:val="20"/>
          <w:szCs w:val="20"/>
        </w:rPr>
        <w:t>wykaz narzędzi, lub urządzeń technicznych dostępnych wykonawcy</w:t>
      </w:r>
      <w:r>
        <w:rPr>
          <w:rFonts w:ascii="Tahoma" w:hAnsi="Tahoma" w:cs="Tahoma"/>
          <w:sz w:val="20"/>
          <w:szCs w:val="20"/>
        </w:rPr>
        <w:t xml:space="preserve">  w celu    </w:t>
      </w:r>
      <w:r w:rsidRPr="00106189">
        <w:rPr>
          <w:rFonts w:ascii="Tahoma" w:hAnsi="Tahoma" w:cs="Tahoma"/>
          <w:sz w:val="20"/>
          <w:szCs w:val="20"/>
        </w:rPr>
        <w:t xml:space="preserve">wykonania </w:t>
      </w:r>
      <w:r>
        <w:rPr>
          <w:rFonts w:ascii="Tahoma" w:hAnsi="Tahoma" w:cs="Tahoma"/>
          <w:sz w:val="20"/>
          <w:szCs w:val="20"/>
        </w:rPr>
        <w:t xml:space="preserve">  </w:t>
      </w:r>
      <w:r w:rsidRPr="00106189">
        <w:rPr>
          <w:rFonts w:ascii="Tahoma" w:hAnsi="Tahoma" w:cs="Tahoma"/>
          <w:sz w:val="20"/>
          <w:szCs w:val="20"/>
        </w:rPr>
        <w:t>zamówienia publicznego wraz z informacją o podstawi</w:t>
      </w:r>
      <w:r>
        <w:rPr>
          <w:rFonts w:ascii="Tahoma" w:hAnsi="Tahoma" w:cs="Tahoma"/>
          <w:sz w:val="20"/>
          <w:szCs w:val="20"/>
        </w:rPr>
        <w:t xml:space="preserve">e do dysponowania tymi zasobami </w:t>
      </w:r>
      <w:r w:rsidRPr="00C650BD">
        <w:rPr>
          <w:rFonts w:ascii="Tahoma" w:hAnsi="Tahoma" w:cs="Tahoma"/>
          <w:sz w:val="20"/>
          <w:szCs w:val="20"/>
        </w:rPr>
        <w:t xml:space="preserve">tj. </w:t>
      </w:r>
      <w:r w:rsidRPr="00C650BD">
        <w:rPr>
          <w:rFonts w:ascii="Tahoma" w:hAnsi="Tahoma" w:cs="Tahoma"/>
          <w:b/>
          <w:sz w:val="20"/>
          <w:szCs w:val="20"/>
        </w:rPr>
        <w:t>tytuł prawny</w:t>
      </w:r>
      <w:r w:rsidRPr="00C650BD">
        <w:rPr>
          <w:rFonts w:ascii="Tahoma" w:hAnsi="Tahoma" w:cs="Tahoma"/>
          <w:sz w:val="20"/>
          <w:szCs w:val="20"/>
        </w:rPr>
        <w:t xml:space="preserve"> (własność, użytkowanie wieczyste, dzierżawa, umowa najmu, użyczenie) </w:t>
      </w:r>
      <w:r w:rsidRPr="00C650BD">
        <w:rPr>
          <w:rFonts w:ascii="Tahoma" w:hAnsi="Tahoma" w:cs="Tahoma"/>
          <w:b/>
          <w:sz w:val="20"/>
          <w:szCs w:val="20"/>
        </w:rPr>
        <w:t>do  nieruchomości przeznaczonej pod lokalizację PSZOK lub prawo do dysponowania tą nieruchomością.</w:t>
      </w:r>
    </w:p>
    <w:p w:rsidR="00A91787" w:rsidRPr="00FA3BE6" w:rsidRDefault="00A91787" w:rsidP="00A91787">
      <w:pPr>
        <w:spacing w:after="0"/>
        <w:jc w:val="both"/>
        <w:rPr>
          <w:rFonts w:ascii="Tahoma" w:eastAsia="Calibri" w:hAnsi="Tahoma" w:cs="Tahoma"/>
          <w:sz w:val="20"/>
          <w:szCs w:val="20"/>
          <w:u w:val="single"/>
        </w:rPr>
      </w:pPr>
      <w:r w:rsidRPr="00FA3BE6">
        <w:rPr>
          <w:rFonts w:ascii="Tahoma" w:eastAsia="Calibri" w:hAnsi="Tahoma" w:cs="Tahoma"/>
          <w:sz w:val="20"/>
          <w:szCs w:val="20"/>
          <w:u w:val="single"/>
        </w:rPr>
        <w:t xml:space="preserve">2)   w celu potwierdzenia braku podstaw do wykluczenia Wykonawcy z udziału w postępowaniu:  </w:t>
      </w:r>
    </w:p>
    <w:p w:rsidR="00A91787" w:rsidRDefault="00A91787" w:rsidP="00A91787">
      <w:pPr>
        <w:spacing w:after="0"/>
        <w:jc w:val="both"/>
        <w:rPr>
          <w:rFonts w:ascii="Tahoma" w:hAnsi="Tahoma" w:cs="Tahoma"/>
          <w:color w:val="000000"/>
          <w:sz w:val="20"/>
          <w:szCs w:val="20"/>
        </w:rPr>
      </w:pPr>
    </w:p>
    <w:p w:rsidR="00A91787" w:rsidRDefault="0085286E" w:rsidP="00A91787">
      <w:pPr>
        <w:spacing w:after="0"/>
        <w:jc w:val="both"/>
        <w:rPr>
          <w:rFonts w:ascii="Tahoma" w:eastAsia="Calibri" w:hAnsi="Tahoma" w:cs="Tahoma"/>
          <w:sz w:val="20"/>
          <w:szCs w:val="20"/>
        </w:rPr>
      </w:pPr>
      <w:r>
        <w:rPr>
          <w:rFonts w:ascii="Tahoma" w:eastAsia="Calibri" w:hAnsi="Tahoma" w:cs="Tahoma"/>
          <w:color w:val="000000"/>
          <w:sz w:val="20"/>
          <w:szCs w:val="20"/>
        </w:rPr>
        <w:t>Oświadczenie.</w:t>
      </w:r>
    </w:p>
    <w:p w:rsidR="00A91787" w:rsidRDefault="00A91787" w:rsidP="00A91787">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 r. w sprawie rodzajów dokumentów, jakich może żądać zamawiający od wykonawcy w postępowaniu o udzielenie zamówienia.</w:t>
      </w:r>
    </w:p>
    <w:p w:rsidR="00A91787" w:rsidRPr="00710B0B" w:rsidRDefault="00A91787" w:rsidP="00A91787">
      <w:pPr>
        <w:spacing w:after="0"/>
        <w:jc w:val="both"/>
        <w:rPr>
          <w:rFonts w:ascii="Tahoma" w:eastAsia="Calibri" w:hAnsi="Tahoma" w:cs="Tahoma"/>
          <w:sz w:val="20"/>
          <w:szCs w:val="20"/>
        </w:rPr>
      </w:pPr>
    </w:p>
    <w:p w:rsidR="00A91787" w:rsidRPr="00AF1F6F" w:rsidRDefault="00A91787" w:rsidP="00A91787">
      <w:pPr>
        <w:spacing w:after="0" w:line="240" w:lineRule="auto"/>
        <w:jc w:val="both"/>
        <w:rPr>
          <w:rFonts w:ascii="Tahoma" w:eastAsia="Calibri" w:hAnsi="Tahoma" w:cs="Tahoma"/>
          <w:sz w:val="20"/>
          <w:szCs w:val="20"/>
          <w:u w:val="single"/>
        </w:rPr>
      </w:pPr>
      <w:r>
        <w:rPr>
          <w:rFonts w:ascii="Tahoma" w:eastAsia="Calibri" w:hAnsi="Tahoma" w:cs="Tahoma"/>
          <w:sz w:val="20"/>
          <w:szCs w:val="20"/>
          <w:u w:val="single"/>
        </w:rPr>
        <w:t>3.    Inne dokumenty:</w:t>
      </w:r>
    </w:p>
    <w:p w:rsidR="00A91787" w:rsidRDefault="00A91787" w:rsidP="00A91787">
      <w:pPr>
        <w:spacing w:after="0" w:line="240" w:lineRule="auto"/>
        <w:ind w:left="375"/>
        <w:jc w:val="both"/>
        <w:rPr>
          <w:rFonts w:ascii="Tahoma" w:eastAsia="Calibri" w:hAnsi="Tahoma" w:cs="Tahoma"/>
          <w:sz w:val="20"/>
          <w:szCs w:val="20"/>
        </w:rPr>
      </w:pPr>
      <w:r>
        <w:rPr>
          <w:rFonts w:ascii="Tahoma" w:eastAsia="Calibri" w:hAnsi="Tahoma" w:cs="Tahoma"/>
          <w:sz w:val="20"/>
          <w:szCs w:val="20"/>
        </w:rPr>
        <w:t>3.1.</w:t>
      </w:r>
      <w:r w:rsidR="0085286E">
        <w:rPr>
          <w:rFonts w:ascii="Tahoma" w:eastAsia="Calibri" w:hAnsi="Tahoma" w:cs="Tahoma"/>
          <w:sz w:val="20"/>
          <w:szCs w:val="20"/>
        </w:rPr>
        <w:t xml:space="preserve">  </w:t>
      </w:r>
      <w:r>
        <w:rPr>
          <w:rFonts w:ascii="Tahoma" w:eastAsia="Calibri" w:hAnsi="Tahoma" w:cs="Tahoma"/>
          <w:sz w:val="20"/>
          <w:szCs w:val="20"/>
        </w:rPr>
        <w:t>Oferta wraz z załącznikami.</w:t>
      </w:r>
    </w:p>
    <w:p w:rsidR="0085286E" w:rsidRDefault="0085286E" w:rsidP="00A91787">
      <w:pPr>
        <w:spacing w:after="0" w:line="240" w:lineRule="auto"/>
        <w:ind w:left="375"/>
        <w:jc w:val="both"/>
        <w:rPr>
          <w:rFonts w:ascii="Tahoma" w:eastAsia="Calibri" w:hAnsi="Tahoma" w:cs="Tahoma"/>
          <w:sz w:val="20"/>
          <w:szCs w:val="20"/>
        </w:rPr>
      </w:pPr>
      <w:r>
        <w:rPr>
          <w:rFonts w:ascii="Tahoma" w:eastAsia="Calibri" w:hAnsi="Tahoma" w:cs="Tahoma"/>
          <w:sz w:val="20"/>
          <w:szCs w:val="20"/>
        </w:rPr>
        <w:t>3.2.  Dowód wniesienia wadium.</w:t>
      </w:r>
    </w:p>
    <w:p w:rsidR="00A91787" w:rsidRPr="00DE76D4" w:rsidRDefault="00A91787" w:rsidP="00A91787">
      <w:pPr>
        <w:spacing w:after="0" w:line="240" w:lineRule="auto"/>
        <w:jc w:val="both"/>
        <w:rPr>
          <w:rFonts w:ascii="Tahoma" w:eastAsia="Calibri" w:hAnsi="Tahoma" w:cs="Tahoma"/>
          <w:sz w:val="20"/>
          <w:szCs w:val="20"/>
        </w:rPr>
      </w:pPr>
    </w:p>
    <w:p w:rsidR="00A91787" w:rsidRPr="00DE76D4" w:rsidRDefault="00A91787" w:rsidP="00A91787">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A91787" w:rsidRDefault="00A91787" w:rsidP="00A91787">
      <w:pPr>
        <w:suppressAutoHyphens/>
        <w:spacing w:after="0" w:line="240" w:lineRule="auto"/>
        <w:jc w:val="both"/>
        <w:rPr>
          <w:rFonts w:ascii="Tahoma" w:eastAsia="Calibri" w:hAnsi="Tahoma" w:cs="Tahoma"/>
          <w:sz w:val="20"/>
          <w:szCs w:val="20"/>
        </w:rPr>
      </w:pPr>
    </w:p>
    <w:p w:rsidR="00A91787" w:rsidRDefault="00A91787" w:rsidP="00A91787">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 xml:space="preserve">6 </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 r.  poz. 1126).</w:t>
      </w:r>
    </w:p>
    <w:p w:rsidR="0085286E" w:rsidRDefault="0085286E" w:rsidP="00A91787">
      <w:pPr>
        <w:suppressAutoHyphens/>
        <w:spacing w:after="0" w:line="240" w:lineRule="auto"/>
        <w:jc w:val="both"/>
        <w:rPr>
          <w:rFonts w:ascii="Tahoma" w:eastAsia="Calibri" w:hAnsi="Tahoma" w:cs="Tahoma"/>
          <w:sz w:val="20"/>
          <w:szCs w:val="20"/>
        </w:rPr>
      </w:pPr>
    </w:p>
    <w:p w:rsidR="00A91787" w:rsidRPr="00166B65" w:rsidRDefault="00A91787" w:rsidP="00A91787">
      <w:pPr>
        <w:suppressAutoHyphens/>
        <w:spacing w:after="0" w:line="240" w:lineRule="auto"/>
        <w:jc w:val="both"/>
        <w:rPr>
          <w:rFonts w:ascii="Tahoma" w:eastAsia="Calibri" w:hAnsi="Tahoma" w:cs="Tahoma"/>
          <w:b/>
          <w:sz w:val="20"/>
          <w:szCs w:val="20"/>
          <w:u w:val="single"/>
        </w:rPr>
      </w:pPr>
      <w:r w:rsidRPr="00166B65">
        <w:rPr>
          <w:rFonts w:ascii="Tahoma" w:eastAsia="Calibri" w:hAnsi="Tahoma" w:cs="Tahoma"/>
          <w:b/>
          <w:sz w:val="20"/>
          <w:szCs w:val="20"/>
          <w:highlight w:val="lightGray"/>
          <w:u w:val="single"/>
        </w:rPr>
        <w:t xml:space="preserve">VIII. Informacja dla Wykonawców polegających na zasobach innych podmiotów, na zasadach określonych w art. 22A ustawy </w:t>
      </w:r>
      <w:proofErr w:type="spellStart"/>
      <w:r w:rsidRPr="00166B65">
        <w:rPr>
          <w:rFonts w:ascii="Tahoma" w:eastAsia="Calibri" w:hAnsi="Tahoma" w:cs="Tahoma"/>
          <w:b/>
          <w:sz w:val="20"/>
          <w:szCs w:val="20"/>
          <w:highlight w:val="lightGray"/>
          <w:u w:val="single"/>
        </w:rPr>
        <w:t>Pzp</w:t>
      </w:r>
      <w:proofErr w:type="spellEnd"/>
      <w:r w:rsidRPr="00166B65">
        <w:rPr>
          <w:rFonts w:ascii="Tahoma" w:eastAsia="Calibri" w:hAnsi="Tahoma" w:cs="Tahoma"/>
          <w:b/>
          <w:sz w:val="20"/>
          <w:szCs w:val="20"/>
          <w:highlight w:val="lightGray"/>
          <w:u w:val="single"/>
        </w:rPr>
        <w:t xml:space="preserve"> oraz zamierzających powierzyć wykonanie części zamówienia podwykonawcom.</w:t>
      </w:r>
    </w:p>
    <w:p w:rsidR="00A91787" w:rsidRDefault="00A91787" w:rsidP="00A91787">
      <w:pPr>
        <w:suppressAutoHyphens/>
        <w:spacing w:after="0" w:line="240" w:lineRule="auto"/>
        <w:jc w:val="both"/>
        <w:rPr>
          <w:rFonts w:ascii="Tahoma" w:eastAsia="Calibri" w:hAnsi="Tahoma" w:cs="Tahoma"/>
          <w:sz w:val="20"/>
          <w:szCs w:val="20"/>
        </w:rPr>
      </w:pPr>
    </w:p>
    <w:p w:rsidR="00A91787" w:rsidRDefault="00A91787" w:rsidP="00A91787">
      <w:pPr>
        <w:tabs>
          <w:tab w:val="left" w:pos="284"/>
        </w:tabs>
        <w:suppressAutoHyphens/>
        <w:spacing w:after="0" w:line="240" w:lineRule="auto"/>
        <w:jc w:val="both"/>
        <w:rPr>
          <w:rFonts w:ascii="Tahoma" w:eastAsia="Calibri" w:hAnsi="Tahoma" w:cs="Tahoma"/>
          <w:sz w:val="20"/>
          <w:szCs w:val="20"/>
        </w:rPr>
      </w:pPr>
    </w:p>
    <w:p w:rsidR="00A91787" w:rsidRDefault="00A91787" w:rsidP="00A91787">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 xml:space="preserve">8.1. </w:t>
      </w:r>
      <w:r w:rsidRPr="00166B65">
        <w:rPr>
          <w:rFonts w:ascii="Tahoma" w:hAnsi="Tahoma" w:cs="Tahoma"/>
          <w:sz w:val="20"/>
          <w:szCs w:val="20"/>
        </w:rPr>
        <w:t xml:space="preserve"> Wykonawca może w celu potwierdzenia spełniania warunków udziału w postepowaniu </w:t>
      </w:r>
      <w:r>
        <w:rPr>
          <w:rFonts w:ascii="Tahoma" w:hAnsi="Tahoma" w:cs="Tahoma"/>
          <w:sz w:val="20"/>
          <w:szCs w:val="20"/>
        </w:rPr>
        <w:t xml:space="preserve">                     </w:t>
      </w:r>
      <w:r w:rsidRPr="00166B65">
        <w:rPr>
          <w:rFonts w:ascii="Tahoma" w:hAnsi="Tahoma" w:cs="Tahoma"/>
          <w:sz w:val="20"/>
          <w:szCs w:val="20"/>
        </w:rPr>
        <w:t>w stosowych sytuacjach oraz w odniesieniu do zamówienia, lub jego części, polegać na zdolnościach technicznych lub zawodowych innych podmiotów niezależnie od charakteru prawnego łączących go z nim stosunków prawnych.</w:t>
      </w:r>
    </w:p>
    <w:p w:rsidR="00A91787" w:rsidRDefault="00A91787" w:rsidP="00A91787">
      <w:pPr>
        <w:tabs>
          <w:tab w:val="left" w:pos="284"/>
        </w:tabs>
        <w:suppressAutoHyphens/>
        <w:spacing w:after="0" w:line="240" w:lineRule="auto"/>
        <w:ind w:left="720"/>
        <w:jc w:val="both"/>
        <w:rPr>
          <w:rFonts w:ascii="Tahoma" w:hAnsi="Tahoma" w:cs="Tahoma"/>
          <w:sz w:val="20"/>
          <w:szCs w:val="20"/>
        </w:rPr>
      </w:pPr>
    </w:p>
    <w:p w:rsidR="00A91787" w:rsidRDefault="00A91787" w:rsidP="00A91787">
      <w:pPr>
        <w:tabs>
          <w:tab w:val="left" w:pos="284"/>
        </w:tabs>
        <w:suppressAutoHyphens/>
        <w:spacing w:after="0" w:line="240" w:lineRule="auto"/>
        <w:ind w:left="284"/>
        <w:jc w:val="both"/>
        <w:rPr>
          <w:rFonts w:ascii="Tahoma" w:hAnsi="Tahoma" w:cs="Tahoma"/>
          <w:b/>
          <w:sz w:val="20"/>
          <w:szCs w:val="20"/>
        </w:rPr>
      </w:pPr>
      <w:r>
        <w:rPr>
          <w:rFonts w:ascii="Tahoma" w:hAnsi="Tahoma" w:cs="Tahoma"/>
          <w:sz w:val="20"/>
          <w:szCs w:val="20"/>
        </w:rPr>
        <w:t xml:space="preserve">8.2. Wykonawca, który polega na zdolnościach lub sytuacji innych podmiotów, musi udowodnić zamawiającemu, że realizując zamówienie będzie dysponował niezbędnymi zasobami tych podmiotów </w:t>
      </w:r>
      <w:r w:rsidRPr="00B87056">
        <w:rPr>
          <w:rFonts w:ascii="Tahoma" w:hAnsi="Tahoma" w:cs="Tahoma"/>
          <w:b/>
          <w:sz w:val="20"/>
          <w:szCs w:val="20"/>
        </w:rPr>
        <w:t>w szczególności przedstawiając zobowiązanie tych podmiotów do oddania mu do dyspozycji niezbędnych zasobów na potrzeby realizacji zamówienia.</w:t>
      </w:r>
    </w:p>
    <w:p w:rsidR="00A91787" w:rsidRDefault="00A91787" w:rsidP="00A91787">
      <w:pPr>
        <w:tabs>
          <w:tab w:val="left" w:pos="284"/>
        </w:tabs>
        <w:suppressAutoHyphens/>
        <w:spacing w:after="0" w:line="240" w:lineRule="auto"/>
        <w:ind w:left="284"/>
        <w:jc w:val="both"/>
        <w:rPr>
          <w:rFonts w:ascii="Tahoma" w:hAnsi="Tahoma" w:cs="Tahoma"/>
          <w:b/>
          <w:sz w:val="20"/>
          <w:szCs w:val="20"/>
        </w:rPr>
      </w:pPr>
    </w:p>
    <w:p w:rsidR="00A91787" w:rsidRDefault="00A91787" w:rsidP="00A91787">
      <w:pPr>
        <w:tabs>
          <w:tab w:val="left" w:pos="284"/>
        </w:tabs>
        <w:suppressAutoHyphens/>
        <w:spacing w:after="0" w:line="240" w:lineRule="auto"/>
        <w:ind w:left="284"/>
        <w:jc w:val="both"/>
        <w:rPr>
          <w:rFonts w:ascii="Tahoma" w:hAnsi="Tahoma" w:cs="Tahoma"/>
          <w:sz w:val="20"/>
          <w:szCs w:val="20"/>
        </w:rPr>
      </w:pPr>
      <w:r w:rsidRPr="00FB3B1E">
        <w:rPr>
          <w:rFonts w:ascii="Tahoma" w:hAnsi="Tahoma" w:cs="Tahoma"/>
          <w:sz w:val="20"/>
          <w:szCs w:val="20"/>
        </w:rPr>
        <w:t>8.3.</w:t>
      </w:r>
      <w:r>
        <w:rPr>
          <w:rFonts w:ascii="Tahoma" w:hAnsi="Tahoma" w:cs="Tahoma"/>
          <w:sz w:val="20"/>
          <w:szCs w:val="20"/>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Pr>
          <w:rFonts w:ascii="Tahoma" w:hAnsi="Tahoma" w:cs="Tahoma"/>
          <w:sz w:val="20"/>
          <w:szCs w:val="20"/>
        </w:rPr>
        <w:t>Pzp</w:t>
      </w:r>
      <w:proofErr w:type="spellEnd"/>
      <w:r>
        <w:rPr>
          <w:rFonts w:ascii="Tahoma" w:hAnsi="Tahoma" w:cs="Tahoma"/>
          <w:sz w:val="20"/>
          <w:szCs w:val="20"/>
        </w:rPr>
        <w:t xml:space="preserve">. oraz o których mowa w Rozdziale </w:t>
      </w:r>
      <w:proofErr w:type="spellStart"/>
      <w:r>
        <w:rPr>
          <w:rFonts w:ascii="Tahoma" w:hAnsi="Tahoma" w:cs="Tahoma"/>
          <w:sz w:val="20"/>
          <w:szCs w:val="20"/>
        </w:rPr>
        <w:t>VIa</w:t>
      </w:r>
      <w:proofErr w:type="spellEnd"/>
      <w:r>
        <w:rPr>
          <w:rFonts w:ascii="Tahoma" w:hAnsi="Tahoma" w:cs="Tahoma"/>
          <w:sz w:val="20"/>
          <w:szCs w:val="20"/>
        </w:rPr>
        <w:t xml:space="preserve"> pkt 2.</w:t>
      </w:r>
    </w:p>
    <w:p w:rsidR="00A91787" w:rsidRDefault="00A91787" w:rsidP="00A91787">
      <w:pPr>
        <w:tabs>
          <w:tab w:val="left" w:pos="284"/>
        </w:tabs>
        <w:suppressAutoHyphens/>
        <w:spacing w:after="0" w:line="240" w:lineRule="auto"/>
        <w:ind w:left="284"/>
        <w:jc w:val="both"/>
        <w:rPr>
          <w:rFonts w:ascii="Tahoma" w:hAnsi="Tahoma" w:cs="Tahoma"/>
          <w:sz w:val="20"/>
          <w:szCs w:val="20"/>
        </w:rPr>
      </w:pPr>
    </w:p>
    <w:p w:rsidR="00A91787" w:rsidRDefault="00A91787" w:rsidP="00A91787">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8.4. W odniesieniu do warunków dotyczących wykształcenia, kwalifikacji zawodowych lub doświadczenia Wykonawcy mogą polegać na zdolnościach innych podmiotów, jeśli podmioty te realizują usługi, do realizacji których te zdolności są wymagane.</w:t>
      </w:r>
    </w:p>
    <w:p w:rsidR="00A91787" w:rsidRDefault="00A91787" w:rsidP="00A91787">
      <w:pPr>
        <w:tabs>
          <w:tab w:val="left" w:pos="284"/>
        </w:tabs>
        <w:suppressAutoHyphens/>
        <w:spacing w:after="0" w:line="240" w:lineRule="auto"/>
        <w:ind w:left="284"/>
        <w:jc w:val="both"/>
        <w:rPr>
          <w:rFonts w:ascii="Tahoma" w:hAnsi="Tahoma" w:cs="Tahoma"/>
          <w:sz w:val="20"/>
          <w:szCs w:val="20"/>
        </w:rPr>
      </w:pPr>
    </w:p>
    <w:p w:rsidR="00A91787" w:rsidRDefault="00A91787" w:rsidP="00A91787">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8.5. Jeżeli zdolności techniczne lub zawodowe lub sytuacja ekonomiczna lub finansowa podmiotu na którego zdolnościach polega Wykonawca nie potwierdzają spełnienia przez Wykonawcę warunków udziału w postepowaniu lub zachodzą wobec tych podmiotów podstawy wykluczenia, Zamawiający zażąda, aby Wykonawca w terminie określonym przez Zamawiającego</w:t>
      </w:r>
    </w:p>
    <w:p w:rsidR="00A91787" w:rsidRDefault="00A91787" w:rsidP="00A91787">
      <w:pPr>
        <w:tabs>
          <w:tab w:val="left" w:pos="284"/>
        </w:tabs>
        <w:suppressAutoHyphens/>
        <w:spacing w:after="0" w:line="240" w:lineRule="auto"/>
        <w:ind w:left="284"/>
        <w:jc w:val="both"/>
        <w:rPr>
          <w:rFonts w:ascii="Tahoma" w:hAnsi="Tahoma" w:cs="Tahoma"/>
          <w:sz w:val="20"/>
          <w:szCs w:val="20"/>
        </w:rPr>
      </w:pPr>
    </w:p>
    <w:p w:rsidR="00A91787" w:rsidRDefault="00A91787" w:rsidP="00A91787">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a)   zastąpił ten podmiot innym podmiotem lub podmiotami lub,</w:t>
      </w:r>
    </w:p>
    <w:p w:rsidR="00A91787" w:rsidRPr="00EC72F1" w:rsidRDefault="00A91787" w:rsidP="00A91787">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b) zobowiązał się do osobistego wykonania odpowiedniej części zamówienia, jeżeli wykaże zdolności techniczne lub zawodowe.</w:t>
      </w:r>
    </w:p>
    <w:p w:rsidR="00A91787" w:rsidRDefault="00A91787" w:rsidP="00A91787">
      <w:pPr>
        <w:suppressAutoHyphens/>
        <w:spacing w:after="0" w:line="240" w:lineRule="auto"/>
        <w:jc w:val="both"/>
        <w:rPr>
          <w:rFonts w:ascii="Tahoma" w:eastAsia="Calibri" w:hAnsi="Tahoma" w:cs="Tahoma"/>
          <w:sz w:val="20"/>
          <w:szCs w:val="20"/>
        </w:rPr>
      </w:pPr>
    </w:p>
    <w:p w:rsidR="00A91787" w:rsidRDefault="00A91787" w:rsidP="00A91787">
      <w:pPr>
        <w:suppressAutoHyphens/>
        <w:spacing w:after="0" w:line="240" w:lineRule="auto"/>
        <w:jc w:val="both"/>
        <w:rPr>
          <w:rFonts w:ascii="Tahoma" w:hAnsi="Tahoma" w:cs="Tahoma"/>
          <w:sz w:val="20"/>
          <w:szCs w:val="20"/>
        </w:rPr>
      </w:pPr>
      <w:r>
        <w:rPr>
          <w:rFonts w:ascii="Tahoma" w:hAnsi="Tahoma" w:cs="Tahoma"/>
          <w:sz w:val="20"/>
          <w:szCs w:val="20"/>
        </w:rPr>
        <w:t>8.6.  Wykonawca, który powołuje się na zasoby innych podmiotów, w celu wykazania braku istnienia wobec nich podstaw wykluczenia oraz spełniania w zakresie w jakim powołuje się na ich zasoby, warunków udziału w postepowaniu wraz z ofertą składa także JEDZ dotyczący tych podmiotów.</w:t>
      </w:r>
    </w:p>
    <w:p w:rsidR="00A91787" w:rsidRDefault="00A91787" w:rsidP="00A91787">
      <w:pPr>
        <w:suppressAutoHyphens/>
        <w:spacing w:after="0" w:line="240" w:lineRule="auto"/>
        <w:jc w:val="both"/>
        <w:rPr>
          <w:rFonts w:ascii="Tahoma" w:hAnsi="Tahoma" w:cs="Tahoma"/>
          <w:sz w:val="20"/>
          <w:szCs w:val="20"/>
        </w:rPr>
      </w:pPr>
    </w:p>
    <w:p w:rsidR="00A91787" w:rsidRPr="00A117C5" w:rsidRDefault="00A91787" w:rsidP="00A91787">
      <w:pPr>
        <w:suppressAutoHyphens/>
        <w:spacing w:after="0" w:line="240" w:lineRule="auto"/>
        <w:jc w:val="both"/>
        <w:rPr>
          <w:rFonts w:ascii="Tahoma" w:hAnsi="Tahoma" w:cs="Tahoma"/>
          <w:sz w:val="20"/>
          <w:szCs w:val="20"/>
        </w:rPr>
      </w:pPr>
      <w:r w:rsidRPr="00A117C5">
        <w:rPr>
          <w:rFonts w:ascii="Tahoma" w:hAnsi="Tahoma" w:cs="Tahoma"/>
          <w:sz w:val="20"/>
          <w:szCs w:val="20"/>
        </w:rPr>
        <w:t xml:space="preserve">8.7. W celu oceny czy Wykonawca polegając na zdolnościach lub sytuacji innych podmiotów na zasadach określonych w art. 22a ustawy </w:t>
      </w:r>
      <w:proofErr w:type="spellStart"/>
      <w:r w:rsidRPr="00A117C5">
        <w:rPr>
          <w:rFonts w:ascii="Tahoma" w:hAnsi="Tahoma" w:cs="Tahoma"/>
          <w:sz w:val="20"/>
          <w:szCs w:val="20"/>
        </w:rPr>
        <w:t>Pzp</w:t>
      </w:r>
      <w:proofErr w:type="spellEnd"/>
      <w:r w:rsidRPr="00A117C5">
        <w:rPr>
          <w:rFonts w:ascii="Tahoma" w:hAnsi="Tahoma" w:cs="Tahoma"/>
          <w:sz w:val="20"/>
          <w:szCs w:val="20"/>
        </w:rPr>
        <w:t>, będzie dysponował niezbędnymi zasobami w stopniu umożliwiającym należyte wykonanie zamówienia publicznego oraz ceny, czy stosunek łączący Wykonawcę z tymi podmiotami gwarantuje rzeczywisty dostęp do ich zasobów, Zamawiający żąda dokumentów które określają w szczególności:</w:t>
      </w:r>
    </w:p>
    <w:p w:rsidR="00A91787" w:rsidRDefault="00A91787" w:rsidP="00A91787">
      <w:pPr>
        <w:suppressAutoHyphens/>
        <w:spacing w:after="0" w:line="240" w:lineRule="auto"/>
        <w:jc w:val="both"/>
        <w:rPr>
          <w:rFonts w:ascii="Tahoma" w:hAnsi="Tahoma" w:cs="Tahoma"/>
          <w:sz w:val="20"/>
          <w:szCs w:val="20"/>
        </w:rPr>
      </w:pPr>
    </w:p>
    <w:p w:rsidR="00A91787" w:rsidRDefault="00A91787" w:rsidP="00A91787">
      <w:pPr>
        <w:pStyle w:val="Akapitzlist"/>
        <w:numPr>
          <w:ilvl w:val="1"/>
          <w:numId w:val="17"/>
        </w:numPr>
        <w:suppressAutoHyphens/>
        <w:spacing w:after="0" w:line="240" w:lineRule="auto"/>
        <w:ind w:left="851" w:hanging="425"/>
        <w:jc w:val="both"/>
        <w:rPr>
          <w:rFonts w:ascii="Tahoma" w:hAnsi="Tahoma" w:cs="Tahoma"/>
          <w:sz w:val="20"/>
          <w:szCs w:val="20"/>
        </w:rPr>
      </w:pPr>
      <w:r w:rsidRPr="00A117C5">
        <w:rPr>
          <w:rFonts w:ascii="Tahoma" w:hAnsi="Tahoma" w:cs="Tahoma"/>
          <w:sz w:val="20"/>
          <w:szCs w:val="20"/>
        </w:rPr>
        <w:t>zakres dostępnych wykonawcy zasobów innego podmiot;</w:t>
      </w:r>
    </w:p>
    <w:p w:rsidR="00A91787" w:rsidRDefault="00A91787" w:rsidP="00A91787">
      <w:pPr>
        <w:pStyle w:val="Akapitzlist"/>
        <w:numPr>
          <w:ilvl w:val="1"/>
          <w:numId w:val="17"/>
        </w:numPr>
        <w:suppressAutoHyphens/>
        <w:spacing w:after="0" w:line="240" w:lineRule="auto"/>
        <w:ind w:left="851" w:hanging="425"/>
        <w:jc w:val="both"/>
        <w:rPr>
          <w:rFonts w:ascii="Tahoma" w:hAnsi="Tahoma" w:cs="Tahoma"/>
          <w:sz w:val="20"/>
          <w:szCs w:val="20"/>
        </w:rPr>
      </w:pPr>
      <w:r>
        <w:rPr>
          <w:rFonts w:ascii="Tahoma" w:hAnsi="Tahoma" w:cs="Tahoma"/>
          <w:sz w:val="20"/>
          <w:szCs w:val="20"/>
        </w:rPr>
        <w:t>sposób wykorzystania zasobów innego podmiotu przez Wykonawcę przy wykonywaniu zamówienia publicznego;</w:t>
      </w:r>
    </w:p>
    <w:p w:rsidR="00A91787" w:rsidRDefault="00A91787" w:rsidP="00A91787">
      <w:pPr>
        <w:pStyle w:val="Akapitzlist"/>
        <w:numPr>
          <w:ilvl w:val="1"/>
          <w:numId w:val="17"/>
        </w:numPr>
        <w:suppressAutoHyphens/>
        <w:spacing w:after="0" w:line="240" w:lineRule="auto"/>
        <w:ind w:left="851" w:hanging="425"/>
        <w:jc w:val="both"/>
        <w:rPr>
          <w:rFonts w:ascii="Tahoma" w:hAnsi="Tahoma" w:cs="Tahoma"/>
          <w:sz w:val="20"/>
          <w:szCs w:val="20"/>
        </w:rPr>
      </w:pPr>
      <w:r>
        <w:rPr>
          <w:rFonts w:ascii="Tahoma" w:hAnsi="Tahoma" w:cs="Tahoma"/>
          <w:sz w:val="20"/>
          <w:szCs w:val="20"/>
        </w:rPr>
        <w:t>zakres i okres udziału innego podmiotu przy wykonywaniu zamówienia publicznego;</w:t>
      </w:r>
    </w:p>
    <w:p w:rsidR="00A91787" w:rsidRDefault="00A91787" w:rsidP="00A91787">
      <w:pPr>
        <w:pStyle w:val="Akapitzlist"/>
        <w:numPr>
          <w:ilvl w:val="1"/>
          <w:numId w:val="17"/>
        </w:numPr>
        <w:suppressAutoHyphens/>
        <w:spacing w:after="0" w:line="240" w:lineRule="auto"/>
        <w:ind w:left="851" w:hanging="425"/>
        <w:jc w:val="both"/>
        <w:rPr>
          <w:rFonts w:ascii="Tahoma" w:hAnsi="Tahoma" w:cs="Tahoma"/>
          <w:sz w:val="20"/>
          <w:szCs w:val="20"/>
        </w:rPr>
      </w:pPr>
      <w:r>
        <w:rPr>
          <w:rFonts w:ascii="Tahoma" w:hAnsi="Tahoma" w:cs="Tahoma"/>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91787" w:rsidRDefault="00A91787" w:rsidP="00A91787">
      <w:pPr>
        <w:pStyle w:val="Akapitzlist"/>
        <w:suppressAutoHyphens/>
        <w:spacing w:after="0" w:line="240" w:lineRule="auto"/>
        <w:ind w:left="851"/>
        <w:jc w:val="both"/>
        <w:rPr>
          <w:rFonts w:ascii="Tahoma" w:hAnsi="Tahoma" w:cs="Tahoma"/>
          <w:sz w:val="20"/>
          <w:szCs w:val="20"/>
        </w:rPr>
      </w:pPr>
    </w:p>
    <w:p w:rsidR="00A91787" w:rsidRPr="00A117C5" w:rsidRDefault="00A91787" w:rsidP="00A91787">
      <w:pPr>
        <w:suppressAutoHyphens/>
        <w:spacing w:after="0" w:line="240" w:lineRule="auto"/>
        <w:jc w:val="both"/>
        <w:rPr>
          <w:rFonts w:ascii="Tahoma" w:hAnsi="Tahoma" w:cs="Tahoma"/>
          <w:sz w:val="20"/>
          <w:szCs w:val="20"/>
        </w:rPr>
      </w:pPr>
      <w:r>
        <w:rPr>
          <w:rFonts w:ascii="Tahoma" w:hAnsi="Tahoma" w:cs="Tahoma"/>
          <w:sz w:val="20"/>
          <w:szCs w:val="20"/>
        </w:rPr>
        <w:t>8.8.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A91787" w:rsidRPr="00A55DDC" w:rsidRDefault="00A91787" w:rsidP="00A91787">
      <w:pPr>
        <w:suppressAutoHyphens/>
        <w:spacing w:after="0" w:line="240" w:lineRule="auto"/>
        <w:jc w:val="both"/>
        <w:rPr>
          <w:rFonts w:ascii="Tahoma" w:hAnsi="Tahoma" w:cs="Tahoma"/>
          <w:sz w:val="20"/>
          <w:szCs w:val="20"/>
        </w:rPr>
      </w:pPr>
      <w:r>
        <w:rPr>
          <w:rFonts w:ascii="Tahoma" w:hAnsi="Tahoma" w:cs="Tahoma"/>
          <w:sz w:val="20"/>
          <w:szCs w:val="20"/>
        </w:rPr>
        <w:t xml:space="preserve"> </w:t>
      </w:r>
    </w:p>
    <w:p w:rsidR="00A91787" w:rsidRPr="00DC7078" w:rsidRDefault="00A91787" w:rsidP="00A91787">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Pr>
          <w:rFonts w:ascii="Tahoma" w:eastAsia="Calibri" w:hAnsi="Tahoma" w:cs="Tahoma"/>
          <w:b/>
          <w:sz w:val="20"/>
          <w:szCs w:val="20"/>
          <w:u w:val="single"/>
        </w:rPr>
        <w:t>IX</w:t>
      </w:r>
      <w:r w:rsidRPr="00B63A79">
        <w:rPr>
          <w:rFonts w:ascii="Tahoma" w:eastAsia="Calibri" w:hAnsi="Tahoma" w:cs="Tahoma"/>
          <w:b/>
          <w:sz w:val="20"/>
          <w:szCs w:val="20"/>
          <w:u w:val="single"/>
        </w:rPr>
        <w:t>. Informacje o sposobie porozumiewania się zamawiającego  z wykonawcami oraz wykonawcy z zamawiającym, przekazywania oświadczeń i dokumentów, a także wskazanie osób uprawnionych do porozumiewania się z wykonawcami.</w:t>
      </w:r>
    </w:p>
    <w:p w:rsidR="00A91787" w:rsidRPr="002F07DF" w:rsidRDefault="00A91787" w:rsidP="00A91787">
      <w:pPr>
        <w:numPr>
          <w:ilvl w:val="0"/>
          <w:numId w:val="5"/>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pisemnie </w:t>
      </w:r>
      <w:r w:rsidRPr="00DE76D4">
        <w:rPr>
          <w:rFonts w:ascii="Tahoma" w:eastAsia="Times New Roman" w:hAnsi="Tahoma" w:cs="Tahoma"/>
          <w:sz w:val="20"/>
          <w:szCs w:val="20"/>
          <w:lang w:eastAsia="ar-SA"/>
        </w:rPr>
        <w:t xml:space="preserve">lub </w:t>
      </w:r>
      <w:r>
        <w:rPr>
          <w:rFonts w:ascii="Tahoma" w:eastAsia="Times New Roman" w:hAnsi="Tahoma" w:cs="Tahoma"/>
          <w:sz w:val="20"/>
          <w:szCs w:val="20"/>
          <w:lang w:eastAsia="ar-SA"/>
        </w:rPr>
        <w:t>elektronicznie, za wyjątkiem oferty, umowy oraz oświadczeń                               i dokumentów wymienionych w rozdziale VII niniejszej SIWZ.</w:t>
      </w:r>
    </w:p>
    <w:p w:rsidR="00A91787" w:rsidRDefault="00A91787" w:rsidP="00A91787">
      <w:pPr>
        <w:numPr>
          <w:ilvl w:val="0"/>
          <w:numId w:val="5"/>
        </w:numPr>
        <w:suppressAutoHyphens/>
        <w:spacing w:after="0" w:line="240" w:lineRule="auto"/>
        <w:ind w:left="284" w:hanging="284"/>
        <w:jc w:val="both"/>
        <w:rPr>
          <w:rFonts w:ascii="Tahoma" w:eastAsia="Times New Roman" w:hAnsi="Tahoma" w:cs="Tahoma"/>
          <w:sz w:val="20"/>
          <w:szCs w:val="20"/>
          <w:lang w:eastAsia="ar-SA"/>
        </w:rPr>
      </w:pPr>
      <w:r w:rsidRPr="005B44B1">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2" w:history="1">
        <w:r w:rsidR="0085286E" w:rsidRPr="00970FA8">
          <w:rPr>
            <w:rStyle w:val="Hipercze"/>
            <w:rFonts w:ascii="Tahoma" w:eastAsia="Times New Roman" w:hAnsi="Tahoma" w:cs="Tahoma"/>
            <w:sz w:val="20"/>
            <w:szCs w:val="20"/>
            <w:lang w:eastAsia="ar-SA"/>
          </w:rPr>
          <w:t>beata.garbarczyk@wyszkow.pl</w:t>
        </w:r>
      </w:hyperlink>
      <w:r w:rsidRPr="005B44B1">
        <w:rPr>
          <w:rFonts w:ascii="Tahoma" w:eastAsia="Times New Roman" w:hAnsi="Tahoma" w:cs="Tahoma"/>
          <w:sz w:val="20"/>
          <w:szCs w:val="20"/>
          <w:lang w:eastAsia="ar-SA"/>
        </w:rPr>
        <w:t xml:space="preserve"> lub  </w:t>
      </w:r>
      <w:hyperlink r:id="rId13" w:history="1">
        <w:r w:rsidRPr="005B44B1">
          <w:rPr>
            <w:rStyle w:val="Hipercze"/>
            <w:rFonts w:ascii="Tahoma" w:eastAsia="Times New Roman" w:hAnsi="Tahoma" w:cs="Tahoma"/>
            <w:sz w:val="20"/>
            <w:szCs w:val="20"/>
            <w:lang w:eastAsia="ar-SA"/>
          </w:rPr>
          <w:t>gmina@wyszkow.pl</w:t>
        </w:r>
      </w:hyperlink>
      <w:r w:rsidRPr="005B44B1">
        <w:rPr>
          <w:rFonts w:ascii="Tahoma" w:eastAsia="Times New Roman" w:hAnsi="Tahoma" w:cs="Tahoma"/>
          <w:sz w:val="20"/>
          <w:szCs w:val="20"/>
          <w:lang w:eastAsia="ar-SA"/>
        </w:rPr>
        <w:t xml:space="preserve">, </w:t>
      </w:r>
    </w:p>
    <w:p w:rsidR="00A91787" w:rsidRPr="005B44B1" w:rsidRDefault="00A91787" w:rsidP="00A91787">
      <w:pPr>
        <w:numPr>
          <w:ilvl w:val="0"/>
          <w:numId w:val="5"/>
        </w:numPr>
        <w:suppressAutoHyphens/>
        <w:spacing w:after="0" w:line="240" w:lineRule="auto"/>
        <w:ind w:left="284" w:hanging="284"/>
        <w:jc w:val="both"/>
        <w:rPr>
          <w:rFonts w:ascii="Tahoma" w:eastAsia="Times New Roman" w:hAnsi="Tahoma" w:cs="Tahoma"/>
          <w:sz w:val="20"/>
          <w:szCs w:val="20"/>
          <w:lang w:eastAsia="ar-SA"/>
        </w:rPr>
      </w:pPr>
      <w:r w:rsidRPr="005B44B1">
        <w:rPr>
          <w:rFonts w:ascii="Tahoma" w:eastAsia="Times New Roman" w:hAnsi="Tahoma" w:cs="Tahoma"/>
          <w:sz w:val="20"/>
          <w:szCs w:val="20"/>
          <w:lang w:eastAsia="ar-SA"/>
        </w:rPr>
        <w:t>Wszelkie zawiadomienia, oświadczenia, wnioski oraz informacje przekazane za pomocą faksu lub w formie elektronicznej wymagają na żądanie każdej ze stron niezwłocznego potwierdzenia faktu ich otrzymania.</w:t>
      </w:r>
    </w:p>
    <w:p w:rsidR="00A91787" w:rsidRPr="00DE76D4" w:rsidRDefault="00A91787" w:rsidP="00A91787">
      <w:pPr>
        <w:numPr>
          <w:ilvl w:val="0"/>
          <w:numId w:val="5"/>
        </w:numPr>
        <w:suppressAutoHyphens/>
        <w:spacing w:after="0" w:line="240" w:lineRule="auto"/>
        <w:ind w:left="284" w:hanging="284"/>
        <w:jc w:val="both"/>
        <w:rPr>
          <w:rFonts w:ascii="Tahoma" w:eastAsia="Times New Roman" w:hAnsi="Tahoma" w:cs="Tahoma"/>
          <w:i/>
          <w:sz w:val="20"/>
          <w:szCs w:val="20"/>
          <w:lang w:eastAsia="ar-SA"/>
        </w:rPr>
      </w:pPr>
      <w:r>
        <w:rPr>
          <w:rFonts w:ascii="Tahoma" w:eastAsia="Times New Roman" w:hAnsi="Tahoma" w:cs="Tahoma"/>
          <w:sz w:val="20"/>
          <w:szCs w:val="20"/>
          <w:lang w:eastAsia="ar-SA"/>
        </w:rPr>
        <w:t xml:space="preserve">Osobami ze strony Zamawiającego </w:t>
      </w:r>
      <w:r w:rsidRPr="00DE76D4">
        <w:rPr>
          <w:rFonts w:ascii="Tahoma" w:eastAsia="Times New Roman" w:hAnsi="Tahoma" w:cs="Tahoma"/>
          <w:sz w:val="20"/>
          <w:szCs w:val="20"/>
          <w:lang w:eastAsia="ar-SA"/>
        </w:rPr>
        <w:t>upoważnionymi do kontaktowania się   z Wykonawcami są:</w:t>
      </w:r>
    </w:p>
    <w:p w:rsidR="00A91787" w:rsidRDefault="00A91787" w:rsidP="00A91787">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proceduralnych: </w:t>
      </w:r>
    </w:p>
    <w:p w:rsidR="00A91787" w:rsidRDefault="00A91787" w:rsidP="00A91787">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0085286E">
        <w:rPr>
          <w:rFonts w:ascii="Tahoma" w:eastAsia="Times New Roman" w:hAnsi="Tahoma" w:cs="Tahoma"/>
          <w:sz w:val="20"/>
          <w:szCs w:val="20"/>
          <w:lang w:eastAsia="ar-SA"/>
        </w:rPr>
        <w:t>Beata Garbarczyk</w:t>
      </w:r>
      <w:r w:rsidRPr="00DE76D4">
        <w:rPr>
          <w:rFonts w:ascii="Tahoma" w:eastAsia="Times New Roman" w:hAnsi="Tahoma" w:cs="Tahoma"/>
          <w:sz w:val="20"/>
          <w:szCs w:val="20"/>
          <w:lang w:eastAsia="ar-SA"/>
        </w:rPr>
        <w:t xml:space="preserve">  </w:t>
      </w:r>
      <w:hyperlink r:id="rId14" w:history="1">
        <w:r w:rsidR="0085286E" w:rsidRPr="00970FA8">
          <w:rPr>
            <w:rStyle w:val="Hipercze"/>
            <w:rFonts w:ascii="Tahoma" w:eastAsia="Times New Roman" w:hAnsi="Tahoma" w:cs="Tahoma"/>
            <w:sz w:val="20"/>
            <w:szCs w:val="20"/>
            <w:lang w:eastAsia="ar-SA"/>
          </w:rPr>
          <w:t>beata.garbarczyk@wyszkow.pl</w:t>
        </w:r>
      </w:hyperlink>
      <w:r w:rsidR="0085286E">
        <w:rPr>
          <w:rFonts w:ascii="Tahoma" w:eastAsia="Times New Roman" w:hAnsi="Tahoma" w:cs="Tahoma"/>
          <w:sz w:val="20"/>
          <w:szCs w:val="20"/>
          <w:lang w:eastAsia="ar-SA"/>
        </w:rPr>
        <w:t xml:space="preserve"> tel. 725015509</w:t>
      </w:r>
    </w:p>
    <w:p w:rsidR="00A91787" w:rsidRDefault="00A91787" w:rsidP="00A91787">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p>
    <w:p w:rsidR="00A91787" w:rsidRDefault="00A91787" w:rsidP="00A91787">
      <w:pPr>
        <w:suppressAutoHyphens/>
        <w:spacing w:after="0" w:line="240" w:lineRule="auto"/>
        <w:ind w:left="36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0085286E">
        <w:rPr>
          <w:rFonts w:ascii="Tahoma" w:eastAsia="Times New Roman" w:hAnsi="Tahoma" w:cs="Tahoma"/>
          <w:sz w:val="20"/>
          <w:szCs w:val="20"/>
          <w:lang w:eastAsia="ar-SA"/>
        </w:rPr>
        <w:t>Marta Ciuraj-Makarewicz</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Pr>
          <w:rFonts w:ascii="Tahoma" w:eastAsia="Times New Roman" w:hAnsi="Tahoma" w:cs="Tahoma"/>
          <w:sz w:val="20"/>
          <w:szCs w:val="20"/>
          <w:lang w:eastAsia="ar-SA"/>
        </w:rPr>
        <w:t xml:space="preserve">77-04; </w:t>
      </w:r>
    </w:p>
    <w:p w:rsidR="00A91787" w:rsidRDefault="00A91787" w:rsidP="00A91787">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w:t>
      </w:r>
      <w:r>
        <w:rPr>
          <w:rFonts w:ascii="Tahoma" w:eastAsia="Times New Roman" w:hAnsi="Tahoma" w:cs="Tahoma"/>
          <w:sz w:val="20"/>
          <w:szCs w:val="20"/>
          <w:lang w:eastAsia="ar-SA"/>
        </w:rPr>
        <w:t>6</w:t>
      </w:r>
      <w:r w:rsidRPr="00DE76D4">
        <w:rPr>
          <w:rFonts w:ascii="Tahoma" w:eastAsia="Times New Roman" w:hAnsi="Tahoma" w:cs="Tahoma"/>
          <w:sz w:val="20"/>
          <w:szCs w:val="20"/>
          <w:lang w:eastAsia="ar-SA"/>
        </w:rPr>
        <w:t>.00 od poniedziałku do piątku.</w:t>
      </w:r>
    </w:p>
    <w:p w:rsidR="00A91787" w:rsidRPr="00DE76D4" w:rsidRDefault="00A91787" w:rsidP="00A91787">
      <w:pPr>
        <w:suppressAutoHyphens/>
        <w:spacing w:after="0" w:line="240" w:lineRule="auto"/>
        <w:jc w:val="both"/>
        <w:rPr>
          <w:rFonts w:ascii="Tahoma" w:eastAsia="Times New Roman" w:hAnsi="Tahoma" w:cs="Tahoma"/>
          <w:sz w:val="20"/>
          <w:szCs w:val="20"/>
          <w:lang w:eastAsia="ar-SA"/>
        </w:rPr>
      </w:pPr>
    </w:p>
    <w:p w:rsidR="00A91787" w:rsidRPr="00DE76D4" w:rsidRDefault="00A91787" w:rsidP="00A91787">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w:t>
      </w:r>
      <w:r w:rsidRPr="00DE76D4">
        <w:rPr>
          <w:rFonts w:ascii="Tahoma" w:eastAsia="Calibri" w:hAnsi="Tahoma" w:cs="Tahoma"/>
          <w:b/>
          <w:color w:val="000000"/>
          <w:sz w:val="20"/>
          <w:szCs w:val="20"/>
          <w:u w:val="single"/>
        </w:rPr>
        <w:t>. Wymagania dotyczące wadium.</w:t>
      </w:r>
    </w:p>
    <w:p w:rsidR="00A91787" w:rsidRPr="00172AB1" w:rsidRDefault="00A91787" w:rsidP="00A91787">
      <w:pPr>
        <w:tabs>
          <w:tab w:val="num" w:pos="426"/>
        </w:tabs>
        <w:spacing w:after="0" w:line="240" w:lineRule="auto"/>
        <w:ind w:left="426"/>
        <w:jc w:val="both"/>
        <w:rPr>
          <w:rFonts w:ascii="Tahoma" w:eastAsia="Calibri" w:hAnsi="Tahoma" w:cs="Tahoma"/>
          <w:b/>
          <w:color w:val="000000"/>
          <w:sz w:val="20"/>
          <w:szCs w:val="20"/>
        </w:rPr>
      </w:pPr>
    </w:p>
    <w:p w:rsidR="00A91787" w:rsidRPr="009B2F59" w:rsidRDefault="00A91787" w:rsidP="00A91787">
      <w:pPr>
        <w:numPr>
          <w:ilvl w:val="0"/>
          <w:numId w:val="2"/>
        </w:numPr>
        <w:tabs>
          <w:tab w:val="num" w:pos="426"/>
        </w:tabs>
        <w:spacing w:after="0" w:line="240" w:lineRule="auto"/>
        <w:ind w:left="426" w:hanging="426"/>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Każda oferta musi być zabezpieczona wadium o wartości  </w:t>
      </w:r>
      <w:r w:rsidRPr="00106189">
        <w:rPr>
          <w:rFonts w:ascii="Tahoma" w:eastAsia="Calibri" w:hAnsi="Tahoma" w:cs="Tahoma"/>
          <w:b/>
          <w:color w:val="000000"/>
          <w:sz w:val="20"/>
          <w:szCs w:val="20"/>
        </w:rPr>
        <w:t>1</w:t>
      </w:r>
      <w:r w:rsidRPr="00106189">
        <w:rPr>
          <w:rFonts w:ascii="Tahoma" w:eastAsia="Calibri" w:hAnsi="Tahoma" w:cs="Tahoma"/>
          <w:b/>
          <w:sz w:val="20"/>
          <w:szCs w:val="20"/>
        </w:rPr>
        <w:t>7</w:t>
      </w:r>
      <w:r w:rsidR="0085286E">
        <w:rPr>
          <w:rFonts w:ascii="Tahoma" w:eastAsia="Calibri" w:hAnsi="Tahoma" w:cs="Tahoma"/>
          <w:b/>
          <w:sz w:val="20"/>
          <w:szCs w:val="20"/>
        </w:rPr>
        <w:t>.</w:t>
      </w:r>
      <w:r>
        <w:rPr>
          <w:rFonts w:ascii="Tahoma" w:eastAsia="Calibri" w:hAnsi="Tahoma" w:cs="Tahoma"/>
          <w:b/>
          <w:sz w:val="20"/>
          <w:szCs w:val="20"/>
        </w:rPr>
        <w:t>000</w:t>
      </w:r>
      <w:r w:rsidRPr="009B2F59">
        <w:rPr>
          <w:rFonts w:ascii="Tahoma" w:eastAsia="Calibri" w:hAnsi="Tahoma" w:cs="Tahoma"/>
          <w:b/>
          <w:sz w:val="20"/>
          <w:szCs w:val="20"/>
        </w:rPr>
        <w:t xml:space="preserve"> zł</w:t>
      </w:r>
      <w:r w:rsidRPr="009B2F59">
        <w:rPr>
          <w:rFonts w:ascii="Tahoma" w:eastAsia="Calibri" w:hAnsi="Tahoma" w:cs="Tahoma"/>
          <w:sz w:val="20"/>
          <w:szCs w:val="20"/>
        </w:rPr>
        <w:t xml:space="preserve"> </w:t>
      </w:r>
      <w:r w:rsidRPr="009B2F59">
        <w:rPr>
          <w:rFonts w:ascii="Tahoma" w:eastAsia="Calibri" w:hAnsi="Tahoma" w:cs="Tahoma"/>
          <w:b/>
          <w:sz w:val="20"/>
          <w:szCs w:val="20"/>
        </w:rPr>
        <w:t xml:space="preserve"> </w:t>
      </w:r>
      <w:r w:rsidRPr="009B2F59">
        <w:rPr>
          <w:rFonts w:ascii="Tahoma" w:eastAsia="Calibri" w:hAnsi="Tahoma" w:cs="Tahoma"/>
          <w:sz w:val="20"/>
          <w:szCs w:val="20"/>
        </w:rPr>
        <w:t>(</w:t>
      </w:r>
      <w:r w:rsidRPr="009B2F59">
        <w:rPr>
          <w:rFonts w:ascii="Tahoma" w:eastAsia="Calibri" w:hAnsi="Tahoma" w:cs="Tahoma"/>
          <w:b/>
          <w:sz w:val="20"/>
          <w:szCs w:val="20"/>
        </w:rPr>
        <w:t xml:space="preserve">słownie: </w:t>
      </w:r>
      <w:r>
        <w:rPr>
          <w:rFonts w:ascii="Tahoma" w:eastAsia="Calibri" w:hAnsi="Tahoma" w:cs="Tahoma"/>
          <w:b/>
          <w:sz w:val="20"/>
          <w:szCs w:val="20"/>
        </w:rPr>
        <w:t xml:space="preserve">siedemnaście tysięcy </w:t>
      </w:r>
      <w:r w:rsidRPr="009B2F59">
        <w:rPr>
          <w:rFonts w:ascii="Tahoma" w:eastAsia="Calibri" w:hAnsi="Tahoma" w:cs="Tahoma"/>
          <w:b/>
          <w:sz w:val="20"/>
          <w:szCs w:val="20"/>
        </w:rPr>
        <w:t xml:space="preserve"> złotych).</w:t>
      </w:r>
    </w:p>
    <w:p w:rsidR="00A91787" w:rsidRPr="009B2F59" w:rsidRDefault="00A91787" w:rsidP="00A91787">
      <w:pPr>
        <w:numPr>
          <w:ilvl w:val="0"/>
          <w:numId w:val="2"/>
        </w:numPr>
        <w:tabs>
          <w:tab w:val="num" w:pos="426"/>
        </w:tabs>
        <w:spacing w:after="0" w:line="240" w:lineRule="auto"/>
        <w:ind w:left="426" w:hanging="426"/>
        <w:jc w:val="both"/>
        <w:rPr>
          <w:rFonts w:ascii="Tahoma" w:eastAsia="Calibri" w:hAnsi="Tahoma" w:cs="Tahoma"/>
          <w:color w:val="000000"/>
          <w:sz w:val="20"/>
          <w:szCs w:val="20"/>
        </w:rPr>
      </w:pPr>
      <w:r w:rsidRPr="009B2F59">
        <w:rPr>
          <w:rFonts w:ascii="Tahoma" w:eastAsia="Calibri" w:hAnsi="Tahoma" w:cs="Tahoma"/>
          <w:sz w:val="20"/>
          <w:szCs w:val="20"/>
        </w:rPr>
        <w:t>W</w:t>
      </w:r>
      <w:r w:rsidRPr="009B2F59">
        <w:rPr>
          <w:rFonts w:ascii="Tahoma" w:eastAsia="Calibri" w:hAnsi="Tahoma" w:cs="Tahoma"/>
          <w:color w:val="000000"/>
          <w:sz w:val="20"/>
          <w:szCs w:val="20"/>
        </w:rPr>
        <w:t>adium może być wniesione w jednej lub kilku następujących formach:</w:t>
      </w:r>
    </w:p>
    <w:p w:rsidR="00A91787" w:rsidRPr="009B2F59" w:rsidRDefault="00A91787" w:rsidP="00A91787">
      <w:pPr>
        <w:numPr>
          <w:ilvl w:val="1"/>
          <w:numId w:val="3"/>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pieniądzu,</w:t>
      </w:r>
    </w:p>
    <w:p w:rsidR="00A91787" w:rsidRPr="009B2F59" w:rsidRDefault="00A91787" w:rsidP="00A91787">
      <w:pPr>
        <w:numPr>
          <w:ilvl w:val="1"/>
          <w:numId w:val="3"/>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poręczeniach bankowych lub poręczeniach spółdzielczej kasy oszczędnościowo- </w:t>
      </w:r>
    </w:p>
    <w:p w:rsidR="00A91787" w:rsidRPr="009B2F59" w:rsidRDefault="00A91787" w:rsidP="00A91787">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kredytowej, z tym że poręczenie kasy jest zawsze poręczeniem pieniężnym,</w:t>
      </w:r>
    </w:p>
    <w:p w:rsidR="00A91787" w:rsidRPr="009B2F59" w:rsidRDefault="00A91787" w:rsidP="00A91787">
      <w:pPr>
        <w:numPr>
          <w:ilvl w:val="1"/>
          <w:numId w:val="3"/>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gwarancjach bankowych,</w:t>
      </w:r>
    </w:p>
    <w:p w:rsidR="00A91787" w:rsidRPr="009B2F59" w:rsidRDefault="00A91787" w:rsidP="00A91787">
      <w:pPr>
        <w:numPr>
          <w:ilvl w:val="1"/>
          <w:numId w:val="3"/>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gwarancjach ubezpieczeniowych,</w:t>
      </w:r>
    </w:p>
    <w:p w:rsidR="00A91787" w:rsidRPr="009B2F59" w:rsidRDefault="00A91787" w:rsidP="00A91787">
      <w:pPr>
        <w:numPr>
          <w:ilvl w:val="1"/>
          <w:numId w:val="3"/>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poręczeniach udzielanych przez podmioty, o których mowa w art.  6b ust. 5 pkt 2 </w:t>
      </w:r>
    </w:p>
    <w:p w:rsidR="00A91787" w:rsidRPr="009B2F59" w:rsidRDefault="00A91787" w:rsidP="00A91787">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ustawy z dnia 9 listopada 2000 r. o utworzeniu Polskiej Agencji Rozwoju    </w:t>
      </w:r>
    </w:p>
    <w:p w:rsidR="00A91787" w:rsidRPr="009B2F59" w:rsidRDefault="00A91787" w:rsidP="00A91787">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Przedsiębiorczości. </w:t>
      </w:r>
    </w:p>
    <w:p w:rsidR="00A91787" w:rsidRPr="009B2F59" w:rsidRDefault="00A91787" w:rsidP="00A91787">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Wadium w formie pieniężnej należy wnieść </w:t>
      </w:r>
      <w:r w:rsidRPr="009B2F59">
        <w:rPr>
          <w:rFonts w:ascii="Tahoma" w:eastAsia="Calibri" w:hAnsi="Tahoma" w:cs="Tahoma"/>
          <w:b/>
          <w:bCs/>
          <w:color w:val="000000"/>
          <w:sz w:val="20"/>
          <w:szCs w:val="20"/>
          <w:u w:val="single"/>
        </w:rPr>
        <w:t>przelewem</w:t>
      </w:r>
      <w:r w:rsidRPr="00297AE0">
        <w:rPr>
          <w:rFonts w:ascii="Tahoma" w:eastAsia="Calibri" w:hAnsi="Tahoma" w:cs="Tahoma"/>
          <w:b/>
          <w:bCs/>
          <w:color w:val="000000"/>
          <w:sz w:val="20"/>
          <w:szCs w:val="20"/>
        </w:rPr>
        <w:t xml:space="preserve"> </w:t>
      </w:r>
      <w:r w:rsidRPr="009B2F59">
        <w:rPr>
          <w:rFonts w:ascii="Tahoma" w:eastAsia="Calibri" w:hAnsi="Tahoma" w:cs="Tahoma"/>
          <w:color w:val="000000"/>
          <w:sz w:val="20"/>
          <w:szCs w:val="20"/>
        </w:rPr>
        <w:t xml:space="preserve">na rachunek bankowy Zamawiającego w </w:t>
      </w:r>
      <w:r w:rsidR="0085286E">
        <w:rPr>
          <w:rFonts w:ascii="Tahoma" w:eastAsia="Calibri" w:hAnsi="Tahoma" w:cs="Tahoma"/>
          <w:color w:val="000000"/>
          <w:sz w:val="20"/>
          <w:szCs w:val="20"/>
        </w:rPr>
        <w:t xml:space="preserve">Polskim </w:t>
      </w:r>
      <w:r w:rsidRPr="009B2F59">
        <w:rPr>
          <w:rFonts w:ascii="Tahoma" w:eastAsia="Calibri" w:hAnsi="Tahoma" w:cs="Tahoma"/>
          <w:color w:val="000000"/>
          <w:sz w:val="20"/>
          <w:szCs w:val="20"/>
        </w:rPr>
        <w:t xml:space="preserve">Banku Spółdzielczym w Wyszkowie nr rachunku bankowego                               </w:t>
      </w:r>
      <w:r w:rsidRPr="009B2F59">
        <w:rPr>
          <w:rFonts w:ascii="Tahoma" w:eastAsia="Calibri" w:hAnsi="Tahoma" w:cs="Tahoma"/>
          <w:b/>
          <w:color w:val="000000"/>
          <w:sz w:val="20"/>
          <w:szCs w:val="20"/>
        </w:rPr>
        <w:t>19 8931 0003 0002 2233 2029 0007</w:t>
      </w:r>
      <w:r w:rsidRPr="009B2F59">
        <w:rPr>
          <w:rFonts w:ascii="Tahoma" w:eastAsia="Calibri" w:hAnsi="Tahoma" w:cs="Tahoma"/>
          <w:color w:val="000000"/>
          <w:sz w:val="20"/>
          <w:szCs w:val="20"/>
        </w:rPr>
        <w:t xml:space="preserve"> z dopiskiem na blankiecie przelewu jakiego postępowania dotyczy. </w:t>
      </w:r>
    </w:p>
    <w:p w:rsidR="00A91787" w:rsidRPr="009B2F59" w:rsidRDefault="00A91787" w:rsidP="00A91787">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9B2F59">
        <w:rPr>
          <w:rFonts w:ascii="Tahoma" w:eastAsia="Calibri" w:hAnsi="Tahoma" w:cs="Tahoma"/>
          <w:b/>
          <w:color w:val="000000"/>
          <w:sz w:val="20"/>
          <w:szCs w:val="20"/>
        </w:rPr>
        <w:t xml:space="preserve"> </w:t>
      </w:r>
      <w:r w:rsidRPr="009B2F59">
        <w:rPr>
          <w:rFonts w:ascii="Tahoma" w:eastAsia="Calibri" w:hAnsi="Tahoma" w:cs="Tahoma"/>
          <w:color w:val="000000"/>
          <w:sz w:val="20"/>
          <w:szCs w:val="20"/>
        </w:rPr>
        <w:t>Oryginał zostanie zwrócony  zgodnie z art. 46 ustawy Prawo zamówień publicznych.</w:t>
      </w:r>
    </w:p>
    <w:p w:rsidR="00A91787" w:rsidRPr="009B2F59" w:rsidRDefault="00A91787" w:rsidP="00A91787">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wykonawcy, którego oferta została wybrana, zostanie zatrzymane wraz                                  z odsetkami w przypadku, gdy wykonawca:</w:t>
      </w:r>
    </w:p>
    <w:p w:rsidR="00A91787" w:rsidRDefault="00A91787" w:rsidP="00A91787">
      <w:pPr>
        <w:numPr>
          <w:ilvl w:val="1"/>
          <w:numId w:val="2"/>
        </w:numPr>
        <w:tabs>
          <w:tab w:val="clear" w:pos="720"/>
          <w:tab w:val="num" w:pos="1418"/>
          <w:tab w:val="left" w:pos="1560"/>
        </w:tabs>
        <w:spacing w:after="0" w:line="240" w:lineRule="auto"/>
        <w:ind w:left="0" w:firstLine="1276"/>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odmówi podpisania umowy w sprawie zamówienia publicznego na warunkach </w:t>
      </w:r>
      <w:r>
        <w:rPr>
          <w:rFonts w:ascii="Tahoma" w:eastAsia="Calibri" w:hAnsi="Tahoma" w:cs="Tahoma"/>
          <w:color w:val="000000"/>
          <w:sz w:val="20"/>
          <w:szCs w:val="20"/>
        </w:rPr>
        <w:t xml:space="preserve">  </w:t>
      </w:r>
    </w:p>
    <w:p w:rsidR="00A91787" w:rsidRPr="009B2F59" w:rsidRDefault="00A91787" w:rsidP="00A91787">
      <w:pPr>
        <w:tabs>
          <w:tab w:val="left" w:pos="1560"/>
        </w:tabs>
        <w:spacing w:after="0" w:line="240" w:lineRule="auto"/>
        <w:ind w:firstLine="1276"/>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Pr="009B2F59">
        <w:rPr>
          <w:rFonts w:ascii="Tahoma" w:eastAsia="Calibri" w:hAnsi="Tahoma" w:cs="Tahoma"/>
          <w:color w:val="000000"/>
          <w:sz w:val="20"/>
          <w:szCs w:val="20"/>
        </w:rPr>
        <w:t>określonych w ofercie,</w:t>
      </w:r>
    </w:p>
    <w:p w:rsidR="00A91787" w:rsidRPr="009B2F59" w:rsidRDefault="00A91787" w:rsidP="00A91787">
      <w:pPr>
        <w:numPr>
          <w:ilvl w:val="1"/>
          <w:numId w:val="2"/>
        </w:numPr>
        <w:tabs>
          <w:tab w:val="clear" w:pos="720"/>
          <w:tab w:val="num" w:pos="1418"/>
          <w:tab w:val="left" w:pos="1560"/>
        </w:tabs>
        <w:spacing w:after="0" w:line="240" w:lineRule="auto"/>
        <w:ind w:left="0" w:firstLine="1276"/>
        <w:jc w:val="both"/>
        <w:rPr>
          <w:rFonts w:ascii="Tahoma" w:eastAsia="Calibri" w:hAnsi="Tahoma" w:cs="Tahoma"/>
          <w:color w:val="000000"/>
          <w:sz w:val="20"/>
          <w:szCs w:val="20"/>
        </w:rPr>
      </w:pPr>
      <w:r w:rsidRPr="009B2F59">
        <w:rPr>
          <w:rFonts w:ascii="Tahoma" w:eastAsia="Calibri" w:hAnsi="Tahoma" w:cs="Tahoma"/>
          <w:color w:val="000000"/>
          <w:sz w:val="20"/>
          <w:szCs w:val="20"/>
        </w:rPr>
        <w:t>nie wniesie wymaganego zabezpieczenia należytego wykonania umowy,</w:t>
      </w:r>
    </w:p>
    <w:p w:rsidR="00A91787" w:rsidRPr="009B2F59" w:rsidRDefault="00A91787" w:rsidP="00A91787">
      <w:pPr>
        <w:numPr>
          <w:ilvl w:val="1"/>
          <w:numId w:val="2"/>
        </w:numPr>
        <w:tabs>
          <w:tab w:val="clear" w:pos="720"/>
          <w:tab w:val="num" w:pos="1418"/>
          <w:tab w:val="left" w:pos="1560"/>
        </w:tabs>
        <w:spacing w:after="0" w:line="240" w:lineRule="auto"/>
        <w:ind w:left="0" w:firstLine="1276"/>
        <w:jc w:val="both"/>
        <w:rPr>
          <w:rFonts w:ascii="Tahoma" w:eastAsia="Calibri" w:hAnsi="Tahoma" w:cs="Tahoma"/>
          <w:color w:val="000000"/>
          <w:sz w:val="20"/>
          <w:szCs w:val="20"/>
        </w:rPr>
      </w:pPr>
      <w:r w:rsidRPr="009B2F59">
        <w:rPr>
          <w:rFonts w:ascii="Tahoma" w:eastAsia="Calibri" w:hAnsi="Tahoma" w:cs="Tahoma"/>
          <w:color w:val="000000"/>
          <w:sz w:val="20"/>
          <w:szCs w:val="20"/>
        </w:rPr>
        <w:t>zawarcie umowy stanie się niemożliwe z przyczyn leżących po stronie wykonawcy.</w:t>
      </w:r>
    </w:p>
    <w:p w:rsidR="00A91787" w:rsidRPr="009B2F59" w:rsidRDefault="00A91787" w:rsidP="00A91787">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wnosi się przed upływem terminu składania ofert.</w:t>
      </w:r>
    </w:p>
    <w:p w:rsidR="00A91787" w:rsidRPr="009B2F59" w:rsidRDefault="00A91787" w:rsidP="00A91787">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Wniesienie wadium w pieniądzu będzie skuteczne, jeżeli w podanym terminie znajdzie się na rachunku bankowym Zamawiającego.</w:t>
      </w:r>
    </w:p>
    <w:p w:rsidR="00A91787" w:rsidRDefault="00A91787" w:rsidP="00A91787">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Wykonawca, który nie wniesie wadium lub nie zabezpieczy oferty akceptowalną formą wadium zostanie wykluczony z postępowania, a jego oferta zostanie uznana za odrzuconą.</w:t>
      </w:r>
    </w:p>
    <w:p w:rsidR="00A91787" w:rsidRPr="004E241F" w:rsidRDefault="00A91787" w:rsidP="00A91787">
      <w:pPr>
        <w:numPr>
          <w:ilvl w:val="0"/>
          <w:numId w:val="2"/>
        </w:numPr>
        <w:spacing w:after="0" w:line="240" w:lineRule="auto"/>
        <w:jc w:val="both"/>
        <w:rPr>
          <w:rFonts w:ascii="Tahoma" w:eastAsia="Calibri" w:hAnsi="Tahoma" w:cs="Tahoma"/>
          <w:color w:val="000000"/>
          <w:sz w:val="20"/>
          <w:szCs w:val="20"/>
        </w:rPr>
      </w:pPr>
      <w:r w:rsidRPr="004E241F">
        <w:rPr>
          <w:rFonts w:ascii="Tahoma" w:eastAsia="Calibri" w:hAnsi="Tahoma" w:cs="Tahoma"/>
          <w:color w:val="000000"/>
          <w:sz w:val="20"/>
          <w:szCs w:val="20"/>
        </w:rPr>
        <w:t xml:space="preserve">Dyspozycję w zakresie </w:t>
      </w:r>
      <w:r w:rsidRPr="004E241F">
        <w:rPr>
          <w:rFonts w:ascii="Tahoma" w:eastAsia="Calibri" w:hAnsi="Tahoma" w:cs="Tahoma"/>
          <w:b/>
          <w:color w:val="000000"/>
          <w:sz w:val="20"/>
          <w:szCs w:val="20"/>
        </w:rPr>
        <w:t xml:space="preserve">zwrotu </w:t>
      </w:r>
      <w:r w:rsidRPr="004E241F">
        <w:rPr>
          <w:rFonts w:ascii="Tahoma" w:eastAsia="Calibri" w:hAnsi="Tahoma" w:cs="Tahoma"/>
          <w:color w:val="000000"/>
          <w:sz w:val="20"/>
          <w:szCs w:val="20"/>
        </w:rPr>
        <w:t>wniesionych w pieniądzu wadiów wykonawców, zamawiający przekaże do banku niezwłocznie po:</w:t>
      </w:r>
    </w:p>
    <w:p w:rsidR="00A91787" w:rsidRPr="009B2F59" w:rsidRDefault="00A91787" w:rsidP="00A91787">
      <w:pPr>
        <w:numPr>
          <w:ilvl w:val="1"/>
          <w:numId w:val="2"/>
        </w:numPr>
        <w:tabs>
          <w:tab w:val="clear" w:pos="720"/>
          <w:tab w:val="num" w:pos="1134"/>
        </w:tabs>
        <w:spacing w:after="0" w:line="240" w:lineRule="auto"/>
        <w:ind w:left="709" w:firstLine="426"/>
        <w:jc w:val="both"/>
        <w:rPr>
          <w:rFonts w:ascii="Tahoma" w:eastAsia="Calibri" w:hAnsi="Tahoma" w:cs="Tahoma"/>
          <w:color w:val="000000"/>
          <w:sz w:val="20"/>
          <w:szCs w:val="20"/>
        </w:rPr>
      </w:pPr>
      <w:r w:rsidRPr="009B2F59">
        <w:rPr>
          <w:rFonts w:ascii="Tahoma" w:eastAsia="Calibri" w:hAnsi="Tahoma" w:cs="Tahoma"/>
          <w:color w:val="000000"/>
          <w:sz w:val="20"/>
          <w:szCs w:val="20"/>
        </w:rPr>
        <w:t>Wyborze najkorzystniejszej oferty lub unieważnieniu postępowania z wyjątkiem Wykonawcy, którego oferta została wybrana jako najkorzystniejsza.</w:t>
      </w:r>
    </w:p>
    <w:p w:rsidR="00A91787" w:rsidRPr="00106189" w:rsidRDefault="00A91787" w:rsidP="00A91787">
      <w:pPr>
        <w:numPr>
          <w:ilvl w:val="1"/>
          <w:numId w:val="2"/>
        </w:numPr>
        <w:tabs>
          <w:tab w:val="clear" w:pos="720"/>
          <w:tab w:val="num" w:pos="1134"/>
        </w:tabs>
        <w:spacing w:after="0" w:line="240" w:lineRule="auto"/>
        <w:ind w:left="709" w:firstLine="426"/>
        <w:jc w:val="both"/>
        <w:rPr>
          <w:rFonts w:ascii="Tahoma" w:eastAsia="Calibri" w:hAnsi="Tahoma" w:cs="Tahoma"/>
          <w:color w:val="000000"/>
          <w:sz w:val="20"/>
          <w:szCs w:val="20"/>
        </w:rPr>
      </w:pPr>
      <w:r w:rsidRPr="009B2F59">
        <w:rPr>
          <w:rFonts w:ascii="Tahoma" w:eastAsia="Calibri" w:hAnsi="Tahoma" w:cs="Tahoma"/>
          <w:color w:val="000000"/>
          <w:sz w:val="20"/>
          <w:szCs w:val="20"/>
        </w:rPr>
        <w:t>Wadium wykonawcy, którego oferta została wybrana jako najkorzystniejsza zamawiający zwróci niezwłocznie po zawarciu umowy oraz wniesieniu zabezpieczenia należytego wykonania umowy, jeżeli jego wniesienia żądano.</w:t>
      </w:r>
    </w:p>
    <w:p w:rsidR="00A91787" w:rsidRPr="009B2F59" w:rsidRDefault="00A91787" w:rsidP="00A91787">
      <w:pPr>
        <w:numPr>
          <w:ilvl w:val="0"/>
          <w:numId w:val="2"/>
        </w:numPr>
        <w:tabs>
          <w:tab w:val="left" w:pos="284"/>
        </w:tabs>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Zamawiający niezwłocznie dokona zwrotu wadium na wniosek Wykonawcy, który wycofał ofertę przed upływem terminu składania ofert,</w:t>
      </w:r>
    </w:p>
    <w:p w:rsidR="00A91787" w:rsidRPr="002F2E28" w:rsidRDefault="00A91787" w:rsidP="00A91787">
      <w:pPr>
        <w:numPr>
          <w:ilvl w:val="0"/>
          <w:numId w:val="2"/>
        </w:numPr>
        <w:tabs>
          <w:tab w:val="left" w:pos="284"/>
        </w:tabs>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Zamawiający </w:t>
      </w:r>
      <w:r w:rsidRPr="009B2F59">
        <w:rPr>
          <w:rFonts w:ascii="Tahoma" w:eastAsia="Calibri" w:hAnsi="Tahoma" w:cs="Tahoma"/>
          <w:b/>
          <w:color w:val="000000"/>
          <w:sz w:val="20"/>
          <w:szCs w:val="20"/>
        </w:rPr>
        <w:t>zatrzymuje wadium</w:t>
      </w:r>
      <w:r w:rsidRPr="009B2F59">
        <w:rPr>
          <w:rFonts w:ascii="Tahoma" w:eastAsia="Calibri" w:hAnsi="Tahoma" w:cs="Tahoma"/>
          <w:color w:val="000000"/>
          <w:sz w:val="20"/>
          <w:szCs w:val="20"/>
        </w:rPr>
        <w:t xml:space="preserve"> wraz z odsetkami, jeżeli Wykonawca w odpowiedzi na wezwanie, o którym mowa w art. 26 ust. 3 </w:t>
      </w:r>
      <w:r>
        <w:rPr>
          <w:rFonts w:ascii="Tahoma" w:eastAsia="Calibri" w:hAnsi="Tahoma" w:cs="Tahoma"/>
          <w:color w:val="000000"/>
          <w:sz w:val="20"/>
          <w:szCs w:val="20"/>
        </w:rPr>
        <w:t xml:space="preserve">i 3a </w:t>
      </w:r>
      <w:r w:rsidRPr="009B2F59">
        <w:rPr>
          <w:rFonts w:ascii="Tahoma" w:eastAsia="Calibri" w:hAnsi="Tahoma" w:cs="Tahoma"/>
          <w:color w:val="000000"/>
          <w:sz w:val="20"/>
          <w:szCs w:val="20"/>
        </w:rPr>
        <w:t xml:space="preserve">ustawy Prawo zamówień publicznych, </w:t>
      </w:r>
      <w:r>
        <w:rPr>
          <w:rFonts w:ascii="Tahoma" w:eastAsia="Calibri" w:hAnsi="Tahoma" w:cs="Tahoma"/>
          <w:color w:val="000000"/>
          <w:sz w:val="20"/>
          <w:szCs w:val="20"/>
        </w:rPr>
        <w:t xml:space="preserve">                      </w:t>
      </w:r>
      <w:r w:rsidRPr="009B2F59">
        <w:rPr>
          <w:rFonts w:ascii="Tahoma" w:eastAsia="Calibri" w:hAnsi="Tahoma" w:cs="Tahoma"/>
          <w:color w:val="000000"/>
          <w:sz w:val="20"/>
          <w:szCs w:val="20"/>
        </w:rPr>
        <w:t xml:space="preserve">z przyczyn leżących po jego stronie, nie złożył dokumentów lub oświadczeń, o których mowa w art. 25 ust. 1,  </w:t>
      </w:r>
      <w:r>
        <w:rPr>
          <w:rFonts w:ascii="Tahoma" w:eastAsia="Calibri" w:hAnsi="Tahoma" w:cs="Tahoma"/>
          <w:color w:val="000000"/>
          <w:sz w:val="20"/>
          <w:szCs w:val="20"/>
        </w:rPr>
        <w:t xml:space="preserve">oświadczenia o którym mowa w art. 25a ust. 1, pełnomocnictw lub </w:t>
      </w:r>
      <w:r w:rsidRPr="002F2E28">
        <w:rPr>
          <w:rFonts w:ascii="Tahoma" w:eastAsia="Calibri" w:hAnsi="Tahoma" w:cs="Tahoma"/>
          <w:color w:val="000000"/>
          <w:sz w:val="20"/>
          <w:szCs w:val="20"/>
        </w:rPr>
        <w:t>nie wyraził zgody na poprawienie omyłki, o której mowa w art. 87 ust. 2 pkt 3 co spowodowało brak możliwości wybrania oferty złożonej przez Wykonawcę jako najkorzystniejszej.</w:t>
      </w:r>
    </w:p>
    <w:p w:rsidR="00A91787" w:rsidRPr="009B2F59" w:rsidRDefault="00A91787" w:rsidP="00A91787">
      <w:pPr>
        <w:numPr>
          <w:ilvl w:val="0"/>
          <w:numId w:val="2"/>
        </w:numPr>
        <w:tabs>
          <w:tab w:val="left" w:pos="284"/>
        </w:tabs>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Wadium wykonawcy, którego oferta została wybrana, zostanie zatrzymane wraz                                z odsetkami w przypadku, gdy wykonawca:</w:t>
      </w:r>
    </w:p>
    <w:p w:rsidR="00A91787" w:rsidRDefault="00A91787" w:rsidP="00A91787">
      <w:pPr>
        <w:numPr>
          <w:ilvl w:val="1"/>
          <w:numId w:val="2"/>
        </w:numPr>
        <w:tabs>
          <w:tab w:val="left" w:pos="993"/>
        </w:tabs>
        <w:spacing w:after="0" w:line="240" w:lineRule="auto"/>
        <w:ind w:left="0" w:firstLine="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odmówi podpisania umowy w sprawie zamówienia publicznego na warunkach określonych </w:t>
      </w:r>
      <w:r>
        <w:rPr>
          <w:rFonts w:ascii="Tahoma" w:eastAsia="Calibri" w:hAnsi="Tahoma" w:cs="Tahoma"/>
          <w:color w:val="000000"/>
          <w:sz w:val="20"/>
          <w:szCs w:val="20"/>
        </w:rPr>
        <w:t xml:space="preserve">    </w:t>
      </w:r>
    </w:p>
    <w:p w:rsidR="00A91787" w:rsidRPr="009B2F59" w:rsidRDefault="00A91787" w:rsidP="00A91787">
      <w:pPr>
        <w:tabs>
          <w:tab w:val="left" w:pos="993"/>
        </w:tabs>
        <w:spacing w:after="0" w:line="240" w:lineRule="auto"/>
        <w:ind w:left="709"/>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Pr="009B2F59">
        <w:rPr>
          <w:rFonts w:ascii="Tahoma" w:eastAsia="Calibri" w:hAnsi="Tahoma" w:cs="Tahoma"/>
          <w:color w:val="000000"/>
          <w:sz w:val="20"/>
          <w:szCs w:val="20"/>
        </w:rPr>
        <w:t>w ofercie,</w:t>
      </w:r>
    </w:p>
    <w:p w:rsidR="00A91787" w:rsidRPr="009B2F59" w:rsidRDefault="00A91787" w:rsidP="00A91787">
      <w:pPr>
        <w:numPr>
          <w:ilvl w:val="1"/>
          <w:numId w:val="2"/>
        </w:numPr>
        <w:tabs>
          <w:tab w:val="left" w:pos="993"/>
        </w:tabs>
        <w:spacing w:after="0" w:line="240" w:lineRule="auto"/>
        <w:ind w:left="0" w:firstLine="709"/>
        <w:jc w:val="both"/>
        <w:rPr>
          <w:rFonts w:ascii="Tahoma" w:eastAsia="Calibri" w:hAnsi="Tahoma" w:cs="Tahoma"/>
          <w:color w:val="000000"/>
          <w:sz w:val="20"/>
          <w:szCs w:val="20"/>
        </w:rPr>
      </w:pPr>
      <w:r w:rsidRPr="009B2F59">
        <w:rPr>
          <w:rFonts w:ascii="Tahoma" w:eastAsia="Calibri" w:hAnsi="Tahoma" w:cs="Tahoma"/>
          <w:color w:val="000000"/>
          <w:sz w:val="20"/>
          <w:szCs w:val="20"/>
        </w:rPr>
        <w:t>nie wniesie wymaganego zabezpieczenia należytego wykonania umowy,</w:t>
      </w:r>
    </w:p>
    <w:p w:rsidR="00A91787" w:rsidRPr="00877077" w:rsidRDefault="00A91787" w:rsidP="00A91787">
      <w:pPr>
        <w:numPr>
          <w:ilvl w:val="1"/>
          <w:numId w:val="2"/>
        </w:numPr>
        <w:tabs>
          <w:tab w:val="left" w:pos="993"/>
        </w:tabs>
        <w:spacing w:after="0" w:line="240" w:lineRule="auto"/>
        <w:ind w:left="0" w:firstLine="709"/>
        <w:jc w:val="both"/>
        <w:rPr>
          <w:rFonts w:ascii="Tahoma" w:eastAsia="Calibri" w:hAnsi="Tahoma" w:cs="Tahoma"/>
          <w:color w:val="000000"/>
          <w:sz w:val="20"/>
          <w:szCs w:val="20"/>
        </w:rPr>
      </w:pPr>
      <w:r w:rsidRPr="009B2F59">
        <w:rPr>
          <w:rFonts w:ascii="Tahoma" w:eastAsia="Calibri" w:hAnsi="Tahoma" w:cs="Tahoma"/>
          <w:color w:val="000000"/>
          <w:sz w:val="20"/>
          <w:szCs w:val="20"/>
        </w:rPr>
        <w:t>zawarcie umowy stanie się niemożliwe z przyczyn leżących po stronie wykonawcy.</w:t>
      </w:r>
    </w:p>
    <w:p w:rsidR="00A91787" w:rsidRPr="009B2F59" w:rsidRDefault="00A91787" w:rsidP="00A91787">
      <w:pPr>
        <w:numPr>
          <w:ilvl w:val="0"/>
          <w:numId w:val="2"/>
        </w:numPr>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Wadium wniesione w pieniądzu, Zamawiający przechowa na rachunku bankowy i zwróci je wraz z odsetkami wynikającymi z umowy rachunku bankowego, pomniejszone o koszty prowadzenia rachunku bankowego oraz prowizji bankowej za przelew pieniędzy na rachunek bankowy wskazany przez Wykonawcę.</w:t>
      </w:r>
    </w:p>
    <w:p w:rsidR="00A91787" w:rsidRDefault="00A91787" w:rsidP="00A91787">
      <w:pPr>
        <w:numPr>
          <w:ilvl w:val="0"/>
          <w:numId w:val="2"/>
        </w:numPr>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W przypadku załączenia do oferty oryginału wadium złożonego w formie gwarancji Zamawiający zwróci kopię wadium Wykonawcy.</w:t>
      </w:r>
    </w:p>
    <w:p w:rsidR="00A91787" w:rsidRPr="00106189" w:rsidRDefault="00A91787" w:rsidP="00A91787">
      <w:pPr>
        <w:spacing w:after="0" w:line="240" w:lineRule="auto"/>
        <w:ind w:left="709"/>
        <w:jc w:val="both"/>
        <w:rPr>
          <w:rFonts w:ascii="Tahoma" w:eastAsia="Calibri" w:hAnsi="Tahoma" w:cs="Tahoma"/>
          <w:color w:val="000000"/>
          <w:sz w:val="20"/>
          <w:szCs w:val="20"/>
        </w:rPr>
      </w:pPr>
    </w:p>
    <w:p w:rsidR="00A91787" w:rsidRPr="00DE76D4" w:rsidRDefault="00A91787" w:rsidP="00A91787">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w:t>
      </w:r>
      <w:r>
        <w:rPr>
          <w:rFonts w:ascii="Tahoma" w:eastAsia="Calibri" w:hAnsi="Tahoma" w:cs="Tahoma"/>
          <w:b/>
          <w:color w:val="000000"/>
          <w:sz w:val="20"/>
          <w:szCs w:val="20"/>
          <w:highlight w:val="lightGray"/>
          <w:u w:val="single"/>
        </w:rPr>
        <w:t>I</w:t>
      </w:r>
      <w:r w:rsidRPr="00675766">
        <w:rPr>
          <w:rFonts w:ascii="Tahoma" w:eastAsia="Calibri" w:hAnsi="Tahoma" w:cs="Tahoma"/>
          <w:b/>
          <w:color w:val="000000"/>
          <w:sz w:val="20"/>
          <w:szCs w:val="20"/>
          <w:highlight w:val="lightGray"/>
          <w:u w:val="single"/>
        </w:rPr>
        <w:t>. Termin związania ofertą.</w:t>
      </w:r>
      <w:r w:rsidRPr="00DE76D4">
        <w:rPr>
          <w:rFonts w:ascii="Tahoma" w:eastAsia="Calibri" w:hAnsi="Tahoma" w:cs="Tahoma"/>
          <w:b/>
          <w:color w:val="000000"/>
          <w:sz w:val="20"/>
          <w:szCs w:val="20"/>
          <w:u w:val="single"/>
        </w:rPr>
        <w:t xml:space="preserve"> </w:t>
      </w:r>
    </w:p>
    <w:p w:rsidR="00A91787" w:rsidRPr="00DE76D4" w:rsidRDefault="00A91787" w:rsidP="00A91787">
      <w:pPr>
        <w:numPr>
          <w:ilvl w:val="0"/>
          <w:numId w:val="12"/>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Pr>
          <w:rFonts w:ascii="Tahoma" w:eastAsia="Calibri" w:hAnsi="Tahoma" w:cs="Tahoma"/>
          <w:b/>
          <w:color w:val="000000"/>
          <w:sz w:val="20"/>
          <w:szCs w:val="20"/>
        </w:rPr>
        <w:t>3</w:t>
      </w:r>
      <w:r w:rsidRPr="00DE76D4">
        <w:rPr>
          <w:rFonts w:ascii="Tahoma" w:eastAsia="Calibri" w:hAnsi="Tahoma" w:cs="Tahoma"/>
          <w:b/>
          <w:color w:val="000000"/>
          <w:sz w:val="20"/>
          <w:szCs w:val="20"/>
        </w:rPr>
        <w:t>0 dni</w:t>
      </w:r>
      <w:r w:rsidRPr="00DE76D4">
        <w:rPr>
          <w:rFonts w:ascii="Tahoma" w:eastAsia="Calibri" w:hAnsi="Tahoma" w:cs="Tahoma"/>
          <w:color w:val="000000"/>
          <w:sz w:val="20"/>
          <w:szCs w:val="20"/>
        </w:rPr>
        <w:t xml:space="preserve"> od terminu składania .</w:t>
      </w:r>
    </w:p>
    <w:p w:rsidR="00A91787" w:rsidRPr="00DE76D4" w:rsidRDefault="00A91787" w:rsidP="00A91787">
      <w:pPr>
        <w:numPr>
          <w:ilvl w:val="0"/>
          <w:numId w:val="12"/>
        </w:numPr>
        <w:spacing w:after="0" w:line="240" w:lineRule="auto"/>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A91787" w:rsidRPr="00DE76D4" w:rsidRDefault="00A91787" w:rsidP="00A91787">
      <w:pPr>
        <w:numPr>
          <w:ilvl w:val="0"/>
          <w:numId w:val="12"/>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A91787" w:rsidRPr="00DE76D4" w:rsidRDefault="00A91787" w:rsidP="00A91787">
      <w:pPr>
        <w:numPr>
          <w:ilvl w:val="0"/>
          <w:numId w:val="12"/>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A91787" w:rsidRPr="00DE76D4" w:rsidRDefault="00A91787" w:rsidP="00A91787">
      <w:pPr>
        <w:numPr>
          <w:ilvl w:val="0"/>
          <w:numId w:val="12"/>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A91787" w:rsidRPr="00DE76D4" w:rsidRDefault="00A91787" w:rsidP="00A91787">
      <w:pPr>
        <w:tabs>
          <w:tab w:val="left" w:pos="1440"/>
          <w:tab w:val="left" w:pos="1866"/>
        </w:tabs>
        <w:spacing w:after="60"/>
        <w:jc w:val="both"/>
        <w:outlineLvl w:val="1"/>
        <w:rPr>
          <w:rFonts w:ascii="Tahoma" w:eastAsia="Calibri" w:hAnsi="Tahoma" w:cs="Tahoma"/>
          <w:b/>
          <w:color w:val="000000"/>
          <w:sz w:val="20"/>
          <w:szCs w:val="20"/>
          <w:u w:val="single"/>
        </w:rPr>
      </w:pPr>
    </w:p>
    <w:p w:rsidR="00A91787" w:rsidRPr="00DE76D4" w:rsidRDefault="00A91787" w:rsidP="00A91787">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w:t>
      </w:r>
      <w:r>
        <w:rPr>
          <w:rFonts w:ascii="Tahoma" w:eastAsia="Calibri" w:hAnsi="Tahoma" w:cs="Tahoma"/>
          <w:b/>
          <w:color w:val="000000"/>
          <w:sz w:val="20"/>
          <w:szCs w:val="20"/>
          <w:highlight w:val="lightGray"/>
          <w:u w:val="single"/>
        </w:rPr>
        <w:t>I</w:t>
      </w:r>
      <w:r w:rsidRPr="00675766">
        <w:rPr>
          <w:rFonts w:ascii="Tahoma" w:eastAsia="Calibri" w:hAnsi="Tahoma" w:cs="Tahoma"/>
          <w:b/>
          <w:color w:val="000000"/>
          <w:sz w:val="20"/>
          <w:szCs w:val="20"/>
          <w:highlight w:val="lightGray"/>
          <w:u w:val="single"/>
        </w:rPr>
        <w:t>. Opis sposobu przygotowywania ofert.</w:t>
      </w:r>
    </w:p>
    <w:p w:rsidR="00A91787" w:rsidRPr="00DE76D4" w:rsidRDefault="00A91787" w:rsidP="00A91787">
      <w:pPr>
        <w:numPr>
          <w:ilvl w:val="0"/>
          <w:numId w:val="6"/>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A91787" w:rsidRPr="00DE76D4" w:rsidRDefault="00A91787" w:rsidP="00A91787">
      <w:pPr>
        <w:numPr>
          <w:ilvl w:val="0"/>
          <w:numId w:val="6"/>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Dokumenty sporządzone w języku obcym są składane wraz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 xml:space="preserve">z tłumaczeniem na język polski, poświadczonym przez wykonawcę. </w:t>
      </w:r>
    </w:p>
    <w:p w:rsidR="00A91787" w:rsidRPr="00DE76D4" w:rsidRDefault="00A91787" w:rsidP="00A91787">
      <w:pPr>
        <w:numPr>
          <w:ilvl w:val="0"/>
          <w:numId w:val="6"/>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A91787" w:rsidRPr="003E588C" w:rsidRDefault="00A91787" w:rsidP="00A91787">
      <w:pPr>
        <w:numPr>
          <w:ilvl w:val="0"/>
          <w:numId w:val="6"/>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Pr>
          <w:rFonts w:ascii="Tahoma" w:eastAsia="Calibri" w:hAnsi="Tahoma" w:cs="Tahoma"/>
          <w:b/>
          <w:color w:val="000000"/>
          <w:sz w:val="20"/>
          <w:szCs w:val="20"/>
        </w:rPr>
        <w:t xml:space="preserve">na </w:t>
      </w:r>
      <w:r w:rsidRPr="00DE76D4">
        <w:rPr>
          <w:rFonts w:ascii="Tahoma" w:eastAsia="Calibri" w:hAnsi="Tahoma" w:cs="Tahoma"/>
          <w:b/>
          <w:color w:val="000000"/>
          <w:sz w:val="20"/>
          <w:szCs w:val="20"/>
        </w:rPr>
        <w:t xml:space="preserve"> </w:t>
      </w:r>
      <w:r w:rsidRPr="003E588C">
        <w:rPr>
          <w:rFonts w:ascii="Tahoma" w:eastAsia="Calibri" w:hAnsi="Tahoma" w:cs="Tahoma"/>
          <w:b/>
          <w:color w:val="000000"/>
          <w:sz w:val="20"/>
          <w:szCs w:val="20"/>
        </w:rPr>
        <w:t>każdej   stronie</w:t>
      </w:r>
      <w:r w:rsidRPr="003E588C">
        <w:rPr>
          <w:rFonts w:ascii="Tahoma" w:eastAsia="Calibri" w:hAnsi="Tahoma" w:cs="Tahoma"/>
          <w:color w:val="000000"/>
          <w:sz w:val="20"/>
          <w:szCs w:val="20"/>
        </w:rPr>
        <w:t xml:space="preserve"> przez Wykonawcę lub upoważnionego przedstawiciela Wykonawcy. </w:t>
      </w:r>
    </w:p>
    <w:p w:rsidR="00A91787" w:rsidRPr="00DE76D4" w:rsidRDefault="00A91787" w:rsidP="00A91787">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A91787" w:rsidRPr="00DE76D4" w:rsidRDefault="00A91787" w:rsidP="00A91787">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A91787" w:rsidRPr="00DE76D4" w:rsidRDefault="00A91787" w:rsidP="00A91787">
      <w:pPr>
        <w:numPr>
          <w:ilvl w:val="0"/>
          <w:numId w:val="6"/>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A91787" w:rsidRPr="00DE76D4" w:rsidRDefault="00A91787" w:rsidP="00A91787">
      <w:pPr>
        <w:numPr>
          <w:ilvl w:val="0"/>
          <w:numId w:val="6"/>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A91787" w:rsidRPr="00DE76D4" w:rsidRDefault="00A91787" w:rsidP="00A91787">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A91787" w:rsidRPr="00DE76D4" w:rsidRDefault="00A91787" w:rsidP="00A91787">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A91787" w:rsidRPr="00DE76D4" w:rsidRDefault="00A91787" w:rsidP="00A91787">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A91787" w:rsidRPr="00DE76D4" w:rsidRDefault="00A91787" w:rsidP="00A91787">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A91787" w:rsidRPr="00DE76D4" w:rsidRDefault="00A91787" w:rsidP="00A91787">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A91787" w:rsidRPr="00DE76D4" w:rsidRDefault="00A91787" w:rsidP="00A91787">
      <w:pPr>
        <w:spacing w:after="0" w:line="240" w:lineRule="auto"/>
        <w:rPr>
          <w:rFonts w:ascii="Tahoma" w:eastAsia="Calibri" w:hAnsi="Tahoma" w:cs="Tahoma"/>
          <w:b/>
          <w:color w:val="000000"/>
          <w:sz w:val="20"/>
          <w:szCs w:val="20"/>
        </w:rPr>
      </w:pPr>
    </w:p>
    <w:p w:rsidR="00A91787" w:rsidRPr="00DE76D4" w:rsidRDefault="00A91787" w:rsidP="00A91787">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A91787" w:rsidRPr="00B44583" w:rsidRDefault="00A91787" w:rsidP="00A91787">
      <w:pPr>
        <w:autoSpaceDE w:val="0"/>
        <w:autoSpaceDN w:val="0"/>
        <w:adjustRightInd w:val="0"/>
        <w:spacing w:after="0" w:line="240" w:lineRule="auto"/>
        <w:jc w:val="center"/>
        <w:rPr>
          <w:rFonts w:ascii="Tahoma" w:eastAsia="Times New Roman" w:hAnsi="Tahoma" w:cs="Tahoma"/>
          <w:b/>
          <w:bCs/>
          <w:lang w:eastAsia="pl-PL"/>
        </w:rPr>
      </w:pPr>
      <w:r w:rsidRPr="00B44583">
        <w:rPr>
          <w:rFonts w:ascii="Tahoma" w:eastAsia="Times New Roman" w:hAnsi="Tahoma" w:cs="Tahoma"/>
          <w:b/>
          <w:bCs/>
          <w:lang w:eastAsia="pl-PL"/>
        </w:rPr>
        <w:t>„</w:t>
      </w:r>
      <w:r>
        <w:rPr>
          <w:rFonts w:ascii="Tahoma" w:eastAsia="Calibri" w:hAnsi="Tahoma" w:cs="Tahoma"/>
          <w:b/>
          <w:bCs/>
        </w:rPr>
        <w:t xml:space="preserve">Organizacja i obsługa Punktu Selektywnego Zbierania Odpadów Komunalnych dla mieszkańców </w:t>
      </w:r>
      <w:r w:rsidR="0085286E">
        <w:rPr>
          <w:rFonts w:ascii="Tahoma" w:eastAsia="Calibri" w:hAnsi="Tahoma" w:cs="Tahoma"/>
          <w:b/>
          <w:bCs/>
        </w:rPr>
        <w:t>G</w:t>
      </w:r>
      <w:r>
        <w:rPr>
          <w:rFonts w:ascii="Tahoma" w:eastAsia="Calibri" w:hAnsi="Tahoma" w:cs="Tahoma"/>
          <w:b/>
          <w:bCs/>
        </w:rPr>
        <w:t>miny Wyszków</w:t>
      </w:r>
      <w:r w:rsidR="0085286E">
        <w:rPr>
          <w:rFonts w:ascii="Tahoma" w:eastAsia="Times New Roman" w:hAnsi="Tahoma" w:cs="Tahoma"/>
          <w:b/>
          <w:bCs/>
          <w:lang w:eastAsia="pl-PL"/>
        </w:rPr>
        <w:t xml:space="preserve"> w 2021 roku”</w:t>
      </w:r>
      <w:r w:rsidR="00DD5F0F">
        <w:rPr>
          <w:rFonts w:ascii="Tahoma" w:eastAsia="Times New Roman" w:hAnsi="Tahoma" w:cs="Tahoma"/>
          <w:b/>
          <w:bCs/>
          <w:lang w:eastAsia="pl-PL"/>
        </w:rPr>
        <w:t>(2)</w:t>
      </w:r>
    </w:p>
    <w:p w:rsidR="00A91787" w:rsidRPr="00DE76D4" w:rsidRDefault="00A91787" w:rsidP="00A91787">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Nie otwierać przed  </w:t>
      </w:r>
      <w:r w:rsidR="00DD5F0F">
        <w:rPr>
          <w:rFonts w:ascii="Tahoma" w:eastAsia="Calibri" w:hAnsi="Tahoma" w:cs="Tahoma"/>
          <w:b/>
          <w:color w:val="000000"/>
          <w:sz w:val="20"/>
          <w:szCs w:val="20"/>
        </w:rPr>
        <w:t>16</w:t>
      </w:r>
      <w:r w:rsidR="0085286E">
        <w:rPr>
          <w:rFonts w:ascii="Tahoma" w:eastAsia="Calibri" w:hAnsi="Tahoma" w:cs="Tahoma"/>
          <w:b/>
          <w:color w:val="000000"/>
          <w:sz w:val="20"/>
          <w:szCs w:val="20"/>
        </w:rPr>
        <w:t>-12-2020</w:t>
      </w:r>
      <w:r>
        <w:rPr>
          <w:rFonts w:ascii="Tahoma" w:eastAsia="Calibri" w:hAnsi="Tahoma" w:cs="Tahoma"/>
          <w:b/>
          <w:color w:val="000000"/>
          <w:sz w:val="20"/>
          <w:szCs w:val="20"/>
        </w:rPr>
        <w:t xml:space="preserve"> r. </w:t>
      </w:r>
      <w:r w:rsidRPr="00DE76D4">
        <w:rPr>
          <w:rFonts w:ascii="Tahoma" w:eastAsia="Calibri" w:hAnsi="Tahoma" w:cs="Tahoma"/>
          <w:b/>
          <w:color w:val="000000"/>
          <w:sz w:val="20"/>
          <w:szCs w:val="20"/>
        </w:rPr>
        <w:t xml:space="preserve">godz. </w:t>
      </w:r>
      <w:r w:rsidR="00DD5F0F">
        <w:rPr>
          <w:rFonts w:ascii="Tahoma" w:eastAsia="Calibri" w:hAnsi="Tahoma" w:cs="Tahoma"/>
          <w:b/>
          <w:color w:val="000000"/>
          <w:sz w:val="20"/>
          <w:szCs w:val="20"/>
        </w:rPr>
        <w:t>12</w:t>
      </w:r>
      <w:r w:rsidRPr="00DE76D4">
        <w:rPr>
          <w:rFonts w:ascii="Tahoma" w:eastAsia="Calibri" w:hAnsi="Tahoma" w:cs="Tahoma"/>
          <w:b/>
          <w:color w:val="000000"/>
          <w:sz w:val="20"/>
          <w:szCs w:val="20"/>
        </w:rPr>
        <w:t>.00</w:t>
      </w:r>
    </w:p>
    <w:p w:rsidR="00A91787" w:rsidRPr="00DE76D4" w:rsidRDefault="00A91787" w:rsidP="00A91787">
      <w:pPr>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PRZETARG NIEOGRANICZONY</w:t>
      </w:r>
    </w:p>
    <w:p w:rsidR="00A91787" w:rsidRPr="00DE76D4" w:rsidRDefault="00A91787" w:rsidP="00A91787">
      <w:pPr>
        <w:pStyle w:val="Akapitzlist"/>
        <w:numPr>
          <w:ilvl w:val="0"/>
          <w:numId w:val="6"/>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A91787" w:rsidRPr="00DE76D4" w:rsidRDefault="00A91787" w:rsidP="00A91787">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pkt  XII  </w:t>
      </w:r>
      <w:r w:rsidRPr="00DE76D4">
        <w:rPr>
          <w:rFonts w:ascii="Tahoma" w:eastAsia="Calibri" w:hAnsi="Tahoma" w:cs="Tahoma"/>
          <w:color w:val="000000"/>
          <w:sz w:val="20"/>
          <w:szCs w:val="20"/>
        </w:rPr>
        <w:t>SIWZ.</w:t>
      </w:r>
    </w:p>
    <w:p w:rsidR="00A91787" w:rsidRPr="00DE76D4" w:rsidRDefault="00A91787" w:rsidP="00A91787">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A91787" w:rsidRPr="00DE76D4" w:rsidRDefault="00A91787" w:rsidP="00A91787">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A91787" w:rsidRPr="00DE76D4" w:rsidRDefault="00A91787" w:rsidP="00A91787">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A91787" w:rsidRDefault="00A91787" w:rsidP="00A91787">
      <w:pPr>
        <w:numPr>
          <w:ilvl w:val="0"/>
          <w:numId w:val="6"/>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A91787" w:rsidRPr="00C709EE" w:rsidRDefault="00A91787" w:rsidP="00A91787">
      <w:pPr>
        <w:numPr>
          <w:ilvl w:val="0"/>
          <w:numId w:val="6"/>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A91787" w:rsidRPr="00DE76D4" w:rsidRDefault="00A91787" w:rsidP="00A91787">
      <w:pPr>
        <w:spacing w:after="0" w:line="240" w:lineRule="auto"/>
        <w:jc w:val="both"/>
        <w:rPr>
          <w:rFonts w:ascii="Tahoma" w:eastAsia="Calibri" w:hAnsi="Tahoma" w:cs="Tahoma"/>
          <w:color w:val="000000"/>
          <w:sz w:val="20"/>
          <w:szCs w:val="20"/>
        </w:rPr>
      </w:pPr>
    </w:p>
    <w:p w:rsidR="00A91787" w:rsidRPr="000D30B4" w:rsidRDefault="00A91787" w:rsidP="00A91787">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w:t>
      </w:r>
      <w:r>
        <w:rPr>
          <w:rFonts w:ascii="Tahoma" w:eastAsia="Calibri" w:hAnsi="Tahoma" w:cs="Tahoma"/>
          <w:b/>
          <w:color w:val="000000"/>
          <w:sz w:val="20"/>
          <w:szCs w:val="20"/>
          <w:u w:val="single"/>
        </w:rPr>
        <w:t>I</w:t>
      </w:r>
      <w:r w:rsidRPr="000D30B4">
        <w:rPr>
          <w:rFonts w:ascii="Tahoma" w:eastAsia="Calibri" w:hAnsi="Tahoma" w:cs="Tahoma"/>
          <w:b/>
          <w:color w:val="000000"/>
          <w:sz w:val="20"/>
          <w:szCs w:val="20"/>
          <w:u w:val="single"/>
        </w:rPr>
        <w:t>. Miejsce i termin  składania i otwarcia ofert.</w:t>
      </w:r>
    </w:p>
    <w:p w:rsidR="00A91787" w:rsidRPr="000D30B4" w:rsidRDefault="00A91787" w:rsidP="00A91787">
      <w:pPr>
        <w:suppressAutoHyphens/>
        <w:spacing w:after="0" w:line="240" w:lineRule="auto"/>
        <w:jc w:val="both"/>
        <w:rPr>
          <w:rFonts w:ascii="Tahoma" w:eastAsia="Times New Roman" w:hAnsi="Tahoma" w:cs="Tahoma"/>
          <w:color w:val="000000"/>
          <w:sz w:val="20"/>
          <w:szCs w:val="20"/>
          <w:lang w:eastAsia="ar-SA"/>
        </w:rPr>
      </w:pPr>
    </w:p>
    <w:p w:rsidR="00A91787" w:rsidRPr="000D30B4" w:rsidRDefault="00A91787" w:rsidP="00A91787">
      <w:pPr>
        <w:pStyle w:val="Akapitzlist"/>
        <w:numPr>
          <w:ilvl w:val="0"/>
          <w:numId w:val="9"/>
        </w:numPr>
        <w:suppressAutoHyphens/>
        <w:spacing w:after="0"/>
        <w:rPr>
          <w:rFonts w:ascii="Tahoma" w:eastAsia="Times New Roman" w:hAnsi="Tahoma" w:cs="Tahoma"/>
          <w:b/>
          <w:color w:val="000000"/>
          <w:sz w:val="20"/>
          <w:szCs w:val="20"/>
          <w:lang w:eastAsia="ar-SA"/>
        </w:rPr>
      </w:pPr>
      <w:r>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A91787" w:rsidRPr="000D30B4" w:rsidRDefault="00A91787" w:rsidP="00A91787">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Urząd Miejski; ul. Aleja Róż 2, 07-200 Wyszków, Kancelaria Urzędu pok. 1</w:t>
      </w:r>
      <w:r>
        <w:rPr>
          <w:rFonts w:ascii="Tahoma" w:eastAsia="Times New Roman" w:hAnsi="Tahoma" w:cs="Tahoma"/>
          <w:b/>
          <w:color w:val="000000"/>
          <w:sz w:val="20"/>
          <w:szCs w:val="20"/>
          <w:lang w:eastAsia="ar-SA"/>
        </w:rPr>
        <w:t>04</w:t>
      </w:r>
    </w:p>
    <w:p w:rsidR="00A91787" w:rsidRDefault="00A91787" w:rsidP="00A91787">
      <w:pPr>
        <w:pStyle w:val="Akapitzlist"/>
        <w:suppressAutoHyphens/>
        <w:spacing w:after="0"/>
        <w:rPr>
          <w:rFonts w:ascii="Tahoma" w:eastAsia="Times New Roman" w:hAnsi="Tahoma" w:cs="Tahoma"/>
          <w:b/>
          <w:color w:val="000000"/>
          <w:sz w:val="20"/>
          <w:szCs w:val="20"/>
          <w:u w:val="single"/>
          <w:lang w:eastAsia="ar-SA"/>
        </w:rPr>
      </w:pPr>
      <w:r w:rsidRPr="000D30B4">
        <w:rPr>
          <w:rFonts w:ascii="Tahoma" w:eastAsia="Times New Roman" w:hAnsi="Tahoma" w:cs="Tahoma"/>
          <w:color w:val="000000"/>
          <w:sz w:val="20"/>
          <w:szCs w:val="20"/>
          <w:lang w:eastAsia="ar-SA"/>
        </w:rPr>
        <w:t xml:space="preserve">w terminie do dnia </w:t>
      </w:r>
      <w:r w:rsidR="00DD5F0F">
        <w:rPr>
          <w:rFonts w:ascii="Tahoma" w:eastAsia="Times New Roman" w:hAnsi="Tahoma" w:cs="Tahoma"/>
          <w:b/>
          <w:color w:val="000000"/>
          <w:sz w:val="20"/>
          <w:szCs w:val="20"/>
          <w:u w:val="single"/>
          <w:lang w:eastAsia="ar-SA"/>
        </w:rPr>
        <w:t>16</w:t>
      </w:r>
      <w:r w:rsidR="0085286E">
        <w:rPr>
          <w:rFonts w:ascii="Tahoma" w:eastAsia="Times New Roman" w:hAnsi="Tahoma" w:cs="Tahoma"/>
          <w:b/>
          <w:color w:val="000000"/>
          <w:sz w:val="20"/>
          <w:szCs w:val="20"/>
          <w:u w:val="single"/>
          <w:lang w:eastAsia="ar-SA"/>
        </w:rPr>
        <w:t>-12-2020</w:t>
      </w:r>
      <w:r>
        <w:rPr>
          <w:rFonts w:ascii="Tahoma" w:eastAsia="Times New Roman" w:hAnsi="Tahoma" w:cs="Tahoma"/>
          <w:b/>
          <w:color w:val="000000"/>
          <w:sz w:val="20"/>
          <w:szCs w:val="20"/>
          <w:u w:val="single"/>
          <w:lang w:eastAsia="ar-SA"/>
        </w:rPr>
        <w:t xml:space="preserve"> r. </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w:t>
      </w:r>
      <w:r w:rsidR="00DD5F0F">
        <w:rPr>
          <w:rFonts w:ascii="Tahoma" w:eastAsia="Times New Roman" w:hAnsi="Tahoma" w:cs="Tahoma"/>
          <w:b/>
          <w:color w:val="000000"/>
          <w:sz w:val="20"/>
          <w:szCs w:val="20"/>
          <w:u w:val="single"/>
          <w:lang w:eastAsia="ar-SA"/>
        </w:rPr>
        <w:t>2</w:t>
      </w:r>
      <w:r w:rsidRPr="000D30B4">
        <w:rPr>
          <w:rFonts w:ascii="Tahoma" w:eastAsia="Times New Roman" w:hAnsi="Tahoma" w:cs="Tahoma"/>
          <w:b/>
          <w:color w:val="000000"/>
          <w:sz w:val="20"/>
          <w:szCs w:val="20"/>
          <w:u w:val="single"/>
          <w:lang w:eastAsia="ar-SA"/>
        </w:rPr>
        <w:t>.00</w:t>
      </w:r>
    </w:p>
    <w:p w:rsidR="0085286E" w:rsidRPr="00466FA7" w:rsidRDefault="0085286E" w:rsidP="00A91787">
      <w:pPr>
        <w:pStyle w:val="Akapitzlist"/>
        <w:suppressAutoHyphens/>
        <w:spacing w:after="0"/>
        <w:rPr>
          <w:rFonts w:ascii="Tahoma" w:eastAsia="Times New Roman" w:hAnsi="Tahoma" w:cs="Tahoma"/>
          <w:color w:val="000000"/>
          <w:sz w:val="20"/>
          <w:szCs w:val="20"/>
          <w:lang w:eastAsia="ar-SA"/>
        </w:rPr>
      </w:pPr>
    </w:p>
    <w:p w:rsidR="00A91787" w:rsidRPr="000D30B4" w:rsidRDefault="00A91787" w:rsidP="00A91787">
      <w:pPr>
        <w:pStyle w:val="Akapitzlist"/>
        <w:suppressAutoHyphens/>
        <w:spacing w:after="0" w:line="360" w:lineRule="auto"/>
        <w:ind w:left="426"/>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2. </w:t>
      </w:r>
      <w:r w:rsidRPr="000D30B4">
        <w:rPr>
          <w:rFonts w:ascii="Tahoma" w:eastAsia="Times New Roman" w:hAnsi="Tahoma" w:cs="Tahoma"/>
          <w:color w:val="000000"/>
          <w:sz w:val="20"/>
          <w:szCs w:val="20"/>
          <w:lang w:eastAsia="ar-SA"/>
        </w:rPr>
        <w:t>Otwarcie ofert nastąpi w siedzibie Zamawiającego pok. 144</w:t>
      </w:r>
    </w:p>
    <w:p w:rsidR="00A91787" w:rsidRPr="00072671" w:rsidRDefault="00A91787" w:rsidP="00A91787">
      <w:pPr>
        <w:suppressAutoHyphens/>
        <w:spacing w:after="0" w:line="360" w:lineRule="auto"/>
        <w:ind w:left="426"/>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DD5F0F">
        <w:rPr>
          <w:rFonts w:ascii="Tahoma" w:eastAsia="Times New Roman" w:hAnsi="Tahoma" w:cs="Tahoma"/>
          <w:b/>
          <w:color w:val="000000"/>
          <w:sz w:val="20"/>
          <w:szCs w:val="20"/>
          <w:u w:val="single"/>
          <w:lang w:eastAsia="ar-SA"/>
        </w:rPr>
        <w:t>16</w:t>
      </w:r>
      <w:r w:rsidR="0085286E">
        <w:rPr>
          <w:rFonts w:ascii="Tahoma" w:eastAsia="Times New Roman" w:hAnsi="Tahoma" w:cs="Tahoma"/>
          <w:b/>
          <w:color w:val="000000"/>
          <w:sz w:val="20"/>
          <w:szCs w:val="20"/>
          <w:u w:val="single"/>
          <w:lang w:eastAsia="ar-SA"/>
        </w:rPr>
        <w:t>-12-2020</w:t>
      </w:r>
      <w:r>
        <w:rPr>
          <w:rFonts w:ascii="Tahoma" w:eastAsia="Times New Roman" w:hAnsi="Tahoma" w:cs="Tahoma"/>
          <w:b/>
          <w:color w:val="000000"/>
          <w:sz w:val="20"/>
          <w:szCs w:val="20"/>
          <w:u w:val="single"/>
          <w:lang w:eastAsia="ar-SA"/>
        </w:rPr>
        <w:t xml:space="preserve"> r. </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w:t>
      </w:r>
      <w:r w:rsidR="00DD5F0F">
        <w:rPr>
          <w:rFonts w:ascii="Tahoma" w:eastAsia="Times New Roman" w:hAnsi="Tahoma" w:cs="Tahoma"/>
          <w:b/>
          <w:color w:val="000000"/>
          <w:sz w:val="20"/>
          <w:szCs w:val="20"/>
          <w:u w:val="single"/>
          <w:lang w:eastAsia="ar-SA"/>
        </w:rPr>
        <w:t>2</w:t>
      </w:r>
      <w:r w:rsidRPr="000D30B4">
        <w:rPr>
          <w:rFonts w:ascii="Tahoma" w:eastAsia="Times New Roman" w:hAnsi="Tahoma" w:cs="Tahoma"/>
          <w:b/>
          <w:color w:val="000000"/>
          <w:sz w:val="20"/>
          <w:szCs w:val="20"/>
          <w:u w:val="single"/>
          <w:vertAlign w:val="superscript"/>
          <w:lang w:eastAsia="ar-SA"/>
        </w:rPr>
        <w:t>05</w:t>
      </w:r>
    </w:p>
    <w:p w:rsidR="00A91787" w:rsidRPr="000D30B4" w:rsidRDefault="00A91787" w:rsidP="00A91787">
      <w:pPr>
        <w:pStyle w:val="Akapitzlist"/>
        <w:suppressAutoHyphens/>
        <w:spacing w:after="0" w:line="240" w:lineRule="auto"/>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5" w:history="1">
        <w:r w:rsidRPr="00354EC9">
          <w:rPr>
            <w:rStyle w:val="Hipercze"/>
            <w:rFonts w:ascii="Tahoma" w:eastAsia="Times New Roman" w:hAnsi="Tahoma" w:cs="Tahoma"/>
            <w:sz w:val="20"/>
            <w:szCs w:val="20"/>
            <w:lang w:eastAsia="ar-SA"/>
          </w:rPr>
          <w:t>www.bip.wyszkow.pl</w:t>
        </w:r>
      </w:hyperlink>
      <w:r w:rsidRPr="000D30B4">
        <w:rPr>
          <w:rFonts w:ascii="Tahoma" w:eastAsia="Times New Roman" w:hAnsi="Tahoma" w:cs="Tahoma"/>
          <w:color w:val="000000"/>
          <w:sz w:val="20"/>
          <w:szCs w:val="20"/>
          <w:lang w:eastAsia="ar-SA"/>
        </w:rPr>
        <w:t xml:space="preserve"> informacje dotyczące :</w:t>
      </w:r>
    </w:p>
    <w:p w:rsidR="00A91787" w:rsidRPr="000D30B4" w:rsidRDefault="00A91787" w:rsidP="00A91787">
      <w:pPr>
        <w:pStyle w:val="Akapitzlist"/>
        <w:suppressAutoHyphens/>
        <w:spacing w:after="0" w:line="240" w:lineRule="auto"/>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kwoty, którą zamierza przeznaczyć na sfinansowanie zamówienia;</w:t>
      </w:r>
    </w:p>
    <w:p w:rsidR="00A91787" w:rsidRPr="000D30B4" w:rsidRDefault="00A91787" w:rsidP="00A91787">
      <w:pPr>
        <w:pStyle w:val="Akapitzlist"/>
        <w:suppressAutoHyphens/>
        <w:spacing w:after="0" w:line="240" w:lineRule="auto"/>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A91787" w:rsidRDefault="00A91787" w:rsidP="00A91787">
      <w:pPr>
        <w:pStyle w:val="Akapitzlist"/>
        <w:suppressAutoHyphens/>
        <w:spacing w:after="0" w:line="240" w:lineRule="auto"/>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c) ceny, terminu wykonania zamówienia, okresu gwarancji i warunków płatności zawartych </w:t>
      </w:r>
      <w:r>
        <w:rPr>
          <w:rFonts w:ascii="Tahoma" w:eastAsia="Times New Roman" w:hAnsi="Tahoma" w:cs="Tahoma"/>
          <w:color w:val="000000"/>
          <w:sz w:val="20"/>
          <w:szCs w:val="20"/>
          <w:lang w:eastAsia="ar-SA"/>
        </w:rPr>
        <w:t xml:space="preserve">             w ofertach;</w:t>
      </w:r>
    </w:p>
    <w:p w:rsidR="0085286E" w:rsidRPr="006E408E" w:rsidRDefault="0085286E" w:rsidP="00A91787">
      <w:pPr>
        <w:pStyle w:val="Akapitzlist"/>
        <w:suppressAutoHyphens/>
        <w:spacing w:after="0" w:line="240" w:lineRule="auto"/>
        <w:ind w:left="993"/>
        <w:rPr>
          <w:rFonts w:ascii="Tahoma" w:eastAsia="Times New Roman" w:hAnsi="Tahoma" w:cs="Tahoma"/>
          <w:color w:val="000000"/>
          <w:sz w:val="20"/>
          <w:szCs w:val="20"/>
          <w:lang w:eastAsia="ar-SA"/>
        </w:rPr>
      </w:pPr>
    </w:p>
    <w:p w:rsidR="00A91787" w:rsidRPr="006E408E" w:rsidRDefault="00A91787" w:rsidP="00A91787">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IV</w:t>
      </w:r>
      <w:r w:rsidRPr="000D30B4">
        <w:rPr>
          <w:rFonts w:ascii="Tahoma" w:eastAsia="Calibri" w:hAnsi="Tahoma" w:cs="Tahoma"/>
          <w:b/>
          <w:color w:val="000000"/>
          <w:sz w:val="20"/>
          <w:szCs w:val="20"/>
          <w:u w:val="single"/>
        </w:rPr>
        <w:t>. Opis s</w:t>
      </w:r>
      <w:r>
        <w:rPr>
          <w:rFonts w:ascii="Tahoma" w:eastAsia="Calibri" w:hAnsi="Tahoma" w:cs="Tahoma"/>
          <w:b/>
          <w:color w:val="000000"/>
          <w:sz w:val="20"/>
          <w:szCs w:val="20"/>
          <w:u w:val="single"/>
        </w:rPr>
        <w:t>posobu obliczenia ceny</w:t>
      </w:r>
    </w:p>
    <w:p w:rsidR="00A91787" w:rsidRPr="000D30B4" w:rsidRDefault="00A91787" w:rsidP="00A91787">
      <w:pPr>
        <w:pStyle w:val="Akapitzlist"/>
        <w:numPr>
          <w:ilvl w:val="3"/>
          <w:numId w:val="19"/>
        </w:numPr>
        <w:tabs>
          <w:tab w:val="left" w:pos="426"/>
        </w:tabs>
        <w:spacing w:line="260" w:lineRule="atLeast"/>
        <w:ind w:hanging="3164"/>
        <w:jc w:val="both"/>
        <w:rPr>
          <w:rFonts w:ascii="Tahoma" w:hAnsi="Tahoma" w:cs="Tahoma"/>
          <w:sz w:val="20"/>
          <w:szCs w:val="20"/>
        </w:rPr>
      </w:pPr>
      <w:r w:rsidRPr="000D30B4">
        <w:rPr>
          <w:rFonts w:ascii="Tahoma" w:hAnsi="Tahoma" w:cs="Tahoma"/>
          <w:sz w:val="20"/>
          <w:szCs w:val="20"/>
        </w:rPr>
        <w:t xml:space="preserve">Ceną oferty </w:t>
      </w:r>
      <w:r>
        <w:rPr>
          <w:rFonts w:ascii="Tahoma" w:hAnsi="Tahoma" w:cs="Tahoma"/>
          <w:sz w:val="20"/>
          <w:szCs w:val="20"/>
        </w:rPr>
        <w:t xml:space="preserve">jest cena </w:t>
      </w:r>
      <w:r w:rsidRPr="000D30B4">
        <w:rPr>
          <w:rFonts w:ascii="Tahoma" w:hAnsi="Tahoma" w:cs="Tahoma"/>
          <w:sz w:val="20"/>
          <w:szCs w:val="20"/>
        </w:rPr>
        <w:t xml:space="preserve"> brutto </w:t>
      </w:r>
      <w:r w:rsidR="0085286E">
        <w:rPr>
          <w:rFonts w:ascii="Tahoma" w:hAnsi="Tahoma" w:cs="Tahoma"/>
          <w:sz w:val="20"/>
          <w:szCs w:val="20"/>
        </w:rPr>
        <w:t>za każ</w:t>
      </w:r>
      <w:r w:rsidR="00775A4E">
        <w:rPr>
          <w:rFonts w:ascii="Tahoma" w:hAnsi="Tahoma" w:cs="Tahoma"/>
          <w:sz w:val="20"/>
          <w:szCs w:val="20"/>
        </w:rPr>
        <w:t xml:space="preserve">dy  </w:t>
      </w:r>
      <w:r w:rsidR="003F6EF3">
        <w:rPr>
          <w:rFonts w:ascii="Tahoma" w:hAnsi="Tahoma" w:cs="Tahoma"/>
          <w:sz w:val="20"/>
          <w:szCs w:val="20"/>
        </w:rPr>
        <w:t>Mg asortymentu</w:t>
      </w:r>
      <w:r w:rsidRPr="000D30B4">
        <w:rPr>
          <w:rFonts w:ascii="Tahoma" w:hAnsi="Tahoma" w:cs="Tahoma"/>
          <w:sz w:val="20"/>
          <w:szCs w:val="20"/>
        </w:rPr>
        <w:t xml:space="preserve"> w ofercie Wykonawcy.</w:t>
      </w:r>
    </w:p>
    <w:p w:rsidR="00A91787" w:rsidRPr="000D30B4" w:rsidRDefault="00A91787" w:rsidP="00A91787">
      <w:pPr>
        <w:pStyle w:val="Akapitzlist"/>
        <w:numPr>
          <w:ilvl w:val="3"/>
          <w:numId w:val="19"/>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ofercie należy podać cen</w:t>
      </w:r>
      <w:r>
        <w:rPr>
          <w:rFonts w:ascii="Tahoma" w:hAnsi="Tahoma" w:cs="Tahoma"/>
          <w:sz w:val="20"/>
          <w:szCs w:val="20"/>
        </w:rPr>
        <w:t>ę</w:t>
      </w:r>
      <w:r w:rsidRPr="000D30B4">
        <w:rPr>
          <w:rFonts w:ascii="Tahoma" w:hAnsi="Tahoma" w:cs="Tahoma"/>
          <w:sz w:val="20"/>
          <w:szCs w:val="20"/>
        </w:rPr>
        <w:t xml:space="preserve"> brutto wyrażone w PLN cyfrą i słownie obliczone </w:t>
      </w:r>
      <w:r>
        <w:rPr>
          <w:rFonts w:ascii="Tahoma" w:hAnsi="Tahoma" w:cs="Tahoma"/>
          <w:sz w:val="20"/>
          <w:szCs w:val="20"/>
        </w:rPr>
        <w:t xml:space="preserve"> </w:t>
      </w:r>
      <w:r w:rsidRPr="000D30B4">
        <w:rPr>
          <w:rFonts w:ascii="Tahoma" w:hAnsi="Tahoma" w:cs="Tahoma"/>
          <w:sz w:val="20"/>
          <w:szCs w:val="20"/>
        </w:rPr>
        <w:t xml:space="preserve">w oparciu </w:t>
      </w:r>
      <w:r>
        <w:rPr>
          <w:rFonts w:ascii="Tahoma" w:hAnsi="Tahoma" w:cs="Tahoma"/>
          <w:sz w:val="20"/>
          <w:szCs w:val="20"/>
        </w:rPr>
        <w:t xml:space="preserve">                        </w:t>
      </w:r>
      <w:r w:rsidRPr="000D30B4">
        <w:rPr>
          <w:rFonts w:ascii="Tahoma" w:hAnsi="Tahoma" w:cs="Tahoma"/>
          <w:sz w:val="20"/>
          <w:szCs w:val="20"/>
        </w:rPr>
        <w:t>o kalkulację własną, uwzgledniającą wykonanie całego zakresu zamówienia opisanego w SIWZ i jego specyfikę.</w:t>
      </w:r>
    </w:p>
    <w:p w:rsidR="00A91787" w:rsidRPr="0085286E" w:rsidRDefault="00A91787" w:rsidP="0085286E">
      <w:pPr>
        <w:pStyle w:val="Akapitzlist"/>
        <w:numPr>
          <w:ilvl w:val="3"/>
          <w:numId w:val="19"/>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Cena musi uwzględniać wszystkie wymagania niniejszej SIWZ oraz obejmować wszelkie koszty, jakie poniesie Wykonawca z tytułu należytej oraz zgodnej z obowiązującymi przepisami realizacji przedmiotu zamówienia.</w:t>
      </w:r>
    </w:p>
    <w:p w:rsidR="00A91787" w:rsidRPr="000D30B4" w:rsidRDefault="00A91787" w:rsidP="00A91787">
      <w:pPr>
        <w:pStyle w:val="Akapitzlist"/>
        <w:numPr>
          <w:ilvl w:val="3"/>
          <w:numId w:val="19"/>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celu porównania złożonych ofert Wykonawca obliczy cenę ofertową brutto.</w:t>
      </w:r>
    </w:p>
    <w:p w:rsidR="00A91787" w:rsidRDefault="00A91787" w:rsidP="00A91787">
      <w:pPr>
        <w:pStyle w:val="Akapitzlist"/>
        <w:numPr>
          <w:ilvl w:val="3"/>
          <w:numId w:val="19"/>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Ceny muszą być podane i wyliczone w zaokrągleniu do dwóch miejsc po przecinku (zasada zaokrąglenia poniżej 5 należy końcówkę zaokrąglić w dół, powyżej i równe 5 należy zaokrąglić</w:t>
      </w:r>
      <w:r>
        <w:rPr>
          <w:rFonts w:ascii="Tahoma" w:hAnsi="Tahoma" w:cs="Tahoma"/>
          <w:sz w:val="20"/>
          <w:szCs w:val="20"/>
        </w:rPr>
        <w:t xml:space="preserve">                    </w:t>
      </w:r>
      <w:r w:rsidRPr="000D30B4">
        <w:rPr>
          <w:rFonts w:ascii="Tahoma" w:hAnsi="Tahoma" w:cs="Tahoma"/>
          <w:sz w:val="20"/>
          <w:szCs w:val="20"/>
        </w:rPr>
        <w:t xml:space="preserve"> w górę).</w:t>
      </w:r>
    </w:p>
    <w:p w:rsidR="00A91787" w:rsidRPr="00EC72F1" w:rsidRDefault="00A91787" w:rsidP="00A91787">
      <w:pPr>
        <w:pStyle w:val="Akapitzlist"/>
        <w:numPr>
          <w:ilvl w:val="3"/>
          <w:numId w:val="19"/>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Jeżeli w postępowaniu złożona będzie oferta</w:t>
      </w:r>
      <w:r w:rsidRPr="000D30B4">
        <w:rPr>
          <w:rFonts w:ascii="Tahoma" w:hAnsi="Tahoma" w:cs="Tahoma"/>
          <w:color w:val="000000"/>
          <w:sz w:val="20"/>
          <w:szCs w:val="20"/>
        </w:rPr>
        <w:t xml:space="preserve">, której wybór prowadziłby do powstania </w:t>
      </w:r>
      <w:r>
        <w:rPr>
          <w:rFonts w:ascii="Tahoma" w:hAnsi="Tahoma" w:cs="Tahoma"/>
          <w:color w:val="000000"/>
          <w:sz w:val="20"/>
          <w:szCs w:val="20"/>
        </w:rPr>
        <w:t xml:space="preserve">                             </w:t>
      </w:r>
      <w:r w:rsidRPr="000D30B4">
        <w:rPr>
          <w:rFonts w:ascii="Tahoma" w:hAnsi="Tahoma" w:cs="Tahoma"/>
          <w:color w:val="000000"/>
          <w:sz w:val="20"/>
          <w:szCs w:val="20"/>
        </w:rPr>
        <w:t xml:space="preserve">u </w:t>
      </w:r>
      <w:r w:rsidRPr="000D30B4">
        <w:rPr>
          <w:rFonts w:ascii="Tahoma" w:hAnsi="Tahoma" w:cs="Tahoma"/>
          <w:sz w:val="20"/>
          <w:szCs w:val="20"/>
        </w:rPr>
        <w:t>zamawiającego obowiązku podatkowego zgodnie z przepisami o podatku od towarów i usług, zamawiający w celu oceny takiej oferty doliczy do przedstawionej w niej ceny podatek od towarów</w:t>
      </w:r>
      <w:r>
        <w:rPr>
          <w:rFonts w:ascii="Tahoma" w:hAnsi="Tahoma" w:cs="Tahoma"/>
          <w:sz w:val="20"/>
          <w:szCs w:val="20"/>
        </w:rPr>
        <w:t xml:space="preserve">                  </w:t>
      </w:r>
      <w:r w:rsidRPr="000D30B4">
        <w:rPr>
          <w:rFonts w:ascii="Tahoma" w:hAnsi="Tahoma" w:cs="Tahoma"/>
          <w:sz w:val="20"/>
          <w:szCs w:val="20"/>
        </w:rPr>
        <w:t xml:space="preserve">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Pr>
          <w:rFonts w:ascii="Tahoma" w:hAnsi="Tahoma" w:cs="Tahoma"/>
          <w:sz w:val="20"/>
          <w:szCs w:val="20"/>
        </w:rPr>
        <w:t xml:space="preserve">                </w:t>
      </w:r>
      <w:r w:rsidRPr="000D30B4">
        <w:rPr>
          <w:rFonts w:ascii="Tahoma" w:hAnsi="Tahoma" w:cs="Tahoma"/>
          <w:b/>
          <w:sz w:val="20"/>
          <w:szCs w:val="20"/>
        </w:rPr>
        <w:t xml:space="preserve"> </w:t>
      </w:r>
      <w:r>
        <w:rPr>
          <w:rFonts w:ascii="Tahoma" w:hAnsi="Tahoma" w:cs="Tahoma"/>
          <w:sz w:val="20"/>
          <w:szCs w:val="20"/>
        </w:rPr>
        <w:t>towaru/usługi, których dostawa/</w:t>
      </w:r>
      <w:r w:rsidRPr="000D30B4">
        <w:rPr>
          <w:rFonts w:ascii="Tahoma" w:hAnsi="Tahoma" w:cs="Tahoma"/>
          <w:sz w:val="20"/>
          <w:szCs w:val="20"/>
        </w:rPr>
        <w:t xml:space="preserve">świadczenie będzie prowadzić do jego powstania, oraz wskazując ich wartość bez kwoty podatku. </w:t>
      </w:r>
    </w:p>
    <w:p w:rsidR="00A91787" w:rsidRDefault="00A91787" w:rsidP="00A91787">
      <w:pPr>
        <w:pStyle w:val="Akapitzlist"/>
        <w:spacing w:after="60"/>
        <w:ind w:left="426"/>
        <w:jc w:val="both"/>
        <w:outlineLvl w:val="1"/>
        <w:rPr>
          <w:rFonts w:ascii="Tahoma" w:hAnsi="Tahoma" w:cs="Tahoma"/>
          <w:sz w:val="20"/>
          <w:szCs w:val="20"/>
        </w:rPr>
      </w:pPr>
    </w:p>
    <w:p w:rsidR="00A91787" w:rsidRPr="00C709EE" w:rsidRDefault="00A91787" w:rsidP="00A91787">
      <w:pPr>
        <w:pStyle w:val="Akapitzlist"/>
        <w:shd w:val="clear" w:color="auto" w:fill="D9D9D9" w:themeFill="background1" w:themeFillShade="D9"/>
        <w:spacing w:after="60"/>
        <w:ind w:left="426"/>
        <w:jc w:val="both"/>
        <w:outlineLvl w:val="1"/>
        <w:rPr>
          <w:rFonts w:ascii="Tahoma" w:hAnsi="Tahoma" w:cs="Tahoma"/>
          <w:sz w:val="20"/>
          <w:szCs w:val="20"/>
        </w:rPr>
      </w:pPr>
      <w:r>
        <w:rPr>
          <w:rFonts w:ascii="Tahoma" w:hAnsi="Tahoma" w:cs="Tahoma"/>
          <w:b/>
          <w:color w:val="000000"/>
          <w:sz w:val="20"/>
          <w:szCs w:val="20"/>
          <w:u w:val="single"/>
        </w:rPr>
        <w:t>XV</w:t>
      </w:r>
      <w:r w:rsidRPr="00DE76D4">
        <w:rPr>
          <w:rFonts w:ascii="Tahoma" w:hAnsi="Tahoma" w:cs="Tahoma"/>
          <w:b/>
          <w:color w:val="000000"/>
          <w:sz w:val="20"/>
          <w:szCs w:val="20"/>
          <w:u w:val="single"/>
        </w:rPr>
        <w:t>. Opis kryteriów, którymi zamawiający będzie się kierował przy wyborze oferty wraz</w:t>
      </w:r>
      <w:r>
        <w:rPr>
          <w:rFonts w:ascii="Tahoma" w:hAnsi="Tahoma" w:cs="Tahoma"/>
          <w:b/>
          <w:color w:val="000000"/>
          <w:sz w:val="20"/>
          <w:szCs w:val="20"/>
          <w:u w:val="single"/>
        </w:rPr>
        <w:t xml:space="preserve">            </w:t>
      </w:r>
      <w:r w:rsidRPr="00DE76D4">
        <w:rPr>
          <w:rFonts w:ascii="Tahoma" w:hAnsi="Tahoma" w:cs="Tahoma"/>
          <w:b/>
          <w:color w:val="000000"/>
          <w:sz w:val="20"/>
          <w:szCs w:val="20"/>
          <w:u w:val="single"/>
        </w:rPr>
        <w:t xml:space="preserve"> </w:t>
      </w:r>
    </w:p>
    <w:p w:rsidR="00A91787" w:rsidRPr="00C709EE" w:rsidRDefault="00A91787" w:rsidP="00A91787">
      <w:pPr>
        <w:pStyle w:val="Akapitzlist"/>
        <w:spacing w:after="60"/>
        <w:ind w:left="426"/>
        <w:jc w:val="both"/>
        <w:outlineLvl w:val="1"/>
        <w:rPr>
          <w:rFonts w:ascii="Tahoma" w:hAnsi="Tahoma" w:cs="Tahoma"/>
          <w:sz w:val="20"/>
          <w:szCs w:val="20"/>
        </w:rPr>
      </w:pPr>
    </w:p>
    <w:p w:rsidR="00A91787" w:rsidRPr="00C709EE" w:rsidRDefault="00A91787" w:rsidP="00A91787">
      <w:pPr>
        <w:pStyle w:val="Akapitzlist"/>
        <w:numPr>
          <w:ilvl w:val="6"/>
          <w:numId w:val="6"/>
        </w:numPr>
        <w:spacing w:after="60"/>
        <w:ind w:left="426"/>
        <w:jc w:val="both"/>
        <w:outlineLvl w:val="1"/>
        <w:rPr>
          <w:rFonts w:ascii="Tahoma" w:hAnsi="Tahoma" w:cs="Tahoma"/>
          <w:sz w:val="20"/>
          <w:szCs w:val="20"/>
        </w:rPr>
      </w:pPr>
      <w:r w:rsidRPr="00A61926">
        <w:rPr>
          <w:rFonts w:ascii="Tahoma" w:hAnsi="Tahoma" w:cs="Tahoma"/>
          <w:sz w:val="20"/>
          <w:szCs w:val="20"/>
        </w:rPr>
        <w:t xml:space="preserve">Ocena ofert zostanie przeprowadzona w oparciu o następujące kryteria:  </w:t>
      </w:r>
    </w:p>
    <w:p w:rsidR="00A91787" w:rsidRPr="00C709EE" w:rsidRDefault="00A91787" w:rsidP="00A91787">
      <w:pPr>
        <w:pStyle w:val="Akapitzlist"/>
        <w:spacing w:after="60"/>
        <w:ind w:left="426"/>
        <w:jc w:val="both"/>
        <w:outlineLvl w:val="1"/>
        <w:rPr>
          <w:rFonts w:ascii="Tahoma" w:hAnsi="Tahoma" w:cs="Tahoma"/>
          <w:b/>
          <w:sz w:val="20"/>
          <w:szCs w:val="20"/>
        </w:rPr>
      </w:pPr>
      <w:r w:rsidRPr="00C709EE">
        <w:rPr>
          <w:rFonts w:ascii="Tahoma" w:hAnsi="Tahoma" w:cs="Tahoma"/>
          <w:b/>
          <w:sz w:val="20"/>
          <w:szCs w:val="20"/>
        </w:rPr>
        <w:t xml:space="preserve">cena – 60% </w:t>
      </w:r>
    </w:p>
    <w:p w:rsidR="00A91787" w:rsidRPr="00C709EE" w:rsidRDefault="00A91787" w:rsidP="00A91787">
      <w:pPr>
        <w:pStyle w:val="Akapitzlist"/>
        <w:spacing w:after="60"/>
        <w:ind w:left="426"/>
        <w:jc w:val="both"/>
        <w:outlineLvl w:val="1"/>
        <w:rPr>
          <w:rFonts w:ascii="Tahoma" w:hAnsi="Tahoma" w:cs="Tahoma"/>
          <w:b/>
          <w:sz w:val="20"/>
          <w:szCs w:val="20"/>
        </w:rPr>
      </w:pPr>
      <w:r>
        <w:rPr>
          <w:rFonts w:ascii="Tahoma" w:hAnsi="Tahoma" w:cs="Tahoma"/>
          <w:b/>
          <w:sz w:val="20"/>
          <w:szCs w:val="20"/>
        </w:rPr>
        <w:t>termin otwarcia PSZOK</w:t>
      </w:r>
      <w:r w:rsidRPr="00C709EE">
        <w:rPr>
          <w:rFonts w:ascii="Tahoma" w:hAnsi="Tahoma" w:cs="Tahoma"/>
          <w:b/>
          <w:sz w:val="20"/>
          <w:szCs w:val="20"/>
        </w:rPr>
        <w:t>– 40%</w:t>
      </w:r>
    </w:p>
    <w:p w:rsidR="00A91787" w:rsidRPr="00077F20" w:rsidRDefault="00A91787" w:rsidP="00A91787">
      <w:pPr>
        <w:pStyle w:val="Akapitzlist"/>
        <w:spacing w:after="60"/>
        <w:ind w:left="426"/>
        <w:jc w:val="both"/>
        <w:outlineLvl w:val="1"/>
        <w:rPr>
          <w:rFonts w:ascii="Tahoma" w:hAnsi="Tahoma" w:cs="Tahoma"/>
          <w:sz w:val="20"/>
          <w:szCs w:val="20"/>
        </w:rPr>
      </w:pPr>
    </w:p>
    <w:p w:rsidR="00A91787" w:rsidRPr="00077F20" w:rsidRDefault="00A91787" w:rsidP="00A91787">
      <w:pPr>
        <w:pStyle w:val="Akapitzlist"/>
        <w:numPr>
          <w:ilvl w:val="6"/>
          <w:numId w:val="6"/>
        </w:numPr>
        <w:suppressAutoHyphens/>
        <w:spacing w:after="0" w:line="240" w:lineRule="auto"/>
        <w:ind w:left="426"/>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Oferty otrzymają liczbę punktów wyliczoną wg  wzoru:</w:t>
      </w:r>
    </w:p>
    <w:p w:rsidR="00A91787" w:rsidRPr="00077F20" w:rsidRDefault="00A91787" w:rsidP="00A91787">
      <w:pPr>
        <w:pStyle w:val="Akapitzlist"/>
        <w:suppressAutoHyphens/>
        <w:spacing w:after="0" w:line="240" w:lineRule="auto"/>
        <w:ind w:left="426"/>
        <w:jc w:val="both"/>
        <w:rPr>
          <w:rFonts w:ascii="Tahoma" w:eastAsia="Times New Roman" w:hAnsi="Tahoma" w:cs="Tahoma"/>
          <w:sz w:val="20"/>
          <w:szCs w:val="20"/>
          <w:lang w:eastAsia="ar-SA"/>
        </w:rPr>
      </w:pPr>
    </w:p>
    <w:p w:rsidR="00A91787" w:rsidRPr="00077F20" w:rsidRDefault="00A91787" w:rsidP="00A91787">
      <w:pPr>
        <w:pStyle w:val="Akapitzlist"/>
        <w:numPr>
          <w:ilvl w:val="3"/>
          <w:numId w:val="2"/>
        </w:numPr>
        <w:tabs>
          <w:tab w:val="clear" w:pos="2880"/>
        </w:tabs>
        <w:suppressAutoHyphens/>
        <w:spacing w:after="0" w:line="240" w:lineRule="auto"/>
        <w:ind w:left="1134" w:hanging="283"/>
        <w:jc w:val="both"/>
        <w:rPr>
          <w:rFonts w:ascii="Tahoma" w:eastAsia="Times New Roman" w:hAnsi="Tahoma" w:cs="Tahoma"/>
          <w:b/>
          <w:sz w:val="20"/>
          <w:szCs w:val="20"/>
          <w:lang w:eastAsia="ar-SA"/>
        </w:rPr>
      </w:pPr>
      <w:r w:rsidRPr="00077F20">
        <w:rPr>
          <w:rFonts w:ascii="Tahoma" w:eastAsia="Times New Roman" w:hAnsi="Tahoma" w:cs="Tahoma"/>
          <w:b/>
          <w:sz w:val="20"/>
          <w:szCs w:val="20"/>
          <w:lang w:eastAsia="ar-SA"/>
        </w:rPr>
        <w:t>cena</w:t>
      </w:r>
    </w:p>
    <w:p w:rsidR="00A91787" w:rsidRPr="00077F20" w:rsidRDefault="00A91787" w:rsidP="00A91787">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Pr>
          <w:rFonts w:ascii="Tahoma" w:eastAsia="Times New Roman" w:hAnsi="Tahoma" w:cs="Tahoma"/>
          <w:sz w:val="20"/>
          <w:szCs w:val="20"/>
          <w:lang w:eastAsia="ar-SA"/>
        </w:rPr>
        <w:t xml:space="preserve">            </w:t>
      </w:r>
      <w:r w:rsidRPr="00077F20">
        <w:rPr>
          <w:rFonts w:ascii="Tahoma" w:eastAsia="Times New Roman" w:hAnsi="Tahoma" w:cs="Tahoma"/>
          <w:sz w:val="20"/>
          <w:szCs w:val="20"/>
          <w:lang w:eastAsia="ar-SA"/>
        </w:rPr>
        <w:t>cena oferty najniższej</w:t>
      </w:r>
    </w:p>
    <w:p w:rsidR="00A91787" w:rsidRPr="00077F20" w:rsidRDefault="00A91787" w:rsidP="00A91787">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 xml:space="preserve">liczba punktów badanej oferty   = ------------------------------- </w:t>
      </w:r>
      <w:r>
        <w:rPr>
          <w:rFonts w:ascii="Tahoma" w:eastAsia="Times New Roman" w:hAnsi="Tahoma" w:cs="Tahoma"/>
          <w:sz w:val="20"/>
          <w:szCs w:val="20"/>
          <w:lang w:eastAsia="ar-SA"/>
        </w:rPr>
        <w:t xml:space="preserve">     </w:t>
      </w:r>
      <w:r w:rsidRPr="00077F20">
        <w:rPr>
          <w:rFonts w:ascii="Tahoma" w:eastAsia="Times New Roman" w:hAnsi="Tahoma" w:cs="Tahoma"/>
          <w:sz w:val="20"/>
          <w:szCs w:val="20"/>
          <w:lang w:eastAsia="ar-SA"/>
        </w:rPr>
        <w:t xml:space="preserve"> X 60</w:t>
      </w:r>
    </w:p>
    <w:p w:rsidR="00A91787" w:rsidRPr="00077F20" w:rsidRDefault="00A91787" w:rsidP="00A91787">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t>cena oferty badanej</w:t>
      </w:r>
    </w:p>
    <w:p w:rsidR="00A91787" w:rsidRPr="006E408E" w:rsidRDefault="00A91787" w:rsidP="00A91787">
      <w:pPr>
        <w:suppressAutoHyphens/>
        <w:spacing w:after="0" w:line="240" w:lineRule="auto"/>
        <w:jc w:val="both"/>
        <w:rPr>
          <w:rFonts w:ascii="Tahoma" w:eastAsia="Times New Roman" w:hAnsi="Tahoma" w:cs="Tahoma"/>
          <w:sz w:val="20"/>
          <w:szCs w:val="20"/>
          <w:lang w:eastAsia="ar-SA"/>
        </w:rPr>
      </w:pPr>
    </w:p>
    <w:p w:rsidR="00A91787" w:rsidRPr="00077F20" w:rsidRDefault="00A91787" w:rsidP="00A91787">
      <w:pPr>
        <w:pStyle w:val="Akapitzlist"/>
        <w:numPr>
          <w:ilvl w:val="3"/>
          <w:numId w:val="2"/>
        </w:numPr>
        <w:tabs>
          <w:tab w:val="clear" w:pos="2880"/>
          <w:tab w:val="num" w:pos="1134"/>
        </w:tabs>
        <w:suppressAutoHyphens/>
        <w:spacing w:after="0" w:line="240" w:lineRule="auto"/>
        <w:ind w:hanging="2029"/>
        <w:jc w:val="both"/>
        <w:rPr>
          <w:rFonts w:ascii="Tahoma" w:eastAsia="Times New Roman" w:hAnsi="Tahoma" w:cs="Tahoma"/>
          <w:b/>
          <w:sz w:val="20"/>
          <w:szCs w:val="20"/>
          <w:lang w:eastAsia="ar-SA"/>
        </w:rPr>
      </w:pPr>
      <w:r>
        <w:rPr>
          <w:rFonts w:ascii="Tahoma" w:eastAsia="Times New Roman" w:hAnsi="Tahoma" w:cs="Tahoma"/>
          <w:b/>
          <w:sz w:val="20"/>
          <w:szCs w:val="20"/>
          <w:lang w:eastAsia="ar-SA"/>
        </w:rPr>
        <w:t>termin</w:t>
      </w:r>
      <w:r w:rsidRPr="00077F2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otwarcia punktu PSZOK ponad 5 dni  obowiązkowych w jednym                tygodniu</w:t>
      </w:r>
      <w:r w:rsidRPr="00077F20">
        <w:rPr>
          <w:rFonts w:ascii="Tahoma" w:eastAsia="Times New Roman" w:hAnsi="Tahoma" w:cs="Tahoma"/>
          <w:b/>
          <w:sz w:val="20"/>
          <w:szCs w:val="20"/>
          <w:lang w:eastAsia="ar-SA"/>
        </w:rPr>
        <w:t>:</w:t>
      </w:r>
    </w:p>
    <w:p w:rsidR="00A91787" w:rsidRPr="00077F20" w:rsidRDefault="00A91787" w:rsidP="00A91787">
      <w:pPr>
        <w:pStyle w:val="Akapitzlist"/>
        <w:suppressAutoHyphens/>
        <w:spacing w:after="0" w:line="240" w:lineRule="auto"/>
        <w:ind w:left="2880"/>
        <w:jc w:val="both"/>
        <w:rPr>
          <w:rFonts w:ascii="Tahoma" w:eastAsia="Times New Roman" w:hAnsi="Tahoma" w:cs="Tahoma"/>
          <w:sz w:val="20"/>
          <w:szCs w:val="20"/>
          <w:lang w:eastAsia="ar-SA"/>
        </w:rPr>
      </w:pPr>
    </w:p>
    <w:p w:rsidR="00A91787" w:rsidRPr="00C1211E" w:rsidRDefault="00A91787" w:rsidP="00A91787">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zaoferowane    6</w:t>
      </w:r>
      <w:r w:rsidRPr="00C1211E">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C1211E">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dni</w:t>
      </w:r>
      <w:r w:rsidRPr="00C1211E">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C1211E">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4</w:t>
      </w:r>
      <w:r w:rsidRPr="00C1211E">
        <w:rPr>
          <w:rFonts w:ascii="Tahoma" w:eastAsia="Times New Roman" w:hAnsi="Tahoma" w:cs="Tahoma"/>
          <w:sz w:val="20"/>
          <w:szCs w:val="20"/>
          <w:lang w:eastAsia="ar-SA"/>
        </w:rPr>
        <w:t>0  pkt</w:t>
      </w:r>
    </w:p>
    <w:p w:rsidR="00A91787" w:rsidRPr="00C1211E" w:rsidRDefault="00A91787" w:rsidP="00A91787">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zaoferowane     5</w:t>
      </w:r>
      <w:r w:rsidRPr="00C1211E">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C1211E">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dni </w:t>
      </w:r>
      <w:r w:rsidRPr="00C1211E">
        <w:rPr>
          <w:rFonts w:ascii="Tahoma" w:eastAsia="Times New Roman" w:hAnsi="Tahoma" w:cs="Tahoma"/>
          <w:sz w:val="20"/>
          <w:szCs w:val="20"/>
          <w:lang w:eastAsia="ar-SA"/>
        </w:rPr>
        <w:t xml:space="preserve">   – </w:t>
      </w:r>
      <w:r>
        <w:rPr>
          <w:rFonts w:ascii="Tahoma" w:eastAsia="Times New Roman" w:hAnsi="Tahoma" w:cs="Tahoma"/>
          <w:sz w:val="20"/>
          <w:szCs w:val="20"/>
          <w:lang w:eastAsia="ar-SA"/>
        </w:rPr>
        <w:t xml:space="preserve">  0</w:t>
      </w:r>
      <w:r w:rsidRPr="00C1211E">
        <w:rPr>
          <w:rFonts w:ascii="Tahoma" w:eastAsia="Times New Roman" w:hAnsi="Tahoma" w:cs="Tahoma"/>
          <w:sz w:val="20"/>
          <w:szCs w:val="20"/>
          <w:lang w:eastAsia="ar-SA"/>
        </w:rPr>
        <w:t xml:space="preserve"> pkt</w:t>
      </w:r>
    </w:p>
    <w:p w:rsidR="00A91787" w:rsidRDefault="00A91787" w:rsidP="00A91787">
      <w:pPr>
        <w:suppressAutoHyphens/>
        <w:spacing w:after="0" w:line="240" w:lineRule="auto"/>
        <w:jc w:val="center"/>
        <w:rPr>
          <w:rFonts w:ascii="Tahoma" w:eastAsia="Times New Roman" w:hAnsi="Tahoma" w:cs="Tahoma"/>
          <w:sz w:val="20"/>
          <w:szCs w:val="20"/>
          <w:lang w:eastAsia="ar-SA"/>
        </w:rPr>
      </w:pPr>
    </w:p>
    <w:p w:rsidR="00A91787" w:rsidRDefault="00A91787" w:rsidP="00A91787">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Wykonawca wybiera dodatkowy dzień w tygodniu i wskazuje ilość zaoferowanych dni,  gdzie PSZOK będzie funkcjonował  dłużej niż 5 dni w tygodniu (wskaże dodatkowy dzień). Zamawiający nie dopuszcza krótszego terminu otwarcia PSZOK niż 5 dni w tygodniu, oraz zaoferowane więcej niż 6 dni w tygodniu nie będzie punktowane (tylko 40 pkt).</w:t>
      </w:r>
    </w:p>
    <w:p w:rsidR="00A91787" w:rsidRPr="00DE76D4" w:rsidRDefault="00A91787" w:rsidP="00A91787">
      <w:pPr>
        <w:suppressAutoHyphens/>
        <w:spacing w:after="0" w:line="240" w:lineRule="auto"/>
        <w:jc w:val="both"/>
        <w:rPr>
          <w:rFonts w:ascii="Tahoma" w:eastAsia="Times New Roman" w:hAnsi="Tahoma" w:cs="Tahoma"/>
          <w:sz w:val="20"/>
          <w:szCs w:val="20"/>
          <w:lang w:eastAsia="ar-SA"/>
        </w:rPr>
      </w:pPr>
    </w:p>
    <w:p w:rsidR="00A91787" w:rsidRPr="00DE76D4" w:rsidRDefault="00A91787" w:rsidP="00A91787">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3. </w:t>
      </w:r>
      <w:r w:rsidRPr="00DE76D4">
        <w:rPr>
          <w:rFonts w:ascii="Tahoma" w:eastAsia="Times New Roman" w:hAnsi="Tahoma" w:cs="Tahoma"/>
          <w:sz w:val="20"/>
          <w:szCs w:val="20"/>
          <w:lang w:eastAsia="ar-SA"/>
        </w:rPr>
        <w:t>Punkty przyznane dla każdej z ofert  wraz ze streszczeniem oceny i porównania złożonych ofert zawierające punktację przyznaną ofertom w kryterium oceny i łączną punktację, zostaną zamieszczone w informacji o wy</w:t>
      </w:r>
      <w:r>
        <w:rPr>
          <w:rFonts w:ascii="Tahoma" w:eastAsia="Times New Roman" w:hAnsi="Tahoma" w:cs="Tahoma"/>
          <w:sz w:val="20"/>
          <w:szCs w:val="20"/>
          <w:lang w:eastAsia="ar-SA"/>
        </w:rPr>
        <w:t>borze najkorzystniejszej oferty.</w:t>
      </w:r>
    </w:p>
    <w:p w:rsidR="00A91787" w:rsidRPr="00916ADA" w:rsidRDefault="00A91787" w:rsidP="00A91787">
      <w:pPr>
        <w:suppressAutoHyphens/>
        <w:spacing w:after="0" w:line="240" w:lineRule="auto"/>
        <w:jc w:val="both"/>
        <w:rPr>
          <w:rFonts w:ascii="Tahoma" w:eastAsia="Times New Roman" w:hAnsi="Tahoma" w:cs="Tahoma"/>
          <w:sz w:val="20"/>
          <w:szCs w:val="20"/>
          <w:lang w:eastAsia="ar-SA"/>
        </w:rPr>
      </w:pPr>
    </w:p>
    <w:p w:rsidR="00A91787" w:rsidRPr="00DE76D4" w:rsidRDefault="00A91787" w:rsidP="00A91787">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A91787" w:rsidRPr="00DE76D4" w:rsidRDefault="00A91787" w:rsidP="00A91787">
      <w:pPr>
        <w:suppressAutoHyphens/>
        <w:spacing w:after="0" w:line="240" w:lineRule="auto"/>
        <w:jc w:val="both"/>
        <w:rPr>
          <w:rFonts w:ascii="Tahoma" w:eastAsia="Times New Roman" w:hAnsi="Tahoma" w:cs="Tahoma"/>
          <w:sz w:val="20"/>
          <w:szCs w:val="20"/>
          <w:lang w:eastAsia="ar-SA"/>
        </w:rPr>
      </w:pPr>
    </w:p>
    <w:p w:rsidR="00A91787" w:rsidRPr="00DE76D4" w:rsidRDefault="00A91787" w:rsidP="00A91787">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A91787" w:rsidRDefault="00A91787" w:rsidP="00A91787">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Pr>
          <w:rFonts w:ascii="Tahoma" w:eastAsia="Calibri" w:hAnsi="Tahoma" w:cs="Tahoma"/>
          <w:sz w:val="20"/>
          <w:szCs w:val="20"/>
        </w:rPr>
        <w:t xml:space="preserve">1.1.  </w:t>
      </w:r>
      <w:r w:rsidRPr="00DE76D4">
        <w:rPr>
          <w:rFonts w:ascii="Tahoma" w:eastAsia="Calibri" w:hAnsi="Tahoma" w:cs="Tahoma"/>
          <w:sz w:val="20"/>
          <w:szCs w:val="20"/>
        </w:rPr>
        <w:t xml:space="preserve">wyborze najkorzystniejszej oferty, podając nazwę (firmę)albo imię i nazwisko, siedzibę  albo </w:t>
      </w:r>
      <w:r>
        <w:rPr>
          <w:rFonts w:ascii="Tahoma" w:eastAsia="Calibri" w:hAnsi="Tahoma" w:cs="Tahoma"/>
          <w:sz w:val="20"/>
          <w:szCs w:val="20"/>
        </w:rPr>
        <w:t xml:space="preserve">   </w:t>
      </w:r>
    </w:p>
    <w:p w:rsidR="00A91787" w:rsidRDefault="00A91787" w:rsidP="00A91787">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sidRPr="00DE76D4">
        <w:rPr>
          <w:rFonts w:ascii="Tahoma" w:eastAsia="Calibri" w:hAnsi="Tahoma" w:cs="Tahoma"/>
          <w:sz w:val="20"/>
          <w:szCs w:val="20"/>
        </w:rPr>
        <w:t>adres wykonawcy, którego ofertę wybrano oraz uzasadnienie jej</w:t>
      </w:r>
      <w:r>
        <w:rPr>
          <w:rFonts w:ascii="Tahoma" w:eastAsia="Calibri" w:hAnsi="Tahoma" w:cs="Tahoma"/>
          <w:sz w:val="20"/>
          <w:szCs w:val="20"/>
        </w:rPr>
        <w:t xml:space="preserve"> wyboru, a także nazwy (firmy),</w:t>
      </w:r>
    </w:p>
    <w:p w:rsidR="00A91787" w:rsidRDefault="00A91787" w:rsidP="00A91787">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sidRPr="00DE76D4">
        <w:rPr>
          <w:rFonts w:ascii="Tahoma" w:eastAsia="Calibri" w:hAnsi="Tahoma" w:cs="Tahoma"/>
          <w:sz w:val="20"/>
          <w:szCs w:val="20"/>
        </w:rPr>
        <w:t>siedziby i adresy wykonawców, którzy złożyli oferty wraz ze st</w:t>
      </w:r>
      <w:r>
        <w:rPr>
          <w:rFonts w:ascii="Tahoma" w:eastAsia="Calibri" w:hAnsi="Tahoma" w:cs="Tahoma"/>
          <w:sz w:val="20"/>
          <w:szCs w:val="20"/>
        </w:rPr>
        <w:t>reszczeniem oceny  i porównania</w:t>
      </w:r>
    </w:p>
    <w:p w:rsidR="00A91787" w:rsidRDefault="00A91787" w:rsidP="00A91787">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sidRPr="00DE76D4">
        <w:rPr>
          <w:rFonts w:ascii="Tahoma" w:eastAsia="Calibri" w:hAnsi="Tahoma" w:cs="Tahoma"/>
          <w:sz w:val="20"/>
          <w:szCs w:val="20"/>
        </w:rPr>
        <w:t>złożonych ofert zawierającym punktację przyznaną ofertom w ka</w:t>
      </w:r>
      <w:r>
        <w:rPr>
          <w:rFonts w:ascii="Tahoma" w:eastAsia="Calibri" w:hAnsi="Tahoma" w:cs="Tahoma"/>
          <w:sz w:val="20"/>
          <w:szCs w:val="20"/>
        </w:rPr>
        <w:t>żdym kryterium oceny ofert  i</w:t>
      </w:r>
    </w:p>
    <w:p w:rsidR="00A91787" w:rsidRPr="00DE76D4" w:rsidRDefault="00A91787" w:rsidP="00A91787">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sidRPr="00DE76D4">
        <w:rPr>
          <w:rFonts w:ascii="Tahoma" w:eastAsia="Calibri" w:hAnsi="Tahoma" w:cs="Tahoma"/>
          <w:sz w:val="20"/>
          <w:szCs w:val="20"/>
        </w:rPr>
        <w:t>łączną punktację</w:t>
      </w:r>
    </w:p>
    <w:p w:rsidR="00A91787" w:rsidRPr="00DE76D4" w:rsidRDefault="00A91787" w:rsidP="00A91787">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Pr>
          <w:rFonts w:ascii="Tahoma" w:eastAsia="Calibri" w:hAnsi="Tahoma" w:cs="Tahoma"/>
          <w:sz w:val="20"/>
          <w:szCs w:val="20"/>
        </w:rPr>
        <w:t xml:space="preserve">1.2.  </w:t>
      </w:r>
      <w:r w:rsidRPr="00DE76D4">
        <w:rPr>
          <w:rFonts w:ascii="Tahoma" w:eastAsia="Calibri" w:hAnsi="Tahoma" w:cs="Tahoma"/>
          <w:sz w:val="20"/>
          <w:szCs w:val="20"/>
        </w:rPr>
        <w:t>wykonawcach, których oferty zostały odrzucone, podając uzasadnienie</w:t>
      </w:r>
      <w:r>
        <w:rPr>
          <w:rFonts w:ascii="Tahoma" w:eastAsia="Calibri" w:hAnsi="Tahoma" w:cs="Tahoma"/>
          <w:sz w:val="20"/>
          <w:szCs w:val="20"/>
        </w:rPr>
        <w:t xml:space="preserve"> faktyczne  </w:t>
      </w:r>
      <w:r w:rsidRPr="00DE76D4">
        <w:rPr>
          <w:rFonts w:ascii="Tahoma" w:eastAsia="Calibri" w:hAnsi="Tahoma" w:cs="Tahoma"/>
          <w:sz w:val="20"/>
          <w:szCs w:val="20"/>
        </w:rPr>
        <w:t xml:space="preserve"> i prawne,</w:t>
      </w:r>
    </w:p>
    <w:p w:rsidR="00A91787" w:rsidRDefault="00A91787" w:rsidP="00A91787">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Pr>
          <w:rFonts w:ascii="Tahoma" w:eastAsia="Calibri" w:hAnsi="Tahoma" w:cs="Tahoma"/>
          <w:sz w:val="20"/>
          <w:szCs w:val="20"/>
        </w:rPr>
        <w:t xml:space="preserve">1.3. </w:t>
      </w:r>
      <w:r w:rsidRPr="00DE76D4">
        <w:rPr>
          <w:rFonts w:ascii="Tahoma" w:eastAsia="Calibri" w:hAnsi="Tahoma" w:cs="Tahoma"/>
          <w:sz w:val="20"/>
          <w:szCs w:val="20"/>
        </w:rPr>
        <w:t xml:space="preserve"> wykonawcach, którzy zostali wykluczeni z postępowania o</w:t>
      </w:r>
      <w:r>
        <w:rPr>
          <w:rFonts w:ascii="Tahoma" w:eastAsia="Calibri" w:hAnsi="Tahoma" w:cs="Tahoma"/>
          <w:sz w:val="20"/>
          <w:szCs w:val="20"/>
        </w:rPr>
        <w:t xml:space="preserve"> udzielenie zamówienia, podając</w:t>
      </w:r>
    </w:p>
    <w:p w:rsidR="00A91787" w:rsidRDefault="00A91787" w:rsidP="00A91787">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sidRPr="00DE76D4">
        <w:rPr>
          <w:rFonts w:ascii="Tahoma" w:eastAsia="Calibri" w:hAnsi="Tahoma" w:cs="Tahoma"/>
          <w:sz w:val="20"/>
          <w:szCs w:val="20"/>
        </w:rPr>
        <w:t>uzasadnienie faktyczne i prawne - jeżeli postępowanie jes</w:t>
      </w:r>
      <w:r>
        <w:rPr>
          <w:rFonts w:ascii="Tahoma" w:eastAsia="Calibri" w:hAnsi="Tahoma" w:cs="Tahoma"/>
          <w:sz w:val="20"/>
          <w:szCs w:val="20"/>
        </w:rPr>
        <w:t>t prowadzone w trybie przetargu</w:t>
      </w:r>
    </w:p>
    <w:p w:rsidR="00A91787" w:rsidRDefault="00A91787" w:rsidP="00A91787">
      <w:pPr>
        <w:tabs>
          <w:tab w:val="left" w:pos="851"/>
        </w:tabs>
        <w:autoSpaceDE w:val="0"/>
        <w:autoSpaceDN w:val="0"/>
        <w:adjustRightInd w:val="0"/>
        <w:spacing w:after="0" w:line="240" w:lineRule="auto"/>
        <w:ind w:left="709" w:hanging="283"/>
        <w:jc w:val="both"/>
        <w:rPr>
          <w:rFonts w:ascii="Tahoma" w:eastAsia="Calibri" w:hAnsi="Tahoma" w:cs="Tahoma"/>
          <w:sz w:val="20"/>
          <w:szCs w:val="20"/>
        </w:rPr>
      </w:pPr>
      <w:r w:rsidRPr="00DE76D4">
        <w:rPr>
          <w:rFonts w:ascii="Tahoma" w:eastAsia="Calibri" w:hAnsi="Tahoma" w:cs="Tahoma"/>
          <w:sz w:val="20"/>
          <w:szCs w:val="20"/>
        </w:rPr>
        <w:t>nieograniczonego, negocjacji bez ogłoszenia albo zapytania o cenę.</w:t>
      </w:r>
    </w:p>
    <w:p w:rsidR="00A91787" w:rsidRPr="00E86234" w:rsidRDefault="00A91787" w:rsidP="00A91787">
      <w:pPr>
        <w:tabs>
          <w:tab w:val="left" w:pos="851"/>
        </w:tabs>
        <w:autoSpaceDE w:val="0"/>
        <w:autoSpaceDN w:val="0"/>
        <w:adjustRightInd w:val="0"/>
        <w:spacing w:after="0" w:line="240" w:lineRule="auto"/>
        <w:ind w:hanging="283"/>
        <w:jc w:val="both"/>
        <w:rPr>
          <w:rFonts w:ascii="Tahoma" w:eastAsia="Calibri" w:hAnsi="Tahoma" w:cs="Tahoma"/>
          <w:sz w:val="20"/>
          <w:szCs w:val="20"/>
        </w:rPr>
      </w:pPr>
      <w:r>
        <w:rPr>
          <w:rFonts w:ascii="Tahoma" w:eastAsia="Calibri" w:hAnsi="Tahoma" w:cs="Tahoma"/>
          <w:sz w:val="20"/>
          <w:szCs w:val="20"/>
        </w:rPr>
        <w:t xml:space="preserve">           1.4. </w:t>
      </w:r>
      <w:r w:rsidRPr="00DE76D4">
        <w:rPr>
          <w:rFonts w:ascii="Tahoma" w:eastAsia="Calibri" w:hAnsi="Tahoma" w:cs="Tahoma"/>
          <w:sz w:val="20"/>
          <w:szCs w:val="20"/>
        </w:rPr>
        <w:t xml:space="preserve"> </w:t>
      </w:r>
      <w:r w:rsidRPr="00A77C99">
        <w:rPr>
          <w:rFonts w:ascii="Tahoma" w:eastAsia="Calibri" w:hAnsi="Tahoma" w:cs="Tahoma"/>
          <w:sz w:val="20"/>
          <w:szCs w:val="20"/>
        </w:rPr>
        <w:t>terminie po którego upływie może być zawarta umowa w sprawie zamówienia publicznego.</w:t>
      </w:r>
    </w:p>
    <w:p w:rsidR="00A91787" w:rsidRPr="006755F9" w:rsidRDefault="00A91787" w:rsidP="00A91787">
      <w:pPr>
        <w:autoSpaceDE w:val="0"/>
        <w:autoSpaceDN w:val="0"/>
        <w:adjustRightInd w:val="0"/>
        <w:spacing w:after="0" w:line="240" w:lineRule="auto"/>
        <w:ind w:left="360" w:hanging="360"/>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Niezwłocznie po wyborze najkorzystniejszej oferty zamawi</w:t>
      </w:r>
      <w:r>
        <w:rPr>
          <w:rFonts w:ascii="Tahoma" w:hAnsi="Tahoma" w:cs="Tahoma"/>
          <w:sz w:val="20"/>
          <w:szCs w:val="20"/>
        </w:rPr>
        <w:t xml:space="preserve">ający zamieszcza informacje,                      </w:t>
      </w:r>
      <w:r w:rsidRPr="006755F9">
        <w:rPr>
          <w:rFonts w:ascii="Tahoma" w:hAnsi="Tahoma" w:cs="Tahoma"/>
          <w:sz w:val="20"/>
          <w:szCs w:val="20"/>
        </w:rPr>
        <w:t xml:space="preserve">o których mowa w pkt 1, również na stronie internetowej oraz w miejscu publicznie dostępnym </w:t>
      </w:r>
      <w:r>
        <w:rPr>
          <w:rFonts w:ascii="Tahoma" w:hAnsi="Tahoma" w:cs="Tahoma"/>
          <w:sz w:val="20"/>
          <w:szCs w:val="20"/>
        </w:rPr>
        <w:t xml:space="preserve">              </w:t>
      </w:r>
      <w:r w:rsidRPr="006755F9">
        <w:rPr>
          <w:rFonts w:ascii="Tahoma" w:hAnsi="Tahoma" w:cs="Tahoma"/>
          <w:sz w:val="20"/>
          <w:szCs w:val="20"/>
        </w:rPr>
        <w:t>w swojej siedzibie.</w:t>
      </w:r>
    </w:p>
    <w:p w:rsidR="00A91787" w:rsidRPr="006755F9" w:rsidRDefault="00A91787" w:rsidP="00A91787">
      <w:pPr>
        <w:tabs>
          <w:tab w:val="left" w:pos="426"/>
        </w:tabs>
        <w:spacing w:after="0" w:line="240" w:lineRule="auto"/>
        <w:ind w:left="360" w:hanging="360"/>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A91787" w:rsidRPr="006755F9" w:rsidRDefault="00A91787" w:rsidP="00A91787">
      <w:pPr>
        <w:tabs>
          <w:tab w:val="left" w:pos="426"/>
        </w:tabs>
        <w:spacing w:after="0" w:line="240" w:lineRule="auto"/>
        <w:ind w:left="360" w:hanging="360"/>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 xml:space="preserve">Przed podpisaniem umowy Wykonawca zobowiązany jest wnieść zabezpieczenie należytego wykonania umowy na zasadach określonych w </w:t>
      </w:r>
      <w:r>
        <w:rPr>
          <w:rFonts w:ascii="Tahoma" w:hAnsi="Tahoma" w:cs="Tahoma"/>
          <w:color w:val="000000"/>
          <w:sz w:val="20"/>
          <w:szCs w:val="20"/>
        </w:rPr>
        <w:t>pkt  XVI</w:t>
      </w:r>
      <w:r w:rsidRPr="006755F9">
        <w:rPr>
          <w:rFonts w:ascii="Tahoma" w:hAnsi="Tahoma" w:cs="Tahoma"/>
          <w:color w:val="000000"/>
          <w:sz w:val="20"/>
          <w:szCs w:val="20"/>
        </w:rPr>
        <w:t xml:space="preserve"> SIWZ</w:t>
      </w:r>
      <w:r>
        <w:rPr>
          <w:rFonts w:ascii="Tahoma" w:hAnsi="Tahoma" w:cs="Tahoma"/>
          <w:i/>
          <w:color w:val="000000"/>
          <w:sz w:val="20"/>
          <w:szCs w:val="20"/>
        </w:rPr>
        <w:t xml:space="preserve"> </w:t>
      </w:r>
      <w:r w:rsidRPr="006755F9">
        <w:rPr>
          <w:rFonts w:ascii="Tahoma" w:hAnsi="Tahoma" w:cs="Tahoma"/>
          <w:i/>
          <w:color w:val="000000"/>
          <w:sz w:val="20"/>
          <w:szCs w:val="20"/>
        </w:rPr>
        <w:t>(jeśli dotyczy).</w:t>
      </w:r>
    </w:p>
    <w:p w:rsidR="00A91787" w:rsidRPr="008F7C6B" w:rsidRDefault="00A91787" w:rsidP="00A91787">
      <w:pPr>
        <w:tabs>
          <w:tab w:val="left" w:pos="426"/>
        </w:tabs>
        <w:spacing w:after="0" w:line="240" w:lineRule="auto"/>
        <w:ind w:left="360" w:hanging="360"/>
        <w:jc w:val="both"/>
        <w:rPr>
          <w:rFonts w:ascii="Tahoma" w:hAnsi="Tahoma" w:cs="Tahoma"/>
          <w:color w:val="000000"/>
          <w:sz w:val="20"/>
          <w:szCs w:val="20"/>
        </w:rPr>
      </w:pPr>
      <w:r w:rsidRPr="00A77C99">
        <w:rPr>
          <w:rFonts w:ascii="Tahoma" w:hAnsi="Tahoma" w:cs="Tahoma"/>
          <w:color w:val="000000"/>
          <w:sz w:val="20"/>
          <w:szCs w:val="20"/>
        </w:rPr>
        <w:t>5. Zamawiający może zawrzeć umowę</w:t>
      </w:r>
      <w:r w:rsidRPr="006755F9">
        <w:rPr>
          <w:rFonts w:ascii="Tahoma" w:hAnsi="Tahoma" w:cs="Tahoma"/>
          <w:color w:val="000000"/>
          <w:sz w:val="20"/>
          <w:szCs w:val="20"/>
        </w:rPr>
        <w:t xml:space="preserve"> w sprawie zamówienia publicznego przed upływem termin</w:t>
      </w:r>
      <w:r>
        <w:rPr>
          <w:rFonts w:ascii="Tahoma" w:hAnsi="Tahoma" w:cs="Tahoma"/>
          <w:color w:val="000000"/>
          <w:sz w:val="20"/>
          <w:szCs w:val="20"/>
        </w:rPr>
        <w:t xml:space="preserve">u               </w:t>
      </w:r>
      <w:r w:rsidRPr="006755F9">
        <w:rPr>
          <w:rFonts w:ascii="Tahoma" w:hAnsi="Tahoma" w:cs="Tahoma"/>
          <w:color w:val="000000"/>
          <w:sz w:val="20"/>
          <w:szCs w:val="20"/>
        </w:rPr>
        <w:t xml:space="preserve"> o który</w:t>
      </w:r>
      <w:r>
        <w:rPr>
          <w:rFonts w:ascii="Tahoma" w:hAnsi="Tahoma" w:cs="Tahoma"/>
          <w:color w:val="000000"/>
          <w:sz w:val="20"/>
          <w:szCs w:val="20"/>
        </w:rPr>
        <w:t>m</w:t>
      </w:r>
      <w:r w:rsidRPr="006755F9">
        <w:rPr>
          <w:rFonts w:ascii="Tahoma" w:hAnsi="Tahoma" w:cs="Tahoma"/>
          <w:color w:val="000000"/>
          <w:sz w:val="20"/>
          <w:szCs w:val="20"/>
        </w:rPr>
        <w:t xml:space="preserve"> mowa w art. 94 ust. 1 ustawy Prawo zamówień publicznych (</w:t>
      </w:r>
      <w:r>
        <w:rPr>
          <w:rFonts w:ascii="Tahoma" w:hAnsi="Tahoma" w:cs="Tahoma"/>
          <w:color w:val="000000"/>
          <w:sz w:val="20"/>
          <w:szCs w:val="20"/>
        </w:rPr>
        <w:t>5</w:t>
      </w:r>
      <w:r w:rsidRPr="006755F9">
        <w:rPr>
          <w:rFonts w:ascii="Tahoma" w:hAnsi="Tahoma" w:cs="Tahoma"/>
          <w:color w:val="000000"/>
          <w:sz w:val="20"/>
          <w:szCs w:val="20"/>
        </w:rPr>
        <w:t xml:space="preserve"> dni ), jeżeli </w:t>
      </w:r>
      <w:r>
        <w:rPr>
          <w:rFonts w:ascii="Tahoma" w:hAnsi="Tahoma" w:cs="Tahoma"/>
          <w:color w:val="000000"/>
          <w:sz w:val="20"/>
          <w:szCs w:val="20"/>
        </w:rPr>
        <w:t xml:space="preserve">                  </w:t>
      </w:r>
      <w:r w:rsidRPr="006755F9">
        <w:rPr>
          <w:rFonts w:ascii="Tahoma" w:hAnsi="Tahoma" w:cs="Tahoma"/>
          <w:color w:val="000000"/>
          <w:sz w:val="20"/>
          <w:szCs w:val="20"/>
        </w:rPr>
        <w:t>w postęp</w:t>
      </w:r>
      <w:r>
        <w:rPr>
          <w:rFonts w:ascii="Tahoma" w:hAnsi="Tahoma" w:cs="Tahoma"/>
          <w:color w:val="000000"/>
          <w:sz w:val="20"/>
          <w:szCs w:val="20"/>
        </w:rPr>
        <w:t>owaniu o udzielenie zamówienia  została złożona tylko 1 oferta.</w:t>
      </w:r>
    </w:p>
    <w:p w:rsidR="00A91787" w:rsidRDefault="00A91787" w:rsidP="00A91787">
      <w:pPr>
        <w:tabs>
          <w:tab w:val="left" w:pos="284"/>
        </w:tabs>
        <w:spacing w:after="0" w:line="240" w:lineRule="auto"/>
        <w:ind w:left="284" w:hanging="284"/>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w:t>
      </w:r>
      <w:r>
        <w:rPr>
          <w:rFonts w:ascii="Tahoma" w:hAnsi="Tahoma" w:cs="Tahoma"/>
          <w:color w:val="000000"/>
          <w:sz w:val="20"/>
          <w:szCs w:val="20"/>
        </w:rPr>
        <w:t xml:space="preserve">yczy), Zamawiający może wybrać </w:t>
      </w:r>
      <w:r w:rsidRPr="006755F9">
        <w:rPr>
          <w:rFonts w:ascii="Tahoma" w:hAnsi="Tahoma" w:cs="Tahoma"/>
          <w:color w:val="000000"/>
          <w:sz w:val="20"/>
          <w:szCs w:val="20"/>
        </w:rPr>
        <w:t>ofertę najkorzystniejszą spośród pozostałych ofert, bez przeprowadzania ich ponownej oceny, chyba że zachodzą przesłanki unieważnienia postępowania, o których mowa w art. 93 ust. 1 ustawy  Prawo zamówień publicznych.</w:t>
      </w:r>
    </w:p>
    <w:p w:rsidR="00A91787" w:rsidRPr="00E86234" w:rsidRDefault="00A91787" w:rsidP="00A91787">
      <w:pPr>
        <w:tabs>
          <w:tab w:val="left" w:pos="284"/>
        </w:tabs>
        <w:spacing w:after="0" w:line="240" w:lineRule="auto"/>
        <w:jc w:val="both"/>
        <w:rPr>
          <w:rFonts w:ascii="Tahoma" w:hAnsi="Tahoma" w:cs="Tahoma"/>
          <w:color w:val="000000"/>
          <w:sz w:val="20"/>
          <w:szCs w:val="20"/>
        </w:rPr>
      </w:pPr>
    </w:p>
    <w:p w:rsidR="00A91787" w:rsidRPr="0031527F" w:rsidRDefault="00A91787" w:rsidP="00A91787">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85286E" w:rsidRDefault="0085286E" w:rsidP="00A91787">
      <w:pPr>
        <w:spacing w:after="0"/>
        <w:jc w:val="both"/>
        <w:rPr>
          <w:rFonts w:ascii="Tahoma" w:eastAsia="Calibri" w:hAnsi="Tahoma" w:cs="Tahoma"/>
          <w:bCs/>
          <w:iCs/>
          <w:color w:val="000000"/>
          <w:sz w:val="20"/>
          <w:szCs w:val="20"/>
        </w:rPr>
      </w:pPr>
    </w:p>
    <w:p w:rsidR="00EE033B" w:rsidRPr="002A5CAC" w:rsidRDefault="00EE033B" w:rsidP="00EE033B">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1.</w:t>
      </w: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 xml:space="preserve">Zabezpieczenie należytego wykonania umowy ustala się na  </w:t>
      </w:r>
      <w:r>
        <w:rPr>
          <w:rFonts w:ascii="Tahoma" w:eastAsia="Calibri" w:hAnsi="Tahoma" w:cs="Tahoma"/>
          <w:b/>
          <w:bCs/>
          <w:iCs/>
          <w:color w:val="000000"/>
          <w:sz w:val="20"/>
          <w:szCs w:val="20"/>
        </w:rPr>
        <w:t>5</w:t>
      </w:r>
      <w:r w:rsidRPr="002A5CAC">
        <w:rPr>
          <w:rFonts w:ascii="Tahoma" w:eastAsia="Calibri" w:hAnsi="Tahoma" w:cs="Tahoma"/>
          <w:b/>
          <w:bCs/>
          <w:iCs/>
          <w:color w:val="000000"/>
          <w:sz w:val="20"/>
          <w:szCs w:val="20"/>
        </w:rPr>
        <w:t xml:space="preserve"> %</w:t>
      </w:r>
      <w:r w:rsidRPr="002A5CAC">
        <w:rPr>
          <w:rFonts w:ascii="Tahoma" w:eastAsia="Calibri" w:hAnsi="Tahoma" w:cs="Tahoma"/>
          <w:bCs/>
          <w:iCs/>
          <w:color w:val="000000"/>
          <w:sz w:val="20"/>
          <w:szCs w:val="20"/>
        </w:rPr>
        <w:t xml:space="preserve"> zaoferowanej w ofercie ceny brutto.</w:t>
      </w:r>
    </w:p>
    <w:p w:rsidR="00EE033B" w:rsidRPr="002A5CAC" w:rsidRDefault="00EE033B" w:rsidP="00EE033B">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2. Zabezpieczenie może być wnoszone według wyboru wykonawcy w jednej lub w kilku następujących formach: </w:t>
      </w:r>
    </w:p>
    <w:p w:rsidR="00EE033B" w:rsidRPr="002A5CAC" w:rsidRDefault="00EE033B" w:rsidP="00EE033B">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pieniądzu;</w:t>
      </w:r>
    </w:p>
    <w:p w:rsidR="00EE033B" w:rsidRPr="002A5CAC" w:rsidRDefault="00EE033B" w:rsidP="00EE033B">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z tym że zobowiązanie kasy jest zawsze zobowiązaniem pieniężnym;</w:t>
      </w:r>
    </w:p>
    <w:p w:rsidR="00EE033B" w:rsidRPr="002A5CAC" w:rsidRDefault="00EE033B" w:rsidP="00EE033B">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bankowych;</w:t>
      </w:r>
    </w:p>
    <w:p w:rsidR="00EE033B" w:rsidRPr="002A5CAC" w:rsidRDefault="00EE033B" w:rsidP="00EE033B">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ubezpieczeniowych;</w:t>
      </w:r>
    </w:p>
    <w:p w:rsidR="00EE033B" w:rsidRPr="002A5CAC" w:rsidRDefault="00EE033B" w:rsidP="00EE033B">
      <w:pPr>
        <w:keepNext/>
        <w:numPr>
          <w:ilvl w:val="1"/>
          <w:numId w:val="2"/>
        </w:numPr>
        <w:tabs>
          <w:tab w:val="num" w:pos="1440"/>
        </w:tabs>
        <w:suppressAutoHyphens/>
        <w:spacing w:after="0" w:line="240" w:lineRule="auto"/>
        <w:jc w:val="both"/>
        <w:outlineLvl w:val="1"/>
        <w:rPr>
          <w:rFonts w:ascii="Tahoma" w:eastAsia="Calibri" w:hAnsi="Tahoma" w:cs="Tahoma"/>
          <w:bCs/>
          <w:iCs/>
          <w:sz w:val="20"/>
          <w:szCs w:val="20"/>
        </w:rPr>
      </w:pPr>
      <w:r w:rsidRPr="002A5CAC">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r w:rsidRPr="002A5CAC">
        <w:rPr>
          <w:rFonts w:ascii="Tahoma" w:eastAsia="Calibri" w:hAnsi="Tahoma" w:cs="Tahoma"/>
          <w:bCs/>
          <w:iCs/>
          <w:sz w:val="20"/>
          <w:szCs w:val="20"/>
        </w:rPr>
        <w:t>z dnia 9 listopada 2000 r. o utworzeniu Polskiej Agencji Rozwoju Przedsiębiorczości.</w:t>
      </w:r>
    </w:p>
    <w:p w:rsidR="00EE033B" w:rsidRPr="002A5CAC" w:rsidRDefault="00EE033B" w:rsidP="00EE033B">
      <w:pPr>
        <w:rPr>
          <w:rFonts w:ascii="Tahoma" w:eastAsia="Calibri" w:hAnsi="Tahoma" w:cs="Tahoma"/>
          <w:sz w:val="20"/>
          <w:szCs w:val="20"/>
        </w:rPr>
      </w:pPr>
      <w:r w:rsidRPr="002A5CAC">
        <w:rPr>
          <w:rFonts w:ascii="Tahoma" w:eastAsia="Calibri" w:hAnsi="Tahoma" w:cs="Tahoma"/>
          <w:sz w:val="20"/>
          <w:szCs w:val="20"/>
        </w:rPr>
        <w:t>3. Za zgodą zamawiającego zabezpieczenie może być wnoszone również:</w:t>
      </w:r>
    </w:p>
    <w:p w:rsidR="00EE033B" w:rsidRPr="002A5CAC" w:rsidRDefault="00EE033B" w:rsidP="00EE033B">
      <w:pPr>
        <w:numPr>
          <w:ilvl w:val="0"/>
          <w:numId w:val="20"/>
        </w:numPr>
        <w:spacing w:after="0"/>
        <w:ind w:left="714" w:hanging="357"/>
        <w:rPr>
          <w:rFonts w:ascii="Tahoma" w:eastAsia="Calibri" w:hAnsi="Tahoma" w:cs="Tahoma"/>
          <w:sz w:val="20"/>
          <w:szCs w:val="20"/>
        </w:rPr>
      </w:pPr>
      <w:r w:rsidRPr="002A5CAC">
        <w:rPr>
          <w:rFonts w:ascii="Tahoma" w:eastAsia="Calibri" w:hAnsi="Tahoma" w:cs="Tahoma"/>
          <w:sz w:val="20"/>
          <w:szCs w:val="20"/>
        </w:rPr>
        <w:t>w wekslach z poręczeniem wekslowym banku lub spółdzielczej kasy oszczędnościowo – kredytowej,</w:t>
      </w:r>
    </w:p>
    <w:p w:rsidR="00EE033B" w:rsidRPr="002A5CAC" w:rsidRDefault="00EE033B" w:rsidP="00EE033B">
      <w:pPr>
        <w:numPr>
          <w:ilvl w:val="0"/>
          <w:numId w:val="20"/>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na papierach wartościowych emitowanych przez Skarb Państwa lub jednostkę samorządu terytorialnego,</w:t>
      </w:r>
    </w:p>
    <w:p w:rsidR="00EE033B" w:rsidRPr="002A5CAC" w:rsidRDefault="00EE033B" w:rsidP="00EE033B">
      <w:pPr>
        <w:numPr>
          <w:ilvl w:val="0"/>
          <w:numId w:val="20"/>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rejestrowego na zasadach określonych w przepisach o zastawie rejestrowym i rejestrze zastawów.</w:t>
      </w:r>
    </w:p>
    <w:p w:rsidR="00EE033B" w:rsidRPr="002A5CAC" w:rsidRDefault="00EE033B" w:rsidP="00EE033B">
      <w:pPr>
        <w:spacing w:after="0" w:line="240" w:lineRule="auto"/>
        <w:jc w:val="both"/>
        <w:rPr>
          <w:rFonts w:ascii="Tahoma" w:eastAsia="Calibri" w:hAnsi="Tahoma" w:cs="Tahoma"/>
          <w:b/>
          <w:color w:val="000000"/>
          <w:sz w:val="20"/>
          <w:szCs w:val="20"/>
        </w:rPr>
      </w:pPr>
      <w:r w:rsidRPr="002A5CAC">
        <w:rPr>
          <w:rFonts w:ascii="Tahoma" w:eastAsia="Calibri" w:hAnsi="Tahoma" w:cs="Tahoma"/>
          <w:color w:val="000000"/>
          <w:sz w:val="20"/>
          <w:szCs w:val="20"/>
        </w:rPr>
        <w:t xml:space="preserve">4. Zabezpieczenie wnoszone w pieniądzu wykonawca wpłaca przelewem na rachunek bankowy Zamawiającego w </w:t>
      </w:r>
      <w:r>
        <w:rPr>
          <w:rFonts w:ascii="Tahoma" w:eastAsia="Calibri" w:hAnsi="Tahoma" w:cs="Tahoma"/>
          <w:color w:val="000000"/>
          <w:sz w:val="20"/>
          <w:szCs w:val="20"/>
        </w:rPr>
        <w:t xml:space="preserve">Polskim </w:t>
      </w:r>
      <w:r w:rsidRPr="002A5CAC">
        <w:rPr>
          <w:rFonts w:ascii="Tahoma" w:eastAsia="Calibri" w:hAnsi="Tahoma" w:cs="Tahoma"/>
          <w:color w:val="000000"/>
          <w:sz w:val="20"/>
          <w:szCs w:val="20"/>
        </w:rPr>
        <w:t xml:space="preserve">Banku Spółdzielczym w Wyszkowie - nr rachunku bankowego </w:t>
      </w:r>
      <w:r>
        <w:rPr>
          <w:rFonts w:ascii="Tahoma" w:eastAsia="Calibri" w:hAnsi="Tahoma" w:cs="Tahoma"/>
          <w:color w:val="000000"/>
          <w:sz w:val="20"/>
          <w:szCs w:val="20"/>
        </w:rPr>
        <w:t xml:space="preserve">                           </w:t>
      </w:r>
      <w:r w:rsidRPr="002A5CAC">
        <w:rPr>
          <w:rFonts w:ascii="Tahoma" w:eastAsia="Calibri" w:hAnsi="Tahoma" w:cs="Tahoma"/>
          <w:b/>
          <w:color w:val="000000"/>
          <w:sz w:val="20"/>
          <w:szCs w:val="20"/>
        </w:rPr>
        <w:t>19 8931 0003 0002 2233 2029 0007.</w:t>
      </w:r>
    </w:p>
    <w:p w:rsidR="00EE033B" w:rsidRPr="002A5CAC" w:rsidRDefault="00EE033B" w:rsidP="00EE033B">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5. W przypadku wniesienia wadium w pieniądzu Wykonawca może wyrazić zgodę na zaliczenie kwoty wadium na poczet zabezpieczenia.</w:t>
      </w:r>
    </w:p>
    <w:p w:rsidR="00EE033B" w:rsidRPr="002A5CAC" w:rsidRDefault="00EE033B" w:rsidP="00EE033B">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6. Jeżeli zabezpieczenie zostanie wniesione w pieniądzu, Zamawiający przechowa je na oprocentowanym rachunku bankowym. Zamawiający zwróci zabezpieczenie wniesione w pieniądzu</w:t>
      </w:r>
      <w:r>
        <w:rPr>
          <w:rFonts w:ascii="Tahoma" w:eastAsia="Calibri" w:hAnsi="Tahoma" w:cs="Tahoma"/>
          <w:color w:val="000000"/>
          <w:sz w:val="20"/>
          <w:szCs w:val="20"/>
        </w:rPr>
        <w:t xml:space="preserve">                </w:t>
      </w:r>
      <w:r w:rsidRPr="002A5CAC">
        <w:rPr>
          <w:rFonts w:ascii="Tahoma" w:eastAsia="Calibri" w:hAnsi="Tahoma" w:cs="Tahoma"/>
          <w:color w:val="000000"/>
          <w:sz w:val="20"/>
          <w:szCs w:val="20"/>
        </w:rPr>
        <w:t xml:space="preserve"> z odsetkami wynikającymi z umowy rachunku bankowego, na którym było ono przechowywane, pomniejszone o koszt prowadzenia tego rachunku oraz prowizji bankowej za przelew pieniędzy na rachunek bankowy wykonawcy.</w:t>
      </w:r>
    </w:p>
    <w:p w:rsidR="00EE033B" w:rsidRPr="002A5CAC" w:rsidRDefault="00EE033B" w:rsidP="00EE033B">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7. Zamawiający zwróci  zabezpieczenia w terminie 30 dni od dnia wykonania zamówienia i uznania przez zamawiającego za należycie wykonane.</w:t>
      </w:r>
    </w:p>
    <w:p w:rsidR="00EE033B" w:rsidRPr="002A5CAC" w:rsidRDefault="00EE033B" w:rsidP="00EE033B">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 xml:space="preserve">8. Kwota pozostawiona na zabezpieczenie roszczeń z tytułu rękojmi za wady wyniesie 30% wysokości zabezpieczenia. </w:t>
      </w:r>
    </w:p>
    <w:p w:rsidR="00EE033B" w:rsidRPr="00EE033B" w:rsidRDefault="00EE033B" w:rsidP="00EE033B">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9. Kwota, o której mowa w pkt. 8, zostanie zwrócona nie później niż w 15 dniu po u</w:t>
      </w:r>
      <w:r>
        <w:rPr>
          <w:rFonts w:ascii="Tahoma" w:eastAsia="Calibri" w:hAnsi="Tahoma" w:cs="Tahoma"/>
          <w:color w:val="000000"/>
          <w:sz w:val="20"/>
          <w:szCs w:val="20"/>
        </w:rPr>
        <w:t>pływie okresu  rękojmi za wady.</w:t>
      </w:r>
    </w:p>
    <w:p w:rsidR="00EE033B" w:rsidRPr="006E408E" w:rsidRDefault="00EE033B" w:rsidP="00A91787">
      <w:pPr>
        <w:spacing w:after="0"/>
        <w:jc w:val="both"/>
        <w:rPr>
          <w:rFonts w:ascii="Tahoma" w:eastAsia="Calibri" w:hAnsi="Tahoma" w:cs="Tahoma"/>
          <w:color w:val="000000"/>
          <w:sz w:val="20"/>
          <w:szCs w:val="20"/>
        </w:rPr>
      </w:pPr>
    </w:p>
    <w:p w:rsidR="00A91787" w:rsidRPr="00417AB6" w:rsidRDefault="00A91787" w:rsidP="00417AB6">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w:t>
      </w:r>
      <w:r w:rsidR="00417AB6">
        <w:rPr>
          <w:rFonts w:ascii="Tahoma" w:eastAsia="Calibri" w:hAnsi="Tahoma" w:cs="Tahoma"/>
          <w:b/>
          <w:color w:val="000000"/>
          <w:sz w:val="20"/>
          <w:szCs w:val="20"/>
          <w:u w:val="single"/>
        </w:rPr>
        <w:t>ublicznego na takich warunkach.</w:t>
      </w:r>
      <w:bookmarkStart w:id="0" w:name="_GoBack"/>
      <w:bookmarkEnd w:id="0"/>
    </w:p>
    <w:p w:rsidR="00A91787" w:rsidRPr="00E73092" w:rsidRDefault="00A91787" w:rsidP="00A91787">
      <w:pPr>
        <w:pStyle w:val="Tekstpodstawowy"/>
        <w:tabs>
          <w:tab w:val="num" w:pos="180"/>
        </w:tabs>
        <w:ind w:left="180"/>
        <w:rPr>
          <w:rFonts w:ascii="Tahoma" w:hAnsi="Tahoma" w:cs="Tahoma"/>
          <w:sz w:val="20"/>
          <w:szCs w:val="20"/>
        </w:rPr>
      </w:pPr>
      <w:r w:rsidRPr="0038126D">
        <w:rPr>
          <w:rFonts w:ascii="Tahoma" w:hAnsi="Tahoma" w:cs="Tahoma"/>
          <w:sz w:val="20"/>
          <w:szCs w:val="20"/>
        </w:rPr>
        <w:t xml:space="preserve">Istotne  zmiany postanowień zawartej umowy w stosunku do treści oferty, na podstawie której </w:t>
      </w:r>
      <w:r w:rsidRPr="00E73092">
        <w:rPr>
          <w:rFonts w:ascii="Tahoma" w:hAnsi="Tahoma" w:cs="Tahoma"/>
          <w:sz w:val="20"/>
          <w:szCs w:val="20"/>
        </w:rPr>
        <w:t>dokonano wyboru Wykonawcy:</w:t>
      </w:r>
    </w:p>
    <w:p w:rsidR="00A91787" w:rsidRPr="00E73092" w:rsidRDefault="00A91787" w:rsidP="00A91787">
      <w:pPr>
        <w:numPr>
          <w:ilvl w:val="0"/>
          <w:numId w:val="22"/>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A91787" w:rsidRPr="00E73092" w:rsidRDefault="00A91787" w:rsidP="00A91787">
      <w:pPr>
        <w:numPr>
          <w:ilvl w:val="0"/>
          <w:numId w:val="22"/>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terminu realizacji umowy w przypadku:</w:t>
      </w:r>
    </w:p>
    <w:p w:rsidR="00A91787" w:rsidRPr="00E73092" w:rsidRDefault="00A91787" w:rsidP="00A91787">
      <w:pPr>
        <w:numPr>
          <w:ilvl w:val="1"/>
          <w:numId w:val="23"/>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 xml:space="preserve">wystąpienia okoliczności wynikających z siły wyższej (np. powodzie, huragany, gwałtowne burze, itp. warunków pogodowych), uniemożliwiających realizację usług. </w:t>
      </w:r>
    </w:p>
    <w:p w:rsidR="00A91787" w:rsidRPr="00E73092" w:rsidRDefault="00A91787" w:rsidP="00A91787">
      <w:pPr>
        <w:numPr>
          <w:ilvl w:val="1"/>
          <w:numId w:val="23"/>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w sytuacji, jeżeli z powodu warunków atmosferycznych wykonanie usługi mogłoby grozić powstaniem szkody,</w:t>
      </w:r>
    </w:p>
    <w:p w:rsidR="00A91787" w:rsidRPr="00E73092" w:rsidRDefault="00A91787" w:rsidP="00A91787">
      <w:pPr>
        <w:numPr>
          <w:ilvl w:val="1"/>
          <w:numId w:val="23"/>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potrzeby opóźnienia rozpoczęcia lub wstrzymania wykonywania usługi z przyczyn niezależnych od Zamawiającego np. przedłużającej się procedury przetargowej.</w:t>
      </w:r>
      <w:r w:rsidRPr="00E73092">
        <w:rPr>
          <w:rFonts w:ascii="Tahoma" w:eastAsia="Times New Roman" w:hAnsi="Tahoma" w:cs="Tahoma"/>
          <w:sz w:val="20"/>
          <w:szCs w:val="20"/>
          <w:lang w:eastAsia="ar-SA"/>
        </w:rPr>
        <w:tab/>
      </w:r>
    </w:p>
    <w:p w:rsidR="00A91787" w:rsidRDefault="00A91787" w:rsidP="00A91787">
      <w:pPr>
        <w:numPr>
          <w:ilvl w:val="1"/>
          <w:numId w:val="23"/>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zwiększen</w:t>
      </w:r>
      <w:r>
        <w:rPr>
          <w:rFonts w:ascii="Tahoma" w:eastAsia="Times New Roman" w:hAnsi="Tahoma" w:cs="Tahoma"/>
          <w:sz w:val="20"/>
          <w:szCs w:val="20"/>
          <w:lang w:eastAsia="ar-SA"/>
        </w:rPr>
        <w:t>ie/ zmniejszenie zakresu usługi.</w:t>
      </w:r>
    </w:p>
    <w:p w:rsidR="00A91787" w:rsidRDefault="00A91787" w:rsidP="00A91787">
      <w:pPr>
        <w:numPr>
          <w:ilvl w:val="1"/>
          <w:numId w:val="23"/>
        </w:numPr>
        <w:suppressAutoHyphens/>
        <w:spacing w:after="0" w:line="240" w:lineRule="auto"/>
        <w:ind w:left="993" w:hanging="426"/>
        <w:jc w:val="both"/>
        <w:rPr>
          <w:rFonts w:ascii="Tahoma" w:eastAsia="Times New Roman" w:hAnsi="Tahoma" w:cs="Tahoma"/>
          <w:sz w:val="20"/>
          <w:szCs w:val="20"/>
          <w:lang w:eastAsia="ar-SA"/>
        </w:rPr>
      </w:pPr>
      <w:r>
        <w:rPr>
          <w:rFonts w:ascii="Tahoma" w:eastAsia="Times New Roman" w:hAnsi="Tahoma" w:cs="Tahoma"/>
          <w:sz w:val="20"/>
          <w:szCs w:val="20"/>
          <w:lang w:eastAsia="ar-SA"/>
        </w:rPr>
        <w:t>Wyczerpaniu przewidywanej do odbioru ilości ton odpadów.</w:t>
      </w:r>
    </w:p>
    <w:p w:rsidR="00EE033B" w:rsidRDefault="00EE033B" w:rsidP="00EE033B">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3)         Inne wymienione we wzorze umowy.</w:t>
      </w:r>
    </w:p>
    <w:p w:rsidR="00417AB6" w:rsidRPr="00E73092" w:rsidRDefault="00417AB6" w:rsidP="00EE033B">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4)         Zmiany wynikające w związku z epidemią COVID-19.</w:t>
      </w:r>
    </w:p>
    <w:p w:rsidR="00A91787" w:rsidRPr="006759F8" w:rsidRDefault="00A91787" w:rsidP="00A91787">
      <w:pPr>
        <w:suppressAutoHyphens/>
        <w:spacing w:after="0" w:line="240" w:lineRule="auto"/>
        <w:ind w:left="993"/>
        <w:jc w:val="both"/>
        <w:rPr>
          <w:rFonts w:ascii="Tahoma" w:eastAsia="Times New Roman" w:hAnsi="Tahoma" w:cs="Tahoma"/>
          <w:sz w:val="20"/>
          <w:szCs w:val="20"/>
          <w:lang w:eastAsia="ar-SA"/>
        </w:rPr>
      </w:pPr>
    </w:p>
    <w:p w:rsidR="00A91787" w:rsidRDefault="00A91787" w:rsidP="00A91787">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XIX</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A91787" w:rsidRPr="00DE76D4" w:rsidRDefault="00A91787" w:rsidP="00A91787">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p>
    <w:p w:rsidR="00A91787" w:rsidRPr="00FB2398" w:rsidRDefault="00A91787" w:rsidP="00A91787">
      <w:pPr>
        <w:numPr>
          <w:ilvl w:val="3"/>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Środki ochrony pra</w:t>
      </w:r>
      <w:r>
        <w:rPr>
          <w:rFonts w:ascii="Tahoma" w:eastAsia="Times New Roman" w:hAnsi="Tahoma" w:cs="Tahoma"/>
          <w:color w:val="000000"/>
          <w:kern w:val="2"/>
          <w:sz w:val="20"/>
          <w:szCs w:val="20"/>
          <w:lang w:eastAsia="ar-SA"/>
        </w:rPr>
        <w:t>w</w:t>
      </w:r>
      <w:r w:rsidRPr="00DE76D4">
        <w:rPr>
          <w:rFonts w:ascii="Tahoma" w:eastAsia="Times New Roman" w:hAnsi="Tahoma" w:cs="Tahoma"/>
          <w:color w:val="000000"/>
          <w:kern w:val="2"/>
          <w:sz w:val="20"/>
          <w:szCs w:val="20"/>
          <w:lang w:eastAsia="ar-SA"/>
        </w:rPr>
        <w:t xml:space="preserve">nej przysługują wykonawcy, a także innemu podmiotowi, jeżeli ma lub miał interes w uzyskaniu danego zamówienia oraz poniósł lub może ponieść szkodę w wyniku </w:t>
      </w:r>
    </w:p>
    <w:p w:rsidR="00A91787" w:rsidRPr="00DE76D4" w:rsidRDefault="00A91787" w:rsidP="00A91787">
      <w:pPr>
        <w:suppressAutoHyphens/>
        <w:spacing w:after="0" w:line="240" w:lineRule="auto"/>
        <w:ind w:left="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w:t>
      </w:r>
      <w:r>
        <w:rPr>
          <w:rFonts w:ascii="Tahoma" w:eastAsia="Times New Roman" w:hAnsi="Tahoma" w:cs="Tahoma"/>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 xml:space="preserve">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A91787" w:rsidRPr="00DE76D4" w:rsidRDefault="00A91787" w:rsidP="00A91787">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A91787" w:rsidRPr="00DE76D4" w:rsidRDefault="00A91787" w:rsidP="00A91787">
      <w:pPr>
        <w:numPr>
          <w:ilvl w:val="3"/>
          <w:numId w:val="40"/>
        </w:numPr>
        <w:tabs>
          <w:tab w:val="clear" w:pos="2880"/>
        </w:tabs>
        <w:suppressAutoHyphens/>
        <w:spacing w:after="0" w:line="240" w:lineRule="auto"/>
        <w:ind w:left="993"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w:t>
      </w:r>
      <w:r>
        <w:rPr>
          <w:rFonts w:ascii="Tahoma" w:eastAsia="Times New Roman" w:hAnsi="Tahoma" w:cs="Tahoma"/>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o cenę</w:t>
      </w:r>
      <w:r>
        <w:rPr>
          <w:rFonts w:ascii="Tahoma" w:eastAsia="Times New Roman" w:hAnsi="Tahoma" w:cs="Tahoma"/>
          <w:color w:val="000000"/>
          <w:kern w:val="2"/>
          <w:sz w:val="20"/>
          <w:szCs w:val="20"/>
          <w:lang w:eastAsia="ar-SA"/>
        </w:rPr>
        <w:t>,</w:t>
      </w:r>
    </w:p>
    <w:p w:rsidR="00A91787" w:rsidRPr="006759F8" w:rsidRDefault="00A91787" w:rsidP="00A91787">
      <w:pPr>
        <w:numPr>
          <w:ilvl w:val="3"/>
          <w:numId w:val="40"/>
        </w:numPr>
        <w:tabs>
          <w:tab w:val="clear" w:pos="2880"/>
        </w:tabs>
        <w:suppressAutoHyphens/>
        <w:spacing w:after="0" w:line="240" w:lineRule="auto"/>
        <w:ind w:left="993" w:hanging="426"/>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 xml:space="preserve">określenia warunków udziału w postepowaniu, wykluczenia odwołującego </w:t>
      </w:r>
      <w:r>
        <w:rPr>
          <w:rFonts w:ascii="Tahoma" w:eastAsia="Times New Roman" w:hAnsi="Tahoma" w:cs="Tahoma"/>
          <w:color w:val="000000"/>
          <w:kern w:val="2"/>
          <w:sz w:val="20"/>
          <w:szCs w:val="20"/>
          <w:lang w:eastAsia="ar-SA"/>
        </w:rPr>
        <w:t xml:space="preserve">                            </w:t>
      </w:r>
      <w:r w:rsidRPr="006759F8">
        <w:rPr>
          <w:rFonts w:ascii="Tahoma" w:eastAsia="Times New Roman" w:hAnsi="Tahoma" w:cs="Tahoma"/>
          <w:color w:val="000000"/>
          <w:kern w:val="2"/>
          <w:sz w:val="20"/>
          <w:szCs w:val="20"/>
          <w:lang w:eastAsia="ar-SA"/>
        </w:rPr>
        <w:t>z postępowania</w:t>
      </w:r>
      <w:r>
        <w:rPr>
          <w:rFonts w:ascii="Tahoma" w:eastAsia="Times New Roman" w:hAnsi="Tahoma" w:cs="Tahoma"/>
          <w:color w:val="000000"/>
          <w:kern w:val="2"/>
          <w:sz w:val="20"/>
          <w:szCs w:val="20"/>
          <w:lang w:eastAsia="ar-SA"/>
        </w:rPr>
        <w:t xml:space="preserve">  </w:t>
      </w:r>
      <w:r w:rsidRPr="006759F8">
        <w:rPr>
          <w:rFonts w:ascii="Tahoma" w:eastAsia="Times New Roman" w:hAnsi="Tahoma" w:cs="Tahoma"/>
          <w:color w:val="000000"/>
          <w:kern w:val="2"/>
          <w:sz w:val="20"/>
          <w:szCs w:val="20"/>
          <w:lang w:eastAsia="ar-SA"/>
        </w:rPr>
        <w:t xml:space="preserve"> o udzielenie zamówienia,</w:t>
      </w:r>
    </w:p>
    <w:p w:rsidR="00A91787" w:rsidRDefault="00A91787" w:rsidP="00A91787">
      <w:pPr>
        <w:numPr>
          <w:ilvl w:val="3"/>
          <w:numId w:val="40"/>
        </w:numPr>
        <w:tabs>
          <w:tab w:val="clear" w:pos="2880"/>
        </w:tabs>
        <w:suppressAutoHyphens/>
        <w:spacing w:after="0" w:line="240" w:lineRule="auto"/>
        <w:ind w:left="993"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A91787" w:rsidRDefault="00A91787" w:rsidP="00A91787">
      <w:pPr>
        <w:numPr>
          <w:ilvl w:val="3"/>
          <w:numId w:val="40"/>
        </w:numPr>
        <w:tabs>
          <w:tab w:val="clear" w:pos="2880"/>
        </w:tabs>
        <w:suppressAutoHyphens/>
        <w:spacing w:after="0" w:line="240" w:lineRule="auto"/>
        <w:ind w:left="993"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A91787" w:rsidRDefault="00A91787" w:rsidP="00A91787">
      <w:pPr>
        <w:numPr>
          <w:ilvl w:val="3"/>
          <w:numId w:val="40"/>
        </w:numPr>
        <w:tabs>
          <w:tab w:val="clear" w:pos="2880"/>
        </w:tabs>
        <w:suppressAutoHyphens/>
        <w:spacing w:after="0" w:line="240" w:lineRule="auto"/>
        <w:ind w:left="993"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A91787" w:rsidRPr="00B412CD" w:rsidRDefault="00A91787" w:rsidP="00A91787">
      <w:pPr>
        <w:numPr>
          <w:ilvl w:val="3"/>
          <w:numId w:val="40"/>
        </w:numPr>
        <w:tabs>
          <w:tab w:val="clear" w:pos="2880"/>
        </w:tabs>
        <w:suppressAutoHyphens/>
        <w:spacing w:after="0" w:line="240" w:lineRule="auto"/>
        <w:ind w:left="993"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A91787" w:rsidRDefault="00A91787" w:rsidP="00A91787">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A91787" w:rsidRDefault="00A91787" w:rsidP="00A91787">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 xml:space="preserve">w terminie </w:t>
      </w:r>
      <w:r>
        <w:rPr>
          <w:rFonts w:ascii="Tahoma" w:eastAsia="Times New Roman" w:hAnsi="Tahoma" w:cs="Tahoma"/>
          <w:color w:val="000000"/>
          <w:kern w:val="2"/>
          <w:sz w:val="20"/>
          <w:szCs w:val="20"/>
          <w:lang w:eastAsia="ar-SA"/>
        </w:rPr>
        <w:t>10</w:t>
      </w:r>
      <w:r w:rsidRPr="00DE76D4">
        <w:rPr>
          <w:rFonts w:ascii="Tahoma" w:eastAsia="Times New Roman" w:hAnsi="Tahoma" w:cs="Tahoma"/>
          <w:color w:val="000000"/>
          <w:kern w:val="2"/>
          <w:sz w:val="20"/>
          <w:szCs w:val="20"/>
          <w:lang w:eastAsia="ar-SA"/>
        </w:rPr>
        <w:t xml:space="preserve"> dni od dnia przesłania informacji o czynności zamawiającego stanowiącej podstawę jego wniesienia.</w:t>
      </w:r>
    </w:p>
    <w:p w:rsidR="00A91787" w:rsidRDefault="00A91787" w:rsidP="00A91787">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513F2A">
        <w:rPr>
          <w:rFonts w:ascii="Tahoma" w:eastAsia="Times New Roman" w:hAnsi="Tahoma" w:cs="Tahoma"/>
          <w:color w:val="000000"/>
          <w:kern w:val="2"/>
          <w:sz w:val="20"/>
          <w:szCs w:val="20"/>
          <w:lang w:eastAsia="ar-SA"/>
        </w:rPr>
        <w:t xml:space="preserve">Odwołanie wobec treści ogłoszeni,  a także postanowień specyfikacji istotnych warunków zamówienia, w terminie 10 dni – od dnia zamieszczenia ogłoszenia w Dzienniku Urzędowym Unii Europejskiej lub zamieszczenia SIWZ na stronie internetowej, </w:t>
      </w:r>
    </w:p>
    <w:p w:rsidR="00A91787" w:rsidRPr="00513F2A" w:rsidRDefault="00A91787" w:rsidP="00A91787">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513F2A">
        <w:rPr>
          <w:rFonts w:ascii="Tahoma" w:eastAsia="Times New Roman" w:hAnsi="Tahoma" w:cs="Tahoma"/>
          <w:color w:val="000000"/>
          <w:kern w:val="2"/>
          <w:sz w:val="20"/>
          <w:szCs w:val="20"/>
          <w:lang w:eastAsia="ar-SA"/>
        </w:rPr>
        <w:t xml:space="preserve">Odwołanie wobec innych czynności – w terminie </w:t>
      </w:r>
      <w:r>
        <w:rPr>
          <w:rFonts w:ascii="Tahoma" w:eastAsia="Times New Roman" w:hAnsi="Tahoma" w:cs="Tahoma"/>
          <w:color w:val="000000"/>
          <w:kern w:val="2"/>
          <w:sz w:val="20"/>
          <w:szCs w:val="20"/>
          <w:lang w:eastAsia="ar-SA"/>
        </w:rPr>
        <w:t>10</w:t>
      </w:r>
      <w:r w:rsidRPr="00513F2A">
        <w:rPr>
          <w:rFonts w:ascii="Tahoma" w:eastAsia="Times New Roman" w:hAnsi="Tahoma" w:cs="Tahoma"/>
          <w:color w:val="000000"/>
          <w:kern w:val="2"/>
          <w:sz w:val="20"/>
          <w:szCs w:val="20"/>
          <w:lang w:eastAsia="ar-SA"/>
        </w:rPr>
        <w:t xml:space="preserve"> dni</w:t>
      </w:r>
      <w:r>
        <w:rPr>
          <w:rFonts w:ascii="Tahoma" w:eastAsia="Times New Roman" w:hAnsi="Tahoma" w:cs="Tahoma"/>
          <w:color w:val="000000"/>
          <w:kern w:val="2"/>
          <w:sz w:val="20"/>
          <w:szCs w:val="20"/>
          <w:lang w:eastAsia="ar-SA"/>
        </w:rPr>
        <w:t xml:space="preserve"> </w:t>
      </w:r>
      <w:r w:rsidRPr="00513F2A">
        <w:rPr>
          <w:rFonts w:ascii="Tahoma" w:eastAsia="Times New Roman" w:hAnsi="Tahoma" w:cs="Tahoma"/>
          <w:color w:val="000000"/>
          <w:kern w:val="2"/>
          <w:sz w:val="20"/>
          <w:szCs w:val="20"/>
          <w:lang w:eastAsia="ar-SA"/>
        </w:rPr>
        <w:t>- od dnia w którym powzięto lub przy zachowaniu należytej staranności można było powziąć wiadomość o okolicznościach stanowiących podstawę jego wniesienia.</w:t>
      </w:r>
    </w:p>
    <w:p w:rsidR="00A91787" w:rsidRPr="00DE76D4" w:rsidRDefault="00A91787" w:rsidP="00A91787">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A91787" w:rsidRDefault="00A91787" w:rsidP="00A91787">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A91787" w:rsidRPr="00DE76D4" w:rsidRDefault="00A91787" w:rsidP="00A91787">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A91787" w:rsidRPr="00DE76D4" w:rsidRDefault="00A91787" w:rsidP="00A91787">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A91787" w:rsidRPr="004D15AE" w:rsidRDefault="00A91787" w:rsidP="00A91787">
      <w:pPr>
        <w:numPr>
          <w:ilvl w:val="0"/>
          <w:numId w:val="7"/>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A91787" w:rsidRDefault="00A91787" w:rsidP="00A91787">
      <w:pPr>
        <w:suppressAutoHyphens/>
        <w:spacing w:after="0" w:line="240" w:lineRule="auto"/>
        <w:jc w:val="both"/>
        <w:rPr>
          <w:rFonts w:ascii="Tahoma" w:eastAsia="Times New Roman" w:hAnsi="Tahoma" w:cs="Tahoma"/>
          <w:i/>
          <w:color w:val="000000"/>
          <w:kern w:val="2"/>
          <w:sz w:val="20"/>
          <w:szCs w:val="20"/>
          <w:lang w:eastAsia="ar-SA"/>
        </w:rPr>
      </w:pPr>
    </w:p>
    <w:p w:rsidR="00A91787" w:rsidRDefault="00A91787" w:rsidP="00A91787">
      <w:pPr>
        <w:suppressAutoHyphens/>
        <w:spacing w:after="0" w:line="240" w:lineRule="auto"/>
        <w:jc w:val="both"/>
        <w:rPr>
          <w:rFonts w:ascii="Tahoma" w:eastAsia="Times New Roman" w:hAnsi="Tahoma" w:cs="Tahoma"/>
          <w:i/>
          <w:color w:val="000000"/>
          <w:kern w:val="2"/>
          <w:sz w:val="20"/>
          <w:szCs w:val="20"/>
          <w:lang w:eastAsia="ar-SA"/>
        </w:rPr>
      </w:pPr>
    </w:p>
    <w:p w:rsidR="00EE033B" w:rsidRPr="00DD5F0F" w:rsidRDefault="00A91787" w:rsidP="00DD5F0F">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Informacja o RODO.</w:t>
      </w:r>
    </w:p>
    <w:p w:rsidR="00EE033B" w:rsidRPr="00B2771D" w:rsidRDefault="00EE033B" w:rsidP="00EE033B">
      <w:pPr>
        <w:pStyle w:val="Tretekstu"/>
        <w:spacing w:line="240" w:lineRule="auto"/>
        <w:jc w:val="both"/>
        <w:rPr>
          <w:rFonts w:ascii="Tahoma" w:hAnsi="Tahoma" w:cs="Tahoma"/>
          <w:sz w:val="20"/>
          <w:szCs w:val="20"/>
        </w:rPr>
      </w:pPr>
      <w:r w:rsidRPr="00B2771D">
        <w:rPr>
          <w:rFonts w:ascii="Tahoma" w:hAnsi="Tahoma" w:cs="Tahoma"/>
          <w:sz w:val="20"/>
          <w:szCs w:val="20"/>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B2771D">
        <w:rPr>
          <w:rFonts w:ascii="Tahoma" w:hAnsi="Tahoma" w:cs="Tahoma"/>
          <w:i/>
          <w:sz w:val="20"/>
          <w:szCs w:val="20"/>
        </w:rPr>
        <w:t xml:space="preserve"> </w:t>
      </w:r>
      <w:r w:rsidRPr="00B2771D">
        <w:rPr>
          <w:rFonts w:ascii="Tahoma" w:hAnsi="Tahoma" w:cs="Tahoma"/>
          <w:sz w:val="20"/>
          <w:szCs w:val="20"/>
        </w:rPr>
        <w:t xml:space="preserve">informuję, że:  </w:t>
      </w:r>
    </w:p>
    <w:p w:rsidR="00EE033B" w:rsidRPr="00B2771D" w:rsidRDefault="00EE033B" w:rsidP="00EE033B">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 xml:space="preserve">Administratorem Pani/Pana danych osobowych jest Gmina Wyszków reprezentowana przez Burmistrza Wyszkowa. Dane do korespondencji: Urząd Miejski w Wyszkowie z siedzibą Aleja Róż 2, 07-200 Wyszków,  pod adresem e-mail: </w:t>
      </w:r>
      <w:hyperlink r:id="rId16">
        <w:r w:rsidRPr="00B2771D">
          <w:rPr>
            <w:rStyle w:val="czeinternetowe"/>
            <w:rFonts w:ascii="Tahoma" w:hAnsi="Tahoma" w:cs="Tahoma"/>
            <w:sz w:val="20"/>
            <w:szCs w:val="20"/>
          </w:rPr>
          <w:t>gmina@wyszkow.pl</w:t>
        </w:r>
      </w:hyperlink>
      <w:r w:rsidRPr="00B2771D">
        <w:rPr>
          <w:rFonts w:ascii="Tahoma" w:hAnsi="Tahoma" w:cs="Tahoma"/>
          <w:sz w:val="20"/>
          <w:szCs w:val="20"/>
        </w:rPr>
        <w:t>, lub tel. 29 742-42-01/08.</w:t>
      </w:r>
    </w:p>
    <w:p w:rsidR="00EE033B" w:rsidRPr="00B2771D" w:rsidRDefault="00EE033B" w:rsidP="00EE033B">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lang w:eastAsia="pl-PL"/>
        </w:rPr>
        <w:t xml:space="preserve">Kontakt z </w:t>
      </w:r>
      <w:r w:rsidRPr="00B2771D">
        <w:rPr>
          <w:rFonts w:ascii="Tahoma" w:hAnsi="Tahoma" w:cs="Tahoma"/>
          <w:sz w:val="20"/>
          <w:szCs w:val="20"/>
        </w:rPr>
        <w:t xml:space="preserve">Inspektorem Ochrony Danych w sprawach związanych z danymi osobowymi możliwy jest pisemnie na adres siedziby Administratora  lub pod adresem e-mail: </w:t>
      </w:r>
      <w:hyperlink r:id="rId17">
        <w:r w:rsidRPr="00B2771D">
          <w:rPr>
            <w:rStyle w:val="czeinternetowe"/>
            <w:rFonts w:ascii="Tahoma" w:hAnsi="Tahoma" w:cs="Tahoma"/>
            <w:sz w:val="20"/>
            <w:szCs w:val="20"/>
          </w:rPr>
          <w:t>iod@wyszkow.pl</w:t>
        </w:r>
      </w:hyperlink>
    </w:p>
    <w:p w:rsidR="00EE033B" w:rsidRPr="00B2771D" w:rsidRDefault="00EE033B" w:rsidP="00EE033B">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Jako Administrator będziemy przetwarzać Pani/Pana dane osobowe na podstawie obowiązujących przepisów prawa, zawartych umów i udzielonej zgody:</w:t>
      </w:r>
    </w:p>
    <w:p w:rsidR="00EE033B" w:rsidRPr="00B2771D" w:rsidRDefault="00EE033B" w:rsidP="00EE033B">
      <w:pPr>
        <w:pStyle w:val="Tretekstu"/>
        <w:numPr>
          <w:ilvl w:val="2"/>
          <w:numId w:val="47"/>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 celu wypełniania obowiązku prawnego ciążącego na Administratorze w związku z realizowaniem zadań przez Urząd Miejski w Wyszkowie na podstawie art. 6 ust. 1 lit. c RODO,</w:t>
      </w:r>
    </w:p>
    <w:p w:rsidR="00EE033B" w:rsidRPr="00B2771D" w:rsidRDefault="00EE033B" w:rsidP="00EE033B">
      <w:pPr>
        <w:pStyle w:val="Tretekstu"/>
        <w:numPr>
          <w:ilvl w:val="2"/>
          <w:numId w:val="47"/>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wykonywania zadania realizowanego w interesie publicznym lub w ramach sprawowania władzy publicznej powierzonej Administratorowi, na podstawie art. 6 ust. 1 lit. e RODO,</w:t>
      </w:r>
    </w:p>
    <w:p w:rsidR="00EE033B" w:rsidRPr="00B2771D" w:rsidRDefault="00EE033B" w:rsidP="00EE033B">
      <w:pPr>
        <w:pStyle w:val="Tretekstu"/>
        <w:numPr>
          <w:ilvl w:val="2"/>
          <w:numId w:val="47"/>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 celu realizacji umów z kontrahentami - podstawa z art. 6 ust. 1 lit. b RODO,</w:t>
      </w:r>
    </w:p>
    <w:p w:rsidR="00EE033B" w:rsidRPr="00B2771D" w:rsidRDefault="00EE033B" w:rsidP="00EE033B">
      <w:pPr>
        <w:pStyle w:val="Tretekstu"/>
        <w:numPr>
          <w:ilvl w:val="2"/>
          <w:numId w:val="47"/>
        </w:numPr>
        <w:tabs>
          <w:tab w:val="clear" w:pos="1440"/>
          <w:tab w:val="num" w:pos="709"/>
        </w:tabs>
        <w:spacing w:after="120" w:line="240" w:lineRule="auto"/>
        <w:ind w:left="993" w:hanging="284"/>
        <w:jc w:val="both"/>
        <w:rPr>
          <w:rFonts w:ascii="Tahoma" w:hAnsi="Tahoma" w:cs="Tahoma"/>
          <w:sz w:val="20"/>
          <w:szCs w:val="20"/>
        </w:rPr>
      </w:pPr>
      <w:r w:rsidRPr="00B2771D">
        <w:rPr>
          <w:rFonts w:ascii="Tahoma" w:hAnsi="Tahoma" w:cs="Tahoma"/>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rsidR="00EE033B" w:rsidRPr="00B2771D" w:rsidRDefault="00EE033B" w:rsidP="00EE033B">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 xml:space="preserve">Odbiorcami Pana/Pani danych osobowych będą wyłącznie podmioty uprawnione do uzyskania danych osobowych  na podstawie przepisów prawa. </w:t>
      </w:r>
    </w:p>
    <w:p w:rsidR="00EE033B" w:rsidRPr="00B2771D" w:rsidRDefault="00EE033B" w:rsidP="00EE033B">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rsidR="00EE033B" w:rsidRPr="00EE033B" w:rsidRDefault="00EE033B" w:rsidP="00EE033B">
      <w:pPr>
        <w:pStyle w:val="Tretekstu"/>
        <w:numPr>
          <w:ilvl w:val="0"/>
          <w:numId w:val="47"/>
        </w:numPr>
        <w:spacing w:after="120" w:line="240" w:lineRule="auto"/>
        <w:jc w:val="both"/>
        <w:rPr>
          <w:rStyle w:val="Mocnowyrniony"/>
          <w:rFonts w:ascii="Tahoma" w:hAnsi="Tahoma" w:cs="Tahoma"/>
          <w:b w:val="0"/>
          <w:bCs w:val="0"/>
          <w:sz w:val="20"/>
          <w:szCs w:val="20"/>
        </w:rPr>
      </w:pPr>
      <w:r w:rsidRPr="00EE033B">
        <w:rPr>
          <w:rStyle w:val="Mocnowyrniony"/>
          <w:rFonts w:ascii="Tahoma" w:hAnsi="Tahoma" w:cs="Tahoma"/>
          <w:b w:val="0"/>
          <w:sz w:val="20"/>
          <w:szCs w:val="20"/>
        </w:rPr>
        <w:t>Zgodnie z RODO przysługuje  Pani/Panu:</w:t>
      </w:r>
    </w:p>
    <w:p w:rsidR="00EE033B" w:rsidRPr="00B2771D" w:rsidRDefault="00EE033B" w:rsidP="00EE033B">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rsidR="00EE033B" w:rsidRPr="00B2771D" w:rsidRDefault="00EE033B" w:rsidP="00EE033B">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b)  prawo dostępu do swoich danych, otrzymania ich kopii, do sprostowania (poprawiania) swoich danych,</w:t>
      </w:r>
    </w:p>
    <w:p w:rsidR="00EE033B" w:rsidRPr="00B2771D" w:rsidRDefault="00EE033B" w:rsidP="00EE033B">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c) prawo do usunięcia danych, ograniczenia przetwarzania danych, jeśli nie ma innej podstawy prawnej przetwarzania, w tym przetwarzania po wycofaniu udzielonej zgody,</w:t>
      </w:r>
    </w:p>
    <w:p w:rsidR="00EE033B" w:rsidRPr="00B2771D" w:rsidRDefault="00EE033B" w:rsidP="00EE033B">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d) prawo do wniesienia sprzeciwu wobec przetwarzania danych,</w:t>
      </w:r>
    </w:p>
    <w:p w:rsidR="00EE033B" w:rsidRPr="00B2771D" w:rsidRDefault="00EE033B" w:rsidP="00EE033B">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e) prawo do wniesienia skargi do organu nadzorczego -  Prezesa Urzędu Ochrony Danych Osobowych (Warszawa, ul. Stawki 2).</w:t>
      </w:r>
    </w:p>
    <w:p w:rsidR="00EE033B" w:rsidRPr="00B2771D" w:rsidRDefault="00EE033B" w:rsidP="00EE033B">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rsidR="00EE033B" w:rsidRPr="00B2771D" w:rsidRDefault="00EE033B" w:rsidP="00EE033B">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W procesie przetwarzania danych osobowych Administrator danych osobowych nie podejmuje decyzji w sposób zautomatyzowany, z uwzględnieniem profilowania, w oparciu o dane przekazane do przetwarzania.</w:t>
      </w:r>
    </w:p>
    <w:p w:rsidR="00EE033B" w:rsidRPr="00B2771D" w:rsidRDefault="00EE033B" w:rsidP="00EE033B">
      <w:pPr>
        <w:pStyle w:val="Tretekstu"/>
        <w:spacing w:after="120"/>
        <w:jc w:val="both"/>
        <w:rPr>
          <w:rFonts w:ascii="Tahoma" w:hAnsi="Tahoma" w:cs="Tahoma"/>
          <w:sz w:val="20"/>
          <w:szCs w:val="20"/>
        </w:rPr>
      </w:pPr>
    </w:p>
    <w:p w:rsidR="00A91787" w:rsidRDefault="00A91787" w:rsidP="00A91787">
      <w:pPr>
        <w:suppressAutoHyphens/>
        <w:spacing w:after="0" w:line="240" w:lineRule="auto"/>
        <w:jc w:val="both"/>
        <w:rPr>
          <w:rFonts w:ascii="Tahoma" w:eastAsia="Times New Roman" w:hAnsi="Tahoma" w:cs="Tahoma"/>
          <w:i/>
          <w:color w:val="000000"/>
          <w:kern w:val="2"/>
          <w:sz w:val="20"/>
          <w:szCs w:val="20"/>
          <w:lang w:eastAsia="ar-SA"/>
        </w:rPr>
      </w:pPr>
    </w:p>
    <w:p w:rsidR="00A91787" w:rsidRDefault="00A91787"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EE033B" w:rsidRDefault="00EE033B" w:rsidP="00A91787">
      <w:pPr>
        <w:spacing w:before="240" w:after="60" w:line="240" w:lineRule="auto"/>
        <w:outlineLvl w:val="4"/>
        <w:rPr>
          <w:rFonts w:ascii="Tahoma" w:eastAsia="Calibri" w:hAnsi="Tahoma" w:cs="Tahoma"/>
          <w:b/>
          <w:bCs/>
          <w:iCs/>
          <w:color w:val="000000"/>
          <w:sz w:val="20"/>
          <w:szCs w:val="20"/>
        </w:rPr>
      </w:pPr>
    </w:p>
    <w:p w:rsidR="00D12EB8" w:rsidRPr="00D12EB8" w:rsidRDefault="00D12EB8" w:rsidP="00D12EB8">
      <w:pPr>
        <w:spacing w:before="240" w:after="60" w:line="240" w:lineRule="auto"/>
        <w:jc w:val="right"/>
        <w:outlineLvl w:val="4"/>
        <w:rPr>
          <w:rFonts w:ascii="Tahoma" w:eastAsia="Calibri" w:hAnsi="Tahoma" w:cs="Tahoma"/>
          <w:bCs/>
          <w:i/>
          <w:iCs/>
          <w:color w:val="000000"/>
          <w:sz w:val="20"/>
          <w:szCs w:val="20"/>
        </w:rPr>
      </w:pPr>
      <w:r w:rsidRPr="00D12EB8">
        <w:rPr>
          <w:rFonts w:ascii="Tahoma" w:eastAsia="Calibri" w:hAnsi="Tahoma" w:cs="Tahoma"/>
          <w:bCs/>
          <w:i/>
          <w:iCs/>
          <w:color w:val="000000"/>
          <w:sz w:val="20"/>
          <w:szCs w:val="20"/>
        </w:rPr>
        <w:t>Załącznik Nr 1 do SIWZ</w:t>
      </w:r>
    </w:p>
    <w:p w:rsidR="00D12EB8" w:rsidRDefault="00D12EB8" w:rsidP="00A91787">
      <w:pPr>
        <w:spacing w:before="240" w:after="60" w:line="240" w:lineRule="auto"/>
        <w:jc w:val="center"/>
        <w:outlineLvl w:val="4"/>
        <w:rPr>
          <w:rFonts w:ascii="Tahoma" w:eastAsia="Calibri" w:hAnsi="Tahoma" w:cs="Tahoma"/>
          <w:b/>
          <w:bCs/>
          <w:iCs/>
          <w:color w:val="000000"/>
          <w:sz w:val="20"/>
          <w:szCs w:val="20"/>
        </w:rPr>
      </w:pPr>
    </w:p>
    <w:p w:rsidR="00A91787" w:rsidRPr="00DE76D4" w:rsidRDefault="00A91787" w:rsidP="00A91787">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OFERTA  PRZETARGOWA</w:t>
      </w:r>
    </w:p>
    <w:p w:rsidR="00A91787" w:rsidRDefault="00A91787" w:rsidP="00A91787">
      <w:pPr>
        <w:spacing w:after="0" w:line="240" w:lineRule="auto"/>
        <w:ind w:firstLine="4321"/>
        <w:jc w:val="center"/>
        <w:rPr>
          <w:rFonts w:ascii="Tahoma" w:eastAsia="Calibri" w:hAnsi="Tahoma" w:cs="Tahoma"/>
          <w:color w:val="000000"/>
          <w:sz w:val="20"/>
          <w:szCs w:val="20"/>
        </w:rPr>
      </w:pPr>
    </w:p>
    <w:p w:rsidR="00A91787" w:rsidRPr="00DE76D4" w:rsidRDefault="00A91787" w:rsidP="00A91787">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A91787" w:rsidRPr="00DE76D4" w:rsidRDefault="00A91787" w:rsidP="00A91787">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A91787" w:rsidRPr="00DE76D4" w:rsidRDefault="00A91787" w:rsidP="00A91787">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A91787" w:rsidRPr="00DE76D4" w:rsidRDefault="00A91787" w:rsidP="00A91787">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A91787" w:rsidRPr="00DE76D4" w:rsidRDefault="00A91787" w:rsidP="00A91787">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A91787" w:rsidRPr="00DE76D4" w:rsidRDefault="00A91787" w:rsidP="00A91787">
      <w:pPr>
        <w:suppressAutoHyphens/>
        <w:spacing w:after="0" w:line="360" w:lineRule="auto"/>
        <w:rPr>
          <w:rFonts w:ascii="Tahoma" w:eastAsia="Times New Roman" w:hAnsi="Tahoma" w:cs="Tahoma"/>
          <w:i/>
          <w:color w:val="000000"/>
          <w:kern w:val="2"/>
          <w:sz w:val="20"/>
          <w:szCs w:val="20"/>
          <w:lang w:eastAsia="ar-SA"/>
        </w:rPr>
      </w:pPr>
    </w:p>
    <w:p w:rsidR="00A91787" w:rsidRPr="00DE76D4" w:rsidRDefault="00A91787" w:rsidP="00A91787">
      <w:pPr>
        <w:suppressAutoHyphens/>
        <w:spacing w:after="0"/>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A91787" w:rsidRPr="00DE76D4" w:rsidRDefault="00A91787" w:rsidP="00A91787">
      <w:pPr>
        <w:suppressAutoHyphens/>
        <w:spacing w:after="0"/>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A91787" w:rsidRDefault="00A91787" w:rsidP="00A91787">
      <w:pPr>
        <w:suppressAutoHyphens/>
        <w:spacing w:after="0"/>
        <w:rPr>
          <w:rFonts w:ascii="Tahoma" w:eastAsia="Times New Roman" w:hAnsi="Tahoma" w:cs="Tahoma"/>
          <w:i/>
          <w:color w:val="000000"/>
          <w:kern w:val="2"/>
          <w:sz w:val="20"/>
          <w:szCs w:val="20"/>
          <w:lang w:eastAsia="ar-SA"/>
        </w:rPr>
      </w:pPr>
      <w:r>
        <w:rPr>
          <w:rFonts w:ascii="Tahoma" w:eastAsia="Times New Roman" w:hAnsi="Tahoma" w:cs="Tahoma"/>
          <w:i/>
          <w:color w:val="000000"/>
          <w:kern w:val="2"/>
          <w:sz w:val="20"/>
          <w:szCs w:val="20"/>
          <w:lang w:eastAsia="ar-SA"/>
        </w:rPr>
        <w:t>adres e-mail</w:t>
      </w:r>
      <w:r w:rsidRPr="00DE76D4">
        <w:rPr>
          <w:rFonts w:ascii="Tahoma" w:eastAsia="Times New Roman" w:hAnsi="Tahoma" w:cs="Tahoma"/>
          <w:i/>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 xml:space="preserve">..............................   nr fax     </w:t>
      </w:r>
    </w:p>
    <w:p w:rsidR="00A91787" w:rsidRPr="00DE76D4" w:rsidRDefault="00A91787" w:rsidP="00A91787">
      <w:pPr>
        <w:suppressAutoHyphens/>
        <w:spacing w:after="0"/>
        <w:rPr>
          <w:rFonts w:ascii="Tahoma" w:eastAsia="Times New Roman" w:hAnsi="Tahoma" w:cs="Tahoma"/>
          <w:i/>
          <w:color w:val="000000"/>
          <w:kern w:val="2"/>
          <w:sz w:val="20"/>
          <w:szCs w:val="20"/>
          <w:lang w:eastAsia="ar-SA"/>
        </w:rPr>
      </w:pPr>
    </w:p>
    <w:p w:rsidR="00A91787" w:rsidRDefault="00A91787" w:rsidP="00A91787">
      <w:pPr>
        <w:pStyle w:val="Akapitzlist"/>
        <w:numPr>
          <w:ilvl w:val="6"/>
          <w:numId w:val="13"/>
        </w:numPr>
        <w:tabs>
          <w:tab w:val="left" w:pos="426"/>
        </w:tabs>
        <w:suppressAutoHyphens/>
        <w:spacing w:after="0"/>
        <w:ind w:left="0" w:firstLine="142"/>
        <w:rPr>
          <w:rFonts w:ascii="Tahoma" w:eastAsia="Times New Roman" w:hAnsi="Tahoma" w:cs="Tahoma"/>
          <w:color w:val="000000"/>
          <w:kern w:val="2"/>
          <w:sz w:val="20"/>
          <w:szCs w:val="20"/>
          <w:lang w:eastAsia="ar-SA"/>
        </w:rPr>
      </w:pPr>
      <w:r w:rsidRPr="00B412CD">
        <w:rPr>
          <w:rFonts w:ascii="Tahoma" w:eastAsia="Times New Roman" w:hAnsi="Tahoma" w:cs="Tahoma"/>
          <w:color w:val="000000"/>
          <w:kern w:val="2"/>
          <w:sz w:val="20"/>
          <w:szCs w:val="20"/>
          <w:lang w:eastAsia="ar-SA"/>
        </w:rPr>
        <w:t xml:space="preserve">Nawiązując do zaproszenia do wzięcia udziału w  postępowaniu o udzielenie zamówienia  </w:t>
      </w:r>
      <w:r>
        <w:rPr>
          <w:rFonts w:ascii="Tahoma" w:eastAsia="Times New Roman" w:hAnsi="Tahoma" w:cs="Tahoma"/>
          <w:color w:val="000000"/>
          <w:kern w:val="2"/>
          <w:sz w:val="20"/>
          <w:szCs w:val="20"/>
          <w:lang w:eastAsia="ar-SA"/>
        </w:rPr>
        <w:t xml:space="preserve">   </w:t>
      </w:r>
    </w:p>
    <w:p w:rsidR="00A91787" w:rsidRPr="00B412CD" w:rsidRDefault="00A91787" w:rsidP="00A91787">
      <w:pPr>
        <w:pStyle w:val="Akapitzlist"/>
        <w:tabs>
          <w:tab w:val="left" w:pos="426"/>
        </w:tabs>
        <w:suppressAutoHyphens/>
        <w:spacing w:after="0"/>
        <w:ind w:left="0" w:firstLine="142"/>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       </w:t>
      </w:r>
      <w:r w:rsidRPr="00B412CD">
        <w:rPr>
          <w:rFonts w:ascii="Tahoma" w:eastAsia="Times New Roman" w:hAnsi="Tahoma" w:cs="Tahoma"/>
          <w:color w:val="000000"/>
          <w:kern w:val="2"/>
          <w:sz w:val="20"/>
          <w:szCs w:val="20"/>
          <w:lang w:eastAsia="ar-SA"/>
        </w:rPr>
        <w:t xml:space="preserve">publicznego prowadzonego w trybie przetargu nieograniczonego  na zadanie : </w:t>
      </w:r>
    </w:p>
    <w:p w:rsidR="00A91787" w:rsidRPr="00DE76D4" w:rsidRDefault="00A91787" w:rsidP="00A91787">
      <w:pPr>
        <w:suppressAutoHyphens/>
        <w:spacing w:after="0"/>
        <w:rPr>
          <w:rFonts w:ascii="Tahoma" w:eastAsia="Times New Roman" w:hAnsi="Tahoma" w:cs="Tahoma"/>
          <w:color w:val="000000"/>
          <w:kern w:val="2"/>
          <w:sz w:val="20"/>
          <w:szCs w:val="20"/>
          <w:lang w:eastAsia="ar-SA"/>
        </w:rPr>
      </w:pPr>
    </w:p>
    <w:p w:rsidR="00A91787" w:rsidRDefault="00A91787" w:rsidP="00EE033B">
      <w:pPr>
        <w:autoSpaceDE w:val="0"/>
        <w:autoSpaceDN w:val="0"/>
        <w:adjustRightInd w:val="0"/>
        <w:spacing w:after="0"/>
        <w:jc w:val="center"/>
        <w:rPr>
          <w:rFonts w:ascii="Tahoma" w:eastAsia="Times New Roman" w:hAnsi="Tahoma" w:cs="Tahoma"/>
          <w:b/>
          <w:color w:val="000000"/>
          <w:kern w:val="2"/>
          <w:sz w:val="24"/>
          <w:szCs w:val="24"/>
          <w:lang w:eastAsia="ar-SA"/>
        </w:rPr>
      </w:pPr>
      <w:r w:rsidRPr="0097543C">
        <w:rPr>
          <w:rFonts w:ascii="Tahoma" w:eastAsia="Times New Roman" w:hAnsi="Tahoma" w:cs="Tahoma"/>
          <w:b/>
          <w:bCs/>
          <w:sz w:val="24"/>
          <w:szCs w:val="24"/>
          <w:lang w:eastAsia="pl-PL"/>
        </w:rPr>
        <w:t>„</w:t>
      </w:r>
      <w:r>
        <w:rPr>
          <w:rFonts w:ascii="Tahoma" w:eastAsia="Times New Roman" w:hAnsi="Tahoma" w:cs="Tahoma"/>
          <w:b/>
          <w:bCs/>
          <w:sz w:val="24"/>
          <w:szCs w:val="24"/>
          <w:lang w:eastAsia="pl-PL"/>
        </w:rPr>
        <w:t xml:space="preserve">Organizacja i obsługa Punktu Selektywnego Zbierania Odpadów Komunalnych dla mieszkańców </w:t>
      </w:r>
      <w:r w:rsidR="00EE033B">
        <w:rPr>
          <w:rFonts w:ascii="Tahoma" w:eastAsia="Times New Roman" w:hAnsi="Tahoma" w:cs="Tahoma"/>
          <w:b/>
          <w:bCs/>
          <w:sz w:val="24"/>
          <w:szCs w:val="24"/>
          <w:lang w:eastAsia="pl-PL"/>
        </w:rPr>
        <w:t>Gminy Wyszków w 2021 roku.”</w:t>
      </w:r>
      <w:r w:rsidR="00EE033B" w:rsidRPr="00DE76D4">
        <w:rPr>
          <w:rFonts w:ascii="Tahoma" w:eastAsia="Times New Roman" w:hAnsi="Tahoma" w:cs="Tahoma"/>
          <w:color w:val="000000"/>
          <w:kern w:val="2"/>
          <w:sz w:val="20"/>
          <w:szCs w:val="20"/>
          <w:lang w:eastAsia="ar-SA"/>
        </w:rPr>
        <w:t xml:space="preserve"> </w:t>
      </w:r>
      <w:r w:rsidR="00DD5F0F" w:rsidRPr="00DD5F0F">
        <w:rPr>
          <w:rFonts w:ascii="Tahoma" w:eastAsia="Times New Roman" w:hAnsi="Tahoma" w:cs="Tahoma"/>
          <w:b/>
          <w:color w:val="000000"/>
          <w:kern w:val="2"/>
          <w:sz w:val="24"/>
          <w:szCs w:val="24"/>
          <w:lang w:eastAsia="ar-SA"/>
        </w:rPr>
        <w:t>(2)</w:t>
      </w:r>
    </w:p>
    <w:p w:rsidR="00362023" w:rsidRPr="00DE76D4" w:rsidRDefault="00362023" w:rsidP="00EE033B">
      <w:pPr>
        <w:autoSpaceDE w:val="0"/>
        <w:autoSpaceDN w:val="0"/>
        <w:adjustRightInd w:val="0"/>
        <w:spacing w:after="0"/>
        <w:jc w:val="center"/>
        <w:rPr>
          <w:rFonts w:ascii="Tahoma" w:eastAsia="Times New Roman" w:hAnsi="Tahoma" w:cs="Tahoma"/>
          <w:color w:val="000000"/>
          <w:kern w:val="2"/>
          <w:sz w:val="20"/>
          <w:szCs w:val="20"/>
          <w:lang w:eastAsia="ar-SA"/>
        </w:rPr>
      </w:pPr>
    </w:p>
    <w:p w:rsidR="00A91787" w:rsidRDefault="00A91787" w:rsidP="00A91787">
      <w:pPr>
        <w:spacing w:after="0"/>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oferujemy zrealizować zamówienie publiczne  zgodnie z warunkami </w:t>
      </w:r>
      <w:r>
        <w:rPr>
          <w:rFonts w:ascii="Tahoma" w:eastAsia="Calibri" w:hAnsi="Tahoma" w:cs="Tahoma"/>
          <w:color w:val="000000"/>
          <w:sz w:val="20"/>
          <w:szCs w:val="20"/>
        </w:rPr>
        <w:t xml:space="preserve">określonymi w SIWZ </w:t>
      </w:r>
    </w:p>
    <w:p w:rsidR="00A91787" w:rsidRDefault="00A91787" w:rsidP="00A91787">
      <w:pPr>
        <w:spacing w:after="0"/>
        <w:jc w:val="both"/>
        <w:rPr>
          <w:rFonts w:ascii="Tahoma" w:eastAsia="Calibri" w:hAnsi="Tahoma" w:cs="Tahoma"/>
          <w:color w:val="000000"/>
          <w:sz w:val="20"/>
          <w:szCs w:val="20"/>
        </w:rPr>
      </w:pPr>
    </w:p>
    <w:p w:rsidR="00A91787" w:rsidRDefault="00A91787" w:rsidP="00A91787">
      <w:pPr>
        <w:spacing w:after="0" w:line="480" w:lineRule="auto"/>
        <w:jc w:val="both"/>
        <w:rPr>
          <w:rFonts w:ascii="Tahoma" w:eastAsia="Calibri" w:hAnsi="Tahoma" w:cs="Tahoma"/>
          <w:color w:val="000000"/>
          <w:sz w:val="20"/>
          <w:szCs w:val="20"/>
        </w:rPr>
      </w:pPr>
      <w:r>
        <w:rPr>
          <w:rFonts w:ascii="Tahoma" w:eastAsia="Calibri" w:hAnsi="Tahoma" w:cs="Tahoma"/>
          <w:color w:val="000000"/>
          <w:sz w:val="20"/>
          <w:szCs w:val="20"/>
        </w:rPr>
        <w:t>za cenę</w:t>
      </w:r>
      <w:r w:rsidRPr="00077F20">
        <w:rPr>
          <w:rFonts w:ascii="Tahoma" w:eastAsia="Calibri" w:hAnsi="Tahoma" w:cs="Tahoma"/>
          <w:sz w:val="20"/>
          <w:szCs w:val="20"/>
        </w:rPr>
        <w:t xml:space="preserve"> </w:t>
      </w:r>
      <w:r>
        <w:rPr>
          <w:rFonts w:ascii="Tahoma" w:eastAsia="Calibri" w:hAnsi="Tahoma" w:cs="Tahoma"/>
          <w:color w:val="000000"/>
          <w:sz w:val="20"/>
          <w:szCs w:val="20"/>
        </w:rPr>
        <w:t>brutto ……………………………………………………………. zł</w:t>
      </w:r>
    </w:p>
    <w:p w:rsidR="00A91787" w:rsidRDefault="00A91787" w:rsidP="00A91787">
      <w:pPr>
        <w:spacing w:after="0" w:line="480" w:lineRule="auto"/>
        <w:jc w:val="both"/>
        <w:rPr>
          <w:rFonts w:ascii="Tahoma" w:eastAsia="Calibri" w:hAnsi="Tahoma" w:cs="Tahoma"/>
          <w:color w:val="000000"/>
          <w:sz w:val="20"/>
          <w:szCs w:val="20"/>
        </w:rPr>
      </w:pPr>
      <w:r>
        <w:rPr>
          <w:rFonts w:ascii="Tahoma" w:eastAsia="Calibri" w:hAnsi="Tahoma" w:cs="Tahoma"/>
          <w:color w:val="000000"/>
          <w:sz w:val="20"/>
          <w:szCs w:val="20"/>
        </w:rPr>
        <w:t>słownie: ……………………………………………………………………………………………………………………….</w:t>
      </w:r>
    </w:p>
    <w:p w:rsidR="00A91787" w:rsidRPr="00DE76D4" w:rsidRDefault="00A91787" w:rsidP="00A91787">
      <w:pPr>
        <w:spacing w:after="0"/>
        <w:ind w:left="426" w:hanging="284"/>
        <w:jc w:val="both"/>
        <w:rPr>
          <w:rFonts w:ascii="Tahoma" w:eastAsia="Calibri" w:hAnsi="Tahoma" w:cs="Tahoma"/>
          <w:color w:val="000000"/>
          <w:sz w:val="20"/>
          <w:szCs w:val="20"/>
        </w:rPr>
      </w:pPr>
    </w:p>
    <w:p w:rsidR="00A91787" w:rsidRDefault="00A91787" w:rsidP="00A91787">
      <w:pPr>
        <w:numPr>
          <w:ilvl w:val="0"/>
          <w:numId w:val="4"/>
        </w:numPr>
        <w:tabs>
          <w:tab w:val="clear" w:pos="357"/>
          <w:tab w:val="num" w:pos="0"/>
        </w:tabs>
        <w:spacing w:after="0" w:line="360" w:lineRule="auto"/>
        <w:ind w:left="426" w:hanging="284"/>
        <w:rPr>
          <w:rFonts w:ascii="Tahoma" w:eastAsia="Calibri" w:hAnsi="Tahoma" w:cs="Tahoma"/>
          <w:sz w:val="20"/>
          <w:szCs w:val="20"/>
        </w:rPr>
      </w:pPr>
      <w:r w:rsidRPr="00077F20">
        <w:rPr>
          <w:rFonts w:ascii="Tahoma" w:eastAsia="Calibri" w:hAnsi="Tahoma" w:cs="Tahoma"/>
          <w:sz w:val="20"/>
          <w:szCs w:val="20"/>
        </w:rPr>
        <w:t xml:space="preserve">Oferujemy </w:t>
      </w:r>
      <w:r>
        <w:rPr>
          <w:rFonts w:ascii="Tahoma" w:eastAsia="Calibri" w:hAnsi="Tahoma" w:cs="Tahoma"/>
          <w:sz w:val="20"/>
          <w:szCs w:val="20"/>
        </w:rPr>
        <w:t>otwarcie</w:t>
      </w:r>
      <w:r w:rsidR="00EE033B">
        <w:rPr>
          <w:rFonts w:ascii="Tahoma" w:eastAsia="Calibri" w:hAnsi="Tahoma" w:cs="Tahoma"/>
          <w:sz w:val="20"/>
          <w:szCs w:val="20"/>
        </w:rPr>
        <w:t xml:space="preserve"> punktu </w:t>
      </w:r>
      <w:r>
        <w:rPr>
          <w:rFonts w:ascii="Tahoma" w:eastAsia="Calibri" w:hAnsi="Tahoma" w:cs="Tahoma"/>
          <w:sz w:val="20"/>
          <w:szCs w:val="20"/>
        </w:rPr>
        <w:t xml:space="preserve"> PSZOK w godzinach od 10</w:t>
      </w:r>
      <w:r w:rsidR="00EE033B">
        <w:rPr>
          <w:rFonts w:ascii="Tahoma" w:eastAsia="Calibri" w:hAnsi="Tahoma" w:cs="Tahoma"/>
          <w:sz w:val="20"/>
          <w:szCs w:val="20"/>
        </w:rPr>
        <w:t>:00</w:t>
      </w:r>
      <w:r>
        <w:rPr>
          <w:rFonts w:ascii="Tahoma" w:eastAsia="Calibri" w:hAnsi="Tahoma" w:cs="Tahoma"/>
          <w:sz w:val="20"/>
          <w:szCs w:val="20"/>
        </w:rPr>
        <w:t>-18</w:t>
      </w:r>
      <w:r w:rsidR="00EE033B">
        <w:rPr>
          <w:rFonts w:ascii="Tahoma" w:eastAsia="Calibri" w:hAnsi="Tahoma" w:cs="Tahoma"/>
          <w:sz w:val="20"/>
          <w:szCs w:val="20"/>
        </w:rPr>
        <w:t>:00   ............. dni w tygodniu.</w:t>
      </w:r>
    </w:p>
    <w:p w:rsidR="00A91787" w:rsidRPr="008F7C6B" w:rsidRDefault="00A91787" w:rsidP="00A91787">
      <w:pPr>
        <w:pStyle w:val="Akapitzlist"/>
        <w:numPr>
          <w:ilvl w:val="0"/>
          <w:numId w:val="4"/>
        </w:numPr>
        <w:tabs>
          <w:tab w:val="clear" w:pos="357"/>
          <w:tab w:val="num" w:pos="0"/>
        </w:tabs>
        <w:autoSpaceDE w:val="0"/>
        <w:autoSpaceDN w:val="0"/>
        <w:adjustRightInd w:val="0"/>
        <w:spacing w:after="0" w:line="360" w:lineRule="auto"/>
        <w:ind w:left="426" w:hanging="284"/>
        <w:jc w:val="both"/>
        <w:rPr>
          <w:rFonts w:ascii="Tahoma" w:eastAsia="Times New Roman" w:hAnsi="Tahoma" w:cs="Tahoma"/>
          <w:sz w:val="20"/>
          <w:szCs w:val="20"/>
          <w:lang w:eastAsia="pl-PL"/>
        </w:rPr>
      </w:pPr>
      <w:r w:rsidRPr="008F7C6B">
        <w:rPr>
          <w:rFonts w:ascii="Tahoma" w:eastAsia="Times New Roman" w:hAnsi="Tahoma" w:cs="Tahoma"/>
          <w:sz w:val="20"/>
          <w:szCs w:val="20"/>
          <w:lang w:eastAsia="pl-PL"/>
        </w:rPr>
        <w:t xml:space="preserve">Oświadczamy, że zamówienie wykonamy w terminie - od dnia </w:t>
      </w:r>
      <w:r>
        <w:rPr>
          <w:rFonts w:ascii="Tahoma" w:eastAsia="Times New Roman" w:hAnsi="Tahoma" w:cs="Tahoma"/>
          <w:sz w:val="20"/>
          <w:szCs w:val="20"/>
          <w:lang w:eastAsia="pl-PL"/>
        </w:rPr>
        <w:t>01-01-202</w:t>
      </w:r>
      <w:r w:rsidR="00EE033B">
        <w:rPr>
          <w:rFonts w:ascii="Tahoma" w:eastAsia="Times New Roman" w:hAnsi="Tahoma" w:cs="Tahoma"/>
          <w:sz w:val="20"/>
          <w:szCs w:val="20"/>
          <w:lang w:eastAsia="pl-PL"/>
        </w:rPr>
        <w:t>1</w:t>
      </w:r>
      <w:r w:rsidRPr="008F7C6B">
        <w:rPr>
          <w:rFonts w:ascii="Tahoma" w:eastAsia="Times New Roman" w:hAnsi="Tahoma" w:cs="Tahoma"/>
          <w:sz w:val="20"/>
          <w:szCs w:val="20"/>
          <w:lang w:eastAsia="pl-PL"/>
        </w:rPr>
        <w:t xml:space="preserve">r.                                       do dnia  </w:t>
      </w:r>
      <w:r w:rsidR="00EE033B">
        <w:rPr>
          <w:rFonts w:ascii="Tahoma" w:eastAsia="Times New Roman" w:hAnsi="Tahoma" w:cs="Tahoma"/>
          <w:sz w:val="20"/>
          <w:szCs w:val="20"/>
          <w:lang w:eastAsia="pl-PL"/>
        </w:rPr>
        <w:t>31-12-2021</w:t>
      </w:r>
      <w:r w:rsidRPr="008F7C6B">
        <w:rPr>
          <w:rFonts w:ascii="Tahoma" w:eastAsia="Times New Roman" w:hAnsi="Tahoma" w:cs="Tahoma"/>
          <w:sz w:val="20"/>
          <w:szCs w:val="20"/>
          <w:lang w:eastAsia="pl-PL"/>
        </w:rPr>
        <w:t xml:space="preserve">r. </w:t>
      </w:r>
    </w:p>
    <w:p w:rsidR="00A91787" w:rsidRPr="0088162B" w:rsidRDefault="00A91787" w:rsidP="00A91787">
      <w:pPr>
        <w:numPr>
          <w:ilvl w:val="0"/>
          <w:numId w:val="4"/>
        </w:numPr>
        <w:tabs>
          <w:tab w:val="clear" w:pos="357"/>
          <w:tab w:val="num" w:pos="0"/>
        </w:tabs>
        <w:spacing w:after="0" w:line="360" w:lineRule="auto"/>
        <w:ind w:left="426" w:hanging="284"/>
        <w:jc w:val="both"/>
        <w:rPr>
          <w:rFonts w:ascii="Tahoma" w:eastAsia="Calibri" w:hAnsi="Tahoma" w:cs="Tahoma"/>
          <w:color w:val="000000"/>
          <w:sz w:val="20"/>
          <w:szCs w:val="20"/>
        </w:rPr>
      </w:pPr>
      <w:r w:rsidRPr="0088162B">
        <w:rPr>
          <w:rFonts w:ascii="Tahoma" w:eastAsia="Calibri" w:hAnsi="Tahoma" w:cs="Tahoma"/>
          <w:color w:val="000000"/>
          <w:sz w:val="20"/>
          <w:szCs w:val="20"/>
        </w:rPr>
        <w:t>Oświadczamy, że zapoznaliśmy się ze specyfikacją istotnych warunków zamówienia i nie wnosimy do niej zastrzeżeń oraz zdobyliśmy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uzyskaliśmy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A91787" w:rsidRPr="0088162B" w:rsidRDefault="00A91787" w:rsidP="00A91787">
      <w:pPr>
        <w:numPr>
          <w:ilvl w:val="0"/>
          <w:numId w:val="4"/>
        </w:numPr>
        <w:tabs>
          <w:tab w:val="clear" w:pos="357"/>
          <w:tab w:val="num" w:pos="0"/>
        </w:tabs>
        <w:spacing w:after="0" w:line="360" w:lineRule="auto"/>
        <w:ind w:left="426" w:hanging="284"/>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Oświadczamy, że uważamy się za związanych niniejszą ofertą przez </w:t>
      </w:r>
      <w:r>
        <w:rPr>
          <w:rFonts w:ascii="Tahoma" w:eastAsia="Calibri" w:hAnsi="Tahoma" w:cs="Tahoma"/>
          <w:b/>
          <w:color w:val="000000"/>
          <w:sz w:val="20"/>
          <w:szCs w:val="20"/>
        </w:rPr>
        <w:t>3</w:t>
      </w:r>
      <w:r w:rsidRPr="0088162B">
        <w:rPr>
          <w:rFonts w:ascii="Tahoma" w:eastAsia="Calibri" w:hAnsi="Tahoma" w:cs="Tahoma"/>
          <w:b/>
          <w:color w:val="000000"/>
          <w:sz w:val="20"/>
          <w:szCs w:val="20"/>
        </w:rPr>
        <w:t xml:space="preserve">0 </w:t>
      </w:r>
      <w:r w:rsidRPr="0088162B">
        <w:rPr>
          <w:rFonts w:ascii="Tahoma" w:eastAsia="Calibri" w:hAnsi="Tahoma" w:cs="Tahoma"/>
          <w:color w:val="000000"/>
          <w:sz w:val="20"/>
          <w:szCs w:val="20"/>
        </w:rPr>
        <w:t>dni od terminu składania ofert .</w:t>
      </w:r>
    </w:p>
    <w:p w:rsidR="00A91787" w:rsidRDefault="00A91787" w:rsidP="00A91787">
      <w:pPr>
        <w:numPr>
          <w:ilvl w:val="0"/>
          <w:numId w:val="4"/>
        </w:numPr>
        <w:tabs>
          <w:tab w:val="clear" w:pos="357"/>
          <w:tab w:val="num" w:pos="0"/>
          <w:tab w:val="num" w:pos="397"/>
        </w:tabs>
        <w:spacing w:after="0" w:line="360" w:lineRule="auto"/>
        <w:ind w:left="426" w:hanging="284"/>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Oświadczamy, że zawarty w specyfikacji istotnych warunków </w:t>
      </w:r>
      <w:r w:rsidRPr="00ED4C7D">
        <w:rPr>
          <w:rFonts w:ascii="Tahoma" w:eastAsia="Calibri" w:hAnsi="Tahoma" w:cs="Tahoma"/>
          <w:sz w:val="20"/>
          <w:szCs w:val="20"/>
        </w:rPr>
        <w:t xml:space="preserve">zamówienia wzór umowy </w:t>
      </w:r>
      <w:r w:rsidRPr="0088162B">
        <w:rPr>
          <w:rFonts w:ascii="Tahoma" w:eastAsia="Calibri" w:hAnsi="Tahoma" w:cs="Tahoma"/>
          <w:color w:val="000000"/>
          <w:sz w:val="20"/>
          <w:szCs w:val="20"/>
        </w:rPr>
        <w:t>oraz możliwe zmiany do treści umowy zostały przez nas zaakceptowane i zobowiązujemy się</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 przypadku wyboru naszej oferty do zawarcia umowy na tych warunkach w miejscu i terminie wskazanym przez Zamawiającego.</w:t>
      </w:r>
    </w:p>
    <w:p w:rsidR="00A91787" w:rsidRPr="00791D06" w:rsidRDefault="00A91787" w:rsidP="00A91787">
      <w:pPr>
        <w:numPr>
          <w:ilvl w:val="0"/>
          <w:numId w:val="4"/>
        </w:numPr>
        <w:spacing w:before="120" w:after="0"/>
        <w:ind w:right="-1"/>
        <w:jc w:val="both"/>
        <w:rPr>
          <w:rFonts w:ascii="Tahoma" w:hAnsi="Tahoma" w:cs="Tahoma"/>
          <w:color w:val="000000"/>
          <w:sz w:val="20"/>
          <w:szCs w:val="20"/>
        </w:rPr>
      </w:pPr>
      <w:r w:rsidRPr="00791D06">
        <w:rPr>
          <w:rFonts w:ascii="Tahoma" w:hAnsi="Tahoma" w:cs="Tahoma"/>
          <w:color w:val="000000"/>
          <w:sz w:val="20"/>
          <w:szCs w:val="20"/>
        </w:rPr>
        <w:t>Oświadczamy, iż wadium w wymaganej wysokości wnieśliśmy w formie .................................................................................................................</w:t>
      </w:r>
      <w:r>
        <w:rPr>
          <w:rFonts w:ascii="Tahoma" w:hAnsi="Tahoma" w:cs="Tahoma"/>
          <w:color w:val="000000"/>
          <w:sz w:val="20"/>
          <w:szCs w:val="20"/>
        </w:rPr>
        <w:t>.............................</w:t>
      </w:r>
    </w:p>
    <w:p w:rsidR="00A91787" w:rsidRDefault="00A91787" w:rsidP="00A91787">
      <w:pPr>
        <w:numPr>
          <w:ilvl w:val="0"/>
          <w:numId w:val="4"/>
        </w:numPr>
        <w:spacing w:after="0"/>
        <w:jc w:val="both"/>
        <w:rPr>
          <w:rFonts w:ascii="Tahoma" w:hAnsi="Tahoma" w:cs="Tahoma"/>
          <w:color w:val="000000"/>
          <w:sz w:val="20"/>
          <w:szCs w:val="20"/>
        </w:rPr>
      </w:pPr>
      <w:r w:rsidRPr="00791D06">
        <w:rPr>
          <w:rFonts w:ascii="Tahoma" w:hAnsi="Tahoma" w:cs="Tahoma"/>
          <w:color w:val="000000"/>
          <w:sz w:val="20"/>
          <w:szCs w:val="20"/>
        </w:rPr>
        <w:t>W przypadku zwrotu wadium, prosimy o jego przekazanie (wniesionego w formie pieniężnej) na konto ..............................................................................................................</w:t>
      </w:r>
      <w:r w:rsidR="00EE033B">
        <w:rPr>
          <w:rFonts w:ascii="Tahoma" w:hAnsi="Tahoma" w:cs="Tahoma"/>
          <w:color w:val="000000"/>
          <w:sz w:val="20"/>
          <w:szCs w:val="20"/>
        </w:rPr>
        <w:t>.</w:t>
      </w:r>
    </w:p>
    <w:p w:rsidR="00A91787" w:rsidRPr="00362023" w:rsidRDefault="00EE033B" w:rsidP="00A91787">
      <w:pPr>
        <w:numPr>
          <w:ilvl w:val="0"/>
          <w:numId w:val="4"/>
        </w:numPr>
        <w:tabs>
          <w:tab w:val="clear" w:pos="357"/>
          <w:tab w:val="num" w:pos="397"/>
        </w:tabs>
        <w:spacing w:after="0" w:line="360" w:lineRule="auto"/>
        <w:ind w:left="397" w:hanging="397"/>
        <w:jc w:val="both"/>
        <w:rPr>
          <w:rFonts w:ascii="Tahoma" w:eastAsia="Calibri" w:hAnsi="Tahoma" w:cs="Tahoma"/>
          <w:color w:val="000000"/>
          <w:sz w:val="20"/>
          <w:szCs w:val="20"/>
        </w:rPr>
      </w:pPr>
      <w:r w:rsidRPr="00791D06">
        <w:rPr>
          <w:rFonts w:ascii="Tahoma" w:eastAsia="Calibri" w:hAnsi="Tahoma" w:cs="Tahoma"/>
          <w:color w:val="000000"/>
          <w:sz w:val="20"/>
          <w:szCs w:val="20"/>
        </w:rPr>
        <w:t>Zobowiązuj</w:t>
      </w:r>
      <w:r>
        <w:rPr>
          <w:rFonts w:ascii="Tahoma" w:eastAsia="Calibri" w:hAnsi="Tahoma" w:cs="Tahoma"/>
          <w:color w:val="000000"/>
          <w:sz w:val="20"/>
          <w:szCs w:val="20"/>
        </w:rPr>
        <w:t>ę</w:t>
      </w:r>
      <w:r w:rsidRPr="00791D06">
        <w:rPr>
          <w:rFonts w:ascii="Tahoma" w:eastAsia="Calibri" w:hAnsi="Tahoma" w:cs="Tahoma"/>
          <w:color w:val="000000"/>
          <w:sz w:val="20"/>
          <w:szCs w:val="20"/>
        </w:rPr>
        <w:t xml:space="preserve"> się do wniesienia zabezpieczenia należy</w:t>
      </w:r>
      <w:r>
        <w:rPr>
          <w:rFonts w:ascii="Tahoma" w:eastAsia="Calibri" w:hAnsi="Tahoma" w:cs="Tahoma"/>
          <w:color w:val="000000"/>
          <w:sz w:val="20"/>
          <w:szCs w:val="20"/>
        </w:rPr>
        <w:t xml:space="preserve">tego wykonania umowy  </w:t>
      </w:r>
      <w:r w:rsidRPr="00791D06">
        <w:rPr>
          <w:rFonts w:ascii="Tahoma" w:eastAsia="Calibri" w:hAnsi="Tahoma" w:cs="Tahoma"/>
          <w:color w:val="000000"/>
          <w:sz w:val="20"/>
          <w:szCs w:val="20"/>
        </w:rPr>
        <w:t xml:space="preserve">w wysokości </w:t>
      </w:r>
      <w:r>
        <w:rPr>
          <w:rFonts w:ascii="Tahoma" w:eastAsia="Calibri" w:hAnsi="Tahoma" w:cs="Tahoma"/>
          <w:b/>
          <w:color w:val="000000"/>
          <w:sz w:val="20"/>
          <w:szCs w:val="20"/>
        </w:rPr>
        <w:t>5</w:t>
      </w:r>
      <w:r w:rsidRPr="00791D06">
        <w:rPr>
          <w:rFonts w:ascii="Tahoma" w:eastAsia="Calibri" w:hAnsi="Tahoma" w:cs="Tahoma"/>
          <w:b/>
          <w:color w:val="000000"/>
          <w:sz w:val="20"/>
          <w:szCs w:val="20"/>
        </w:rPr>
        <w:t xml:space="preserve"> %</w:t>
      </w:r>
      <w:r w:rsidRPr="00791D06">
        <w:rPr>
          <w:rFonts w:ascii="Tahoma" w:eastAsia="Calibri" w:hAnsi="Tahoma" w:cs="Tahoma"/>
          <w:color w:val="000000"/>
          <w:sz w:val="20"/>
          <w:szCs w:val="20"/>
        </w:rPr>
        <w:t xml:space="preserve"> ceny ofertowej brutto w formie …………………………………… przed podpisaniem umowy.</w:t>
      </w:r>
    </w:p>
    <w:p w:rsidR="00A91787" w:rsidRPr="000A2D76" w:rsidRDefault="00A91787" w:rsidP="00A91787">
      <w:pPr>
        <w:numPr>
          <w:ilvl w:val="0"/>
          <w:numId w:val="4"/>
        </w:numPr>
        <w:tabs>
          <w:tab w:val="clear" w:pos="357"/>
          <w:tab w:val="num" w:pos="0"/>
        </w:tabs>
        <w:spacing w:after="0" w:line="360" w:lineRule="auto"/>
        <w:ind w:left="426" w:hanging="284"/>
        <w:jc w:val="both"/>
        <w:rPr>
          <w:rFonts w:ascii="Tahoma" w:hAnsi="Tahoma" w:cs="Tahoma"/>
          <w:color w:val="000000"/>
          <w:sz w:val="20"/>
          <w:szCs w:val="20"/>
        </w:rPr>
      </w:pPr>
      <w:r w:rsidRPr="0095637C">
        <w:rPr>
          <w:rFonts w:ascii="Tahoma" w:eastAsia="Calibri" w:hAnsi="Tahoma" w:cs="Tahoma"/>
          <w:color w:val="000000"/>
          <w:sz w:val="20"/>
          <w:szCs w:val="20"/>
        </w:rPr>
        <w:t>Informujemy, że niżej wymienione  części zamówienia zamierzamy powierzyć Podwykonawcom:.....................................................................................................</w:t>
      </w:r>
      <w:r>
        <w:rPr>
          <w:rFonts w:ascii="Tahoma" w:eastAsia="Calibri" w:hAnsi="Tahoma" w:cs="Tahoma"/>
          <w:color w:val="000000"/>
          <w:sz w:val="20"/>
          <w:szCs w:val="20"/>
        </w:rPr>
        <w:t xml:space="preserve"> (wskazać nazwę i adres Podwykonawcy o ile jest znany, j</w:t>
      </w:r>
      <w:r w:rsidRPr="000A2D76">
        <w:rPr>
          <w:rFonts w:ascii="Tahoma" w:eastAsia="Calibri" w:hAnsi="Tahoma" w:cs="Tahoma"/>
          <w:i/>
          <w:color w:val="000000"/>
          <w:sz w:val="20"/>
          <w:szCs w:val="20"/>
        </w:rPr>
        <w:t xml:space="preserve">eśli Wykonawca nie zamierza powierzyć części zamówienia Podwykonawcom wpisuje </w:t>
      </w:r>
      <w:r w:rsidRPr="000A2D76">
        <w:rPr>
          <w:rFonts w:ascii="Tahoma" w:eastAsia="Calibri" w:hAnsi="Tahoma" w:cs="Tahoma"/>
          <w:b/>
          <w:i/>
          <w:color w:val="000000"/>
          <w:sz w:val="20"/>
          <w:szCs w:val="20"/>
        </w:rPr>
        <w:t>nie dotyczy)</w:t>
      </w:r>
      <w:r w:rsidRPr="000A2D76">
        <w:rPr>
          <w:rFonts w:ascii="Tahoma" w:eastAsia="Calibri" w:hAnsi="Tahoma" w:cs="Tahoma"/>
          <w:i/>
          <w:color w:val="000000"/>
          <w:sz w:val="20"/>
          <w:szCs w:val="20"/>
        </w:rPr>
        <w:t>.</w:t>
      </w:r>
    </w:p>
    <w:p w:rsidR="00A91787" w:rsidRPr="00ED4C7D" w:rsidRDefault="00A91787" w:rsidP="00A91787">
      <w:pPr>
        <w:numPr>
          <w:ilvl w:val="0"/>
          <w:numId w:val="4"/>
        </w:numPr>
        <w:tabs>
          <w:tab w:val="clear" w:pos="357"/>
          <w:tab w:val="num" w:pos="567"/>
        </w:tabs>
        <w:spacing w:after="0" w:line="360" w:lineRule="auto"/>
        <w:ind w:left="397" w:hanging="255"/>
        <w:jc w:val="both"/>
        <w:rPr>
          <w:rFonts w:ascii="Tahoma" w:eastAsia="Calibri" w:hAnsi="Tahoma" w:cs="Tahoma"/>
          <w:color w:val="000000"/>
          <w:sz w:val="20"/>
          <w:szCs w:val="20"/>
        </w:rPr>
      </w:pPr>
      <w:r>
        <w:rPr>
          <w:rFonts w:ascii="Tahoma" w:eastAsia="Calibri" w:hAnsi="Tahoma" w:cs="Tahoma"/>
          <w:color w:val="000000"/>
          <w:sz w:val="20"/>
          <w:szCs w:val="20"/>
        </w:rPr>
        <w:t xml:space="preserve">Rodzaj przedsiębiorstwa jakim jest Wykonawca </w:t>
      </w:r>
      <w:r w:rsidRPr="00C40D29">
        <w:rPr>
          <w:rFonts w:ascii="Tahoma" w:eastAsia="Calibri" w:hAnsi="Tahoma" w:cs="Tahoma"/>
          <w:i/>
          <w:color w:val="000000"/>
          <w:sz w:val="20"/>
          <w:szCs w:val="20"/>
        </w:rPr>
        <w:t>(zaznaczyć)</w:t>
      </w:r>
    </w:p>
    <w:p w:rsidR="00A91787" w:rsidRDefault="00A91787" w:rsidP="00A91787">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mikro  przedsiębiorstwo</w:t>
      </w:r>
      <w:r w:rsidRPr="003820C7">
        <w:rPr>
          <w:rFonts w:ascii="Tahoma" w:eastAsia="Calibri" w:hAnsi="Tahoma" w:cs="Tahoma"/>
          <w:color w:val="000000"/>
          <w:sz w:val="20"/>
          <w:szCs w:val="20"/>
          <w:vertAlign w:val="superscript"/>
        </w:rPr>
        <w:t>1</w:t>
      </w:r>
    </w:p>
    <w:p w:rsidR="00A91787" w:rsidRPr="003820C7" w:rsidRDefault="00A91787" w:rsidP="00A91787">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małe przedsiębiorstwo</w:t>
      </w:r>
      <w:r>
        <w:rPr>
          <w:rFonts w:ascii="Tahoma" w:eastAsia="Calibri" w:hAnsi="Tahoma" w:cs="Tahoma"/>
          <w:color w:val="000000"/>
          <w:sz w:val="20"/>
          <w:szCs w:val="20"/>
          <w:vertAlign w:val="superscript"/>
        </w:rPr>
        <w:t>2</w:t>
      </w:r>
    </w:p>
    <w:p w:rsidR="00A91787" w:rsidRPr="00C40D29" w:rsidRDefault="00A91787" w:rsidP="00A91787">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średnie przedsiębiorstwo</w:t>
      </w:r>
      <w:r w:rsidRPr="003820C7">
        <w:rPr>
          <w:rFonts w:ascii="Tahoma" w:eastAsia="Calibri" w:hAnsi="Tahoma" w:cs="Tahoma"/>
          <w:color w:val="000000"/>
          <w:sz w:val="20"/>
          <w:szCs w:val="20"/>
          <w:vertAlign w:val="superscript"/>
        </w:rPr>
        <w:t>3</w:t>
      </w:r>
    </w:p>
    <w:p w:rsidR="00A91787" w:rsidRDefault="00A91787" w:rsidP="00A91787">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A91787" w:rsidRPr="0088162B" w:rsidRDefault="00A91787" w:rsidP="00A91787">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A91787" w:rsidRPr="0088162B" w:rsidRDefault="00A91787" w:rsidP="00A91787">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A91787" w:rsidRPr="00ED4C7D" w:rsidRDefault="00A91787" w:rsidP="00A91787">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A91787" w:rsidRPr="0088162B" w:rsidRDefault="00A91787" w:rsidP="00A91787">
      <w:pPr>
        <w:spacing w:after="0"/>
        <w:jc w:val="center"/>
        <w:rPr>
          <w:rFonts w:ascii="Tahoma" w:eastAsia="Calibri" w:hAnsi="Tahoma" w:cs="Tahoma"/>
          <w:sz w:val="20"/>
          <w:szCs w:val="20"/>
        </w:rPr>
      </w:pPr>
    </w:p>
    <w:p w:rsidR="00A91787" w:rsidRPr="003820C7" w:rsidRDefault="00A91787" w:rsidP="00A91787">
      <w:pPr>
        <w:spacing w:after="0" w:line="240" w:lineRule="auto"/>
        <w:rPr>
          <w:rFonts w:ascii="Tahoma" w:eastAsia="Calibri" w:hAnsi="Tahoma" w:cs="Tahoma"/>
          <w:i/>
          <w:sz w:val="18"/>
          <w:szCs w:val="18"/>
        </w:rPr>
      </w:pPr>
      <w:r w:rsidRPr="003820C7">
        <w:rPr>
          <w:rFonts w:ascii="Tahoma" w:eastAsia="Calibri" w:hAnsi="Tahoma" w:cs="Tahoma"/>
          <w:i/>
          <w:sz w:val="18"/>
          <w:szCs w:val="18"/>
        </w:rPr>
        <w:t xml:space="preserve">1) </w:t>
      </w:r>
      <w:r w:rsidRPr="003820C7">
        <w:rPr>
          <w:rFonts w:ascii="Tahoma" w:eastAsia="Calibri" w:hAnsi="Tahoma" w:cs="Tahoma"/>
          <w:i/>
          <w:sz w:val="18"/>
          <w:szCs w:val="18"/>
          <w:u w:val="single"/>
        </w:rPr>
        <w:t>Mikroprzedsiębiorstwo</w:t>
      </w:r>
      <w:r w:rsidRPr="003820C7">
        <w:rPr>
          <w:rFonts w:ascii="Tahoma" w:eastAsia="Calibri" w:hAnsi="Tahoma" w:cs="Tahoma"/>
          <w:i/>
          <w:sz w:val="18"/>
          <w:szCs w:val="18"/>
        </w:rPr>
        <w:t>: przedsiębiorstwo, które zatrudnia mniej niż 10 osób i którego roczny obrót lub roczna suma bilansowa nie przekracza 2 mln euro.</w:t>
      </w:r>
    </w:p>
    <w:p w:rsidR="00A91787" w:rsidRPr="003820C7" w:rsidRDefault="00A91787" w:rsidP="00A91787">
      <w:pPr>
        <w:spacing w:after="0" w:line="240" w:lineRule="auto"/>
        <w:rPr>
          <w:rFonts w:ascii="Tahoma" w:eastAsia="Calibri" w:hAnsi="Tahoma" w:cs="Tahoma"/>
          <w:i/>
          <w:sz w:val="18"/>
          <w:szCs w:val="18"/>
        </w:rPr>
      </w:pPr>
    </w:p>
    <w:p w:rsidR="00A91787" w:rsidRPr="003820C7" w:rsidRDefault="00A91787" w:rsidP="00A91787">
      <w:pPr>
        <w:spacing w:after="0" w:line="240" w:lineRule="auto"/>
        <w:rPr>
          <w:rFonts w:ascii="Tahoma" w:eastAsia="Calibri" w:hAnsi="Tahoma" w:cs="Tahoma"/>
          <w:i/>
          <w:sz w:val="18"/>
          <w:szCs w:val="18"/>
        </w:rPr>
      </w:pPr>
      <w:r w:rsidRPr="003820C7">
        <w:rPr>
          <w:rFonts w:ascii="Tahoma" w:eastAsia="Calibri" w:hAnsi="Tahoma" w:cs="Tahoma"/>
          <w:i/>
          <w:sz w:val="18"/>
          <w:szCs w:val="18"/>
        </w:rPr>
        <w:t xml:space="preserve">2) </w:t>
      </w:r>
      <w:r w:rsidRPr="003820C7">
        <w:rPr>
          <w:rFonts w:ascii="Tahoma" w:eastAsia="Calibri" w:hAnsi="Tahoma" w:cs="Tahoma"/>
          <w:i/>
          <w:sz w:val="18"/>
          <w:szCs w:val="18"/>
          <w:u w:val="single"/>
        </w:rPr>
        <w:t>Małe przedsiębiorstwo</w:t>
      </w:r>
      <w:r w:rsidRPr="003820C7">
        <w:rPr>
          <w:rFonts w:ascii="Tahoma" w:eastAsia="Calibri" w:hAnsi="Tahoma" w:cs="Tahoma"/>
          <w:i/>
          <w:sz w:val="18"/>
          <w:szCs w:val="18"/>
        </w:rPr>
        <w:t>: przedsiębiorstwo, które zatrudnia mniej niż 50 osób i którego roczny obrót lub roczna suma bilansowa nie przekracza 10 mln euro.</w:t>
      </w:r>
    </w:p>
    <w:p w:rsidR="00A91787" w:rsidRPr="003820C7" w:rsidRDefault="00A91787" w:rsidP="00A91787">
      <w:pPr>
        <w:spacing w:after="0" w:line="240" w:lineRule="auto"/>
        <w:rPr>
          <w:rFonts w:ascii="Tahoma" w:eastAsia="Calibri" w:hAnsi="Tahoma" w:cs="Tahoma"/>
          <w:i/>
          <w:sz w:val="18"/>
          <w:szCs w:val="18"/>
        </w:rPr>
      </w:pPr>
    </w:p>
    <w:p w:rsidR="00A91787" w:rsidRPr="003820C7" w:rsidRDefault="00A91787" w:rsidP="00A91787">
      <w:pPr>
        <w:spacing w:after="0" w:line="240" w:lineRule="auto"/>
        <w:rPr>
          <w:rFonts w:ascii="Tahoma" w:eastAsia="Calibri" w:hAnsi="Tahoma" w:cs="Tahoma"/>
          <w:i/>
          <w:sz w:val="18"/>
          <w:szCs w:val="18"/>
        </w:rPr>
      </w:pPr>
      <w:r w:rsidRPr="003820C7">
        <w:rPr>
          <w:rFonts w:ascii="Tahoma" w:eastAsia="Calibri" w:hAnsi="Tahoma" w:cs="Tahoma"/>
          <w:i/>
          <w:sz w:val="18"/>
          <w:szCs w:val="18"/>
        </w:rPr>
        <w:t xml:space="preserve">3) </w:t>
      </w:r>
      <w:r w:rsidRPr="003820C7">
        <w:rPr>
          <w:rFonts w:ascii="Tahoma" w:eastAsia="Calibri" w:hAnsi="Tahoma" w:cs="Tahoma"/>
          <w:i/>
          <w:sz w:val="18"/>
          <w:szCs w:val="18"/>
          <w:u w:val="single"/>
        </w:rPr>
        <w:t>Średnie przedsiębiorstwa</w:t>
      </w:r>
      <w:r w:rsidRPr="003820C7">
        <w:rPr>
          <w:rFonts w:ascii="Tahoma" w:eastAsia="Calibri" w:hAnsi="Tahoma" w:cs="Tahoma"/>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A91787" w:rsidRPr="0088162B" w:rsidRDefault="00A91787" w:rsidP="00A91787">
      <w:pPr>
        <w:spacing w:after="0"/>
        <w:ind w:left="1440"/>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A91787" w:rsidRPr="00C40D29" w:rsidRDefault="00A91787" w:rsidP="00A91787">
      <w:pPr>
        <w:pStyle w:val="Akapitzlist"/>
        <w:numPr>
          <w:ilvl w:val="0"/>
          <w:numId w:val="21"/>
        </w:numPr>
        <w:spacing w:after="0" w:line="360" w:lineRule="auto"/>
        <w:jc w:val="both"/>
        <w:rPr>
          <w:rFonts w:ascii="Tahoma" w:hAnsi="Tahoma" w:cs="Tahoma"/>
          <w:i/>
          <w:color w:val="000000"/>
          <w:sz w:val="20"/>
          <w:szCs w:val="20"/>
        </w:rPr>
      </w:pPr>
      <w:r w:rsidRPr="00C40D29">
        <w:rPr>
          <w:rFonts w:ascii="Tahoma" w:hAnsi="Tahoma" w:cs="Tahoma"/>
          <w:i/>
          <w:color w:val="000000"/>
          <w:sz w:val="20"/>
          <w:szCs w:val="20"/>
        </w:rPr>
        <w:t>niepotrzebne skreślić</w:t>
      </w:r>
    </w:p>
    <w:p w:rsidR="00A91787" w:rsidRPr="00476847" w:rsidRDefault="00A91787" w:rsidP="00A91787">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Pr="00DE76D4" w:rsidRDefault="00A91787" w:rsidP="00A91787">
      <w:pPr>
        <w:spacing w:line="240" w:lineRule="auto"/>
        <w:rPr>
          <w:rFonts w:ascii="Tahoma" w:eastAsia="Calibri" w:hAnsi="Tahoma" w:cs="Tahoma"/>
          <w:b/>
          <w:color w:val="000000"/>
          <w:sz w:val="20"/>
          <w:szCs w:val="20"/>
        </w:rPr>
      </w:pPr>
    </w:p>
    <w:p w:rsidR="00A91787" w:rsidRPr="00E673A7" w:rsidRDefault="00A91787" w:rsidP="00A91787">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A91787" w:rsidRDefault="00A91787" w:rsidP="00A91787">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A91787" w:rsidRPr="00753E57" w:rsidRDefault="00A91787" w:rsidP="00A9178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91787" w:rsidRPr="00753E57" w:rsidRDefault="00A91787" w:rsidP="00A9178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91787" w:rsidRPr="00753E57" w:rsidRDefault="00A91787" w:rsidP="00A9178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91787" w:rsidRPr="00E04766" w:rsidRDefault="00A91787" w:rsidP="00A91787">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A91787" w:rsidRDefault="00A91787" w:rsidP="00A91787">
      <w:pPr>
        <w:spacing w:line="240" w:lineRule="auto"/>
        <w:jc w:val="center"/>
        <w:rPr>
          <w:rFonts w:ascii="Tahoma" w:eastAsia="Calibri" w:hAnsi="Tahoma" w:cs="Tahoma"/>
          <w:b/>
          <w:color w:val="000000"/>
          <w:sz w:val="20"/>
          <w:szCs w:val="20"/>
        </w:rPr>
      </w:pPr>
    </w:p>
    <w:p w:rsidR="00A91787" w:rsidRPr="00DE76D4" w:rsidRDefault="00A91787" w:rsidP="00A91787">
      <w:pPr>
        <w:tabs>
          <w:tab w:val="left" w:pos="390"/>
        </w:tabs>
        <w:spacing w:line="240" w:lineRule="auto"/>
        <w:jc w:val="center"/>
        <w:rPr>
          <w:rFonts w:ascii="Tahoma" w:eastAsia="Calibri" w:hAnsi="Tahoma" w:cs="Tahoma"/>
          <w:b/>
          <w:color w:val="000000"/>
          <w:sz w:val="20"/>
          <w:szCs w:val="20"/>
        </w:rPr>
      </w:pPr>
    </w:p>
    <w:p w:rsidR="00A91787" w:rsidRDefault="00A91787" w:rsidP="00A91787">
      <w:pPr>
        <w:shd w:val="clear" w:color="auto" w:fill="D9D9D9" w:themeFill="background1" w:themeFillShade="D9"/>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A91787" w:rsidRPr="00365771" w:rsidRDefault="00A91787" w:rsidP="00A91787">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A91787" w:rsidRDefault="00A91787" w:rsidP="00A91787">
      <w:pPr>
        <w:shd w:val="clear" w:color="auto" w:fill="D9D9D9" w:themeFill="background1" w:themeFillShade="D9"/>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A91787" w:rsidRPr="00DE76D4" w:rsidRDefault="00A91787" w:rsidP="00A91787">
      <w:pPr>
        <w:tabs>
          <w:tab w:val="left" w:pos="390"/>
        </w:tabs>
        <w:spacing w:line="240" w:lineRule="auto"/>
        <w:jc w:val="both"/>
        <w:rPr>
          <w:rFonts w:ascii="Tahoma" w:eastAsia="Calibri" w:hAnsi="Tahoma" w:cs="Tahoma"/>
          <w:color w:val="000000"/>
          <w:sz w:val="20"/>
          <w:szCs w:val="20"/>
        </w:rPr>
      </w:pPr>
    </w:p>
    <w:p w:rsidR="00A91787" w:rsidRDefault="00A91787" w:rsidP="00A91787">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A91787" w:rsidRPr="00DE76D4" w:rsidRDefault="00A91787" w:rsidP="00A91787">
      <w:pPr>
        <w:suppressAutoHyphens/>
        <w:spacing w:before="280" w:after="280" w:line="240" w:lineRule="auto"/>
        <w:ind w:left="360"/>
        <w:jc w:val="both"/>
        <w:rPr>
          <w:rFonts w:ascii="Tahoma" w:eastAsia="Times New Roman" w:hAnsi="Tahoma" w:cs="Tahoma"/>
          <w:color w:val="000000"/>
          <w:sz w:val="20"/>
          <w:szCs w:val="20"/>
          <w:lang w:eastAsia="ar-SA"/>
        </w:rPr>
      </w:pPr>
    </w:p>
    <w:p w:rsidR="00A91787" w:rsidRPr="00DE76D4" w:rsidRDefault="00A91787" w:rsidP="00A91787">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A91787" w:rsidRPr="00DE76D4" w:rsidRDefault="00A91787" w:rsidP="00A91787">
      <w:pPr>
        <w:suppressAutoHyphens/>
        <w:spacing w:before="280" w:after="280" w:line="240" w:lineRule="auto"/>
        <w:ind w:left="360"/>
        <w:jc w:val="both"/>
        <w:rPr>
          <w:rFonts w:ascii="Tahoma" w:eastAsia="Times New Roman" w:hAnsi="Tahoma" w:cs="Tahoma"/>
          <w:b/>
          <w:i/>
          <w:color w:val="000000"/>
          <w:sz w:val="20"/>
          <w:szCs w:val="20"/>
          <w:lang w:eastAsia="ar-SA"/>
        </w:rPr>
      </w:pPr>
    </w:p>
    <w:p w:rsidR="00A91787" w:rsidRPr="00DE76D4" w:rsidRDefault="00A91787" w:rsidP="00A91787">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A91787" w:rsidRPr="00DE76D4" w:rsidRDefault="00A91787" w:rsidP="00A91787">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A91787" w:rsidRPr="00DE76D4" w:rsidRDefault="00A91787" w:rsidP="00A91787">
      <w:pPr>
        <w:suppressAutoHyphens/>
        <w:spacing w:before="280" w:after="280" w:line="240" w:lineRule="auto"/>
        <w:jc w:val="both"/>
        <w:rPr>
          <w:rFonts w:ascii="Tahoma" w:eastAsia="Times New Roman" w:hAnsi="Tahoma" w:cs="Tahoma"/>
          <w:i/>
          <w:color w:val="000000"/>
          <w:sz w:val="20"/>
          <w:szCs w:val="20"/>
          <w:lang w:eastAsia="ar-SA"/>
        </w:rPr>
      </w:pPr>
    </w:p>
    <w:p w:rsidR="00A91787" w:rsidRPr="00DE76D4" w:rsidRDefault="00A91787" w:rsidP="00A91787">
      <w:pPr>
        <w:suppressAutoHyphens/>
        <w:spacing w:before="280" w:after="280" w:line="240" w:lineRule="auto"/>
        <w:jc w:val="both"/>
        <w:rPr>
          <w:rFonts w:ascii="Tahoma" w:eastAsia="Times New Roman" w:hAnsi="Tahoma" w:cs="Tahoma"/>
          <w:i/>
          <w:color w:val="000000"/>
          <w:sz w:val="20"/>
          <w:szCs w:val="20"/>
          <w:lang w:eastAsia="ar-SA"/>
        </w:rPr>
      </w:pPr>
    </w:p>
    <w:p w:rsidR="00A91787" w:rsidRPr="00DE76D4" w:rsidRDefault="00A91787" w:rsidP="00A91787">
      <w:pPr>
        <w:spacing w:line="240" w:lineRule="auto"/>
        <w:rPr>
          <w:rFonts w:ascii="Tahoma" w:eastAsia="Calibri" w:hAnsi="Tahoma" w:cs="Tahoma"/>
          <w:b/>
          <w:color w:val="000000"/>
          <w:sz w:val="20"/>
          <w:szCs w:val="20"/>
        </w:rPr>
      </w:pPr>
    </w:p>
    <w:p w:rsidR="00A91787" w:rsidRPr="00DE76D4" w:rsidRDefault="00A91787" w:rsidP="00A91787">
      <w:pPr>
        <w:spacing w:line="240" w:lineRule="auto"/>
        <w:jc w:val="center"/>
        <w:rPr>
          <w:rFonts w:ascii="Tahoma" w:eastAsia="Calibri" w:hAnsi="Tahoma" w:cs="Tahoma"/>
          <w:b/>
          <w:color w:val="000000"/>
          <w:sz w:val="20"/>
          <w:szCs w:val="20"/>
        </w:rPr>
      </w:pPr>
    </w:p>
    <w:p w:rsidR="00A91787" w:rsidRDefault="00A91787" w:rsidP="00A91787">
      <w:pPr>
        <w:spacing w:line="240" w:lineRule="auto"/>
        <w:jc w:val="center"/>
        <w:rPr>
          <w:rFonts w:ascii="Tahoma" w:eastAsia="Calibri" w:hAnsi="Tahoma" w:cs="Tahoma"/>
          <w:b/>
          <w:color w:val="000000"/>
          <w:sz w:val="20"/>
          <w:szCs w:val="20"/>
        </w:rPr>
      </w:pPr>
    </w:p>
    <w:p w:rsidR="00A91787" w:rsidRDefault="00A91787" w:rsidP="00A91787">
      <w:pPr>
        <w:spacing w:line="240" w:lineRule="auto"/>
        <w:jc w:val="center"/>
        <w:rPr>
          <w:rFonts w:ascii="Tahoma" w:eastAsia="Calibri" w:hAnsi="Tahoma" w:cs="Tahoma"/>
          <w:b/>
          <w:color w:val="000000"/>
          <w:sz w:val="20"/>
          <w:szCs w:val="20"/>
        </w:rPr>
      </w:pPr>
    </w:p>
    <w:p w:rsidR="00A91787" w:rsidRDefault="00A91787" w:rsidP="00A91787">
      <w:pPr>
        <w:spacing w:line="240" w:lineRule="auto"/>
        <w:jc w:val="center"/>
        <w:rPr>
          <w:rFonts w:ascii="Tahoma" w:eastAsia="Calibri" w:hAnsi="Tahoma" w:cs="Tahoma"/>
          <w:b/>
          <w:color w:val="000000"/>
          <w:sz w:val="20"/>
          <w:szCs w:val="20"/>
        </w:rPr>
      </w:pPr>
    </w:p>
    <w:p w:rsidR="00A91787" w:rsidRDefault="00A91787" w:rsidP="00A91787">
      <w:pPr>
        <w:spacing w:line="240" w:lineRule="auto"/>
        <w:jc w:val="center"/>
        <w:rPr>
          <w:rFonts w:ascii="Tahoma" w:eastAsia="Calibri" w:hAnsi="Tahoma" w:cs="Tahoma"/>
          <w:b/>
          <w:color w:val="000000"/>
          <w:sz w:val="20"/>
          <w:szCs w:val="20"/>
        </w:rPr>
      </w:pPr>
    </w:p>
    <w:p w:rsidR="00A91787" w:rsidRDefault="00A91787" w:rsidP="00A91787">
      <w:pPr>
        <w:spacing w:line="240" w:lineRule="auto"/>
        <w:jc w:val="center"/>
        <w:rPr>
          <w:rFonts w:ascii="Tahoma" w:eastAsia="Calibri" w:hAnsi="Tahoma" w:cs="Tahoma"/>
          <w:b/>
          <w:color w:val="000000"/>
          <w:sz w:val="20"/>
          <w:szCs w:val="20"/>
        </w:rPr>
      </w:pPr>
    </w:p>
    <w:p w:rsidR="00A91787" w:rsidRDefault="00A91787" w:rsidP="00A91787">
      <w:pPr>
        <w:spacing w:line="240" w:lineRule="auto"/>
        <w:jc w:val="right"/>
        <w:rPr>
          <w:rFonts w:ascii="Tahoma" w:eastAsia="Calibri" w:hAnsi="Tahoma" w:cs="Tahoma"/>
          <w:i/>
          <w:color w:val="000000"/>
          <w:sz w:val="20"/>
          <w:szCs w:val="20"/>
        </w:rPr>
      </w:pPr>
    </w:p>
    <w:p w:rsidR="00A91787" w:rsidRDefault="00A91787" w:rsidP="00EE033B">
      <w:pPr>
        <w:spacing w:line="240" w:lineRule="auto"/>
        <w:rPr>
          <w:rFonts w:ascii="Tahoma" w:eastAsia="Calibri" w:hAnsi="Tahoma" w:cs="Tahoma"/>
          <w:i/>
          <w:color w:val="000000"/>
          <w:sz w:val="20"/>
          <w:szCs w:val="20"/>
        </w:rPr>
      </w:pPr>
    </w:p>
    <w:p w:rsidR="00A91787" w:rsidRPr="00753E57" w:rsidRDefault="00A91787" w:rsidP="00A91787">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A91787" w:rsidRDefault="00A91787" w:rsidP="00A91787">
      <w:pPr>
        <w:spacing w:line="240" w:lineRule="auto"/>
        <w:rPr>
          <w:rFonts w:ascii="Tahoma" w:eastAsia="Calibri" w:hAnsi="Tahoma" w:cs="Tahoma"/>
          <w:b/>
          <w:color w:val="000000"/>
          <w:sz w:val="20"/>
          <w:szCs w:val="20"/>
        </w:rPr>
      </w:pPr>
    </w:p>
    <w:p w:rsidR="00A91787" w:rsidRDefault="00A91787" w:rsidP="00A91787">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A91787" w:rsidRPr="00753E57" w:rsidRDefault="00A91787" w:rsidP="00A9178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91787" w:rsidRPr="00753E57" w:rsidRDefault="00A91787" w:rsidP="00A9178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91787" w:rsidRPr="00753E57" w:rsidRDefault="00A91787" w:rsidP="00A9178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91787" w:rsidRPr="00E04766" w:rsidRDefault="00A91787" w:rsidP="00A91787">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A91787" w:rsidRPr="00DE76D4" w:rsidRDefault="00A91787" w:rsidP="00A91787">
      <w:pPr>
        <w:tabs>
          <w:tab w:val="left" w:pos="390"/>
        </w:tabs>
        <w:spacing w:line="240" w:lineRule="auto"/>
        <w:rPr>
          <w:rFonts w:ascii="Tahoma" w:eastAsia="Calibri" w:hAnsi="Tahoma" w:cs="Tahoma"/>
          <w:b/>
          <w:color w:val="000000"/>
          <w:sz w:val="20"/>
          <w:szCs w:val="20"/>
        </w:rPr>
      </w:pPr>
    </w:p>
    <w:p w:rsidR="00A91787" w:rsidRPr="003D54FA" w:rsidRDefault="00A91787" w:rsidP="00A91787">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A91787" w:rsidRPr="003D54FA" w:rsidRDefault="00A91787" w:rsidP="00A91787">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A91787" w:rsidRPr="003D54FA" w:rsidRDefault="00A91787" w:rsidP="00A91787">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A91787" w:rsidRPr="003D54FA" w:rsidRDefault="00A91787" w:rsidP="00A91787">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A91787" w:rsidRPr="003D54FA" w:rsidRDefault="00A91787" w:rsidP="00A91787">
      <w:pPr>
        <w:tabs>
          <w:tab w:val="left" w:pos="390"/>
        </w:tabs>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Pr>
          <w:rFonts w:ascii="Tahoma" w:hAnsi="Tahoma" w:cs="Tahoma"/>
          <w:color w:val="000000"/>
        </w:rPr>
        <w:t xml:space="preserve">  </w:t>
      </w:r>
      <w:r w:rsidRPr="003D54FA">
        <w:rPr>
          <w:rFonts w:ascii="Tahoma" w:hAnsi="Tahoma" w:cs="Tahoma"/>
          <w:color w:val="000000"/>
        </w:rPr>
        <w:t xml:space="preserve"> art. 24 ust. 5  ustawy </w:t>
      </w:r>
      <w:proofErr w:type="spellStart"/>
      <w:r w:rsidRPr="003D54FA">
        <w:rPr>
          <w:rFonts w:ascii="Tahoma" w:hAnsi="Tahoma" w:cs="Tahoma"/>
          <w:color w:val="000000"/>
        </w:rPr>
        <w:t>Pzp</w:t>
      </w:r>
      <w:proofErr w:type="spellEnd"/>
      <w:r w:rsidRPr="003D54FA">
        <w:rPr>
          <w:rFonts w:ascii="Tahoma" w:hAnsi="Tahoma" w:cs="Tahoma"/>
          <w:color w:val="000000"/>
        </w:rPr>
        <w:t>, w punktach określonych w specyfikacji istotnych warunków zamówienia.</w:t>
      </w:r>
    </w:p>
    <w:p w:rsidR="00A91787" w:rsidRPr="00EF01D9" w:rsidRDefault="00A91787" w:rsidP="00A91787">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A91787" w:rsidRPr="003D54FA" w:rsidRDefault="00A91787" w:rsidP="00A91787">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A91787" w:rsidRPr="003D54FA" w:rsidRDefault="00A91787" w:rsidP="00A91787">
      <w:pPr>
        <w:tabs>
          <w:tab w:val="left" w:pos="390"/>
        </w:tabs>
        <w:spacing w:line="240" w:lineRule="auto"/>
        <w:jc w:val="both"/>
        <w:rPr>
          <w:rFonts w:ascii="Tahoma" w:hAnsi="Tahoma" w:cs="Tahoma"/>
          <w:color w:val="000000"/>
        </w:rPr>
      </w:pPr>
      <w:r w:rsidRPr="003D54FA">
        <w:rPr>
          <w:rFonts w:ascii="Tahoma" w:hAnsi="Tahoma" w:cs="Tahoma"/>
          <w:color w:val="000000"/>
        </w:rPr>
        <w:t>.........................................................................................................................</w:t>
      </w:r>
    </w:p>
    <w:p w:rsidR="00A91787" w:rsidRPr="003D54FA" w:rsidRDefault="00A91787" w:rsidP="00A91787">
      <w:pPr>
        <w:tabs>
          <w:tab w:val="left" w:pos="390"/>
        </w:tabs>
        <w:spacing w:line="240" w:lineRule="auto"/>
        <w:jc w:val="both"/>
        <w:rPr>
          <w:rFonts w:ascii="Tahoma" w:hAnsi="Tahoma" w:cs="Tahoma"/>
          <w:color w:val="000000"/>
        </w:rPr>
      </w:pPr>
      <w:r w:rsidRPr="003D54FA">
        <w:rPr>
          <w:rFonts w:ascii="Tahoma" w:hAnsi="Tahoma" w:cs="Tahoma"/>
          <w:color w:val="000000"/>
        </w:rPr>
        <w:t>...........................................................................................</w:t>
      </w:r>
      <w:r>
        <w:rPr>
          <w:rFonts w:ascii="Tahoma" w:hAnsi="Tahoma" w:cs="Tahoma"/>
          <w:color w:val="000000"/>
        </w:rPr>
        <w:t>...............................</w:t>
      </w:r>
    </w:p>
    <w:p w:rsidR="00A91787" w:rsidRPr="003D54FA" w:rsidRDefault="00A91787" w:rsidP="00A91787">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A91787" w:rsidRPr="00EF01D9" w:rsidRDefault="00A91787" w:rsidP="00A91787">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A91787" w:rsidRPr="00EF01D9" w:rsidRDefault="00A91787" w:rsidP="00A91787">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A91787" w:rsidRDefault="00A91787" w:rsidP="00A91787">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A91787" w:rsidRDefault="00A91787" w:rsidP="00A91787">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A91787" w:rsidRDefault="00A91787" w:rsidP="00A91787">
      <w:pPr>
        <w:suppressAutoHyphens/>
        <w:spacing w:after="0" w:line="240" w:lineRule="auto"/>
        <w:ind w:left="357"/>
        <w:rPr>
          <w:rFonts w:ascii="Tahoma" w:eastAsia="Times New Roman" w:hAnsi="Tahoma" w:cs="Tahoma"/>
          <w:b/>
          <w:i/>
          <w:color w:val="000000"/>
          <w:sz w:val="20"/>
          <w:szCs w:val="20"/>
          <w:lang w:eastAsia="ar-SA"/>
        </w:rPr>
      </w:pPr>
      <w:r>
        <w:rPr>
          <w:rFonts w:ascii="Tahoma" w:eastAsia="Times New Roman" w:hAnsi="Tahoma" w:cs="Tahoma"/>
          <w:b/>
          <w:i/>
          <w:color w:val="000000"/>
          <w:sz w:val="20"/>
          <w:szCs w:val="20"/>
          <w:lang w:eastAsia="ar-SA"/>
        </w:rPr>
        <w:t xml:space="preserve">                                                                                                       </w:t>
      </w:r>
      <w:r w:rsidRPr="00DE76D4">
        <w:rPr>
          <w:rFonts w:ascii="Tahoma" w:eastAsia="Times New Roman" w:hAnsi="Tahoma" w:cs="Tahoma"/>
          <w:b/>
          <w:i/>
          <w:color w:val="000000"/>
          <w:sz w:val="20"/>
          <w:szCs w:val="20"/>
          <w:lang w:eastAsia="ar-SA"/>
        </w:rPr>
        <w:t xml:space="preserve">Podpis Wykonawcy </w:t>
      </w:r>
    </w:p>
    <w:p w:rsidR="00A91787" w:rsidRPr="008B01EC" w:rsidRDefault="00A91787" w:rsidP="00A91787">
      <w:pPr>
        <w:suppressAutoHyphens/>
        <w:spacing w:after="0" w:line="240" w:lineRule="auto"/>
        <w:rPr>
          <w:rFonts w:ascii="Tahoma" w:eastAsia="Times New Roman" w:hAnsi="Tahoma" w:cs="Tahoma"/>
          <w:b/>
          <w:i/>
          <w:color w:val="000000"/>
          <w:sz w:val="16"/>
          <w:szCs w:val="16"/>
          <w:lang w:eastAsia="ar-SA"/>
        </w:rPr>
      </w:pPr>
    </w:p>
    <w:p w:rsidR="00A91787" w:rsidRPr="008B01EC" w:rsidRDefault="00A91787" w:rsidP="00A91787">
      <w:pPr>
        <w:suppressAutoHyphens/>
        <w:spacing w:after="0" w:line="240" w:lineRule="auto"/>
        <w:ind w:left="357"/>
        <w:jc w:val="right"/>
        <w:rPr>
          <w:rFonts w:ascii="Tahoma" w:eastAsia="Times New Roman" w:hAnsi="Tahoma" w:cs="Tahoma"/>
          <w:i/>
          <w:sz w:val="16"/>
          <w:szCs w:val="16"/>
          <w:lang w:eastAsia="ar-SA"/>
        </w:rPr>
      </w:pPr>
      <w:r w:rsidRPr="008B01EC">
        <w:rPr>
          <w:rFonts w:ascii="Tahoma" w:eastAsia="Times New Roman" w:hAnsi="Tahoma" w:cs="Tahoma"/>
          <w:i/>
          <w:color w:val="000000"/>
          <w:sz w:val="16"/>
          <w:szCs w:val="16"/>
          <w:lang w:eastAsia="ar-SA"/>
        </w:rPr>
        <w:t xml:space="preserve"> lub</w:t>
      </w:r>
      <w:r w:rsidRPr="008B01EC">
        <w:rPr>
          <w:rFonts w:ascii="Tahoma" w:eastAsia="Times New Roman" w:hAnsi="Tahoma" w:cs="Tahoma"/>
          <w:i/>
          <w:sz w:val="16"/>
          <w:szCs w:val="16"/>
          <w:lang w:eastAsia="ar-SA"/>
        </w:rPr>
        <w:t xml:space="preserve">  upoważnionego  przedstawiciela Wykonawcy </w:t>
      </w:r>
    </w:p>
    <w:p w:rsidR="00A91787" w:rsidRDefault="00A91787" w:rsidP="00A91787">
      <w:pPr>
        <w:suppressAutoHyphens/>
        <w:spacing w:after="0" w:line="240" w:lineRule="auto"/>
        <w:ind w:left="357"/>
        <w:jc w:val="right"/>
        <w:rPr>
          <w:rFonts w:ascii="Tahoma" w:eastAsia="Times New Roman" w:hAnsi="Tahoma" w:cs="Tahoma"/>
          <w:i/>
          <w:sz w:val="20"/>
          <w:szCs w:val="20"/>
          <w:lang w:eastAsia="ar-SA"/>
        </w:rPr>
      </w:pPr>
    </w:p>
    <w:p w:rsidR="00A91787" w:rsidRPr="00EF01D9" w:rsidRDefault="00A91787" w:rsidP="00A91787">
      <w:pPr>
        <w:suppressAutoHyphens/>
        <w:spacing w:after="0" w:line="240" w:lineRule="auto"/>
        <w:ind w:left="357"/>
        <w:jc w:val="right"/>
        <w:rPr>
          <w:rFonts w:ascii="Tahoma" w:eastAsia="Times New Roman" w:hAnsi="Tahoma" w:cs="Tahoma"/>
          <w:i/>
          <w:sz w:val="20"/>
          <w:szCs w:val="20"/>
          <w:lang w:eastAsia="ar-SA"/>
        </w:rPr>
      </w:pPr>
    </w:p>
    <w:p w:rsidR="00A91787" w:rsidRPr="000B17B7" w:rsidRDefault="00A91787" w:rsidP="00A91787">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A91787" w:rsidRPr="000B17B7" w:rsidRDefault="00A91787" w:rsidP="00A91787">
      <w:pPr>
        <w:spacing w:line="260" w:lineRule="atLeast"/>
        <w:ind w:left="397"/>
        <w:jc w:val="right"/>
        <w:rPr>
          <w:rFonts w:eastAsia="Calibri" w:cstheme="minorHAnsi"/>
          <w:i/>
        </w:rPr>
      </w:pPr>
    </w:p>
    <w:p w:rsidR="00A91787" w:rsidRPr="000B17B7" w:rsidRDefault="00A91787" w:rsidP="00A91787">
      <w:pPr>
        <w:spacing w:line="260" w:lineRule="atLeast"/>
        <w:ind w:left="397"/>
        <w:jc w:val="right"/>
        <w:rPr>
          <w:rFonts w:eastAsia="Calibri" w:cstheme="minorHAnsi"/>
          <w:i/>
        </w:rPr>
      </w:pPr>
      <w:r w:rsidRPr="000B17B7">
        <w:rPr>
          <w:rFonts w:eastAsia="Calibri" w:cstheme="minorHAnsi"/>
          <w:i/>
        </w:rPr>
        <w:t>Załącznik Nr 3 do oferty</w:t>
      </w:r>
    </w:p>
    <w:p w:rsidR="00A91787" w:rsidRDefault="00A91787" w:rsidP="00A91787">
      <w:pPr>
        <w:spacing w:line="260" w:lineRule="atLeast"/>
        <w:ind w:left="397"/>
        <w:jc w:val="center"/>
        <w:rPr>
          <w:rFonts w:eastAsia="Calibri" w:cstheme="minorHAnsi"/>
          <w:b/>
          <w:sz w:val="24"/>
          <w:szCs w:val="24"/>
        </w:rPr>
      </w:pPr>
      <w:r w:rsidRPr="00EE033B">
        <w:rPr>
          <w:rFonts w:eastAsia="Calibri" w:cstheme="minorHAnsi"/>
          <w:b/>
          <w:sz w:val="24"/>
          <w:szCs w:val="24"/>
        </w:rPr>
        <w:t xml:space="preserve">FORMULARZ NR </w:t>
      </w:r>
      <w:r w:rsidR="00EE033B">
        <w:rPr>
          <w:rFonts w:eastAsia="Calibri" w:cstheme="minorHAnsi"/>
          <w:b/>
          <w:sz w:val="24"/>
          <w:szCs w:val="24"/>
        </w:rPr>
        <w:t xml:space="preserve">1 </w:t>
      </w:r>
    </w:p>
    <w:p w:rsidR="00EE033B" w:rsidRPr="00EE033B" w:rsidRDefault="00EE033B" w:rsidP="00A91787">
      <w:pPr>
        <w:spacing w:line="260" w:lineRule="atLeast"/>
        <w:ind w:left="397"/>
        <w:jc w:val="center"/>
        <w:rPr>
          <w:rFonts w:eastAsia="Calibri" w:cstheme="minorHAnsi"/>
          <w:b/>
          <w:sz w:val="24"/>
          <w:szCs w:val="24"/>
        </w:rPr>
      </w:pPr>
    </w:p>
    <w:p w:rsidR="00A91787" w:rsidRPr="000B17B7" w:rsidRDefault="00EE033B" w:rsidP="00A91787">
      <w:pPr>
        <w:tabs>
          <w:tab w:val="left" w:pos="390"/>
        </w:tabs>
        <w:spacing w:line="360" w:lineRule="auto"/>
        <w:jc w:val="center"/>
        <w:rPr>
          <w:rFonts w:cstheme="minorHAnsi"/>
          <w:color w:val="000000"/>
          <w:sz w:val="24"/>
          <w:szCs w:val="24"/>
        </w:rPr>
      </w:pPr>
      <w:r w:rsidRPr="000B17B7">
        <w:rPr>
          <w:rFonts w:cstheme="minorHAnsi"/>
          <w:b/>
          <w:color w:val="000000"/>
          <w:sz w:val="24"/>
          <w:szCs w:val="24"/>
          <w:highlight w:val="lightGray"/>
        </w:rPr>
        <w:t>POTENCJAŁ TECHNICZNY NIEZBĘDNY DO WYKONANIA ZAMÓWIENIA</w:t>
      </w:r>
    </w:p>
    <w:p w:rsidR="00A91787" w:rsidRPr="000B17B7" w:rsidRDefault="00A91787" w:rsidP="00A91787">
      <w:pPr>
        <w:tabs>
          <w:tab w:val="left" w:pos="390"/>
        </w:tabs>
        <w:spacing w:after="0"/>
        <w:jc w:val="both"/>
        <w:rPr>
          <w:rFonts w:cstheme="minorHAnsi"/>
          <w:color w:val="000000"/>
        </w:rPr>
      </w:pPr>
      <w:r w:rsidRPr="000B17B7">
        <w:rPr>
          <w:rFonts w:cstheme="minorHAnsi"/>
          <w:i/>
          <w:color w:val="000000"/>
        </w:rPr>
        <w:t>Nazwa Wykonawcy</w:t>
      </w:r>
      <w:r w:rsidRPr="000B17B7">
        <w:rPr>
          <w:rFonts w:cstheme="minorHAnsi"/>
          <w:color w:val="000000"/>
        </w:rPr>
        <w:t>................................................................................................................</w:t>
      </w:r>
    </w:p>
    <w:p w:rsidR="00A91787" w:rsidRPr="000B17B7" w:rsidRDefault="00A91787" w:rsidP="00A91787">
      <w:pPr>
        <w:tabs>
          <w:tab w:val="left" w:pos="390"/>
        </w:tabs>
        <w:spacing w:after="0"/>
        <w:jc w:val="both"/>
        <w:rPr>
          <w:rFonts w:cstheme="minorHAnsi"/>
          <w:color w:val="000000"/>
        </w:rPr>
      </w:pPr>
      <w:r w:rsidRPr="000B17B7">
        <w:rPr>
          <w:rFonts w:cstheme="minorHAnsi"/>
          <w:i/>
          <w:color w:val="000000"/>
        </w:rPr>
        <w:t xml:space="preserve"> Adres Wykonawcy</w:t>
      </w:r>
      <w:r w:rsidRPr="000B17B7">
        <w:rPr>
          <w:rFonts w:cstheme="minorHAnsi"/>
          <w:color w:val="000000"/>
        </w:rPr>
        <w:t>.................................................................................................................</w:t>
      </w:r>
    </w:p>
    <w:p w:rsidR="00A91787" w:rsidRPr="008B0FF3" w:rsidRDefault="00A91787" w:rsidP="00A91787">
      <w:pPr>
        <w:tabs>
          <w:tab w:val="left" w:pos="390"/>
        </w:tabs>
        <w:spacing w:after="0"/>
        <w:jc w:val="both"/>
        <w:rPr>
          <w:rFonts w:cstheme="minorHAnsi"/>
          <w:i/>
          <w:color w:val="000000"/>
        </w:rPr>
      </w:pPr>
      <w:r w:rsidRPr="008B0FF3">
        <w:rPr>
          <w:rFonts w:cstheme="minorHAnsi"/>
          <w:i/>
          <w:color w:val="000000"/>
        </w:rPr>
        <w:t>Numer tel/fax</w:t>
      </w:r>
      <w:r w:rsidRPr="008B0FF3">
        <w:rPr>
          <w:rFonts w:cstheme="minorHAnsi"/>
          <w:color w:val="000000"/>
        </w:rPr>
        <w:t>.........................................................................................................................</w:t>
      </w:r>
    </w:p>
    <w:p w:rsidR="00A91787" w:rsidRPr="008B0FF3" w:rsidRDefault="00A91787" w:rsidP="00A91787">
      <w:pPr>
        <w:tabs>
          <w:tab w:val="left" w:pos="390"/>
        </w:tabs>
        <w:spacing w:after="0"/>
        <w:jc w:val="both"/>
        <w:rPr>
          <w:rFonts w:cstheme="minorHAnsi"/>
          <w:color w:val="000000"/>
        </w:rPr>
      </w:pPr>
      <w:r w:rsidRPr="008B0FF3">
        <w:rPr>
          <w:rFonts w:cstheme="minorHAnsi"/>
          <w:i/>
          <w:color w:val="000000"/>
        </w:rPr>
        <w:t xml:space="preserve">Adres  e–mail </w:t>
      </w:r>
      <w:r w:rsidRPr="008B0FF3">
        <w:rPr>
          <w:rFonts w:cstheme="minorHAnsi"/>
          <w:color w:val="000000"/>
        </w:rPr>
        <w:t>........................................................................................................................</w:t>
      </w:r>
    </w:p>
    <w:p w:rsidR="00A91787" w:rsidRPr="008B0FF3" w:rsidRDefault="00A91787" w:rsidP="00A91787">
      <w:pPr>
        <w:tabs>
          <w:tab w:val="left" w:pos="390"/>
        </w:tabs>
        <w:spacing w:line="360" w:lineRule="auto"/>
        <w:jc w:val="both"/>
        <w:rPr>
          <w:rFonts w:cstheme="minorHAnsi"/>
          <w:color w:val="000000"/>
        </w:rPr>
      </w:pPr>
    </w:p>
    <w:p w:rsidR="00A91787" w:rsidRPr="000B17B7" w:rsidRDefault="00A91787" w:rsidP="00A91787">
      <w:pPr>
        <w:tabs>
          <w:tab w:val="left" w:pos="390"/>
        </w:tabs>
        <w:spacing w:line="360" w:lineRule="auto"/>
        <w:jc w:val="both"/>
        <w:rPr>
          <w:rFonts w:cstheme="minorHAnsi"/>
          <w:color w:val="000000"/>
        </w:rPr>
      </w:pPr>
      <w:r w:rsidRPr="000B17B7">
        <w:rPr>
          <w:rFonts w:cstheme="minorHAnsi"/>
          <w:color w:val="000000"/>
        </w:rPr>
        <w:t>Oświadczam, że dysponuję/ lub będę dysponował potencjałem technicznym tj. posiadam tytuł prawny …………………… (wymienić jaki) do nieruchomości przeznaczonej pod lokalizację PSZOK zlokalizowanej w …………………………………….</w:t>
      </w:r>
      <w:r>
        <w:rPr>
          <w:rFonts w:cstheme="minorHAnsi"/>
          <w:color w:val="000000"/>
        </w:rPr>
        <w:t>....</w:t>
      </w:r>
      <w:r w:rsidR="00EE033B">
        <w:rPr>
          <w:rFonts w:cstheme="minorHAnsi"/>
          <w:color w:val="000000"/>
        </w:rPr>
        <w:t xml:space="preserve">  </w:t>
      </w:r>
      <w:r w:rsidRPr="000B17B7">
        <w:rPr>
          <w:rFonts w:cstheme="minorHAnsi"/>
          <w:color w:val="000000"/>
        </w:rPr>
        <w:t xml:space="preserve">ul. .............................................................. </w:t>
      </w:r>
      <w:r>
        <w:rPr>
          <w:rFonts w:cstheme="minorHAnsi"/>
          <w:color w:val="000000"/>
        </w:rPr>
        <w:t xml:space="preserve">                       </w:t>
      </w:r>
      <w:r w:rsidRPr="000B17B7">
        <w:rPr>
          <w:rFonts w:cstheme="minorHAnsi"/>
          <w:color w:val="000000"/>
        </w:rPr>
        <w:t xml:space="preserve"> Nr działki ………………………………………... </w:t>
      </w:r>
    </w:p>
    <w:p w:rsidR="00A91787" w:rsidRPr="000B17B7" w:rsidRDefault="00A91787" w:rsidP="00A91787">
      <w:pPr>
        <w:tabs>
          <w:tab w:val="left" w:pos="390"/>
        </w:tabs>
        <w:spacing w:line="360" w:lineRule="auto"/>
        <w:rPr>
          <w:rFonts w:cstheme="minorHAnsi"/>
          <w:b/>
          <w:color w:val="000000"/>
        </w:rPr>
      </w:pPr>
    </w:p>
    <w:p w:rsidR="00A91787" w:rsidRPr="000B17B7" w:rsidRDefault="00A91787" w:rsidP="00A91787">
      <w:pPr>
        <w:spacing w:line="260" w:lineRule="atLeast"/>
        <w:ind w:left="397"/>
        <w:jc w:val="center"/>
        <w:rPr>
          <w:rFonts w:ascii="Tahoma" w:eastAsia="Calibri" w:hAnsi="Tahoma" w:cs="Tahoma"/>
          <w:b/>
        </w:rPr>
      </w:pPr>
    </w:p>
    <w:p w:rsidR="00A91787" w:rsidRPr="000B17B7" w:rsidRDefault="00A91787" w:rsidP="00A91787">
      <w:pPr>
        <w:suppressAutoHyphens/>
        <w:spacing w:after="0" w:line="240" w:lineRule="auto"/>
        <w:ind w:left="357"/>
        <w:jc w:val="right"/>
        <w:rPr>
          <w:rFonts w:ascii="Tahoma" w:eastAsia="Times New Roman" w:hAnsi="Tahoma" w:cs="Tahoma"/>
          <w:i/>
          <w:color w:val="000000"/>
          <w:sz w:val="20"/>
          <w:szCs w:val="20"/>
          <w:lang w:eastAsia="ar-SA"/>
        </w:rPr>
      </w:pPr>
      <w:r w:rsidRPr="000B17B7">
        <w:rPr>
          <w:rFonts w:ascii="Tahoma" w:eastAsia="Times New Roman" w:hAnsi="Tahoma" w:cs="Tahoma"/>
          <w:i/>
          <w:color w:val="000000"/>
          <w:sz w:val="20"/>
          <w:szCs w:val="20"/>
          <w:lang w:eastAsia="ar-SA"/>
        </w:rPr>
        <w:t>...........................................................</w:t>
      </w:r>
    </w:p>
    <w:p w:rsidR="00A91787" w:rsidRPr="000B17B7" w:rsidRDefault="00A91787" w:rsidP="00A91787">
      <w:pPr>
        <w:suppressAutoHyphens/>
        <w:spacing w:after="0" w:line="240" w:lineRule="auto"/>
        <w:ind w:left="357"/>
        <w:jc w:val="right"/>
        <w:rPr>
          <w:rFonts w:ascii="Tahoma" w:eastAsia="Times New Roman" w:hAnsi="Tahoma" w:cs="Tahoma"/>
          <w:b/>
          <w:i/>
          <w:color w:val="000000"/>
          <w:sz w:val="20"/>
          <w:szCs w:val="20"/>
          <w:lang w:eastAsia="ar-SA"/>
        </w:rPr>
      </w:pPr>
      <w:r w:rsidRPr="000B17B7">
        <w:rPr>
          <w:rFonts w:ascii="Tahoma" w:eastAsia="Times New Roman" w:hAnsi="Tahoma" w:cs="Tahoma"/>
          <w:b/>
          <w:i/>
          <w:color w:val="000000"/>
          <w:sz w:val="20"/>
          <w:szCs w:val="20"/>
          <w:lang w:eastAsia="ar-SA"/>
        </w:rPr>
        <w:t xml:space="preserve">Podpis Wykonawcy </w:t>
      </w:r>
    </w:p>
    <w:p w:rsidR="00A91787" w:rsidRPr="000B17B7" w:rsidRDefault="00A91787" w:rsidP="00A91787">
      <w:pPr>
        <w:suppressAutoHyphens/>
        <w:spacing w:after="0" w:line="240" w:lineRule="auto"/>
        <w:rPr>
          <w:rFonts w:ascii="Tahoma" w:eastAsia="Times New Roman" w:hAnsi="Tahoma" w:cs="Tahoma"/>
          <w:b/>
          <w:i/>
          <w:color w:val="000000"/>
          <w:sz w:val="20"/>
          <w:szCs w:val="20"/>
          <w:lang w:eastAsia="ar-SA"/>
        </w:rPr>
      </w:pPr>
    </w:p>
    <w:p w:rsidR="00A91787" w:rsidRPr="000B17B7" w:rsidRDefault="00A91787" w:rsidP="00A91787">
      <w:pPr>
        <w:suppressAutoHyphens/>
        <w:spacing w:after="0" w:line="240" w:lineRule="auto"/>
        <w:ind w:left="357"/>
        <w:jc w:val="right"/>
        <w:rPr>
          <w:rFonts w:ascii="Tahoma" w:eastAsia="Times New Roman" w:hAnsi="Tahoma" w:cs="Tahoma"/>
          <w:i/>
          <w:sz w:val="20"/>
          <w:szCs w:val="20"/>
          <w:lang w:eastAsia="ar-SA"/>
        </w:rPr>
      </w:pPr>
      <w:r w:rsidRPr="000B17B7">
        <w:rPr>
          <w:rFonts w:ascii="Tahoma" w:eastAsia="Times New Roman" w:hAnsi="Tahoma" w:cs="Tahoma"/>
          <w:i/>
          <w:color w:val="000000"/>
          <w:sz w:val="20"/>
          <w:szCs w:val="20"/>
          <w:lang w:eastAsia="ar-SA"/>
        </w:rPr>
        <w:t xml:space="preserve"> lub</w:t>
      </w:r>
      <w:r w:rsidRPr="000B17B7">
        <w:rPr>
          <w:rFonts w:ascii="Tahoma" w:eastAsia="Times New Roman" w:hAnsi="Tahoma" w:cs="Tahoma"/>
          <w:i/>
          <w:sz w:val="20"/>
          <w:szCs w:val="20"/>
          <w:lang w:eastAsia="ar-SA"/>
        </w:rPr>
        <w:t xml:space="preserve">  upoważnionego  przedstawiciela Wykonawcy </w:t>
      </w:r>
    </w:p>
    <w:p w:rsidR="00A91787" w:rsidRPr="000B17B7" w:rsidRDefault="00A91787" w:rsidP="00A91787">
      <w:pPr>
        <w:suppressAutoHyphens/>
        <w:spacing w:after="0" w:line="240" w:lineRule="auto"/>
        <w:ind w:left="357"/>
        <w:jc w:val="right"/>
        <w:rPr>
          <w:rFonts w:ascii="Tahoma" w:eastAsia="Times New Roman" w:hAnsi="Tahoma" w:cs="Tahoma"/>
          <w:i/>
          <w:sz w:val="20"/>
          <w:szCs w:val="20"/>
          <w:lang w:eastAsia="ar-SA"/>
        </w:rPr>
      </w:pPr>
    </w:p>
    <w:p w:rsidR="00A91787" w:rsidRPr="000B17B7" w:rsidRDefault="00A91787" w:rsidP="00A91787">
      <w:pPr>
        <w:spacing w:line="260" w:lineRule="atLeast"/>
        <w:ind w:left="397"/>
        <w:jc w:val="center"/>
        <w:rPr>
          <w:rFonts w:ascii="Tahoma" w:eastAsia="Calibri" w:hAnsi="Tahoma" w:cs="Tahoma"/>
          <w:b/>
          <w:sz w:val="20"/>
          <w:szCs w:val="20"/>
        </w:rPr>
      </w:pPr>
    </w:p>
    <w:p w:rsidR="00A91787" w:rsidRPr="000B17B7" w:rsidRDefault="00A91787" w:rsidP="00A91787">
      <w:pPr>
        <w:spacing w:line="260" w:lineRule="atLeast"/>
        <w:rPr>
          <w:rFonts w:ascii="Tahoma" w:eastAsia="Calibri" w:hAnsi="Tahoma" w:cs="Tahoma"/>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spacing w:line="260" w:lineRule="atLeast"/>
        <w:jc w:val="right"/>
        <w:rPr>
          <w:rFonts w:ascii="Tahoma" w:eastAsia="Calibri" w:hAnsi="Tahoma" w:cs="Tahoma"/>
          <w:i/>
          <w:sz w:val="20"/>
          <w:szCs w:val="20"/>
        </w:rPr>
      </w:pPr>
    </w:p>
    <w:p w:rsidR="00A91787" w:rsidRDefault="00A91787" w:rsidP="00A91787">
      <w:pPr>
        <w:pStyle w:val="Jacek"/>
        <w:spacing w:line="100" w:lineRule="atLeast"/>
        <w:rPr>
          <w:sz w:val="22"/>
          <w:szCs w:val="22"/>
        </w:rPr>
      </w:pPr>
    </w:p>
    <w:p w:rsidR="00A91787" w:rsidRDefault="00A91787" w:rsidP="00A91787">
      <w:pPr>
        <w:pStyle w:val="Jacek"/>
        <w:spacing w:line="100" w:lineRule="atLeast"/>
        <w:rPr>
          <w:sz w:val="22"/>
          <w:szCs w:val="22"/>
        </w:rPr>
      </w:pPr>
    </w:p>
    <w:p w:rsidR="00A91787" w:rsidRDefault="00A91787" w:rsidP="00A91787">
      <w:pPr>
        <w:pStyle w:val="Jacek"/>
        <w:spacing w:line="100" w:lineRule="atLeast"/>
        <w:rPr>
          <w:sz w:val="22"/>
          <w:szCs w:val="22"/>
        </w:rPr>
      </w:pPr>
    </w:p>
    <w:p w:rsidR="00A91787" w:rsidRDefault="00A91787" w:rsidP="00A91787">
      <w:pPr>
        <w:pStyle w:val="Jacek"/>
        <w:spacing w:line="100" w:lineRule="atLeast"/>
        <w:rPr>
          <w:sz w:val="22"/>
          <w:szCs w:val="22"/>
        </w:rPr>
      </w:pPr>
    </w:p>
    <w:p w:rsidR="00A91787" w:rsidRDefault="00A91787" w:rsidP="00A91787">
      <w:pPr>
        <w:pStyle w:val="Jacek"/>
        <w:spacing w:line="100" w:lineRule="atLeast"/>
        <w:rPr>
          <w:sz w:val="22"/>
          <w:szCs w:val="22"/>
        </w:rPr>
      </w:pPr>
    </w:p>
    <w:p w:rsidR="00A91787" w:rsidRDefault="00A91787" w:rsidP="00A91787">
      <w:pPr>
        <w:pStyle w:val="Jacek"/>
        <w:spacing w:line="100" w:lineRule="atLeast"/>
        <w:rPr>
          <w:sz w:val="22"/>
          <w:szCs w:val="22"/>
        </w:rPr>
      </w:pPr>
    </w:p>
    <w:p w:rsidR="00A91787" w:rsidRDefault="00A91787" w:rsidP="00A91787">
      <w:pPr>
        <w:pStyle w:val="Jacek"/>
        <w:spacing w:line="100" w:lineRule="atLeast"/>
        <w:rPr>
          <w:sz w:val="22"/>
          <w:szCs w:val="22"/>
        </w:rPr>
      </w:pPr>
    </w:p>
    <w:p w:rsidR="00A91787" w:rsidRDefault="00A91787" w:rsidP="00A91787">
      <w:pPr>
        <w:pStyle w:val="Jacek"/>
        <w:spacing w:line="100" w:lineRule="atLeast"/>
        <w:rPr>
          <w:sz w:val="22"/>
          <w:szCs w:val="22"/>
        </w:rPr>
      </w:pPr>
    </w:p>
    <w:p w:rsidR="00A91787" w:rsidRDefault="00A91787" w:rsidP="00A91787">
      <w:pPr>
        <w:pStyle w:val="Jacek"/>
        <w:spacing w:line="100" w:lineRule="atLeast"/>
        <w:rPr>
          <w:sz w:val="22"/>
          <w:szCs w:val="22"/>
        </w:rPr>
      </w:pPr>
    </w:p>
    <w:p w:rsidR="00A91787" w:rsidRDefault="00A91787" w:rsidP="00A91787">
      <w:pPr>
        <w:pStyle w:val="Jacek"/>
        <w:spacing w:line="100" w:lineRule="atLeast"/>
        <w:rPr>
          <w:sz w:val="22"/>
          <w:szCs w:val="22"/>
        </w:rPr>
      </w:pPr>
    </w:p>
    <w:p w:rsidR="00EE033B" w:rsidRDefault="00EE033B" w:rsidP="00362023">
      <w:pPr>
        <w:spacing w:line="260" w:lineRule="atLeast"/>
        <w:rPr>
          <w:rFonts w:ascii="Tahoma" w:eastAsia="Calibri" w:hAnsi="Tahoma" w:cs="Tahoma"/>
          <w:i/>
          <w:sz w:val="20"/>
          <w:szCs w:val="20"/>
        </w:rPr>
      </w:pPr>
    </w:p>
    <w:p w:rsidR="00A91787" w:rsidRPr="000B14D7" w:rsidRDefault="00A91787" w:rsidP="00A91787">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Pr>
          <w:rFonts w:ascii="Tahoma" w:eastAsia="Calibri" w:hAnsi="Tahoma" w:cs="Tahoma"/>
          <w:i/>
          <w:sz w:val="20"/>
          <w:szCs w:val="20"/>
        </w:rPr>
        <w:t xml:space="preserve">4 </w:t>
      </w:r>
      <w:r w:rsidRPr="000B14D7">
        <w:rPr>
          <w:rFonts w:ascii="Tahoma" w:eastAsia="Calibri" w:hAnsi="Tahoma" w:cs="Tahoma"/>
          <w:i/>
          <w:sz w:val="20"/>
          <w:szCs w:val="20"/>
        </w:rPr>
        <w:t>do oferty</w:t>
      </w:r>
    </w:p>
    <w:p w:rsidR="00A91787" w:rsidRDefault="00A91787" w:rsidP="00A91787">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A91787" w:rsidRPr="00753E57" w:rsidRDefault="00A91787" w:rsidP="00A9178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91787" w:rsidRPr="00753E57" w:rsidRDefault="00A91787" w:rsidP="00A9178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91787" w:rsidRPr="00753E57" w:rsidRDefault="00A91787" w:rsidP="00A91787">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A91787" w:rsidRPr="00E04766" w:rsidRDefault="00A91787" w:rsidP="00A91787">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A91787" w:rsidRDefault="00A91787" w:rsidP="00A91787">
      <w:pPr>
        <w:spacing w:line="260" w:lineRule="atLeast"/>
        <w:rPr>
          <w:rFonts w:ascii="Tahoma" w:eastAsia="Calibri" w:hAnsi="Tahoma" w:cs="Tahoma"/>
          <w:sz w:val="20"/>
          <w:szCs w:val="20"/>
        </w:rPr>
      </w:pPr>
    </w:p>
    <w:p w:rsidR="00A91787" w:rsidRDefault="00A91787" w:rsidP="00A91787">
      <w:pPr>
        <w:spacing w:line="260" w:lineRule="atLeast"/>
        <w:jc w:val="center"/>
        <w:rPr>
          <w:rFonts w:ascii="Tahoma" w:eastAsia="Calibri" w:hAnsi="Tahoma" w:cs="Tahoma"/>
          <w:sz w:val="20"/>
          <w:szCs w:val="20"/>
        </w:rPr>
      </w:pPr>
    </w:p>
    <w:p w:rsidR="00A91787" w:rsidRPr="0009322E" w:rsidRDefault="00A91787" w:rsidP="00A91787">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A91787" w:rsidRPr="0009322E" w:rsidRDefault="00A91787" w:rsidP="00A91787">
      <w:pPr>
        <w:spacing w:line="260" w:lineRule="atLeast"/>
        <w:rPr>
          <w:rFonts w:ascii="Tahoma" w:eastAsia="Calibri" w:hAnsi="Tahoma" w:cs="Tahoma"/>
          <w:sz w:val="28"/>
          <w:szCs w:val="28"/>
        </w:rPr>
      </w:pPr>
    </w:p>
    <w:p w:rsidR="00A91787" w:rsidRPr="00BB4ECD" w:rsidRDefault="00A91787" w:rsidP="00A91787">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A91787" w:rsidRDefault="00A91787" w:rsidP="00A91787">
      <w:pPr>
        <w:spacing w:line="260" w:lineRule="atLeast"/>
        <w:jc w:val="center"/>
        <w:rPr>
          <w:rFonts w:ascii="Tahoma" w:eastAsia="Calibri" w:hAnsi="Tahoma" w:cs="Tahoma"/>
          <w:sz w:val="20"/>
          <w:szCs w:val="20"/>
        </w:rPr>
      </w:pPr>
    </w:p>
    <w:p w:rsidR="00A91787" w:rsidRDefault="00A91787" w:rsidP="00A91787">
      <w:pPr>
        <w:spacing w:line="260" w:lineRule="atLeast"/>
        <w:jc w:val="center"/>
        <w:rPr>
          <w:rFonts w:ascii="Tahoma" w:eastAsia="Calibri" w:hAnsi="Tahoma" w:cs="Tahoma"/>
          <w:sz w:val="20"/>
          <w:szCs w:val="20"/>
        </w:rPr>
      </w:pPr>
    </w:p>
    <w:p w:rsidR="00A91787" w:rsidRDefault="00A91787" w:rsidP="00A91787">
      <w:pPr>
        <w:spacing w:line="260" w:lineRule="atLeast"/>
        <w:jc w:val="center"/>
        <w:rPr>
          <w:rFonts w:ascii="Tahoma" w:eastAsia="Calibri" w:hAnsi="Tahoma" w:cs="Tahoma"/>
          <w:sz w:val="20"/>
          <w:szCs w:val="20"/>
        </w:rPr>
      </w:pPr>
    </w:p>
    <w:p w:rsidR="00A91787" w:rsidRPr="00470F0F" w:rsidRDefault="00A91787" w:rsidP="00A91787">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A91787" w:rsidRPr="00470F0F" w:rsidRDefault="00A91787" w:rsidP="00A91787">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A91787" w:rsidRPr="00D21064" w:rsidRDefault="00A91787" w:rsidP="00A91787">
      <w:pPr>
        <w:spacing w:line="260" w:lineRule="atLeast"/>
        <w:jc w:val="center"/>
        <w:rPr>
          <w:rFonts w:ascii="Tahoma" w:eastAsia="Calibri" w:hAnsi="Tahoma" w:cs="Tahoma"/>
          <w:sz w:val="20"/>
          <w:szCs w:val="20"/>
        </w:rPr>
      </w:pPr>
    </w:p>
    <w:p w:rsidR="00A91787" w:rsidRDefault="00A91787" w:rsidP="00A91787"/>
    <w:p w:rsidR="00A91787" w:rsidRDefault="00A91787" w:rsidP="00A91787"/>
    <w:p w:rsidR="00A91787" w:rsidRPr="0009322E" w:rsidRDefault="00A91787" w:rsidP="00A91787">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A91787" w:rsidRDefault="00A91787" w:rsidP="00A91787"/>
    <w:p w:rsidR="00A91787" w:rsidRDefault="00A91787" w:rsidP="00A91787"/>
    <w:p w:rsidR="00A91787" w:rsidRDefault="00A91787" w:rsidP="00A91787"/>
    <w:p w:rsidR="00A91787" w:rsidRDefault="00A91787" w:rsidP="00A91787"/>
    <w:p w:rsidR="00A91787" w:rsidRDefault="00A91787" w:rsidP="00A91787"/>
    <w:p w:rsidR="00A91787" w:rsidRPr="00C737EC" w:rsidRDefault="00A91787" w:rsidP="00A91787">
      <w:pPr>
        <w:spacing w:line="260" w:lineRule="atLeast"/>
        <w:rPr>
          <w:rFonts w:ascii="Tahoma" w:eastAsia="Calibri" w:hAnsi="Tahoma" w:cs="Tahoma"/>
        </w:rPr>
      </w:pPr>
    </w:p>
    <w:p w:rsidR="00A91787" w:rsidRDefault="00A91787" w:rsidP="00A91787"/>
    <w:p w:rsidR="00EE033B" w:rsidRPr="00D12EB8" w:rsidRDefault="00EE033B" w:rsidP="00D12EB8">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Pr>
          <w:rFonts w:ascii="Tahoma" w:eastAsia="Calibri" w:hAnsi="Tahoma" w:cs="Tahoma"/>
          <w:i/>
          <w:sz w:val="20"/>
          <w:szCs w:val="20"/>
        </w:rPr>
        <w:t xml:space="preserve">5 </w:t>
      </w:r>
      <w:r w:rsidR="00D12EB8">
        <w:rPr>
          <w:rFonts w:ascii="Tahoma" w:eastAsia="Calibri" w:hAnsi="Tahoma" w:cs="Tahoma"/>
          <w:i/>
          <w:sz w:val="20"/>
          <w:szCs w:val="20"/>
        </w:rPr>
        <w:t>do oferty</w:t>
      </w:r>
      <w:r w:rsidR="00D12EB8" w:rsidRPr="00E04766">
        <w:rPr>
          <w:rFonts w:ascii="Tahoma" w:eastAsia="Calibri" w:hAnsi="Tahoma" w:cs="Tahoma"/>
          <w:color w:val="000000"/>
          <w:sz w:val="24"/>
          <w:szCs w:val="24"/>
          <w:vertAlign w:val="subscript"/>
        </w:rPr>
        <w:t xml:space="preserve"> </w:t>
      </w:r>
    </w:p>
    <w:p w:rsidR="00EE033B" w:rsidRDefault="00EE033B" w:rsidP="00D12EB8">
      <w:pPr>
        <w:jc w:val="center"/>
        <w:rPr>
          <w:b/>
          <w:sz w:val="28"/>
          <w:szCs w:val="28"/>
        </w:rPr>
      </w:pPr>
      <w:r w:rsidRPr="00EE033B">
        <w:rPr>
          <w:b/>
          <w:sz w:val="28"/>
          <w:szCs w:val="28"/>
        </w:rPr>
        <w:t>FORMULARZ  CENOWY</w:t>
      </w:r>
    </w:p>
    <w:tbl>
      <w:tblPr>
        <w:tblW w:w="10088" w:type="dxa"/>
        <w:tblInd w:w="-95" w:type="dxa"/>
        <w:tblLayout w:type="fixed"/>
        <w:tblCellMar>
          <w:left w:w="70" w:type="dxa"/>
          <w:right w:w="70" w:type="dxa"/>
        </w:tblCellMar>
        <w:tblLook w:val="0000" w:firstRow="0" w:lastRow="0" w:firstColumn="0" w:lastColumn="0" w:noHBand="0" w:noVBand="0"/>
      </w:tblPr>
      <w:tblGrid>
        <w:gridCol w:w="1016"/>
        <w:gridCol w:w="3260"/>
        <w:gridCol w:w="1843"/>
        <w:gridCol w:w="1843"/>
        <w:gridCol w:w="2126"/>
      </w:tblGrid>
      <w:tr w:rsidR="00D12EB8" w:rsidRPr="00D12EB8" w:rsidTr="00DD5F0F">
        <w:trPr>
          <w:trHeight w:val="322"/>
        </w:trPr>
        <w:tc>
          <w:tcPr>
            <w:tcW w:w="1016" w:type="dxa"/>
            <w:tcBorders>
              <w:top w:val="single" w:sz="4" w:space="0" w:color="000000"/>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p>
          <w:p w:rsidR="00D12EB8" w:rsidRPr="00D12EB8" w:rsidRDefault="00D12EB8" w:rsidP="00D12EB8">
            <w:pPr>
              <w:suppressAutoHyphens/>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L.p.</w:t>
            </w:r>
          </w:p>
          <w:p w:rsidR="00D12EB8" w:rsidRPr="00D12EB8" w:rsidRDefault="00D12EB8" w:rsidP="00D12EB8">
            <w:pPr>
              <w:suppressAutoHyphens/>
              <w:spacing w:after="0" w:line="240" w:lineRule="auto"/>
              <w:jc w:val="center"/>
              <w:rPr>
                <w:rFonts w:ascii="Tahoma" w:eastAsia="Times New Roman" w:hAnsi="Tahoma" w:cs="Tahoma"/>
                <w:sz w:val="20"/>
                <w:szCs w:val="20"/>
                <w:lang w:eastAsia="zh-CN"/>
              </w:rPr>
            </w:pPr>
          </w:p>
        </w:tc>
        <w:tc>
          <w:tcPr>
            <w:tcW w:w="3260" w:type="dxa"/>
            <w:tcBorders>
              <w:top w:val="single" w:sz="4" w:space="0" w:color="000000"/>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p>
          <w:p w:rsidR="00D12EB8" w:rsidRPr="00D12EB8" w:rsidRDefault="00D12EB8" w:rsidP="00D12EB8">
            <w:pPr>
              <w:suppressAutoHyphens/>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Nazwa elementu</w:t>
            </w:r>
          </w:p>
        </w:tc>
        <w:tc>
          <w:tcPr>
            <w:tcW w:w="1843" w:type="dxa"/>
            <w:tcBorders>
              <w:top w:val="single" w:sz="4" w:space="0" w:color="000000"/>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Szacunkowa ilość</w:t>
            </w:r>
            <w:r>
              <w:rPr>
                <w:rFonts w:ascii="Tahoma" w:eastAsia="Times New Roman" w:hAnsi="Tahoma" w:cs="Tahoma"/>
                <w:sz w:val="20"/>
                <w:szCs w:val="20"/>
                <w:lang w:eastAsia="zh-CN"/>
              </w:rPr>
              <w:t xml:space="preserve"> ton </w:t>
            </w:r>
            <w:r w:rsidRPr="00D12EB8">
              <w:rPr>
                <w:rFonts w:ascii="Tahoma" w:eastAsia="Times New Roman" w:hAnsi="Tahoma" w:cs="Tahoma"/>
                <w:sz w:val="20"/>
                <w:szCs w:val="20"/>
                <w:lang w:eastAsia="zh-CN"/>
              </w:rPr>
              <w:t xml:space="preserve"> w ciągu roku</w:t>
            </w:r>
            <w:r>
              <w:rPr>
                <w:rFonts w:ascii="Tahoma" w:eastAsia="Times New Roman" w:hAnsi="Tahoma" w:cs="Tahoma"/>
                <w:sz w:val="20"/>
                <w:szCs w:val="20"/>
                <w:lang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Cena</w:t>
            </w:r>
          </w:p>
          <w:p w:rsidR="00D12EB8" w:rsidRPr="00D12EB8" w:rsidRDefault="00D12EB8" w:rsidP="00D12EB8">
            <w:pPr>
              <w:suppressAutoHyphens/>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Jednostkowa</w:t>
            </w:r>
          </w:p>
          <w:p w:rsidR="00D12EB8" w:rsidRPr="00D12EB8" w:rsidRDefault="00D12EB8" w:rsidP="00D12EB8">
            <w:pPr>
              <w:suppressAutoHyphens/>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Wartość</w:t>
            </w:r>
          </w:p>
          <w:p w:rsidR="00D12EB8" w:rsidRPr="00D12EB8" w:rsidRDefault="00D12EB8" w:rsidP="00D12EB8">
            <w:pPr>
              <w:suppressAutoHyphens/>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(brutto) zł</w:t>
            </w:r>
          </w:p>
        </w:tc>
      </w:tr>
      <w:tr w:rsidR="00362023" w:rsidRPr="00D12EB8" w:rsidTr="00DD5F0F">
        <w:trPr>
          <w:trHeight w:val="322"/>
        </w:trPr>
        <w:tc>
          <w:tcPr>
            <w:tcW w:w="1016" w:type="dxa"/>
            <w:tcBorders>
              <w:top w:val="single" w:sz="4" w:space="0" w:color="000000"/>
              <w:left w:val="single" w:sz="4" w:space="0" w:color="000000"/>
              <w:bottom w:val="single" w:sz="4" w:space="0" w:color="000000"/>
            </w:tcBorders>
            <w:shd w:val="clear" w:color="auto" w:fill="auto"/>
          </w:tcPr>
          <w:p w:rsidR="00362023" w:rsidRPr="00D12EB8" w:rsidRDefault="00362023" w:rsidP="00D12EB8">
            <w:pPr>
              <w:suppressAutoHyphens/>
              <w:snapToGrid w:val="0"/>
              <w:spacing w:after="0" w:line="240" w:lineRule="auto"/>
              <w:jc w:val="center"/>
              <w:rPr>
                <w:rFonts w:ascii="Tahoma" w:eastAsia="Times New Roman" w:hAnsi="Tahoma" w:cs="Tahoma"/>
                <w:sz w:val="20"/>
                <w:szCs w:val="20"/>
                <w:lang w:eastAsia="zh-CN"/>
              </w:rPr>
            </w:pPr>
            <w:r>
              <w:rPr>
                <w:rFonts w:ascii="Tahoma" w:eastAsia="Times New Roman" w:hAnsi="Tahoma" w:cs="Tahoma"/>
                <w:sz w:val="20"/>
                <w:szCs w:val="20"/>
                <w:lang w:eastAsia="zh-CN"/>
              </w:rPr>
              <w:t>1.</w:t>
            </w:r>
          </w:p>
        </w:tc>
        <w:tc>
          <w:tcPr>
            <w:tcW w:w="3260" w:type="dxa"/>
            <w:tcBorders>
              <w:top w:val="single" w:sz="4" w:space="0" w:color="000000"/>
              <w:left w:val="single" w:sz="4" w:space="0" w:color="000000"/>
              <w:bottom w:val="single" w:sz="4" w:space="0" w:color="000000"/>
            </w:tcBorders>
            <w:shd w:val="clear" w:color="auto" w:fill="auto"/>
          </w:tcPr>
          <w:p w:rsidR="00362023" w:rsidRPr="00D12EB8" w:rsidRDefault="00362023" w:rsidP="00D12EB8">
            <w:pPr>
              <w:suppressAutoHyphens/>
              <w:snapToGrid w:val="0"/>
              <w:spacing w:after="0" w:line="240" w:lineRule="auto"/>
              <w:jc w:val="center"/>
              <w:rPr>
                <w:rFonts w:ascii="Tahoma" w:eastAsia="Times New Roman" w:hAnsi="Tahoma" w:cs="Tahoma"/>
                <w:sz w:val="20"/>
                <w:szCs w:val="20"/>
                <w:lang w:eastAsia="zh-CN"/>
              </w:rPr>
            </w:pPr>
            <w:r>
              <w:rPr>
                <w:rFonts w:ascii="Tahoma" w:eastAsia="Times New Roman" w:hAnsi="Tahoma" w:cs="Tahoma"/>
                <w:sz w:val="20"/>
                <w:szCs w:val="20"/>
                <w:lang w:eastAsia="zh-CN"/>
              </w:rPr>
              <w:t>2.</w:t>
            </w:r>
          </w:p>
        </w:tc>
        <w:tc>
          <w:tcPr>
            <w:tcW w:w="1843" w:type="dxa"/>
            <w:tcBorders>
              <w:top w:val="single" w:sz="4" w:space="0" w:color="000000"/>
              <w:left w:val="single" w:sz="4" w:space="0" w:color="000000"/>
              <w:bottom w:val="single" w:sz="4" w:space="0" w:color="000000"/>
            </w:tcBorders>
            <w:shd w:val="clear" w:color="auto" w:fill="auto"/>
          </w:tcPr>
          <w:p w:rsidR="00362023" w:rsidRPr="00D12EB8" w:rsidRDefault="00362023" w:rsidP="00362023">
            <w:pPr>
              <w:suppressAutoHyphens/>
              <w:snapToGrid w:val="0"/>
              <w:spacing w:after="0" w:line="240" w:lineRule="auto"/>
              <w:jc w:val="center"/>
              <w:rPr>
                <w:rFonts w:ascii="Tahoma" w:eastAsia="Times New Roman" w:hAnsi="Tahoma" w:cs="Tahoma"/>
                <w:sz w:val="20"/>
                <w:szCs w:val="20"/>
                <w:lang w:eastAsia="zh-CN"/>
              </w:rPr>
            </w:pPr>
            <w:r>
              <w:rPr>
                <w:rFonts w:ascii="Tahoma" w:eastAsia="Times New Roman" w:hAnsi="Tahoma" w:cs="Tahoma"/>
                <w:sz w:val="20"/>
                <w:szCs w:val="20"/>
                <w:lang w:eastAsia="zh-CN"/>
              </w:rPr>
              <w:t>3.</w:t>
            </w:r>
          </w:p>
        </w:tc>
        <w:tc>
          <w:tcPr>
            <w:tcW w:w="1843" w:type="dxa"/>
            <w:tcBorders>
              <w:top w:val="single" w:sz="4" w:space="0" w:color="000000"/>
              <w:left w:val="single" w:sz="4" w:space="0" w:color="000000"/>
              <w:bottom w:val="single" w:sz="4" w:space="0" w:color="000000"/>
            </w:tcBorders>
            <w:shd w:val="clear" w:color="auto" w:fill="auto"/>
          </w:tcPr>
          <w:p w:rsidR="00362023" w:rsidRPr="00D12EB8" w:rsidRDefault="00362023" w:rsidP="00362023">
            <w:pPr>
              <w:suppressAutoHyphens/>
              <w:snapToGrid w:val="0"/>
              <w:spacing w:after="0" w:line="240" w:lineRule="auto"/>
              <w:jc w:val="center"/>
              <w:rPr>
                <w:rFonts w:ascii="Tahoma" w:eastAsia="Times New Roman" w:hAnsi="Tahoma" w:cs="Tahoma"/>
                <w:sz w:val="20"/>
                <w:szCs w:val="20"/>
                <w:lang w:eastAsia="zh-CN"/>
              </w:rPr>
            </w:pPr>
            <w:r>
              <w:rPr>
                <w:rFonts w:ascii="Tahoma" w:eastAsia="Times New Roman" w:hAnsi="Tahoma" w:cs="Tahoma"/>
                <w:sz w:val="20"/>
                <w:szCs w:val="20"/>
                <w:lang w:eastAsia="zh-C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023" w:rsidRPr="00D12EB8" w:rsidRDefault="00362023" w:rsidP="00362023">
            <w:pPr>
              <w:suppressAutoHyphens/>
              <w:snapToGrid w:val="0"/>
              <w:spacing w:after="0" w:line="240" w:lineRule="auto"/>
              <w:jc w:val="center"/>
              <w:rPr>
                <w:rFonts w:ascii="Tahoma" w:eastAsia="Times New Roman" w:hAnsi="Tahoma" w:cs="Tahoma"/>
                <w:sz w:val="20"/>
                <w:szCs w:val="20"/>
                <w:lang w:eastAsia="zh-CN"/>
              </w:rPr>
            </w:pPr>
            <w:r>
              <w:rPr>
                <w:rFonts w:ascii="Tahoma" w:eastAsia="Times New Roman" w:hAnsi="Tahoma" w:cs="Tahoma"/>
                <w:sz w:val="20"/>
                <w:szCs w:val="20"/>
                <w:lang w:eastAsia="zh-CN"/>
              </w:rPr>
              <w:t>5= 3 x 4</w:t>
            </w:r>
          </w:p>
        </w:tc>
      </w:tr>
      <w:tr w:rsidR="00D12EB8" w:rsidRPr="00D12EB8" w:rsidTr="00DD5F0F">
        <w:trPr>
          <w:trHeight w:val="322"/>
        </w:trPr>
        <w:tc>
          <w:tcPr>
            <w:tcW w:w="1016"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1.</w:t>
            </w: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tc>
        <w:tc>
          <w:tcPr>
            <w:tcW w:w="3260"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both"/>
              <w:rPr>
                <w:rFonts w:ascii="Tahoma" w:eastAsia="Times New Roman" w:hAnsi="Tahoma" w:cs="Tahoma"/>
                <w:sz w:val="20"/>
                <w:szCs w:val="20"/>
                <w:lang w:eastAsia="zh-CN"/>
              </w:rPr>
            </w:pPr>
            <w:r w:rsidRPr="00D12EB8">
              <w:rPr>
                <w:rFonts w:ascii="Tahoma" w:eastAsia="Times New Roman" w:hAnsi="Tahoma" w:cs="Tahoma"/>
                <w:sz w:val="20"/>
                <w:szCs w:val="20"/>
                <w:lang w:eastAsia="zh-CN"/>
              </w:rPr>
              <w:t>Papier</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pacing w:after="0" w:line="240" w:lineRule="auto"/>
              <w:jc w:val="center"/>
              <w:rPr>
                <w:rFonts w:ascii="Tahoma" w:eastAsia="Times New Roman" w:hAnsi="Tahoma" w:cs="Tahoma"/>
                <w:kern w:val="1"/>
                <w:sz w:val="20"/>
                <w:szCs w:val="20"/>
                <w:lang w:eastAsia="zh-CN"/>
              </w:rPr>
            </w:pPr>
          </w:p>
          <w:p w:rsidR="00D12EB8" w:rsidRPr="00D12EB8" w:rsidRDefault="00D12EB8" w:rsidP="00D12EB8">
            <w:pPr>
              <w:suppressAutoHyphens/>
              <w:spacing w:after="0" w:line="240" w:lineRule="auto"/>
              <w:jc w:val="center"/>
              <w:rPr>
                <w:rFonts w:ascii="Tahoma" w:eastAsia="Times New Roman" w:hAnsi="Tahoma" w:cs="Tahoma"/>
                <w:kern w:val="1"/>
                <w:sz w:val="20"/>
                <w:szCs w:val="20"/>
                <w:lang w:eastAsia="zh-CN"/>
              </w:rPr>
            </w:pPr>
            <w:r w:rsidRPr="00D12EB8">
              <w:rPr>
                <w:rFonts w:ascii="Tahoma" w:eastAsia="Times New Roman" w:hAnsi="Tahoma" w:cs="Tahoma"/>
                <w:kern w:val="1"/>
                <w:sz w:val="20"/>
                <w:szCs w:val="20"/>
                <w:lang w:eastAsia="zh-CN"/>
              </w:rPr>
              <w:t>30,00</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pacing w:after="0" w:line="240" w:lineRule="auto"/>
              <w:rPr>
                <w:rFonts w:ascii="Tahoma" w:eastAsia="Times New Roman" w:hAnsi="Tahoma" w:cs="Tahoma"/>
                <w:sz w:val="20"/>
                <w:szCs w:val="20"/>
                <w:lang w:eastAsia="zh-CN"/>
              </w:rPr>
            </w:pPr>
          </w:p>
          <w:p w:rsidR="00D12EB8" w:rsidRPr="00D12EB8" w:rsidRDefault="00D12EB8" w:rsidP="00D12EB8">
            <w:pPr>
              <w:suppressAutoHyphens/>
              <w:spacing w:after="0" w:line="240" w:lineRule="auto"/>
              <w:jc w:val="right"/>
              <w:rPr>
                <w:rFonts w:ascii="Tahoma" w:eastAsia="Times New Roman" w:hAnsi="Tahoma" w:cs="Tahoma"/>
                <w:sz w:val="20"/>
                <w:szCs w:val="20"/>
                <w:lang w:eastAsia="zh-CN"/>
              </w:rPr>
            </w:pPr>
            <w:r w:rsidRPr="00D12EB8">
              <w:rPr>
                <w:rFonts w:ascii="Tahoma" w:eastAsia="Times New Roman" w:hAnsi="Tahoma" w:cs="Tahoma"/>
                <w:sz w:val="20"/>
                <w:szCs w:val="20"/>
                <w:lang w:eastAsia="zh-CN"/>
              </w:rPr>
              <w:t xml:space="preserve">  zł/Mg</w:t>
            </w:r>
          </w:p>
        </w:tc>
        <w:tc>
          <w:tcPr>
            <w:tcW w:w="2126" w:type="dxa"/>
            <w:tcBorders>
              <w:left w:val="single" w:sz="4" w:space="0" w:color="000000"/>
              <w:bottom w:val="single" w:sz="4" w:space="0" w:color="000000"/>
              <w:right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p w:rsidR="00D12EB8" w:rsidRPr="00D12EB8" w:rsidRDefault="00D12EB8" w:rsidP="00D12EB8">
            <w:pPr>
              <w:suppressAutoHyphens/>
              <w:spacing w:after="0" w:line="240" w:lineRule="auto"/>
              <w:jc w:val="right"/>
              <w:rPr>
                <w:rFonts w:ascii="Tahoma" w:eastAsia="Times New Roman" w:hAnsi="Tahoma" w:cs="Tahoma"/>
                <w:sz w:val="20"/>
                <w:szCs w:val="20"/>
                <w:lang w:eastAsia="zh-CN"/>
              </w:rPr>
            </w:pPr>
          </w:p>
        </w:tc>
      </w:tr>
      <w:tr w:rsidR="00D12EB8" w:rsidRPr="00D12EB8" w:rsidTr="00DD5F0F">
        <w:trPr>
          <w:trHeight w:val="276"/>
        </w:trPr>
        <w:tc>
          <w:tcPr>
            <w:tcW w:w="1016"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2.</w:t>
            </w: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tc>
        <w:tc>
          <w:tcPr>
            <w:tcW w:w="3260"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Tworzywa sztuczne</w:t>
            </w:r>
          </w:p>
          <w:p w:rsidR="00D12EB8" w:rsidRPr="00D12EB8" w:rsidRDefault="00D12EB8" w:rsidP="00D12EB8">
            <w:pPr>
              <w:suppressAutoHyphens/>
              <w:snapToGrid w:val="0"/>
              <w:spacing w:after="0" w:line="240" w:lineRule="auto"/>
              <w:jc w:val="both"/>
              <w:rPr>
                <w:rFonts w:ascii="Tahoma" w:eastAsia="Times New Roman" w:hAnsi="Tahoma" w:cs="Tahoma"/>
                <w:sz w:val="20"/>
                <w:szCs w:val="20"/>
                <w:vertAlign w:val="superscript"/>
                <w:lang w:eastAsia="zh-CN"/>
              </w:rPr>
            </w:pP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35,00</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r w:rsidRPr="00D12EB8">
              <w:rPr>
                <w:rFonts w:ascii="Tahoma" w:eastAsia="Times New Roman" w:hAnsi="Tahoma" w:cs="Tahoma"/>
                <w:sz w:val="20"/>
                <w:szCs w:val="20"/>
                <w:lang w:eastAsia="zh-CN"/>
              </w:rPr>
              <w:t xml:space="preserve"> zł/Mg</w:t>
            </w:r>
          </w:p>
        </w:tc>
        <w:tc>
          <w:tcPr>
            <w:tcW w:w="2126" w:type="dxa"/>
            <w:tcBorders>
              <w:left w:val="single" w:sz="4" w:space="0" w:color="000000"/>
              <w:bottom w:val="single" w:sz="4" w:space="0" w:color="000000"/>
              <w:right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tc>
      </w:tr>
      <w:tr w:rsidR="00D12EB8" w:rsidRPr="00D12EB8" w:rsidTr="00DD5F0F">
        <w:trPr>
          <w:trHeight w:val="276"/>
        </w:trPr>
        <w:tc>
          <w:tcPr>
            <w:tcW w:w="1016"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3.</w:t>
            </w: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tc>
        <w:tc>
          <w:tcPr>
            <w:tcW w:w="3260"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Zużyte opony</w:t>
            </w:r>
          </w:p>
          <w:p w:rsidR="00D12EB8" w:rsidRPr="00D12EB8" w:rsidRDefault="00D12EB8" w:rsidP="00D12EB8">
            <w:pPr>
              <w:suppressAutoHyphens/>
              <w:snapToGrid w:val="0"/>
              <w:spacing w:after="0" w:line="240" w:lineRule="auto"/>
              <w:jc w:val="both"/>
              <w:rPr>
                <w:rFonts w:ascii="Tahoma" w:eastAsia="Times New Roman" w:hAnsi="Tahoma" w:cs="Tahoma"/>
                <w:sz w:val="20"/>
                <w:szCs w:val="20"/>
                <w:lang w:eastAsia="zh-CN"/>
              </w:rPr>
            </w:pP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25,00</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r w:rsidRPr="00D12EB8">
              <w:rPr>
                <w:rFonts w:ascii="Tahoma" w:eastAsia="Times New Roman" w:hAnsi="Tahoma" w:cs="Tahoma"/>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tc>
      </w:tr>
      <w:tr w:rsidR="00D12EB8" w:rsidRPr="00D12EB8" w:rsidTr="00DD5F0F">
        <w:trPr>
          <w:trHeight w:val="698"/>
        </w:trPr>
        <w:tc>
          <w:tcPr>
            <w:tcW w:w="1016"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4.</w:t>
            </w:r>
          </w:p>
        </w:tc>
        <w:tc>
          <w:tcPr>
            <w:tcW w:w="3260"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both"/>
              <w:rPr>
                <w:rFonts w:ascii="Tahoma" w:eastAsia="Times New Roman" w:hAnsi="Tahoma" w:cs="Tahoma"/>
                <w:sz w:val="20"/>
                <w:szCs w:val="20"/>
                <w:lang w:eastAsia="zh-CN"/>
              </w:rPr>
            </w:pPr>
            <w:r w:rsidRPr="00D12EB8">
              <w:rPr>
                <w:rFonts w:ascii="Tahoma" w:eastAsia="Times New Roman" w:hAnsi="Tahoma" w:cs="Tahoma"/>
                <w:sz w:val="20"/>
                <w:szCs w:val="20"/>
                <w:lang w:eastAsia="zh-CN"/>
              </w:rPr>
              <w:t>Szkło</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15,00</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r w:rsidRPr="00D12EB8">
              <w:rPr>
                <w:rFonts w:ascii="Tahoma" w:eastAsia="Times New Roman" w:hAnsi="Tahoma" w:cs="Tahoma"/>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tc>
      </w:tr>
      <w:tr w:rsidR="00D12EB8" w:rsidRPr="00D12EB8" w:rsidTr="00DD5F0F">
        <w:trPr>
          <w:trHeight w:val="698"/>
        </w:trPr>
        <w:tc>
          <w:tcPr>
            <w:tcW w:w="1016"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5.</w:t>
            </w:r>
          </w:p>
        </w:tc>
        <w:tc>
          <w:tcPr>
            <w:tcW w:w="3260"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Odpady zielone i bioodpady</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300,00</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right"/>
              <w:rPr>
                <w:rFonts w:ascii="Tahoma" w:eastAsia="Times New Roman" w:hAnsi="Tahoma" w:cs="Tahoma"/>
                <w:sz w:val="20"/>
                <w:szCs w:val="20"/>
                <w:vertAlign w:val="superscript"/>
                <w:lang w:eastAsia="zh-CN"/>
              </w:rPr>
            </w:pPr>
            <w:r w:rsidRPr="00D12EB8">
              <w:rPr>
                <w:rFonts w:ascii="Tahoma" w:eastAsia="Times New Roman" w:hAnsi="Tahoma" w:cs="Tahoma"/>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tc>
      </w:tr>
      <w:tr w:rsidR="00D12EB8" w:rsidRPr="00D12EB8" w:rsidTr="00DD5F0F">
        <w:trPr>
          <w:trHeight w:val="698"/>
        </w:trPr>
        <w:tc>
          <w:tcPr>
            <w:tcW w:w="1016"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6.</w:t>
            </w:r>
          </w:p>
        </w:tc>
        <w:tc>
          <w:tcPr>
            <w:tcW w:w="3260"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Odpady wielkogabarytowe</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250,00</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r w:rsidRPr="00D12EB8">
              <w:rPr>
                <w:rFonts w:ascii="Tahoma" w:eastAsia="Times New Roman" w:hAnsi="Tahoma" w:cs="Tahoma"/>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tc>
      </w:tr>
      <w:tr w:rsidR="00D12EB8" w:rsidRPr="00D12EB8" w:rsidTr="00DD5F0F">
        <w:trPr>
          <w:trHeight w:val="698"/>
        </w:trPr>
        <w:tc>
          <w:tcPr>
            <w:tcW w:w="1016"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7.</w:t>
            </w:r>
          </w:p>
        </w:tc>
        <w:tc>
          <w:tcPr>
            <w:tcW w:w="3260" w:type="dxa"/>
            <w:tcBorders>
              <w:left w:val="single" w:sz="4" w:space="0" w:color="000000"/>
              <w:bottom w:val="single" w:sz="4" w:space="0" w:color="000000"/>
            </w:tcBorders>
            <w:shd w:val="clear" w:color="auto" w:fill="auto"/>
          </w:tcPr>
          <w:p w:rsid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Pr>
                <w:rFonts w:ascii="Tahoma" w:eastAsia="Times New Roman" w:hAnsi="Tahoma" w:cs="Tahoma"/>
                <w:sz w:val="20"/>
                <w:szCs w:val="20"/>
                <w:lang w:eastAsia="zh-CN"/>
              </w:rPr>
              <w:t>z</w:t>
            </w:r>
            <w:r w:rsidRPr="00D12EB8">
              <w:rPr>
                <w:rFonts w:ascii="Tahoma" w:eastAsia="Times New Roman" w:hAnsi="Tahoma" w:cs="Tahoma"/>
                <w:sz w:val="20"/>
                <w:szCs w:val="20"/>
                <w:lang w:eastAsia="zh-CN"/>
              </w:rPr>
              <w:t>użyty sprzęt elektryczny i elektroniczny</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10,00</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r w:rsidRPr="00D12EB8">
              <w:rPr>
                <w:rFonts w:ascii="Tahoma" w:eastAsia="Times New Roman" w:hAnsi="Tahoma" w:cs="Tahoma"/>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tc>
      </w:tr>
      <w:tr w:rsidR="00D12EB8" w:rsidRPr="00D12EB8" w:rsidTr="00DD5F0F">
        <w:trPr>
          <w:trHeight w:val="698"/>
        </w:trPr>
        <w:tc>
          <w:tcPr>
            <w:tcW w:w="1016"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8.</w:t>
            </w:r>
          </w:p>
        </w:tc>
        <w:tc>
          <w:tcPr>
            <w:tcW w:w="3260"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Odpady remontowe</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800,00</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r w:rsidRPr="00D12EB8">
              <w:rPr>
                <w:rFonts w:ascii="Tahoma" w:eastAsia="Times New Roman" w:hAnsi="Tahoma" w:cs="Tahoma"/>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tc>
      </w:tr>
      <w:tr w:rsidR="00D12EB8" w:rsidRPr="00D12EB8" w:rsidTr="00DD5F0F">
        <w:trPr>
          <w:trHeight w:val="698"/>
        </w:trPr>
        <w:tc>
          <w:tcPr>
            <w:tcW w:w="1016"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9.</w:t>
            </w:r>
          </w:p>
        </w:tc>
        <w:tc>
          <w:tcPr>
            <w:tcW w:w="3260" w:type="dxa"/>
            <w:tcBorders>
              <w:left w:val="single" w:sz="4" w:space="0" w:color="000000"/>
              <w:bottom w:val="single" w:sz="4" w:space="0" w:color="000000"/>
            </w:tcBorders>
            <w:shd w:val="clear" w:color="auto" w:fill="auto"/>
          </w:tcPr>
          <w:p w:rsid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Odzież i tekstylia</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25,00</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r w:rsidRPr="00D12EB8">
              <w:rPr>
                <w:rFonts w:ascii="Tahoma" w:eastAsia="Times New Roman" w:hAnsi="Tahoma" w:cs="Tahoma"/>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tc>
      </w:tr>
      <w:tr w:rsidR="00D12EB8" w:rsidRPr="00D12EB8" w:rsidTr="00DD5F0F">
        <w:trPr>
          <w:trHeight w:val="698"/>
        </w:trPr>
        <w:tc>
          <w:tcPr>
            <w:tcW w:w="1016"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10</w:t>
            </w:r>
          </w:p>
        </w:tc>
        <w:tc>
          <w:tcPr>
            <w:tcW w:w="3260"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r w:rsidRPr="00D12EB8">
              <w:rPr>
                <w:rFonts w:ascii="Tahoma" w:eastAsia="Times New Roman" w:hAnsi="Tahoma" w:cs="Tahoma"/>
                <w:sz w:val="20"/>
                <w:szCs w:val="20"/>
                <w:lang w:eastAsia="zh-CN"/>
              </w:rPr>
              <w:t>Inne odpady komunalne</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center"/>
              <w:rPr>
                <w:rFonts w:ascii="Tahoma" w:eastAsia="Times New Roman" w:hAnsi="Tahoma" w:cs="Tahoma"/>
                <w:sz w:val="20"/>
                <w:szCs w:val="20"/>
                <w:lang w:eastAsia="zh-CN"/>
              </w:rPr>
            </w:pPr>
            <w:r w:rsidRPr="00D12EB8">
              <w:rPr>
                <w:rFonts w:ascii="Tahoma" w:eastAsia="Times New Roman" w:hAnsi="Tahoma" w:cs="Tahoma"/>
                <w:sz w:val="20"/>
                <w:szCs w:val="20"/>
                <w:lang w:eastAsia="zh-CN"/>
              </w:rPr>
              <w:t>10,00</w:t>
            </w:r>
          </w:p>
        </w:tc>
        <w:tc>
          <w:tcPr>
            <w:tcW w:w="1843" w:type="dxa"/>
            <w:tcBorders>
              <w:left w:val="single" w:sz="4" w:space="0" w:color="000000"/>
              <w:bottom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roofErr w:type="spellStart"/>
            <w:r w:rsidRPr="00D12EB8">
              <w:rPr>
                <w:rFonts w:ascii="Tahoma" w:eastAsia="Times New Roman" w:hAnsi="Tahoma" w:cs="Tahoma"/>
                <w:sz w:val="20"/>
                <w:szCs w:val="20"/>
                <w:lang w:eastAsia="zh-CN"/>
              </w:rPr>
              <w:t>gł</w:t>
            </w:r>
            <w:proofErr w:type="spellEnd"/>
            <w:r w:rsidRPr="00D12EB8">
              <w:rPr>
                <w:rFonts w:ascii="Tahoma" w:eastAsia="Times New Roman" w:hAnsi="Tahoma" w:cs="Tahoma"/>
                <w:sz w:val="20"/>
                <w:szCs w:val="20"/>
                <w:lang w:eastAsia="zh-CN"/>
              </w:rPr>
              <w:t>/Mg</w:t>
            </w:r>
          </w:p>
        </w:tc>
        <w:tc>
          <w:tcPr>
            <w:tcW w:w="2126" w:type="dxa"/>
            <w:tcBorders>
              <w:left w:val="single" w:sz="4" w:space="0" w:color="000000"/>
              <w:bottom w:val="single" w:sz="4" w:space="0" w:color="000000"/>
              <w:right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tc>
      </w:tr>
      <w:tr w:rsidR="00D12EB8" w:rsidRPr="00D12EB8" w:rsidTr="00D12EB8">
        <w:trPr>
          <w:trHeight w:val="301"/>
        </w:trPr>
        <w:tc>
          <w:tcPr>
            <w:tcW w:w="7962" w:type="dxa"/>
            <w:gridSpan w:val="4"/>
            <w:tcBorders>
              <w:left w:val="single" w:sz="4" w:space="0" w:color="000000"/>
              <w:bottom w:val="single" w:sz="4" w:space="0" w:color="000000"/>
            </w:tcBorders>
            <w:shd w:val="clear" w:color="auto" w:fill="auto"/>
          </w:tcPr>
          <w:p w:rsidR="00D12EB8" w:rsidRPr="00D12EB8" w:rsidRDefault="00D12EB8" w:rsidP="00D12EB8">
            <w:pPr>
              <w:jc w:val="right"/>
              <w:rPr>
                <w:rFonts w:ascii="Tahoma" w:hAnsi="Tahoma" w:cs="Tahoma"/>
                <w:b/>
                <w:sz w:val="20"/>
                <w:szCs w:val="20"/>
              </w:rPr>
            </w:pPr>
            <w:r w:rsidRPr="00D12EB8">
              <w:rPr>
                <w:rFonts w:ascii="Tahoma" w:hAnsi="Tahoma" w:cs="Tahoma"/>
                <w:b/>
                <w:sz w:val="20"/>
                <w:szCs w:val="20"/>
              </w:rPr>
              <w:t>Wartość brutto</w:t>
            </w:r>
          </w:p>
          <w:p w:rsidR="00D12EB8" w:rsidRPr="00D12EB8" w:rsidRDefault="00D12EB8" w:rsidP="00D12EB8">
            <w:pPr>
              <w:suppressAutoHyphens/>
              <w:snapToGrid w:val="0"/>
              <w:spacing w:after="0" w:line="240" w:lineRule="auto"/>
              <w:rPr>
                <w:rFonts w:ascii="Tahoma" w:eastAsia="Times New Roman" w:hAnsi="Tahoma" w:cs="Tahoma"/>
                <w:sz w:val="20"/>
                <w:szCs w:val="20"/>
                <w:lang w:eastAsia="zh-CN"/>
              </w:rPr>
            </w:pPr>
          </w:p>
        </w:tc>
        <w:tc>
          <w:tcPr>
            <w:tcW w:w="2126" w:type="dxa"/>
            <w:tcBorders>
              <w:left w:val="single" w:sz="4" w:space="0" w:color="000000"/>
              <w:bottom w:val="single" w:sz="4" w:space="0" w:color="000000"/>
              <w:right w:val="single" w:sz="4" w:space="0" w:color="000000"/>
            </w:tcBorders>
            <w:shd w:val="clear" w:color="auto" w:fill="auto"/>
          </w:tcPr>
          <w:p w:rsidR="00D12EB8" w:rsidRPr="00D12EB8" w:rsidRDefault="00D12EB8" w:rsidP="00D12EB8">
            <w:pPr>
              <w:suppressAutoHyphens/>
              <w:snapToGrid w:val="0"/>
              <w:spacing w:after="0" w:line="240" w:lineRule="auto"/>
              <w:jc w:val="right"/>
              <w:rPr>
                <w:rFonts w:ascii="Tahoma" w:eastAsia="Times New Roman" w:hAnsi="Tahoma" w:cs="Tahoma"/>
                <w:sz w:val="20"/>
                <w:szCs w:val="20"/>
                <w:lang w:eastAsia="zh-CN"/>
              </w:rPr>
            </w:pPr>
          </w:p>
        </w:tc>
      </w:tr>
    </w:tbl>
    <w:p w:rsidR="00D12EB8" w:rsidRDefault="00D12EB8" w:rsidP="00362023">
      <w:pPr>
        <w:jc w:val="right"/>
        <w:rPr>
          <w:rFonts w:ascii="Tahoma" w:hAnsi="Tahoma" w:cs="Tahoma"/>
          <w:sz w:val="20"/>
          <w:szCs w:val="20"/>
        </w:rPr>
      </w:pPr>
    </w:p>
    <w:p w:rsidR="00362023" w:rsidRPr="00362023" w:rsidRDefault="00362023" w:rsidP="00362023">
      <w:pPr>
        <w:jc w:val="right"/>
        <w:rPr>
          <w:rFonts w:ascii="Tahoma" w:hAnsi="Tahoma" w:cs="Tahoma"/>
          <w:sz w:val="20"/>
          <w:szCs w:val="20"/>
        </w:rPr>
      </w:pPr>
    </w:p>
    <w:p w:rsidR="00362023" w:rsidRDefault="00362023" w:rsidP="00362023">
      <w:pPr>
        <w:jc w:val="right"/>
        <w:rPr>
          <w:rFonts w:ascii="Tahoma" w:hAnsi="Tahoma" w:cs="Tahoma"/>
          <w:sz w:val="20"/>
          <w:szCs w:val="20"/>
        </w:rPr>
      </w:pPr>
      <w:r>
        <w:rPr>
          <w:rFonts w:ascii="Tahoma" w:hAnsi="Tahoma" w:cs="Tahoma"/>
          <w:sz w:val="20"/>
          <w:szCs w:val="20"/>
        </w:rPr>
        <w:t>..............................................</w:t>
      </w:r>
    </w:p>
    <w:p w:rsidR="00EE033B" w:rsidRPr="00362023" w:rsidRDefault="00362023" w:rsidP="00362023">
      <w:pPr>
        <w:jc w:val="right"/>
        <w:rPr>
          <w:rFonts w:ascii="Tahoma" w:hAnsi="Tahoma" w:cs="Tahoma"/>
          <w:sz w:val="20"/>
          <w:szCs w:val="20"/>
        </w:rPr>
      </w:pPr>
      <w:r w:rsidRPr="00362023">
        <w:rPr>
          <w:rFonts w:ascii="Tahoma" w:hAnsi="Tahoma" w:cs="Tahoma"/>
          <w:sz w:val="20"/>
          <w:szCs w:val="20"/>
        </w:rPr>
        <w:t>Podpis Wykonawcy</w:t>
      </w:r>
    </w:p>
    <w:p w:rsidR="00362023" w:rsidRPr="00362023" w:rsidRDefault="00362023" w:rsidP="00362023">
      <w:pPr>
        <w:jc w:val="right"/>
        <w:rPr>
          <w:rFonts w:ascii="Tahoma" w:hAnsi="Tahoma" w:cs="Tahoma"/>
          <w:sz w:val="20"/>
          <w:szCs w:val="20"/>
        </w:rPr>
      </w:pPr>
    </w:p>
    <w:p w:rsidR="00D12EB8" w:rsidRDefault="00D12EB8" w:rsidP="00EE033B">
      <w:pPr>
        <w:rPr>
          <w:b/>
          <w:sz w:val="28"/>
          <w:szCs w:val="28"/>
        </w:rPr>
      </w:pPr>
    </w:p>
    <w:p w:rsidR="00362023" w:rsidRDefault="00362023" w:rsidP="00EE033B">
      <w:pPr>
        <w:rPr>
          <w:b/>
          <w:sz w:val="28"/>
          <w:szCs w:val="28"/>
        </w:rPr>
      </w:pPr>
    </w:p>
    <w:p w:rsidR="00D12EB8" w:rsidRDefault="00D12EB8" w:rsidP="00EE033B">
      <w:pPr>
        <w:rPr>
          <w:b/>
          <w:sz w:val="28"/>
          <w:szCs w:val="28"/>
        </w:rPr>
      </w:pPr>
    </w:p>
    <w:p w:rsidR="00D12EB8" w:rsidRPr="00D12EB8" w:rsidRDefault="00D12EB8" w:rsidP="00D12EB8">
      <w:pPr>
        <w:jc w:val="right"/>
        <w:rPr>
          <w:i/>
          <w:szCs w:val="24"/>
        </w:rPr>
      </w:pPr>
      <w:r w:rsidRPr="00D12EB8">
        <w:rPr>
          <w:i/>
          <w:szCs w:val="24"/>
        </w:rPr>
        <w:t>Załącznik Nr 2 do SIWZ</w:t>
      </w:r>
    </w:p>
    <w:p w:rsidR="00D12EB8" w:rsidRDefault="00D12EB8" w:rsidP="00D12EB8">
      <w:pPr>
        <w:rPr>
          <w:b/>
          <w:szCs w:val="24"/>
        </w:rPr>
      </w:pPr>
    </w:p>
    <w:p w:rsidR="00D12EB8" w:rsidRDefault="00D12EB8" w:rsidP="00D12EB8">
      <w:pPr>
        <w:jc w:val="center"/>
        <w:rPr>
          <w:b/>
          <w:szCs w:val="24"/>
        </w:rPr>
      </w:pPr>
      <w:r w:rsidRPr="00F914A5">
        <w:rPr>
          <w:b/>
          <w:szCs w:val="24"/>
        </w:rPr>
        <w:t xml:space="preserve">SZACUNKOWA ILOŚĆ ODPADÓW </w:t>
      </w:r>
    </w:p>
    <w:p w:rsidR="00D12EB8" w:rsidRPr="00F914A5" w:rsidRDefault="00D12EB8" w:rsidP="00D12EB8">
      <w:pPr>
        <w:jc w:val="center"/>
        <w:rPr>
          <w:b/>
          <w:szCs w:val="24"/>
        </w:rPr>
      </w:pPr>
      <w:r w:rsidRPr="00F914A5">
        <w:rPr>
          <w:b/>
          <w:szCs w:val="24"/>
        </w:rPr>
        <w:t>PODLEGAJĄCYCH ODBIOROWI</w:t>
      </w:r>
      <w:r>
        <w:rPr>
          <w:b/>
          <w:szCs w:val="24"/>
        </w:rPr>
        <w:t xml:space="preserve">    </w:t>
      </w:r>
      <w:r w:rsidRPr="00F914A5">
        <w:rPr>
          <w:b/>
          <w:szCs w:val="24"/>
        </w:rPr>
        <w:t>NA PODSTAWIE UMOWY</w:t>
      </w:r>
    </w:p>
    <w:tbl>
      <w:tblPr>
        <w:tblpPr w:leftFromText="141" w:rightFromText="141" w:vertAnchor="text" w:horzAnchor="margin" w:tblpXSpec="center" w:tblpY="320"/>
        <w:tblW w:w="7583" w:type="dxa"/>
        <w:tblCellMar>
          <w:left w:w="70" w:type="dxa"/>
          <w:right w:w="70" w:type="dxa"/>
        </w:tblCellMar>
        <w:tblLook w:val="04A0" w:firstRow="1" w:lastRow="0" w:firstColumn="1" w:lastColumn="0" w:noHBand="0" w:noVBand="1"/>
      </w:tblPr>
      <w:tblGrid>
        <w:gridCol w:w="3728"/>
        <w:gridCol w:w="1871"/>
        <w:gridCol w:w="1984"/>
      </w:tblGrid>
      <w:tr w:rsidR="00D12EB8" w:rsidRPr="00F914A5" w:rsidTr="00362023">
        <w:trPr>
          <w:trHeight w:val="630"/>
        </w:trPr>
        <w:tc>
          <w:tcPr>
            <w:tcW w:w="3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EB8" w:rsidRPr="00F914A5" w:rsidRDefault="00D12EB8" w:rsidP="00362023">
            <w:pPr>
              <w:spacing w:after="0" w:line="240" w:lineRule="auto"/>
              <w:jc w:val="center"/>
              <w:rPr>
                <w:rFonts w:eastAsia="Times New Roman" w:cs="Times New Roman"/>
                <w:b/>
                <w:bCs/>
                <w:color w:val="000000"/>
                <w:szCs w:val="24"/>
                <w:lang w:eastAsia="pl-PL"/>
              </w:rPr>
            </w:pPr>
            <w:r w:rsidRPr="00F914A5">
              <w:rPr>
                <w:rFonts w:eastAsia="Times New Roman" w:cs="Times New Roman"/>
                <w:b/>
                <w:bCs/>
                <w:color w:val="000000"/>
                <w:szCs w:val="24"/>
                <w:lang w:eastAsia="pl-PL"/>
              </w:rPr>
              <w:t>Rodzaj odpadów</w:t>
            </w:r>
          </w:p>
        </w:tc>
        <w:tc>
          <w:tcPr>
            <w:tcW w:w="1871" w:type="dxa"/>
            <w:vMerge w:val="restart"/>
            <w:tcBorders>
              <w:top w:val="single" w:sz="4" w:space="0" w:color="auto"/>
              <w:left w:val="nil"/>
              <w:right w:val="single" w:sz="4" w:space="0" w:color="auto"/>
            </w:tcBorders>
            <w:shd w:val="clear" w:color="auto" w:fill="auto"/>
            <w:noWrap/>
            <w:vAlign w:val="bottom"/>
            <w:hideMark/>
          </w:tcPr>
          <w:p w:rsidR="00D12EB8" w:rsidRPr="00F914A5" w:rsidRDefault="00D12EB8" w:rsidP="00362023">
            <w:pPr>
              <w:spacing w:after="0" w:line="240" w:lineRule="auto"/>
              <w:jc w:val="center"/>
              <w:rPr>
                <w:rFonts w:eastAsia="Times New Roman" w:cs="Times New Roman"/>
                <w:color w:val="000000"/>
                <w:szCs w:val="24"/>
                <w:lang w:eastAsia="pl-PL"/>
              </w:rPr>
            </w:pPr>
          </w:p>
          <w:p w:rsidR="00D12EB8" w:rsidRDefault="00D12EB8" w:rsidP="00362023">
            <w:pPr>
              <w:spacing w:after="0" w:line="240" w:lineRule="auto"/>
              <w:jc w:val="center"/>
              <w:rPr>
                <w:rFonts w:eastAsia="Times New Roman" w:cs="Times New Roman"/>
                <w:b/>
                <w:bCs/>
                <w:color w:val="000000"/>
                <w:szCs w:val="24"/>
                <w:lang w:eastAsia="pl-PL"/>
              </w:rPr>
            </w:pPr>
            <w:r w:rsidRPr="00F914A5">
              <w:rPr>
                <w:rFonts w:eastAsia="Times New Roman" w:cs="Times New Roman"/>
                <w:b/>
                <w:bCs/>
                <w:color w:val="000000"/>
                <w:szCs w:val="24"/>
                <w:lang w:eastAsia="pl-PL"/>
              </w:rPr>
              <w:t>Okres od 1.01. do 30.09.2020r. w Mg</w:t>
            </w:r>
          </w:p>
          <w:p w:rsidR="00362023" w:rsidRDefault="00362023" w:rsidP="00362023">
            <w:pPr>
              <w:spacing w:after="0" w:line="240" w:lineRule="auto"/>
              <w:jc w:val="center"/>
              <w:rPr>
                <w:rFonts w:eastAsia="Times New Roman" w:cs="Times New Roman"/>
                <w:b/>
                <w:bCs/>
                <w:color w:val="000000"/>
                <w:szCs w:val="24"/>
                <w:lang w:eastAsia="pl-PL"/>
              </w:rPr>
            </w:pPr>
          </w:p>
          <w:p w:rsidR="00362023" w:rsidRPr="00F914A5" w:rsidRDefault="00362023" w:rsidP="00362023">
            <w:pPr>
              <w:spacing w:after="0" w:line="240" w:lineRule="auto"/>
              <w:jc w:val="center"/>
              <w:rPr>
                <w:rFonts w:eastAsia="Times New Roman" w:cs="Times New Roman"/>
                <w:color w:val="000000"/>
                <w:szCs w:val="24"/>
                <w:lang w:eastAsia="pl-PL"/>
              </w:rPr>
            </w:pPr>
          </w:p>
        </w:tc>
        <w:tc>
          <w:tcPr>
            <w:tcW w:w="1984" w:type="dxa"/>
            <w:vMerge w:val="restart"/>
            <w:tcBorders>
              <w:top w:val="single" w:sz="4" w:space="0" w:color="auto"/>
              <w:left w:val="nil"/>
              <w:right w:val="single" w:sz="4" w:space="0" w:color="auto"/>
            </w:tcBorders>
            <w:shd w:val="clear" w:color="auto" w:fill="auto"/>
            <w:noWrap/>
            <w:vAlign w:val="bottom"/>
            <w:hideMark/>
          </w:tcPr>
          <w:p w:rsidR="00D12EB8" w:rsidRPr="00F914A5" w:rsidRDefault="00D12EB8" w:rsidP="00362023">
            <w:pPr>
              <w:spacing w:after="0" w:line="240" w:lineRule="auto"/>
              <w:jc w:val="center"/>
              <w:rPr>
                <w:rFonts w:eastAsia="Times New Roman" w:cs="Times New Roman"/>
                <w:color w:val="000000"/>
                <w:szCs w:val="24"/>
                <w:lang w:eastAsia="pl-PL"/>
              </w:rPr>
            </w:pPr>
          </w:p>
          <w:p w:rsidR="00D12EB8" w:rsidRDefault="00D12EB8" w:rsidP="00362023">
            <w:pPr>
              <w:spacing w:after="0" w:line="240" w:lineRule="auto"/>
              <w:jc w:val="center"/>
              <w:rPr>
                <w:rFonts w:eastAsia="Times New Roman" w:cs="Times New Roman"/>
                <w:b/>
                <w:color w:val="000000"/>
                <w:szCs w:val="24"/>
                <w:lang w:eastAsia="pl-PL"/>
              </w:rPr>
            </w:pPr>
            <w:r w:rsidRPr="00F914A5">
              <w:rPr>
                <w:rFonts w:eastAsia="Times New Roman" w:cs="Times New Roman"/>
                <w:b/>
                <w:color w:val="000000"/>
                <w:szCs w:val="24"/>
                <w:lang w:eastAsia="pl-PL"/>
              </w:rPr>
              <w:t>Prognoza na kolejny rok w Mg</w:t>
            </w:r>
          </w:p>
          <w:p w:rsidR="00362023" w:rsidRDefault="00362023" w:rsidP="00362023">
            <w:pPr>
              <w:spacing w:after="0" w:line="240" w:lineRule="auto"/>
              <w:jc w:val="center"/>
              <w:rPr>
                <w:rFonts w:eastAsia="Times New Roman" w:cs="Times New Roman"/>
                <w:b/>
                <w:color w:val="000000"/>
                <w:szCs w:val="24"/>
                <w:lang w:eastAsia="pl-PL"/>
              </w:rPr>
            </w:pPr>
          </w:p>
          <w:p w:rsidR="00362023" w:rsidRPr="00F914A5" w:rsidRDefault="00362023" w:rsidP="00362023">
            <w:pPr>
              <w:spacing w:after="0" w:line="240" w:lineRule="auto"/>
              <w:jc w:val="center"/>
              <w:rPr>
                <w:rFonts w:eastAsia="Times New Roman" w:cs="Times New Roman"/>
                <w:b/>
                <w:color w:val="000000"/>
                <w:szCs w:val="24"/>
                <w:lang w:eastAsia="pl-PL"/>
              </w:rPr>
            </w:pPr>
          </w:p>
        </w:tc>
      </w:tr>
      <w:tr w:rsidR="00D12EB8" w:rsidRPr="00F914A5" w:rsidTr="00362023">
        <w:trPr>
          <w:trHeight w:val="945"/>
        </w:trPr>
        <w:tc>
          <w:tcPr>
            <w:tcW w:w="3728" w:type="dxa"/>
            <w:vMerge/>
            <w:tcBorders>
              <w:top w:val="single" w:sz="4" w:space="0" w:color="auto"/>
              <w:left w:val="single" w:sz="4" w:space="0" w:color="auto"/>
              <w:bottom w:val="single" w:sz="4" w:space="0" w:color="auto"/>
              <w:right w:val="single" w:sz="4" w:space="0" w:color="auto"/>
            </w:tcBorders>
            <w:vAlign w:val="center"/>
            <w:hideMark/>
          </w:tcPr>
          <w:p w:rsidR="00D12EB8" w:rsidRPr="00F914A5" w:rsidRDefault="00D12EB8" w:rsidP="00D12EB8">
            <w:pPr>
              <w:spacing w:after="0" w:line="240" w:lineRule="auto"/>
              <w:rPr>
                <w:rFonts w:eastAsia="Times New Roman" w:cs="Times New Roman"/>
                <w:b/>
                <w:bCs/>
                <w:color w:val="000000"/>
                <w:szCs w:val="24"/>
                <w:lang w:eastAsia="pl-PL"/>
              </w:rPr>
            </w:pPr>
          </w:p>
        </w:tc>
        <w:tc>
          <w:tcPr>
            <w:tcW w:w="1871" w:type="dxa"/>
            <w:vMerge/>
            <w:tcBorders>
              <w:left w:val="nil"/>
              <w:bottom w:val="single" w:sz="4" w:space="0" w:color="auto"/>
              <w:right w:val="single" w:sz="4" w:space="0" w:color="auto"/>
            </w:tcBorders>
            <w:shd w:val="clear" w:color="000000" w:fill="DCE6F1"/>
            <w:vAlign w:val="center"/>
            <w:hideMark/>
          </w:tcPr>
          <w:p w:rsidR="00D12EB8" w:rsidRPr="00F914A5" w:rsidRDefault="00D12EB8" w:rsidP="00D12EB8">
            <w:pPr>
              <w:spacing w:after="0" w:line="240" w:lineRule="auto"/>
              <w:jc w:val="center"/>
              <w:rPr>
                <w:rFonts w:eastAsia="Times New Roman" w:cs="Times New Roman"/>
                <w:b/>
                <w:bCs/>
                <w:color w:val="000000"/>
                <w:szCs w:val="24"/>
                <w:lang w:eastAsia="pl-PL"/>
              </w:rPr>
            </w:pPr>
          </w:p>
        </w:tc>
        <w:tc>
          <w:tcPr>
            <w:tcW w:w="1984" w:type="dxa"/>
            <w:vMerge/>
            <w:tcBorders>
              <w:left w:val="nil"/>
              <w:bottom w:val="single" w:sz="4" w:space="0" w:color="auto"/>
              <w:right w:val="single" w:sz="4" w:space="0" w:color="auto"/>
            </w:tcBorders>
            <w:shd w:val="clear" w:color="auto" w:fill="auto"/>
            <w:vAlign w:val="bottom"/>
            <w:hideMark/>
          </w:tcPr>
          <w:p w:rsidR="00D12EB8" w:rsidRPr="00F914A5" w:rsidRDefault="00D12EB8" w:rsidP="00D12EB8">
            <w:pPr>
              <w:spacing w:after="0" w:line="240" w:lineRule="auto"/>
              <w:jc w:val="center"/>
              <w:rPr>
                <w:rFonts w:eastAsia="Times New Roman" w:cs="Times New Roman"/>
                <w:color w:val="000000"/>
                <w:szCs w:val="24"/>
                <w:lang w:eastAsia="pl-PL"/>
              </w:rPr>
            </w:pPr>
          </w:p>
        </w:tc>
      </w:tr>
      <w:tr w:rsidR="00D12EB8" w:rsidRPr="00F914A5" w:rsidTr="00362023">
        <w:trPr>
          <w:trHeight w:val="315"/>
        </w:trPr>
        <w:tc>
          <w:tcPr>
            <w:tcW w:w="3728" w:type="dxa"/>
            <w:tcBorders>
              <w:top w:val="nil"/>
              <w:left w:val="single" w:sz="4" w:space="0" w:color="auto"/>
              <w:bottom w:val="single" w:sz="4" w:space="0" w:color="auto"/>
              <w:right w:val="single" w:sz="4" w:space="0" w:color="auto"/>
            </w:tcBorders>
            <w:shd w:val="clear" w:color="auto" w:fill="auto"/>
            <w:vAlign w:val="center"/>
            <w:hideMark/>
          </w:tcPr>
          <w:p w:rsidR="00D12EB8" w:rsidRDefault="00D12EB8" w:rsidP="00D12EB8">
            <w:pPr>
              <w:spacing w:after="0" w:line="240" w:lineRule="auto"/>
              <w:jc w:val="center"/>
              <w:rPr>
                <w:rFonts w:eastAsia="Times New Roman" w:cs="Times New Roman"/>
                <w:b/>
                <w:bCs/>
                <w:color w:val="000000"/>
                <w:szCs w:val="24"/>
                <w:lang w:eastAsia="pl-PL"/>
              </w:rPr>
            </w:pPr>
          </w:p>
          <w:p w:rsidR="00D12EB8" w:rsidRPr="00F914A5" w:rsidRDefault="00D12EB8" w:rsidP="00D12EB8">
            <w:pPr>
              <w:spacing w:after="0" w:line="240" w:lineRule="auto"/>
              <w:jc w:val="center"/>
              <w:rPr>
                <w:rFonts w:eastAsia="Times New Roman" w:cs="Times New Roman"/>
                <w:b/>
                <w:bCs/>
                <w:color w:val="000000"/>
                <w:szCs w:val="24"/>
                <w:lang w:eastAsia="pl-PL"/>
              </w:rPr>
            </w:pPr>
            <w:r w:rsidRPr="00F914A5">
              <w:rPr>
                <w:rFonts w:eastAsia="Times New Roman" w:cs="Times New Roman"/>
                <w:b/>
                <w:bCs/>
                <w:color w:val="000000"/>
                <w:szCs w:val="24"/>
                <w:lang w:eastAsia="pl-PL"/>
              </w:rPr>
              <w:t>Papier</w:t>
            </w:r>
          </w:p>
        </w:tc>
        <w:tc>
          <w:tcPr>
            <w:tcW w:w="1871" w:type="dxa"/>
            <w:tcBorders>
              <w:top w:val="nil"/>
              <w:left w:val="nil"/>
              <w:bottom w:val="single" w:sz="4" w:space="0" w:color="auto"/>
              <w:right w:val="single" w:sz="4" w:space="0" w:color="auto"/>
            </w:tcBorders>
            <w:shd w:val="clear" w:color="000000" w:fill="DCE6F1"/>
            <w:vAlign w:val="center"/>
            <w:hideMark/>
          </w:tcPr>
          <w:p w:rsidR="00D12EB8" w:rsidRDefault="00D12EB8" w:rsidP="00D12EB8">
            <w:pPr>
              <w:spacing w:after="0" w:line="240" w:lineRule="auto"/>
              <w:jc w:val="center"/>
              <w:rPr>
                <w:rFonts w:eastAsia="Times New Roman" w:cs="Times New Roman"/>
                <w:color w:val="000000"/>
                <w:szCs w:val="24"/>
                <w:lang w:eastAsia="pl-PL"/>
              </w:rPr>
            </w:pPr>
          </w:p>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24,3</w:t>
            </w:r>
          </w:p>
        </w:tc>
        <w:tc>
          <w:tcPr>
            <w:tcW w:w="1984" w:type="dxa"/>
            <w:tcBorders>
              <w:top w:val="nil"/>
              <w:left w:val="nil"/>
              <w:bottom w:val="single" w:sz="4" w:space="0" w:color="auto"/>
              <w:right w:val="single" w:sz="4" w:space="0" w:color="auto"/>
            </w:tcBorders>
            <w:shd w:val="clear" w:color="auto" w:fill="auto"/>
            <w:noWrap/>
            <w:vAlign w:val="bottom"/>
            <w:hideMark/>
          </w:tcPr>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30,0</w:t>
            </w:r>
          </w:p>
        </w:tc>
      </w:tr>
      <w:tr w:rsidR="00D12EB8" w:rsidRPr="00F914A5" w:rsidTr="00362023">
        <w:trPr>
          <w:trHeight w:val="495"/>
        </w:trPr>
        <w:tc>
          <w:tcPr>
            <w:tcW w:w="3728" w:type="dxa"/>
            <w:tcBorders>
              <w:top w:val="nil"/>
              <w:left w:val="single" w:sz="4" w:space="0" w:color="auto"/>
              <w:bottom w:val="single" w:sz="4" w:space="0" w:color="auto"/>
              <w:right w:val="single" w:sz="4" w:space="0" w:color="auto"/>
            </w:tcBorders>
            <w:shd w:val="clear" w:color="auto" w:fill="auto"/>
            <w:vAlign w:val="center"/>
            <w:hideMark/>
          </w:tcPr>
          <w:p w:rsidR="00D12EB8" w:rsidRDefault="00D12EB8" w:rsidP="00D12EB8">
            <w:pPr>
              <w:spacing w:after="0" w:line="240" w:lineRule="auto"/>
              <w:jc w:val="center"/>
              <w:rPr>
                <w:rFonts w:eastAsia="Times New Roman" w:cs="Times New Roman"/>
                <w:b/>
                <w:bCs/>
                <w:color w:val="000000"/>
                <w:szCs w:val="24"/>
                <w:lang w:eastAsia="pl-PL"/>
              </w:rPr>
            </w:pPr>
          </w:p>
          <w:p w:rsidR="00D12EB8" w:rsidRPr="00F914A5" w:rsidRDefault="00D12EB8" w:rsidP="00D12EB8">
            <w:pPr>
              <w:spacing w:after="0" w:line="240" w:lineRule="auto"/>
              <w:jc w:val="center"/>
              <w:rPr>
                <w:rFonts w:eastAsia="Times New Roman" w:cs="Times New Roman"/>
                <w:b/>
                <w:bCs/>
                <w:color w:val="000000"/>
                <w:szCs w:val="24"/>
                <w:lang w:eastAsia="pl-PL"/>
              </w:rPr>
            </w:pPr>
            <w:r w:rsidRPr="00F914A5">
              <w:rPr>
                <w:rFonts w:eastAsia="Times New Roman" w:cs="Times New Roman"/>
                <w:b/>
                <w:bCs/>
                <w:color w:val="000000"/>
                <w:szCs w:val="24"/>
                <w:lang w:eastAsia="pl-PL"/>
              </w:rPr>
              <w:t>Tworzywa sztuczne</w:t>
            </w:r>
          </w:p>
        </w:tc>
        <w:tc>
          <w:tcPr>
            <w:tcW w:w="1871" w:type="dxa"/>
            <w:tcBorders>
              <w:top w:val="nil"/>
              <w:left w:val="nil"/>
              <w:bottom w:val="single" w:sz="4" w:space="0" w:color="auto"/>
              <w:right w:val="single" w:sz="4" w:space="0" w:color="auto"/>
            </w:tcBorders>
            <w:shd w:val="clear" w:color="000000" w:fill="DCE6F1"/>
            <w:vAlign w:val="center"/>
            <w:hideMark/>
          </w:tcPr>
          <w:p w:rsidR="00D12EB8" w:rsidRDefault="00D12EB8" w:rsidP="00D12EB8">
            <w:pPr>
              <w:spacing w:after="0" w:line="240" w:lineRule="auto"/>
              <w:jc w:val="center"/>
              <w:rPr>
                <w:rFonts w:eastAsia="Times New Roman" w:cs="Times New Roman"/>
                <w:color w:val="000000"/>
                <w:szCs w:val="24"/>
                <w:lang w:eastAsia="pl-PL"/>
              </w:rPr>
            </w:pPr>
          </w:p>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27,61</w:t>
            </w:r>
          </w:p>
        </w:tc>
        <w:tc>
          <w:tcPr>
            <w:tcW w:w="1984" w:type="dxa"/>
            <w:tcBorders>
              <w:top w:val="nil"/>
              <w:left w:val="nil"/>
              <w:bottom w:val="single" w:sz="4" w:space="0" w:color="auto"/>
              <w:right w:val="single" w:sz="4" w:space="0" w:color="auto"/>
            </w:tcBorders>
            <w:shd w:val="clear" w:color="auto" w:fill="auto"/>
            <w:noWrap/>
            <w:vAlign w:val="bottom"/>
            <w:hideMark/>
          </w:tcPr>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35,0</w:t>
            </w:r>
          </w:p>
        </w:tc>
      </w:tr>
      <w:tr w:rsidR="00D12EB8" w:rsidRPr="00F914A5" w:rsidTr="00362023">
        <w:trPr>
          <w:trHeight w:val="315"/>
        </w:trPr>
        <w:tc>
          <w:tcPr>
            <w:tcW w:w="3728" w:type="dxa"/>
            <w:tcBorders>
              <w:top w:val="nil"/>
              <w:left w:val="single" w:sz="4" w:space="0" w:color="auto"/>
              <w:bottom w:val="single" w:sz="4" w:space="0" w:color="auto"/>
              <w:right w:val="single" w:sz="4" w:space="0" w:color="auto"/>
            </w:tcBorders>
            <w:shd w:val="clear" w:color="auto" w:fill="auto"/>
            <w:vAlign w:val="center"/>
            <w:hideMark/>
          </w:tcPr>
          <w:p w:rsidR="00D12EB8" w:rsidRDefault="00D12EB8" w:rsidP="00D12EB8">
            <w:pPr>
              <w:spacing w:after="0" w:line="240" w:lineRule="auto"/>
              <w:jc w:val="center"/>
              <w:rPr>
                <w:rFonts w:eastAsia="Times New Roman" w:cs="Times New Roman"/>
                <w:b/>
                <w:bCs/>
                <w:color w:val="000000"/>
                <w:szCs w:val="24"/>
                <w:lang w:eastAsia="pl-PL"/>
              </w:rPr>
            </w:pPr>
          </w:p>
          <w:p w:rsidR="00D12EB8" w:rsidRPr="00F914A5" w:rsidRDefault="00D12EB8" w:rsidP="00D12EB8">
            <w:pPr>
              <w:spacing w:after="0" w:line="240" w:lineRule="auto"/>
              <w:jc w:val="center"/>
              <w:rPr>
                <w:rFonts w:eastAsia="Times New Roman" w:cs="Times New Roman"/>
                <w:b/>
                <w:bCs/>
                <w:color w:val="000000"/>
                <w:szCs w:val="24"/>
                <w:lang w:eastAsia="pl-PL"/>
              </w:rPr>
            </w:pPr>
            <w:r w:rsidRPr="00F914A5">
              <w:rPr>
                <w:rFonts w:eastAsia="Times New Roman" w:cs="Times New Roman"/>
                <w:b/>
                <w:bCs/>
                <w:color w:val="000000"/>
                <w:szCs w:val="24"/>
                <w:lang w:eastAsia="pl-PL"/>
              </w:rPr>
              <w:t>Zużyte opony</w:t>
            </w:r>
          </w:p>
        </w:tc>
        <w:tc>
          <w:tcPr>
            <w:tcW w:w="1871" w:type="dxa"/>
            <w:tcBorders>
              <w:top w:val="nil"/>
              <w:left w:val="nil"/>
              <w:bottom w:val="single" w:sz="4" w:space="0" w:color="auto"/>
              <w:right w:val="single" w:sz="4" w:space="0" w:color="auto"/>
            </w:tcBorders>
            <w:shd w:val="clear" w:color="000000" w:fill="DCE6F1"/>
            <w:vAlign w:val="center"/>
            <w:hideMark/>
          </w:tcPr>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17,15</w:t>
            </w:r>
          </w:p>
        </w:tc>
        <w:tc>
          <w:tcPr>
            <w:tcW w:w="1984" w:type="dxa"/>
            <w:tcBorders>
              <w:top w:val="nil"/>
              <w:left w:val="nil"/>
              <w:bottom w:val="single" w:sz="4" w:space="0" w:color="auto"/>
              <w:right w:val="single" w:sz="4" w:space="0" w:color="auto"/>
            </w:tcBorders>
            <w:shd w:val="clear" w:color="auto" w:fill="auto"/>
            <w:noWrap/>
            <w:vAlign w:val="bottom"/>
            <w:hideMark/>
          </w:tcPr>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25,0</w:t>
            </w:r>
          </w:p>
        </w:tc>
      </w:tr>
      <w:tr w:rsidR="00D12EB8" w:rsidRPr="00F914A5" w:rsidTr="00362023">
        <w:trPr>
          <w:trHeight w:val="315"/>
        </w:trPr>
        <w:tc>
          <w:tcPr>
            <w:tcW w:w="3728" w:type="dxa"/>
            <w:tcBorders>
              <w:top w:val="nil"/>
              <w:left w:val="single" w:sz="4" w:space="0" w:color="auto"/>
              <w:bottom w:val="single" w:sz="4" w:space="0" w:color="auto"/>
              <w:right w:val="single" w:sz="4" w:space="0" w:color="auto"/>
            </w:tcBorders>
            <w:shd w:val="clear" w:color="auto" w:fill="auto"/>
            <w:vAlign w:val="center"/>
            <w:hideMark/>
          </w:tcPr>
          <w:p w:rsidR="00D12EB8" w:rsidRDefault="00D12EB8" w:rsidP="00D12EB8">
            <w:pPr>
              <w:spacing w:after="0" w:line="240" w:lineRule="auto"/>
              <w:jc w:val="center"/>
              <w:rPr>
                <w:rFonts w:eastAsia="Times New Roman" w:cs="Times New Roman"/>
                <w:b/>
                <w:bCs/>
                <w:color w:val="000000"/>
                <w:szCs w:val="24"/>
                <w:lang w:eastAsia="pl-PL"/>
              </w:rPr>
            </w:pPr>
          </w:p>
          <w:p w:rsidR="00D12EB8" w:rsidRPr="00F914A5" w:rsidRDefault="00D12EB8" w:rsidP="00D12EB8">
            <w:pPr>
              <w:spacing w:after="0" w:line="240" w:lineRule="auto"/>
              <w:jc w:val="center"/>
              <w:rPr>
                <w:rFonts w:eastAsia="Times New Roman" w:cs="Times New Roman"/>
                <w:b/>
                <w:bCs/>
                <w:color w:val="000000"/>
                <w:szCs w:val="24"/>
                <w:lang w:eastAsia="pl-PL"/>
              </w:rPr>
            </w:pPr>
            <w:r w:rsidRPr="00F914A5">
              <w:rPr>
                <w:rFonts w:eastAsia="Times New Roman" w:cs="Times New Roman"/>
                <w:b/>
                <w:bCs/>
                <w:color w:val="000000"/>
                <w:szCs w:val="24"/>
                <w:lang w:eastAsia="pl-PL"/>
              </w:rPr>
              <w:t>Szkło</w:t>
            </w:r>
          </w:p>
        </w:tc>
        <w:tc>
          <w:tcPr>
            <w:tcW w:w="1871" w:type="dxa"/>
            <w:tcBorders>
              <w:top w:val="nil"/>
              <w:left w:val="nil"/>
              <w:bottom w:val="single" w:sz="4" w:space="0" w:color="auto"/>
              <w:right w:val="single" w:sz="4" w:space="0" w:color="auto"/>
            </w:tcBorders>
            <w:shd w:val="clear" w:color="000000" w:fill="DCE6F1"/>
            <w:vAlign w:val="center"/>
            <w:hideMark/>
          </w:tcPr>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11,305</w:t>
            </w:r>
          </w:p>
        </w:tc>
        <w:tc>
          <w:tcPr>
            <w:tcW w:w="1984" w:type="dxa"/>
            <w:tcBorders>
              <w:top w:val="nil"/>
              <w:left w:val="nil"/>
              <w:bottom w:val="single" w:sz="4" w:space="0" w:color="auto"/>
              <w:right w:val="single" w:sz="4" w:space="0" w:color="auto"/>
            </w:tcBorders>
            <w:shd w:val="clear" w:color="auto" w:fill="auto"/>
            <w:noWrap/>
            <w:vAlign w:val="bottom"/>
            <w:hideMark/>
          </w:tcPr>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15,0</w:t>
            </w:r>
          </w:p>
        </w:tc>
      </w:tr>
      <w:tr w:rsidR="00D12EB8" w:rsidRPr="00F914A5" w:rsidTr="00362023">
        <w:trPr>
          <w:trHeight w:val="345"/>
        </w:trPr>
        <w:tc>
          <w:tcPr>
            <w:tcW w:w="3728" w:type="dxa"/>
            <w:tcBorders>
              <w:top w:val="nil"/>
              <w:left w:val="single" w:sz="4" w:space="0" w:color="auto"/>
              <w:bottom w:val="single" w:sz="4" w:space="0" w:color="auto"/>
              <w:right w:val="single" w:sz="4" w:space="0" w:color="auto"/>
            </w:tcBorders>
            <w:shd w:val="clear" w:color="auto" w:fill="auto"/>
            <w:vAlign w:val="center"/>
            <w:hideMark/>
          </w:tcPr>
          <w:p w:rsidR="00D12EB8" w:rsidRDefault="00D12EB8" w:rsidP="00D12EB8">
            <w:pPr>
              <w:spacing w:after="0" w:line="240" w:lineRule="auto"/>
              <w:jc w:val="center"/>
              <w:rPr>
                <w:rFonts w:eastAsia="Times New Roman" w:cs="Times New Roman"/>
                <w:b/>
                <w:bCs/>
                <w:color w:val="000000"/>
                <w:szCs w:val="24"/>
                <w:lang w:eastAsia="pl-PL"/>
              </w:rPr>
            </w:pPr>
          </w:p>
          <w:p w:rsidR="00D12EB8" w:rsidRPr="00F914A5" w:rsidRDefault="00D12EB8" w:rsidP="00D12EB8">
            <w:pPr>
              <w:spacing w:after="0" w:line="240" w:lineRule="auto"/>
              <w:jc w:val="center"/>
              <w:rPr>
                <w:rFonts w:eastAsia="Times New Roman" w:cs="Times New Roman"/>
                <w:b/>
                <w:bCs/>
                <w:color w:val="000000"/>
                <w:szCs w:val="24"/>
                <w:lang w:eastAsia="pl-PL"/>
              </w:rPr>
            </w:pPr>
            <w:r w:rsidRPr="00F914A5">
              <w:rPr>
                <w:rFonts w:eastAsia="Times New Roman" w:cs="Times New Roman"/>
                <w:b/>
                <w:bCs/>
                <w:color w:val="000000"/>
                <w:szCs w:val="24"/>
                <w:lang w:eastAsia="pl-PL"/>
              </w:rPr>
              <w:t>Odpady zielone i bioodpady</w:t>
            </w:r>
          </w:p>
        </w:tc>
        <w:tc>
          <w:tcPr>
            <w:tcW w:w="1871" w:type="dxa"/>
            <w:tcBorders>
              <w:top w:val="nil"/>
              <w:left w:val="nil"/>
              <w:bottom w:val="single" w:sz="4" w:space="0" w:color="auto"/>
              <w:right w:val="single" w:sz="4" w:space="0" w:color="auto"/>
            </w:tcBorders>
            <w:shd w:val="clear" w:color="000000" w:fill="DCE6F1"/>
            <w:vAlign w:val="center"/>
            <w:hideMark/>
          </w:tcPr>
          <w:p w:rsidR="00362023" w:rsidRDefault="00362023" w:rsidP="00D12EB8">
            <w:pPr>
              <w:spacing w:after="0" w:line="240" w:lineRule="auto"/>
              <w:jc w:val="center"/>
              <w:rPr>
                <w:rFonts w:eastAsia="Times New Roman" w:cs="Times New Roman"/>
                <w:color w:val="000000"/>
                <w:szCs w:val="24"/>
                <w:lang w:eastAsia="pl-PL"/>
              </w:rPr>
            </w:pPr>
          </w:p>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213,9</w:t>
            </w:r>
          </w:p>
        </w:tc>
        <w:tc>
          <w:tcPr>
            <w:tcW w:w="1984" w:type="dxa"/>
            <w:tcBorders>
              <w:top w:val="nil"/>
              <w:left w:val="nil"/>
              <w:bottom w:val="single" w:sz="4" w:space="0" w:color="auto"/>
              <w:right w:val="single" w:sz="4" w:space="0" w:color="auto"/>
            </w:tcBorders>
            <w:shd w:val="clear" w:color="auto" w:fill="auto"/>
            <w:noWrap/>
            <w:vAlign w:val="bottom"/>
            <w:hideMark/>
          </w:tcPr>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300,0</w:t>
            </w:r>
          </w:p>
        </w:tc>
      </w:tr>
      <w:tr w:rsidR="00D12EB8" w:rsidRPr="00F914A5" w:rsidTr="00362023">
        <w:trPr>
          <w:trHeight w:val="495"/>
        </w:trPr>
        <w:tc>
          <w:tcPr>
            <w:tcW w:w="3728" w:type="dxa"/>
            <w:tcBorders>
              <w:top w:val="nil"/>
              <w:left w:val="single" w:sz="4" w:space="0" w:color="auto"/>
              <w:bottom w:val="single" w:sz="4" w:space="0" w:color="auto"/>
              <w:right w:val="single" w:sz="4" w:space="0" w:color="auto"/>
            </w:tcBorders>
            <w:shd w:val="clear" w:color="auto" w:fill="auto"/>
            <w:vAlign w:val="center"/>
            <w:hideMark/>
          </w:tcPr>
          <w:p w:rsidR="00D12EB8" w:rsidRDefault="00D12EB8" w:rsidP="00D12EB8">
            <w:pPr>
              <w:spacing w:after="0" w:line="240" w:lineRule="auto"/>
              <w:jc w:val="center"/>
              <w:rPr>
                <w:rFonts w:eastAsia="Times New Roman" w:cs="Times New Roman"/>
                <w:b/>
                <w:bCs/>
                <w:color w:val="000000"/>
                <w:szCs w:val="24"/>
                <w:lang w:eastAsia="pl-PL"/>
              </w:rPr>
            </w:pPr>
          </w:p>
          <w:p w:rsidR="00D12EB8" w:rsidRPr="00F914A5" w:rsidRDefault="00D12EB8" w:rsidP="00D12EB8">
            <w:pPr>
              <w:spacing w:after="0" w:line="240" w:lineRule="auto"/>
              <w:jc w:val="center"/>
              <w:rPr>
                <w:rFonts w:eastAsia="Times New Roman" w:cs="Times New Roman"/>
                <w:b/>
                <w:bCs/>
                <w:color w:val="000000"/>
                <w:szCs w:val="24"/>
                <w:lang w:eastAsia="pl-PL"/>
              </w:rPr>
            </w:pPr>
            <w:r w:rsidRPr="00F914A5">
              <w:rPr>
                <w:rFonts w:eastAsia="Times New Roman" w:cs="Times New Roman"/>
                <w:b/>
                <w:bCs/>
                <w:color w:val="000000"/>
                <w:szCs w:val="24"/>
                <w:lang w:eastAsia="pl-PL"/>
              </w:rPr>
              <w:t>Odpady wielkogabarytowe</w:t>
            </w:r>
          </w:p>
        </w:tc>
        <w:tc>
          <w:tcPr>
            <w:tcW w:w="1871" w:type="dxa"/>
            <w:tcBorders>
              <w:top w:val="nil"/>
              <w:left w:val="nil"/>
              <w:bottom w:val="single" w:sz="4" w:space="0" w:color="auto"/>
              <w:right w:val="single" w:sz="4" w:space="0" w:color="auto"/>
            </w:tcBorders>
            <w:shd w:val="clear" w:color="000000" w:fill="DCE6F1"/>
            <w:vAlign w:val="center"/>
            <w:hideMark/>
          </w:tcPr>
          <w:p w:rsidR="00D12EB8" w:rsidRDefault="00D12EB8" w:rsidP="00D12EB8">
            <w:pPr>
              <w:spacing w:after="0" w:line="240" w:lineRule="auto"/>
              <w:jc w:val="center"/>
              <w:rPr>
                <w:rFonts w:eastAsia="Times New Roman" w:cs="Times New Roman"/>
                <w:color w:val="000000"/>
                <w:szCs w:val="24"/>
                <w:lang w:eastAsia="pl-PL"/>
              </w:rPr>
            </w:pPr>
          </w:p>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205,54</w:t>
            </w:r>
          </w:p>
        </w:tc>
        <w:tc>
          <w:tcPr>
            <w:tcW w:w="1984" w:type="dxa"/>
            <w:tcBorders>
              <w:top w:val="nil"/>
              <w:left w:val="nil"/>
              <w:bottom w:val="single" w:sz="4" w:space="0" w:color="auto"/>
              <w:right w:val="single" w:sz="4" w:space="0" w:color="auto"/>
            </w:tcBorders>
            <w:shd w:val="clear" w:color="auto" w:fill="auto"/>
            <w:noWrap/>
            <w:vAlign w:val="bottom"/>
            <w:hideMark/>
          </w:tcPr>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250,0</w:t>
            </w:r>
          </w:p>
        </w:tc>
      </w:tr>
      <w:tr w:rsidR="00D12EB8" w:rsidRPr="00F914A5" w:rsidTr="00362023">
        <w:trPr>
          <w:trHeight w:val="600"/>
        </w:trPr>
        <w:tc>
          <w:tcPr>
            <w:tcW w:w="3728" w:type="dxa"/>
            <w:tcBorders>
              <w:top w:val="nil"/>
              <w:left w:val="single" w:sz="4" w:space="0" w:color="auto"/>
              <w:bottom w:val="single" w:sz="4" w:space="0" w:color="auto"/>
              <w:right w:val="single" w:sz="4" w:space="0" w:color="auto"/>
            </w:tcBorders>
            <w:shd w:val="clear" w:color="auto" w:fill="auto"/>
            <w:vAlign w:val="center"/>
            <w:hideMark/>
          </w:tcPr>
          <w:p w:rsidR="00D12EB8" w:rsidRDefault="00D12EB8" w:rsidP="00D12EB8">
            <w:pPr>
              <w:spacing w:after="0" w:line="240" w:lineRule="auto"/>
              <w:jc w:val="center"/>
              <w:rPr>
                <w:rFonts w:eastAsia="Times New Roman" w:cs="Times New Roman"/>
                <w:b/>
                <w:bCs/>
                <w:color w:val="000000"/>
                <w:szCs w:val="24"/>
                <w:lang w:eastAsia="pl-PL"/>
              </w:rPr>
            </w:pPr>
          </w:p>
          <w:p w:rsidR="00D12EB8" w:rsidRPr="00F914A5" w:rsidRDefault="00D12EB8" w:rsidP="00D12EB8">
            <w:pPr>
              <w:spacing w:after="0" w:line="240" w:lineRule="auto"/>
              <w:jc w:val="center"/>
              <w:rPr>
                <w:rFonts w:eastAsia="Times New Roman" w:cs="Times New Roman"/>
                <w:b/>
                <w:bCs/>
                <w:color w:val="000000"/>
                <w:szCs w:val="24"/>
                <w:lang w:eastAsia="pl-PL"/>
              </w:rPr>
            </w:pPr>
            <w:r w:rsidRPr="00F914A5">
              <w:rPr>
                <w:rFonts w:eastAsia="Times New Roman" w:cs="Times New Roman"/>
                <w:b/>
                <w:bCs/>
                <w:color w:val="000000"/>
                <w:szCs w:val="24"/>
                <w:lang w:eastAsia="pl-PL"/>
              </w:rPr>
              <w:t>Zużyty sprzęt elektryczny i elektroniczny</w:t>
            </w:r>
          </w:p>
        </w:tc>
        <w:tc>
          <w:tcPr>
            <w:tcW w:w="1871" w:type="dxa"/>
            <w:tcBorders>
              <w:top w:val="nil"/>
              <w:left w:val="nil"/>
              <w:bottom w:val="single" w:sz="4" w:space="0" w:color="auto"/>
              <w:right w:val="single" w:sz="4" w:space="0" w:color="auto"/>
            </w:tcBorders>
            <w:shd w:val="clear" w:color="000000" w:fill="DCE6F1"/>
            <w:vAlign w:val="center"/>
            <w:hideMark/>
          </w:tcPr>
          <w:p w:rsidR="00D12EB8" w:rsidRDefault="00D12EB8" w:rsidP="00D12EB8">
            <w:pPr>
              <w:spacing w:after="0" w:line="240" w:lineRule="auto"/>
              <w:jc w:val="center"/>
              <w:rPr>
                <w:rFonts w:eastAsia="Times New Roman" w:cs="Times New Roman"/>
                <w:color w:val="000000"/>
                <w:szCs w:val="24"/>
                <w:lang w:eastAsia="pl-PL"/>
              </w:rPr>
            </w:pPr>
          </w:p>
          <w:p w:rsidR="00D12EB8" w:rsidRDefault="00D12EB8" w:rsidP="00D12EB8">
            <w:pPr>
              <w:spacing w:after="0" w:line="240" w:lineRule="auto"/>
              <w:jc w:val="center"/>
              <w:rPr>
                <w:rFonts w:eastAsia="Times New Roman" w:cs="Times New Roman"/>
                <w:color w:val="000000"/>
                <w:szCs w:val="24"/>
                <w:lang w:eastAsia="pl-PL"/>
              </w:rPr>
            </w:pPr>
          </w:p>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6,695</w:t>
            </w:r>
          </w:p>
        </w:tc>
        <w:tc>
          <w:tcPr>
            <w:tcW w:w="1984" w:type="dxa"/>
            <w:tcBorders>
              <w:top w:val="nil"/>
              <w:left w:val="nil"/>
              <w:bottom w:val="single" w:sz="4" w:space="0" w:color="auto"/>
              <w:right w:val="single" w:sz="4" w:space="0" w:color="auto"/>
            </w:tcBorders>
            <w:shd w:val="clear" w:color="auto" w:fill="auto"/>
            <w:noWrap/>
            <w:vAlign w:val="bottom"/>
            <w:hideMark/>
          </w:tcPr>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10,0</w:t>
            </w:r>
          </w:p>
        </w:tc>
      </w:tr>
      <w:tr w:rsidR="00D12EB8" w:rsidRPr="00F914A5" w:rsidTr="00362023">
        <w:trPr>
          <w:trHeight w:val="630"/>
        </w:trPr>
        <w:tc>
          <w:tcPr>
            <w:tcW w:w="3728" w:type="dxa"/>
            <w:tcBorders>
              <w:top w:val="nil"/>
              <w:left w:val="single" w:sz="4" w:space="0" w:color="auto"/>
              <w:bottom w:val="single" w:sz="4" w:space="0" w:color="auto"/>
              <w:right w:val="single" w:sz="4" w:space="0" w:color="auto"/>
            </w:tcBorders>
            <w:shd w:val="clear" w:color="auto" w:fill="auto"/>
            <w:vAlign w:val="center"/>
            <w:hideMark/>
          </w:tcPr>
          <w:p w:rsidR="00D12EB8" w:rsidRDefault="00D12EB8" w:rsidP="00D12EB8">
            <w:pPr>
              <w:spacing w:after="0" w:line="240" w:lineRule="auto"/>
              <w:jc w:val="center"/>
              <w:rPr>
                <w:rFonts w:eastAsia="Times New Roman" w:cs="Times New Roman"/>
                <w:b/>
                <w:bCs/>
                <w:color w:val="000000"/>
                <w:szCs w:val="24"/>
                <w:lang w:eastAsia="pl-PL"/>
              </w:rPr>
            </w:pPr>
          </w:p>
          <w:p w:rsidR="00D12EB8" w:rsidRPr="00F914A5" w:rsidRDefault="00D12EB8" w:rsidP="00D12EB8">
            <w:pPr>
              <w:spacing w:after="0" w:line="240" w:lineRule="auto"/>
              <w:jc w:val="center"/>
              <w:rPr>
                <w:rFonts w:eastAsia="Times New Roman" w:cs="Times New Roman"/>
                <w:b/>
                <w:bCs/>
                <w:color w:val="000000"/>
                <w:szCs w:val="24"/>
                <w:lang w:eastAsia="pl-PL"/>
              </w:rPr>
            </w:pPr>
            <w:r w:rsidRPr="00F914A5">
              <w:rPr>
                <w:rFonts w:eastAsia="Times New Roman" w:cs="Times New Roman"/>
                <w:b/>
                <w:bCs/>
                <w:color w:val="000000"/>
                <w:szCs w:val="24"/>
                <w:lang w:eastAsia="pl-PL"/>
              </w:rPr>
              <w:t>Odpady remontowe</w:t>
            </w:r>
          </w:p>
        </w:tc>
        <w:tc>
          <w:tcPr>
            <w:tcW w:w="1871" w:type="dxa"/>
            <w:tcBorders>
              <w:top w:val="nil"/>
              <w:left w:val="nil"/>
              <w:bottom w:val="single" w:sz="4" w:space="0" w:color="auto"/>
              <w:right w:val="single" w:sz="4" w:space="0" w:color="auto"/>
            </w:tcBorders>
            <w:shd w:val="clear" w:color="000000" w:fill="DCE6F1"/>
            <w:vAlign w:val="center"/>
            <w:hideMark/>
          </w:tcPr>
          <w:p w:rsidR="00D12EB8" w:rsidRDefault="00D12EB8" w:rsidP="00D12EB8">
            <w:pPr>
              <w:spacing w:after="0" w:line="240" w:lineRule="auto"/>
              <w:jc w:val="center"/>
              <w:rPr>
                <w:rFonts w:eastAsia="Times New Roman" w:cs="Times New Roman"/>
                <w:color w:val="000000"/>
                <w:szCs w:val="24"/>
                <w:lang w:eastAsia="pl-PL"/>
              </w:rPr>
            </w:pPr>
          </w:p>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452,88</w:t>
            </w:r>
          </w:p>
        </w:tc>
        <w:tc>
          <w:tcPr>
            <w:tcW w:w="1984" w:type="dxa"/>
            <w:tcBorders>
              <w:top w:val="nil"/>
              <w:left w:val="nil"/>
              <w:bottom w:val="single" w:sz="4" w:space="0" w:color="auto"/>
              <w:right w:val="single" w:sz="4" w:space="0" w:color="auto"/>
            </w:tcBorders>
            <w:shd w:val="clear" w:color="auto" w:fill="auto"/>
            <w:noWrap/>
            <w:vAlign w:val="bottom"/>
            <w:hideMark/>
          </w:tcPr>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800,0</w:t>
            </w:r>
          </w:p>
        </w:tc>
      </w:tr>
      <w:tr w:rsidR="00D12EB8" w:rsidRPr="00F914A5" w:rsidTr="00362023">
        <w:trPr>
          <w:trHeight w:val="630"/>
        </w:trPr>
        <w:tc>
          <w:tcPr>
            <w:tcW w:w="3728" w:type="dxa"/>
            <w:tcBorders>
              <w:top w:val="nil"/>
              <w:left w:val="single" w:sz="4" w:space="0" w:color="auto"/>
              <w:bottom w:val="single" w:sz="4" w:space="0" w:color="auto"/>
              <w:right w:val="single" w:sz="4" w:space="0" w:color="auto"/>
            </w:tcBorders>
            <w:shd w:val="clear" w:color="auto" w:fill="auto"/>
            <w:vAlign w:val="center"/>
          </w:tcPr>
          <w:p w:rsidR="00D12EB8" w:rsidRDefault="00D12EB8" w:rsidP="00D12EB8">
            <w:pPr>
              <w:spacing w:after="0" w:line="240" w:lineRule="auto"/>
              <w:jc w:val="center"/>
              <w:rPr>
                <w:rFonts w:eastAsia="Times New Roman" w:cs="Times New Roman"/>
                <w:b/>
                <w:bCs/>
                <w:color w:val="000000"/>
                <w:szCs w:val="24"/>
                <w:lang w:eastAsia="pl-PL"/>
              </w:rPr>
            </w:pPr>
          </w:p>
          <w:p w:rsidR="00D12EB8" w:rsidRPr="00F914A5" w:rsidRDefault="00D12EB8" w:rsidP="00D12EB8">
            <w:pPr>
              <w:spacing w:after="0" w:line="240" w:lineRule="auto"/>
              <w:jc w:val="center"/>
              <w:rPr>
                <w:rFonts w:eastAsia="Times New Roman" w:cs="Times New Roman"/>
                <w:b/>
                <w:bCs/>
                <w:color w:val="000000"/>
                <w:szCs w:val="24"/>
                <w:lang w:eastAsia="pl-PL"/>
              </w:rPr>
            </w:pPr>
            <w:r>
              <w:rPr>
                <w:rFonts w:eastAsia="Times New Roman" w:cs="Times New Roman"/>
                <w:b/>
                <w:bCs/>
                <w:color w:val="000000"/>
                <w:szCs w:val="24"/>
                <w:lang w:eastAsia="pl-PL"/>
              </w:rPr>
              <w:t>Odzież i tekstylia</w:t>
            </w:r>
          </w:p>
        </w:tc>
        <w:tc>
          <w:tcPr>
            <w:tcW w:w="1871" w:type="dxa"/>
            <w:tcBorders>
              <w:top w:val="nil"/>
              <w:left w:val="nil"/>
              <w:bottom w:val="single" w:sz="4" w:space="0" w:color="auto"/>
              <w:right w:val="single" w:sz="4" w:space="0" w:color="auto"/>
            </w:tcBorders>
            <w:shd w:val="clear" w:color="000000" w:fill="DCE6F1"/>
            <w:vAlign w:val="center"/>
          </w:tcPr>
          <w:p w:rsidR="00D12EB8" w:rsidRDefault="00D12EB8" w:rsidP="00D12EB8">
            <w:pPr>
              <w:spacing w:after="0" w:line="240" w:lineRule="auto"/>
              <w:jc w:val="center"/>
              <w:rPr>
                <w:rFonts w:eastAsia="Times New Roman" w:cs="Times New Roman"/>
                <w:color w:val="000000"/>
                <w:szCs w:val="24"/>
                <w:lang w:eastAsia="pl-PL"/>
              </w:rPr>
            </w:pPr>
          </w:p>
          <w:p w:rsidR="00D12EB8" w:rsidRPr="00F914A5" w:rsidRDefault="00D12EB8" w:rsidP="00D12EB8">
            <w:pPr>
              <w:spacing w:after="0" w:line="240" w:lineRule="auto"/>
              <w:jc w:val="center"/>
              <w:rPr>
                <w:rFonts w:eastAsia="Times New Roman" w:cs="Times New Roman"/>
                <w:color w:val="000000"/>
                <w:szCs w:val="24"/>
                <w:lang w:eastAsia="pl-PL"/>
              </w:rPr>
            </w:pPr>
            <w:r>
              <w:rPr>
                <w:rFonts w:eastAsia="Times New Roman" w:cs="Times New Roman"/>
                <w:color w:val="000000"/>
                <w:szCs w:val="24"/>
                <w:lang w:eastAsia="pl-PL"/>
              </w:rPr>
              <w:t>11,77</w:t>
            </w:r>
          </w:p>
        </w:tc>
        <w:tc>
          <w:tcPr>
            <w:tcW w:w="1984" w:type="dxa"/>
            <w:tcBorders>
              <w:top w:val="nil"/>
              <w:left w:val="nil"/>
              <w:bottom w:val="single" w:sz="4" w:space="0" w:color="auto"/>
              <w:right w:val="single" w:sz="4" w:space="0" w:color="auto"/>
            </w:tcBorders>
            <w:shd w:val="clear" w:color="auto" w:fill="auto"/>
            <w:noWrap/>
            <w:vAlign w:val="bottom"/>
          </w:tcPr>
          <w:p w:rsidR="00D12EB8" w:rsidRPr="00F914A5" w:rsidRDefault="00D12EB8" w:rsidP="00D12EB8">
            <w:pPr>
              <w:spacing w:after="0" w:line="240" w:lineRule="auto"/>
              <w:jc w:val="center"/>
              <w:rPr>
                <w:rFonts w:eastAsia="Times New Roman" w:cs="Times New Roman"/>
                <w:color w:val="000000"/>
                <w:szCs w:val="24"/>
                <w:lang w:eastAsia="pl-PL"/>
              </w:rPr>
            </w:pPr>
            <w:r>
              <w:rPr>
                <w:rFonts w:eastAsia="Times New Roman" w:cs="Times New Roman"/>
                <w:color w:val="000000"/>
                <w:szCs w:val="24"/>
                <w:lang w:eastAsia="pl-PL"/>
              </w:rPr>
              <w:t>25,0</w:t>
            </w:r>
          </w:p>
        </w:tc>
      </w:tr>
      <w:tr w:rsidR="00D12EB8" w:rsidRPr="00F914A5" w:rsidTr="00362023">
        <w:trPr>
          <w:trHeight w:val="465"/>
        </w:trPr>
        <w:tc>
          <w:tcPr>
            <w:tcW w:w="3728" w:type="dxa"/>
            <w:tcBorders>
              <w:top w:val="nil"/>
              <w:left w:val="single" w:sz="4" w:space="0" w:color="auto"/>
              <w:bottom w:val="single" w:sz="4" w:space="0" w:color="auto"/>
              <w:right w:val="single" w:sz="4" w:space="0" w:color="auto"/>
            </w:tcBorders>
            <w:shd w:val="clear" w:color="auto" w:fill="auto"/>
            <w:vAlign w:val="center"/>
            <w:hideMark/>
          </w:tcPr>
          <w:p w:rsidR="00D12EB8" w:rsidRDefault="00D12EB8" w:rsidP="00D12EB8">
            <w:pPr>
              <w:spacing w:after="0" w:line="240" w:lineRule="auto"/>
              <w:jc w:val="center"/>
              <w:rPr>
                <w:rFonts w:eastAsia="Times New Roman" w:cs="Times New Roman"/>
                <w:b/>
                <w:bCs/>
                <w:color w:val="000000"/>
                <w:szCs w:val="24"/>
                <w:lang w:eastAsia="pl-PL"/>
              </w:rPr>
            </w:pPr>
          </w:p>
          <w:p w:rsidR="00D12EB8" w:rsidRPr="00F914A5" w:rsidRDefault="00D12EB8" w:rsidP="00D12EB8">
            <w:pPr>
              <w:spacing w:after="0" w:line="240" w:lineRule="auto"/>
              <w:jc w:val="center"/>
              <w:rPr>
                <w:rFonts w:eastAsia="Times New Roman" w:cs="Times New Roman"/>
                <w:b/>
                <w:bCs/>
                <w:color w:val="000000"/>
                <w:szCs w:val="24"/>
                <w:lang w:eastAsia="pl-PL"/>
              </w:rPr>
            </w:pPr>
            <w:r w:rsidRPr="00F914A5">
              <w:rPr>
                <w:rFonts w:eastAsia="Times New Roman" w:cs="Times New Roman"/>
                <w:b/>
                <w:bCs/>
                <w:color w:val="000000"/>
                <w:szCs w:val="24"/>
                <w:lang w:eastAsia="pl-PL"/>
              </w:rPr>
              <w:t>Inne odpady</w:t>
            </w:r>
          </w:p>
        </w:tc>
        <w:tc>
          <w:tcPr>
            <w:tcW w:w="1871" w:type="dxa"/>
            <w:tcBorders>
              <w:top w:val="nil"/>
              <w:left w:val="nil"/>
              <w:bottom w:val="single" w:sz="4" w:space="0" w:color="auto"/>
              <w:right w:val="single" w:sz="4" w:space="0" w:color="auto"/>
            </w:tcBorders>
            <w:shd w:val="clear" w:color="000000" w:fill="DCE6F1"/>
            <w:vAlign w:val="center"/>
            <w:hideMark/>
          </w:tcPr>
          <w:p w:rsidR="00D12EB8" w:rsidRDefault="00D12EB8" w:rsidP="00D12EB8">
            <w:pPr>
              <w:spacing w:after="0" w:line="240" w:lineRule="auto"/>
              <w:jc w:val="center"/>
              <w:rPr>
                <w:rFonts w:eastAsia="Times New Roman" w:cs="Times New Roman"/>
                <w:color w:val="000000"/>
                <w:szCs w:val="24"/>
                <w:lang w:eastAsia="pl-PL"/>
              </w:rPr>
            </w:pPr>
          </w:p>
          <w:p w:rsidR="00D12EB8" w:rsidRPr="00F914A5" w:rsidRDefault="00D12EB8" w:rsidP="00D12EB8">
            <w:pPr>
              <w:spacing w:after="0" w:line="240" w:lineRule="auto"/>
              <w:jc w:val="center"/>
              <w:rPr>
                <w:rFonts w:eastAsia="Times New Roman" w:cs="Times New Roman"/>
                <w:color w:val="000000"/>
                <w:szCs w:val="24"/>
                <w:lang w:eastAsia="pl-PL"/>
              </w:rPr>
            </w:pPr>
            <w:r w:rsidRPr="00F914A5">
              <w:rPr>
                <w:rFonts w:eastAsia="Times New Roman" w:cs="Times New Roman"/>
                <w:color w:val="000000"/>
                <w:szCs w:val="24"/>
                <w:lang w:eastAsia="pl-PL"/>
              </w:rPr>
              <w:t>0</w:t>
            </w:r>
          </w:p>
        </w:tc>
        <w:tc>
          <w:tcPr>
            <w:tcW w:w="1984" w:type="dxa"/>
            <w:tcBorders>
              <w:top w:val="nil"/>
              <w:left w:val="nil"/>
              <w:bottom w:val="single" w:sz="4" w:space="0" w:color="auto"/>
              <w:right w:val="single" w:sz="4" w:space="0" w:color="auto"/>
            </w:tcBorders>
            <w:shd w:val="clear" w:color="auto" w:fill="auto"/>
            <w:noWrap/>
            <w:vAlign w:val="bottom"/>
            <w:hideMark/>
          </w:tcPr>
          <w:p w:rsidR="00D12EB8" w:rsidRPr="00F914A5" w:rsidRDefault="00D12EB8" w:rsidP="00D12EB8">
            <w:pPr>
              <w:spacing w:after="0" w:line="240" w:lineRule="auto"/>
              <w:jc w:val="center"/>
              <w:rPr>
                <w:rFonts w:eastAsia="Times New Roman" w:cs="Times New Roman"/>
                <w:color w:val="000000"/>
                <w:szCs w:val="24"/>
                <w:lang w:eastAsia="pl-PL"/>
              </w:rPr>
            </w:pPr>
            <w:r>
              <w:rPr>
                <w:rFonts w:eastAsia="Times New Roman" w:cs="Times New Roman"/>
                <w:color w:val="000000"/>
                <w:szCs w:val="24"/>
                <w:lang w:eastAsia="pl-PL"/>
              </w:rPr>
              <w:t>10</w:t>
            </w:r>
            <w:r w:rsidRPr="00F914A5">
              <w:rPr>
                <w:rFonts w:eastAsia="Times New Roman" w:cs="Times New Roman"/>
                <w:color w:val="000000"/>
                <w:szCs w:val="24"/>
                <w:lang w:eastAsia="pl-PL"/>
              </w:rPr>
              <w:t>,0</w:t>
            </w:r>
          </w:p>
        </w:tc>
      </w:tr>
      <w:tr w:rsidR="00D12EB8" w:rsidRPr="00F914A5" w:rsidTr="00362023">
        <w:trPr>
          <w:trHeight w:val="659"/>
        </w:trPr>
        <w:tc>
          <w:tcPr>
            <w:tcW w:w="3728" w:type="dxa"/>
            <w:tcBorders>
              <w:top w:val="nil"/>
              <w:left w:val="single" w:sz="4" w:space="0" w:color="auto"/>
              <w:bottom w:val="single" w:sz="4" w:space="0" w:color="auto"/>
              <w:right w:val="single" w:sz="4" w:space="0" w:color="auto"/>
            </w:tcBorders>
            <w:shd w:val="clear" w:color="auto" w:fill="auto"/>
            <w:vAlign w:val="center"/>
            <w:hideMark/>
          </w:tcPr>
          <w:p w:rsidR="00D12EB8" w:rsidRPr="00F914A5" w:rsidRDefault="00D12EB8" w:rsidP="00D12EB8">
            <w:pPr>
              <w:spacing w:after="0" w:line="240" w:lineRule="auto"/>
              <w:jc w:val="center"/>
              <w:rPr>
                <w:rFonts w:eastAsia="Times New Roman" w:cs="Times New Roman"/>
                <w:b/>
                <w:bCs/>
                <w:color w:val="000000"/>
                <w:szCs w:val="24"/>
                <w:lang w:eastAsia="pl-PL"/>
              </w:rPr>
            </w:pPr>
            <w:r w:rsidRPr="00F914A5">
              <w:rPr>
                <w:rFonts w:eastAsia="Times New Roman" w:cs="Times New Roman"/>
                <w:b/>
                <w:bCs/>
                <w:color w:val="000000"/>
                <w:szCs w:val="24"/>
                <w:lang w:eastAsia="pl-PL"/>
              </w:rPr>
              <w:t>Wszystkie odpady odebrane w ciągu roku w PSZOK</w:t>
            </w:r>
          </w:p>
        </w:tc>
        <w:tc>
          <w:tcPr>
            <w:tcW w:w="1871" w:type="dxa"/>
            <w:tcBorders>
              <w:top w:val="nil"/>
              <w:left w:val="nil"/>
              <w:bottom w:val="single" w:sz="4" w:space="0" w:color="auto"/>
              <w:right w:val="single" w:sz="4" w:space="0" w:color="auto"/>
            </w:tcBorders>
            <w:shd w:val="clear" w:color="000000" w:fill="DCE6F1"/>
            <w:vAlign w:val="center"/>
            <w:hideMark/>
          </w:tcPr>
          <w:p w:rsidR="00D12EB8" w:rsidRPr="00D12EB8" w:rsidRDefault="00D12EB8" w:rsidP="00D12EB8">
            <w:pPr>
              <w:spacing w:after="0" w:line="240" w:lineRule="auto"/>
              <w:jc w:val="center"/>
              <w:rPr>
                <w:rFonts w:eastAsia="Times New Roman" w:cs="Times New Roman"/>
                <w:b/>
                <w:color w:val="000000"/>
                <w:szCs w:val="24"/>
                <w:lang w:eastAsia="pl-PL"/>
              </w:rPr>
            </w:pPr>
          </w:p>
          <w:p w:rsidR="00D12EB8" w:rsidRPr="00D12EB8" w:rsidRDefault="00D12EB8" w:rsidP="00D12EB8">
            <w:pPr>
              <w:spacing w:after="0" w:line="240" w:lineRule="auto"/>
              <w:jc w:val="center"/>
              <w:rPr>
                <w:rFonts w:eastAsia="Times New Roman" w:cs="Times New Roman"/>
                <w:b/>
                <w:color w:val="000000"/>
                <w:szCs w:val="24"/>
                <w:lang w:eastAsia="pl-PL"/>
              </w:rPr>
            </w:pPr>
          </w:p>
          <w:p w:rsidR="00D12EB8" w:rsidRPr="00D12EB8" w:rsidRDefault="00D12EB8" w:rsidP="00D12EB8">
            <w:pPr>
              <w:spacing w:after="0" w:line="240" w:lineRule="auto"/>
              <w:jc w:val="center"/>
              <w:rPr>
                <w:rFonts w:eastAsia="Times New Roman" w:cs="Times New Roman"/>
                <w:b/>
                <w:color w:val="000000"/>
                <w:szCs w:val="24"/>
                <w:lang w:eastAsia="pl-PL"/>
              </w:rPr>
            </w:pPr>
            <w:r w:rsidRPr="00D12EB8">
              <w:rPr>
                <w:rFonts w:eastAsia="Times New Roman" w:cs="Times New Roman"/>
                <w:b/>
                <w:color w:val="000000"/>
                <w:szCs w:val="24"/>
                <w:lang w:eastAsia="pl-PL"/>
              </w:rPr>
              <w:t>959,845</w:t>
            </w:r>
          </w:p>
        </w:tc>
        <w:tc>
          <w:tcPr>
            <w:tcW w:w="1984" w:type="dxa"/>
            <w:tcBorders>
              <w:top w:val="nil"/>
              <w:left w:val="nil"/>
              <w:bottom w:val="single" w:sz="4" w:space="0" w:color="auto"/>
              <w:right w:val="single" w:sz="4" w:space="0" w:color="auto"/>
            </w:tcBorders>
            <w:shd w:val="clear" w:color="auto" w:fill="auto"/>
            <w:noWrap/>
            <w:vAlign w:val="bottom"/>
            <w:hideMark/>
          </w:tcPr>
          <w:p w:rsidR="00D12EB8" w:rsidRPr="00D12EB8" w:rsidRDefault="00D12EB8" w:rsidP="00D12EB8">
            <w:pPr>
              <w:spacing w:after="0" w:line="240" w:lineRule="auto"/>
              <w:jc w:val="center"/>
              <w:rPr>
                <w:rFonts w:eastAsia="Times New Roman" w:cs="Times New Roman"/>
                <w:b/>
                <w:color w:val="000000"/>
                <w:szCs w:val="24"/>
                <w:lang w:eastAsia="pl-PL"/>
              </w:rPr>
            </w:pPr>
            <w:r w:rsidRPr="00D12EB8">
              <w:rPr>
                <w:rFonts w:eastAsia="Times New Roman" w:cs="Times New Roman"/>
                <w:b/>
                <w:color w:val="000000"/>
                <w:szCs w:val="24"/>
                <w:lang w:eastAsia="pl-PL"/>
              </w:rPr>
              <w:t>1 500,0</w:t>
            </w:r>
          </w:p>
        </w:tc>
      </w:tr>
    </w:tbl>
    <w:p w:rsidR="00D12EB8" w:rsidRPr="00F914A5" w:rsidRDefault="00D12EB8" w:rsidP="00D12EB8">
      <w:pPr>
        <w:rPr>
          <w:szCs w:val="24"/>
        </w:rPr>
      </w:pPr>
    </w:p>
    <w:p w:rsidR="00D12EB8" w:rsidRDefault="00D12EB8" w:rsidP="00D12EB8"/>
    <w:p w:rsidR="00D12EB8" w:rsidRPr="00EE033B" w:rsidRDefault="00D12EB8" w:rsidP="00EE033B">
      <w:pPr>
        <w:rPr>
          <w:b/>
          <w:sz w:val="28"/>
          <w:szCs w:val="28"/>
        </w:rPr>
      </w:pPr>
    </w:p>
    <w:sectPr w:rsidR="00D12EB8" w:rsidRPr="00EE033B" w:rsidSect="0085286E">
      <w:headerReference w:type="default" r:id="rId18"/>
      <w:footerReference w:type="default" r:id="rId19"/>
      <w:pgSz w:w="11906" w:h="16838"/>
      <w:pgMar w:top="142"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0F" w:rsidRDefault="00DD5F0F" w:rsidP="00A91787">
      <w:pPr>
        <w:spacing w:after="0" w:line="240" w:lineRule="auto"/>
      </w:pPr>
      <w:r>
        <w:separator/>
      </w:r>
    </w:p>
  </w:endnote>
  <w:endnote w:type="continuationSeparator" w:id="0">
    <w:p w:rsidR="00DD5F0F" w:rsidRDefault="00DD5F0F" w:rsidP="00A9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91068"/>
      <w:docPartObj>
        <w:docPartGallery w:val="Page Numbers (Bottom of Page)"/>
        <w:docPartUnique/>
      </w:docPartObj>
    </w:sdtPr>
    <w:sdtContent>
      <w:p w:rsidR="00DD5F0F" w:rsidRDefault="00DD5F0F">
        <w:pPr>
          <w:pStyle w:val="Stopka"/>
          <w:jc w:val="right"/>
        </w:pPr>
        <w:r>
          <w:fldChar w:fldCharType="begin"/>
        </w:r>
        <w:r>
          <w:instrText>PAGE   \* MERGEFORMAT</w:instrText>
        </w:r>
        <w:r>
          <w:fldChar w:fldCharType="separate"/>
        </w:r>
        <w:r w:rsidR="00417AB6">
          <w:rPr>
            <w:noProof/>
          </w:rPr>
          <w:t>12</w:t>
        </w:r>
        <w:r>
          <w:fldChar w:fldCharType="end"/>
        </w:r>
      </w:p>
    </w:sdtContent>
  </w:sdt>
  <w:p w:rsidR="00DD5F0F" w:rsidRPr="00B66C6F" w:rsidRDefault="00DD5F0F">
    <w:pPr>
      <w:pStyle w:val="Stopka"/>
      <w:rPr>
        <w:rFonts w:ascii="Tahoma" w:hAnsi="Tahoma" w:cs="Tahoma"/>
        <w:b/>
        <w:i/>
        <w:sz w:val="18"/>
        <w:szCs w:val="18"/>
      </w:rPr>
    </w:pPr>
    <w:r>
      <w:rPr>
        <w:rFonts w:ascii="Tahoma" w:hAnsi="Tahoma" w:cs="Tahoma"/>
        <w:b/>
        <w:i/>
        <w:sz w:val="18"/>
        <w:szCs w:val="18"/>
      </w:rPr>
      <w:t>ROZ.</w:t>
    </w:r>
    <w:r w:rsidRPr="00B66C6F">
      <w:rPr>
        <w:rFonts w:ascii="Tahoma" w:hAnsi="Tahoma" w:cs="Tahoma"/>
        <w:b/>
        <w:i/>
        <w:sz w:val="18"/>
        <w:szCs w:val="18"/>
      </w:rPr>
      <w:t>ZP.271.</w:t>
    </w:r>
    <w:r>
      <w:rPr>
        <w:rFonts w:ascii="Tahoma" w:hAnsi="Tahoma" w:cs="Tahoma"/>
        <w:b/>
        <w:i/>
        <w:sz w:val="18"/>
        <w:szCs w:val="18"/>
      </w:rPr>
      <w:t>33.2020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0F" w:rsidRDefault="00DD5F0F" w:rsidP="00A91787">
      <w:pPr>
        <w:spacing w:after="0" w:line="240" w:lineRule="auto"/>
      </w:pPr>
      <w:r>
        <w:separator/>
      </w:r>
    </w:p>
  </w:footnote>
  <w:footnote w:type="continuationSeparator" w:id="0">
    <w:p w:rsidR="00DD5F0F" w:rsidRDefault="00DD5F0F" w:rsidP="00A91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0F" w:rsidRDefault="00DD5F0F" w:rsidP="0085286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C887DD2"/>
    <w:name w:val="WW8Num2"/>
    <w:lvl w:ilvl="0">
      <w:start w:val="1"/>
      <w:numFmt w:val="decimal"/>
      <w:lvlText w:val="%1."/>
      <w:lvlJc w:val="left"/>
      <w:pPr>
        <w:tabs>
          <w:tab w:val="num" w:pos="360"/>
        </w:tabs>
        <w:ind w:left="0" w:firstLine="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nsid w:val="00000004"/>
    <w:multiLevelType w:val="singleLevel"/>
    <w:tmpl w:val="00000004"/>
    <w:name w:val="WW8Num5"/>
    <w:lvl w:ilvl="0">
      <w:start w:val="1"/>
      <w:numFmt w:val="decimal"/>
      <w:lvlText w:val="%1."/>
      <w:lvlJc w:val="left"/>
      <w:pPr>
        <w:tabs>
          <w:tab w:val="num" w:pos="360"/>
        </w:tabs>
        <w:ind w:left="0" w:firstLine="0"/>
      </w:pPr>
    </w:lvl>
  </w:abstractNum>
  <w:abstractNum w:abstractNumId="3">
    <w:nsid w:val="00000005"/>
    <w:multiLevelType w:val="singleLevel"/>
    <w:tmpl w:val="0415000F"/>
    <w:lvl w:ilvl="0">
      <w:start w:val="1"/>
      <w:numFmt w:val="decimal"/>
      <w:lvlText w:val="%1."/>
      <w:lvlJc w:val="left"/>
      <w:pPr>
        <w:ind w:left="720" w:hanging="360"/>
      </w:pPr>
    </w:lvl>
  </w:abstractNum>
  <w:abstractNum w:abstractNumId="4">
    <w:nsid w:val="00000018"/>
    <w:multiLevelType w:val="singleLevel"/>
    <w:tmpl w:val="00000018"/>
    <w:name w:val="WW8Num34"/>
    <w:lvl w:ilvl="0">
      <w:start w:val="1"/>
      <w:numFmt w:val="upperRoman"/>
      <w:pStyle w:val="Nagwek9"/>
      <w:lvlText w:val="%1."/>
      <w:lvlJc w:val="left"/>
      <w:pPr>
        <w:tabs>
          <w:tab w:val="num" w:pos="700"/>
        </w:tabs>
        <w:ind w:left="700" w:hanging="340"/>
      </w:pPr>
    </w:lvl>
  </w:abstractNum>
  <w:abstractNum w:abstractNumId="5">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6874D5"/>
    <w:multiLevelType w:val="hybridMultilevel"/>
    <w:tmpl w:val="A69A1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DE6062"/>
    <w:multiLevelType w:val="hybridMultilevel"/>
    <w:tmpl w:val="D0A62E7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0AAA5C45"/>
    <w:multiLevelType w:val="hybridMultilevel"/>
    <w:tmpl w:val="F528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7A62A7"/>
    <w:multiLevelType w:val="hybridMultilevel"/>
    <w:tmpl w:val="F6DAC9E8"/>
    <w:lvl w:ilvl="0" w:tplc="0415000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1">
    <w:nsid w:val="150471F7"/>
    <w:multiLevelType w:val="hybridMultilevel"/>
    <w:tmpl w:val="ABB6FA92"/>
    <w:lvl w:ilvl="0" w:tplc="61B6D8B2">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3C90B46"/>
    <w:multiLevelType w:val="hybridMultilevel"/>
    <w:tmpl w:val="7D465F9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25091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424597"/>
    <w:multiLevelType w:val="hybridMultilevel"/>
    <w:tmpl w:val="F55C8D28"/>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66E6973"/>
    <w:multiLevelType w:val="hybridMultilevel"/>
    <w:tmpl w:val="1A9635C0"/>
    <w:lvl w:ilvl="0" w:tplc="8D186A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1972B2"/>
    <w:multiLevelType w:val="multilevel"/>
    <w:tmpl w:val="14C63D10"/>
    <w:lvl w:ilvl="0">
      <w:start w:val="2"/>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23">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6">
    <w:nsid w:val="40664B00"/>
    <w:multiLevelType w:val="hybridMultilevel"/>
    <w:tmpl w:val="1DA0CC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3A5526"/>
    <w:multiLevelType w:val="hybridMultilevel"/>
    <w:tmpl w:val="C7664FEA"/>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C4E7E4B"/>
    <w:multiLevelType w:val="hybridMultilevel"/>
    <w:tmpl w:val="CBA27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C63621"/>
    <w:multiLevelType w:val="hybridMultilevel"/>
    <w:tmpl w:val="D3285BBC"/>
    <w:lvl w:ilvl="0" w:tplc="AB9E3B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9E2D58"/>
    <w:multiLevelType w:val="hybridMultilevel"/>
    <w:tmpl w:val="70587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1B594F"/>
    <w:multiLevelType w:val="hybridMultilevel"/>
    <w:tmpl w:val="D12AF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AD112B"/>
    <w:multiLevelType w:val="multilevel"/>
    <w:tmpl w:val="34C493FE"/>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7">
    <w:nsid w:val="5E1A4BC3"/>
    <w:multiLevelType w:val="hybridMultilevel"/>
    <w:tmpl w:val="62B8B7BC"/>
    <w:lvl w:ilvl="0" w:tplc="04150017">
      <w:start w:val="1"/>
      <w:numFmt w:val="lowerLetter"/>
      <w:lvlText w:val="%1)"/>
      <w:lvlJc w:val="left"/>
      <w:pPr>
        <w:ind w:left="720" w:hanging="360"/>
      </w:pPr>
    </w:lvl>
    <w:lvl w:ilvl="1" w:tplc="5DE47F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D710CA"/>
    <w:multiLevelType w:val="hybridMultilevel"/>
    <w:tmpl w:val="B0D44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A562311"/>
    <w:multiLevelType w:val="hybridMultilevel"/>
    <w:tmpl w:val="1A209F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5611D6"/>
    <w:multiLevelType w:val="hybridMultilevel"/>
    <w:tmpl w:val="EF4CD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397426"/>
    <w:multiLevelType w:val="hybridMultilevel"/>
    <w:tmpl w:val="42784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3C3CB7"/>
    <w:multiLevelType w:val="hybridMultilevel"/>
    <w:tmpl w:val="FF3C5B6A"/>
    <w:lvl w:ilvl="0" w:tplc="1940F18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4">
    <w:nsid w:val="798E0E26"/>
    <w:multiLevelType w:val="hybridMultilevel"/>
    <w:tmpl w:val="DE38AD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424394"/>
    <w:multiLevelType w:val="hybridMultilevel"/>
    <w:tmpl w:val="6A140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577655"/>
    <w:multiLevelType w:val="hybridMultilevel"/>
    <w:tmpl w:val="F74E190A"/>
    <w:lvl w:ilvl="0" w:tplc="1940F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4"/>
  </w:num>
  <w:num w:numId="3">
    <w:abstractNumId w:val="2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1"/>
  </w:num>
  <w:num w:numId="7">
    <w:abstractNumId w:val="23"/>
  </w:num>
  <w:num w:numId="8">
    <w:abstractNumId w:val="37"/>
  </w:num>
  <w:num w:numId="9">
    <w:abstractNumId w:val="21"/>
  </w:num>
  <w:num w:numId="10">
    <w:abstractNumId w:val="16"/>
  </w:num>
  <w:num w:numId="11">
    <w:abstractNumId w:val="35"/>
  </w:num>
  <w:num w:numId="12">
    <w:abstractNumId w:val="9"/>
  </w:num>
  <w:num w:numId="13">
    <w:abstractNumId w:val="6"/>
  </w:num>
  <w:num w:numId="14">
    <w:abstractNumId w:val="45"/>
  </w:num>
  <w:num w:numId="15">
    <w:abstractNumId w:val="7"/>
  </w:num>
  <w:num w:numId="16">
    <w:abstractNumId w:val="33"/>
  </w:num>
  <w:num w:numId="17">
    <w:abstractNumId w:val="26"/>
  </w:num>
  <w:num w:numId="18">
    <w:abstractNumId w:val="3"/>
  </w:num>
  <w:num w:numId="19">
    <w:abstractNumId w:val="3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0"/>
  </w:num>
  <w:num w:numId="25">
    <w:abstractNumId w:val="42"/>
  </w:num>
  <w:num w:numId="26">
    <w:abstractNumId w:val="11"/>
  </w:num>
  <w:num w:numId="27">
    <w:abstractNumId w:val="1"/>
  </w:num>
  <w:num w:numId="28">
    <w:abstractNumId w:val="22"/>
  </w:num>
  <w:num w:numId="29">
    <w:abstractNumId w:val="46"/>
  </w:num>
  <w:num w:numId="30">
    <w:abstractNumId w:val="43"/>
  </w:num>
  <w:num w:numId="31">
    <w:abstractNumId w:val="41"/>
  </w:num>
  <w:num w:numId="32">
    <w:abstractNumId w:val="27"/>
  </w:num>
  <w:num w:numId="33">
    <w:abstractNumId w:val="38"/>
  </w:num>
  <w:num w:numId="34">
    <w:abstractNumId w:val="18"/>
  </w:num>
  <w:num w:numId="35">
    <w:abstractNumId w:val="34"/>
  </w:num>
  <w:num w:numId="36">
    <w:abstractNumId w:val="30"/>
  </w:num>
  <w:num w:numId="37">
    <w:abstractNumId w:val="5"/>
  </w:num>
  <w:num w:numId="38">
    <w:abstractNumId w:val="0"/>
  </w:num>
  <w:num w:numId="39">
    <w:abstractNumId w:val="2"/>
  </w:num>
  <w:num w:numId="40">
    <w:abstractNumId w:val="15"/>
  </w:num>
  <w:num w:numId="41">
    <w:abstractNumId w:val="8"/>
  </w:num>
  <w:num w:numId="42">
    <w:abstractNumId w:val="32"/>
  </w:num>
  <w:num w:numId="43">
    <w:abstractNumId w:val="28"/>
  </w:num>
  <w:num w:numId="44">
    <w:abstractNumId w:val="17"/>
  </w:num>
  <w:num w:numId="45">
    <w:abstractNumId w:val="12"/>
  </w:num>
  <w:num w:numId="46">
    <w:abstractNumId w:val="2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87"/>
    <w:rsid w:val="00362023"/>
    <w:rsid w:val="003B0294"/>
    <w:rsid w:val="003F6EF3"/>
    <w:rsid w:val="00417AB6"/>
    <w:rsid w:val="00775A4E"/>
    <w:rsid w:val="0085286E"/>
    <w:rsid w:val="00A91787"/>
    <w:rsid w:val="00C96115"/>
    <w:rsid w:val="00D12EB8"/>
    <w:rsid w:val="00DD5F0F"/>
    <w:rsid w:val="00EE033B"/>
    <w:rsid w:val="00F0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787"/>
    <w:pPr>
      <w:spacing w:after="200"/>
      <w:jc w:val="left"/>
    </w:pPr>
    <w:rPr>
      <w:rFonts w:asciiTheme="minorHAnsi" w:eastAsiaTheme="minorHAnsi" w:hAnsiTheme="minorHAnsi" w:cstheme="minorBidi"/>
      <w:sz w:val="22"/>
      <w:szCs w:val="22"/>
    </w:rPr>
  </w:style>
  <w:style w:type="paragraph" w:styleId="Nagwek1">
    <w:name w:val="heading 1"/>
    <w:basedOn w:val="Normalny"/>
    <w:next w:val="Normalny"/>
    <w:link w:val="Nagwek1Znak"/>
    <w:uiPriority w:val="9"/>
    <w:qFormat/>
    <w:rsid w:val="00A9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8">
    <w:name w:val="heading 8"/>
    <w:basedOn w:val="Normalny"/>
    <w:next w:val="Normalny"/>
    <w:link w:val="Nagwek8Znak"/>
    <w:uiPriority w:val="9"/>
    <w:semiHidden/>
    <w:unhideWhenUsed/>
    <w:qFormat/>
    <w:rsid w:val="00A917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A91787"/>
    <w:pPr>
      <w:keepNext/>
      <w:widowControl w:val="0"/>
      <w:numPr>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1Znak">
    <w:name w:val="Nagłówek 1 Znak"/>
    <w:basedOn w:val="Domylnaczcionkaakapitu"/>
    <w:link w:val="Nagwek1"/>
    <w:uiPriority w:val="9"/>
    <w:rsid w:val="00A91787"/>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uiPriority w:val="9"/>
    <w:semiHidden/>
    <w:rsid w:val="00A91787"/>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A91787"/>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A9178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91787"/>
    <w:rPr>
      <w:rFonts w:eastAsia="Calibri" w:cs="Times New Roman"/>
      <w:sz w:val="22"/>
      <w:szCs w:val="22"/>
    </w:rPr>
  </w:style>
  <w:style w:type="character" w:styleId="Hipercze">
    <w:name w:val="Hyperlink"/>
    <w:rsid w:val="00A91787"/>
    <w:rPr>
      <w:color w:val="000080"/>
      <w:u w:val="single"/>
    </w:rPr>
  </w:style>
  <w:style w:type="paragraph" w:styleId="Tekstpodstawowy">
    <w:name w:val="Body Text"/>
    <w:basedOn w:val="Normalny"/>
    <w:link w:val="TekstpodstawowyZnak"/>
    <w:rsid w:val="00A91787"/>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A91787"/>
    <w:rPr>
      <w:rFonts w:ascii="Times New Roman" w:eastAsia="Lucida Sans Unicode" w:hAnsi="Times New Roman" w:cs="Times New Roman"/>
      <w:lang w:eastAsia="zh-CN"/>
    </w:rPr>
  </w:style>
  <w:style w:type="paragraph" w:styleId="Nagwek">
    <w:name w:val="header"/>
    <w:basedOn w:val="Normalny"/>
    <w:link w:val="NagwekZnak"/>
    <w:uiPriority w:val="99"/>
    <w:unhideWhenUsed/>
    <w:rsid w:val="00A91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1787"/>
    <w:rPr>
      <w:rFonts w:asciiTheme="minorHAnsi" w:eastAsiaTheme="minorHAnsi" w:hAnsiTheme="minorHAnsi" w:cstheme="minorBidi"/>
      <w:sz w:val="22"/>
      <w:szCs w:val="22"/>
    </w:rPr>
  </w:style>
  <w:style w:type="character" w:customStyle="1" w:styleId="Nagwek2">
    <w:name w:val="Nagłówek #2_"/>
    <w:link w:val="Nagwek20"/>
    <w:rsid w:val="00A91787"/>
    <w:rPr>
      <w:rFonts w:ascii="Arial" w:eastAsia="Arial" w:hAnsi="Arial" w:cs="Arial"/>
      <w:b/>
      <w:bCs/>
      <w:sz w:val="21"/>
      <w:szCs w:val="21"/>
      <w:shd w:val="clear" w:color="auto" w:fill="FFFFFF"/>
    </w:rPr>
  </w:style>
  <w:style w:type="paragraph" w:customStyle="1" w:styleId="Nagwek20">
    <w:name w:val="Nagłówek #2"/>
    <w:basedOn w:val="Normalny"/>
    <w:link w:val="Nagwek2"/>
    <w:rsid w:val="00A91787"/>
    <w:pPr>
      <w:widowControl w:val="0"/>
      <w:shd w:val="clear" w:color="auto" w:fill="FFFFFF"/>
      <w:spacing w:after="540" w:line="0" w:lineRule="atLeast"/>
      <w:ind w:hanging="740"/>
      <w:jc w:val="center"/>
      <w:outlineLvl w:val="1"/>
    </w:pPr>
    <w:rPr>
      <w:rFonts w:ascii="Arial" w:eastAsia="Arial" w:hAnsi="Arial" w:cs="Arial"/>
      <w:b/>
      <w:bCs/>
      <w:sz w:val="21"/>
      <w:szCs w:val="21"/>
    </w:rPr>
  </w:style>
  <w:style w:type="paragraph" w:styleId="Podtytu">
    <w:name w:val="Subtitle"/>
    <w:basedOn w:val="Normalny"/>
    <w:link w:val="PodtytuZnak"/>
    <w:qFormat/>
    <w:rsid w:val="00A91787"/>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A91787"/>
    <w:rPr>
      <w:rFonts w:ascii="Arial" w:eastAsia="Calibri" w:hAnsi="Arial" w:cs="Arial"/>
    </w:rPr>
  </w:style>
  <w:style w:type="paragraph" w:styleId="Tekstpodstawowywcity">
    <w:name w:val="Body Text Indent"/>
    <w:basedOn w:val="Normalny"/>
    <w:link w:val="TekstpodstawowywcityZnak"/>
    <w:uiPriority w:val="99"/>
    <w:unhideWhenUsed/>
    <w:rsid w:val="00A91787"/>
    <w:pPr>
      <w:spacing w:after="120"/>
      <w:ind w:left="283"/>
    </w:pPr>
  </w:style>
  <w:style w:type="character" w:customStyle="1" w:styleId="TekstpodstawowywcityZnak">
    <w:name w:val="Tekst podstawowy wcięty Znak"/>
    <w:basedOn w:val="Domylnaczcionkaakapitu"/>
    <w:link w:val="Tekstpodstawowywcity"/>
    <w:uiPriority w:val="99"/>
    <w:rsid w:val="00A91787"/>
    <w:rPr>
      <w:rFonts w:asciiTheme="minorHAnsi" w:eastAsiaTheme="minorHAnsi" w:hAnsiTheme="minorHAnsi" w:cstheme="minorBidi"/>
      <w:sz w:val="22"/>
      <w:szCs w:val="22"/>
    </w:rPr>
  </w:style>
  <w:style w:type="paragraph" w:customStyle="1" w:styleId="WW-Tekstpodstawowy2">
    <w:name w:val="WW-Tekst podstawowy 2"/>
    <w:basedOn w:val="Normalny"/>
    <w:rsid w:val="00A91787"/>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Jacek">
    <w:name w:val="Jacek"/>
    <w:basedOn w:val="Normalny"/>
    <w:rsid w:val="00A91787"/>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dymkaZnak">
    <w:name w:val="Tekst dymka Znak"/>
    <w:basedOn w:val="Domylnaczcionkaakapitu"/>
    <w:link w:val="Tekstdymka"/>
    <w:uiPriority w:val="99"/>
    <w:semiHidden/>
    <w:rsid w:val="00A91787"/>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A91787"/>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91787"/>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A91787"/>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A91787"/>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A91787"/>
    <w:rPr>
      <w:rFonts w:asciiTheme="minorHAnsi" w:eastAsiaTheme="minorHAnsi" w:hAnsiTheme="minorHAnsi" w:cstheme="minorBidi"/>
      <w:sz w:val="20"/>
      <w:szCs w:val="20"/>
    </w:rPr>
  </w:style>
  <w:style w:type="paragraph" w:customStyle="1" w:styleId="Tekstpodstawowywcity21">
    <w:name w:val="Tekst podstawowy wcięty 21"/>
    <w:basedOn w:val="Normalny"/>
    <w:rsid w:val="00A91787"/>
    <w:pPr>
      <w:suppressAutoHyphens/>
      <w:spacing w:after="0" w:line="360" w:lineRule="auto"/>
      <w:ind w:left="284"/>
    </w:pPr>
    <w:rPr>
      <w:rFonts w:ascii="Times New Roman" w:eastAsia="Times New Roman" w:hAnsi="Times New Roman" w:cs="Times New Roman"/>
      <w:sz w:val="24"/>
      <w:szCs w:val="20"/>
      <w:lang w:eastAsia="zh-CN"/>
    </w:rPr>
  </w:style>
  <w:style w:type="character" w:styleId="Odwoanieprzypisukocowego">
    <w:name w:val="endnote reference"/>
    <w:basedOn w:val="Domylnaczcionkaakapitu"/>
    <w:uiPriority w:val="99"/>
    <w:semiHidden/>
    <w:unhideWhenUsed/>
    <w:rsid w:val="0085286E"/>
    <w:rPr>
      <w:vertAlign w:val="superscript"/>
    </w:rPr>
  </w:style>
  <w:style w:type="character" w:customStyle="1" w:styleId="czeinternetowe">
    <w:name w:val="Łącze internetowe"/>
    <w:rsid w:val="00EE033B"/>
    <w:rPr>
      <w:color w:val="000080"/>
      <w:u w:val="single"/>
    </w:rPr>
  </w:style>
  <w:style w:type="character" w:customStyle="1" w:styleId="Mocnowyrniony">
    <w:name w:val="Mocno wyróżniony"/>
    <w:rsid w:val="00EE033B"/>
    <w:rPr>
      <w:b/>
      <w:bCs/>
    </w:rPr>
  </w:style>
  <w:style w:type="paragraph" w:customStyle="1" w:styleId="Tretekstu">
    <w:name w:val="Treść tekstu"/>
    <w:basedOn w:val="Normalny"/>
    <w:rsid w:val="00EE033B"/>
    <w:pPr>
      <w:spacing w:after="140" w:line="288" w:lineRule="auto"/>
    </w:pPr>
    <w:rPr>
      <w:rFonts w:ascii="Calibri" w:eastAsia="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787"/>
    <w:pPr>
      <w:spacing w:after="200"/>
      <w:jc w:val="left"/>
    </w:pPr>
    <w:rPr>
      <w:rFonts w:asciiTheme="minorHAnsi" w:eastAsiaTheme="minorHAnsi" w:hAnsiTheme="minorHAnsi" w:cstheme="minorBidi"/>
      <w:sz w:val="22"/>
      <w:szCs w:val="22"/>
    </w:rPr>
  </w:style>
  <w:style w:type="paragraph" w:styleId="Nagwek1">
    <w:name w:val="heading 1"/>
    <w:basedOn w:val="Normalny"/>
    <w:next w:val="Normalny"/>
    <w:link w:val="Nagwek1Znak"/>
    <w:uiPriority w:val="9"/>
    <w:qFormat/>
    <w:rsid w:val="00A9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8">
    <w:name w:val="heading 8"/>
    <w:basedOn w:val="Normalny"/>
    <w:next w:val="Normalny"/>
    <w:link w:val="Nagwek8Znak"/>
    <w:uiPriority w:val="9"/>
    <w:semiHidden/>
    <w:unhideWhenUsed/>
    <w:qFormat/>
    <w:rsid w:val="00A917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A91787"/>
    <w:pPr>
      <w:keepNext/>
      <w:widowControl w:val="0"/>
      <w:numPr>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1Znak">
    <w:name w:val="Nagłówek 1 Znak"/>
    <w:basedOn w:val="Domylnaczcionkaakapitu"/>
    <w:link w:val="Nagwek1"/>
    <w:uiPriority w:val="9"/>
    <w:rsid w:val="00A91787"/>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uiPriority w:val="9"/>
    <w:semiHidden/>
    <w:rsid w:val="00A91787"/>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A91787"/>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A9178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91787"/>
    <w:rPr>
      <w:rFonts w:eastAsia="Calibri" w:cs="Times New Roman"/>
      <w:sz w:val="22"/>
      <w:szCs w:val="22"/>
    </w:rPr>
  </w:style>
  <w:style w:type="character" w:styleId="Hipercze">
    <w:name w:val="Hyperlink"/>
    <w:rsid w:val="00A91787"/>
    <w:rPr>
      <w:color w:val="000080"/>
      <w:u w:val="single"/>
    </w:rPr>
  </w:style>
  <w:style w:type="paragraph" w:styleId="Tekstpodstawowy">
    <w:name w:val="Body Text"/>
    <w:basedOn w:val="Normalny"/>
    <w:link w:val="TekstpodstawowyZnak"/>
    <w:rsid w:val="00A91787"/>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A91787"/>
    <w:rPr>
      <w:rFonts w:ascii="Times New Roman" w:eastAsia="Lucida Sans Unicode" w:hAnsi="Times New Roman" w:cs="Times New Roman"/>
      <w:lang w:eastAsia="zh-CN"/>
    </w:rPr>
  </w:style>
  <w:style w:type="paragraph" w:styleId="Nagwek">
    <w:name w:val="header"/>
    <w:basedOn w:val="Normalny"/>
    <w:link w:val="NagwekZnak"/>
    <w:uiPriority w:val="99"/>
    <w:unhideWhenUsed/>
    <w:rsid w:val="00A91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1787"/>
    <w:rPr>
      <w:rFonts w:asciiTheme="minorHAnsi" w:eastAsiaTheme="minorHAnsi" w:hAnsiTheme="minorHAnsi" w:cstheme="minorBidi"/>
      <w:sz w:val="22"/>
      <w:szCs w:val="22"/>
    </w:rPr>
  </w:style>
  <w:style w:type="character" w:customStyle="1" w:styleId="Nagwek2">
    <w:name w:val="Nagłówek #2_"/>
    <w:link w:val="Nagwek20"/>
    <w:rsid w:val="00A91787"/>
    <w:rPr>
      <w:rFonts w:ascii="Arial" w:eastAsia="Arial" w:hAnsi="Arial" w:cs="Arial"/>
      <w:b/>
      <w:bCs/>
      <w:sz w:val="21"/>
      <w:szCs w:val="21"/>
      <w:shd w:val="clear" w:color="auto" w:fill="FFFFFF"/>
    </w:rPr>
  </w:style>
  <w:style w:type="paragraph" w:customStyle="1" w:styleId="Nagwek20">
    <w:name w:val="Nagłówek #2"/>
    <w:basedOn w:val="Normalny"/>
    <w:link w:val="Nagwek2"/>
    <w:rsid w:val="00A91787"/>
    <w:pPr>
      <w:widowControl w:val="0"/>
      <w:shd w:val="clear" w:color="auto" w:fill="FFFFFF"/>
      <w:spacing w:after="540" w:line="0" w:lineRule="atLeast"/>
      <w:ind w:hanging="740"/>
      <w:jc w:val="center"/>
      <w:outlineLvl w:val="1"/>
    </w:pPr>
    <w:rPr>
      <w:rFonts w:ascii="Arial" w:eastAsia="Arial" w:hAnsi="Arial" w:cs="Arial"/>
      <w:b/>
      <w:bCs/>
      <w:sz w:val="21"/>
      <w:szCs w:val="21"/>
    </w:rPr>
  </w:style>
  <w:style w:type="paragraph" w:styleId="Podtytu">
    <w:name w:val="Subtitle"/>
    <w:basedOn w:val="Normalny"/>
    <w:link w:val="PodtytuZnak"/>
    <w:qFormat/>
    <w:rsid w:val="00A91787"/>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A91787"/>
    <w:rPr>
      <w:rFonts w:ascii="Arial" w:eastAsia="Calibri" w:hAnsi="Arial" w:cs="Arial"/>
    </w:rPr>
  </w:style>
  <w:style w:type="paragraph" w:styleId="Tekstpodstawowywcity">
    <w:name w:val="Body Text Indent"/>
    <w:basedOn w:val="Normalny"/>
    <w:link w:val="TekstpodstawowywcityZnak"/>
    <w:uiPriority w:val="99"/>
    <w:unhideWhenUsed/>
    <w:rsid w:val="00A91787"/>
    <w:pPr>
      <w:spacing w:after="120"/>
      <w:ind w:left="283"/>
    </w:pPr>
  </w:style>
  <w:style w:type="character" w:customStyle="1" w:styleId="TekstpodstawowywcityZnak">
    <w:name w:val="Tekst podstawowy wcięty Znak"/>
    <w:basedOn w:val="Domylnaczcionkaakapitu"/>
    <w:link w:val="Tekstpodstawowywcity"/>
    <w:uiPriority w:val="99"/>
    <w:rsid w:val="00A91787"/>
    <w:rPr>
      <w:rFonts w:asciiTheme="minorHAnsi" w:eastAsiaTheme="minorHAnsi" w:hAnsiTheme="minorHAnsi" w:cstheme="minorBidi"/>
      <w:sz w:val="22"/>
      <w:szCs w:val="22"/>
    </w:rPr>
  </w:style>
  <w:style w:type="paragraph" w:customStyle="1" w:styleId="WW-Tekstpodstawowy2">
    <w:name w:val="WW-Tekst podstawowy 2"/>
    <w:basedOn w:val="Normalny"/>
    <w:rsid w:val="00A91787"/>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Jacek">
    <w:name w:val="Jacek"/>
    <w:basedOn w:val="Normalny"/>
    <w:rsid w:val="00A91787"/>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dymkaZnak">
    <w:name w:val="Tekst dymka Znak"/>
    <w:basedOn w:val="Domylnaczcionkaakapitu"/>
    <w:link w:val="Tekstdymka"/>
    <w:uiPriority w:val="99"/>
    <w:semiHidden/>
    <w:rsid w:val="00A91787"/>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A91787"/>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91787"/>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A91787"/>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A91787"/>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A91787"/>
    <w:rPr>
      <w:rFonts w:asciiTheme="minorHAnsi" w:eastAsiaTheme="minorHAnsi" w:hAnsiTheme="minorHAnsi" w:cstheme="minorBidi"/>
      <w:sz w:val="20"/>
      <w:szCs w:val="20"/>
    </w:rPr>
  </w:style>
  <w:style w:type="paragraph" w:customStyle="1" w:styleId="Tekstpodstawowywcity21">
    <w:name w:val="Tekst podstawowy wcięty 21"/>
    <w:basedOn w:val="Normalny"/>
    <w:rsid w:val="00A91787"/>
    <w:pPr>
      <w:suppressAutoHyphens/>
      <w:spacing w:after="0" w:line="360" w:lineRule="auto"/>
      <w:ind w:left="284"/>
    </w:pPr>
    <w:rPr>
      <w:rFonts w:ascii="Times New Roman" w:eastAsia="Times New Roman" w:hAnsi="Times New Roman" w:cs="Times New Roman"/>
      <w:sz w:val="24"/>
      <w:szCs w:val="20"/>
      <w:lang w:eastAsia="zh-CN"/>
    </w:rPr>
  </w:style>
  <w:style w:type="character" w:styleId="Odwoanieprzypisukocowego">
    <w:name w:val="endnote reference"/>
    <w:basedOn w:val="Domylnaczcionkaakapitu"/>
    <w:uiPriority w:val="99"/>
    <w:semiHidden/>
    <w:unhideWhenUsed/>
    <w:rsid w:val="0085286E"/>
    <w:rPr>
      <w:vertAlign w:val="superscript"/>
    </w:rPr>
  </w:style>
  <w:style w:type="character" w:customStyle="1" w:styleId="czeinternetowe">
    <w:name w:val="Łącze internetowe"/>
    <w:rsid w:val="00EE033B"/>
    <w:rPr>
      <w:color w:val="000080"/>
      <w:u w:val="single"/>
    </w:rPr>
  </w:style>
  <w:style w:type="character" w:customStyle="1" w:styleId="Mocnowyrniony">
    <w:name w:val="Mocno wyróżniony"/>
    <w:rsid w:val="00EE033B"/>
    <w:rPr>
      <w:b/>
      <w:bCs/>
    </w:rPr>
  </w:style>
  <w:style w:type="paragraph" w:customStyle="1" w:styleId="Tretekstu">
    <w:name w:val="Treść tekstu"/>
    <w:basedOn w:val="Normalny"/>
    <w:rsid w:val="00EE033B"/>
    <w:pPr>
      <w:spacing w:after="140" w:line="288" w:lineRule="auto"/>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mailto:gmina@wyszkow.p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ata.garbarczyk@wyszkow.pl" TargetMode="External"/><Relationship Id="rId17" Type="http://schemas.openxmlformats.org/officeDocument/2006/relationships/hyperlink" Target="mailto:iod@wyszkow.pl" TargetMode="External"/><Relationship Id="rId2" Type="http://schemas.openxmlformats.org/officeDocument/2006/relationships/styles" Target="styles.xml"/><Relationship Id="rId16" Type="http://schemas.openxmlformats.org/officeDocument/2006/relationships/hyperlink" Target="mailto:gmina@wyszk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wyszkow.pl" TargetMode="External"/><Relationship Id="rId5" Type="http://schemas.openxmlformats.org/officeDocument/2006/relationships/webSettings" Target="webSettings.xml"/><Relationship Id="rId15" Type="http://schemas.openxmlformats.org/officeDocument/2006/relationships/hyperlink" Target="http://www.bip.wyszkow.pl" TargetMode="External"/><Relationship Id="rId10" Type="http://schemas.openxmlformats.org/officeDocument/2006/relationships/hyperlink" Target="http://www.wyszko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ata.garbarczyk@wyszkow.pl" TargetMode="External"/><Relationship Id="rId14" Type="http://schemas.openxmlformats.org/officeDocument/2006/relationships/hyperlink" Target="mailto:beata.garbarczyk@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7699</Words>
  <Characters>46195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3</cp:revision>
  <cp:lastPrinted>2020-11-26T15:44:00Z</cp:lastPrinted>
  <dcterms:created xsi:type="dcterms:W3CDTF">2020-12-08T12:51:00Z</dcterms:created>
  <dcterms:modified xsi:type="dcterms:W3CDTF">2020-12-08T13:27:00Z</dcterms:modified>
</cp:coreProperties>
</file>