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36" w:rsidRPr="00DE76D4" w:rsidRDefault="00227736" w:rsidP="00227736">
      <w:pPr>
        <w:suppressAutoHyphens/>
        <w:spacing w:after="0" w:line="240" w:lineRule="auto"/>
        <w:ind w:right="-1418"/>
        <w:rPr>
          <w:rFonts w:ascii="Tahoma" w:eastAsia="Times New Roman" w:hAnsi="Tahoma" w:cs="Tahoma"/>
          <w:sz w:val="20"/>
          <w:szCs w:val="20"/>
          <w:lang w:eastAsia="ar-SA"/>
        </w:rPr>
      </w:pPr>
    </w:p>
    <w:p w:rsidR="00227736" w:rsidRPr="00DE76D4" w:rsidRDefault="00227736" w:rsidP="00227736">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227736" w:rsidRPr="00DE76D4" w:rsidRDefault="00227736" w:rsidP="00227736">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227736" w:rsidRPr="00DE76D4" w:rsidRDefault="00227736" w:rsidP="00227736">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227736" w:rsidRPr="00DE76D4" w:rsidRDefault="00227736" w:rsidP="00227736">
      <w:pPr>
        <w:spacing w:after="60"/>
        <w:outlineLvl w:val="1"/>
        <w:rPr>
          <w:rFonts w:ascii="Tahoma" w:eastAsia="Calibri" w:hAnsi="Tahoma" w:cs="Tahoma"/>
          <w:b/>
          <w:sz w:val="20"/>
          <w:szCs w:val="20"/>
        </w:rPr>
      </w:pPr>
    </w:p>
    <w:p w:rsidR="00227736" w:rsidRPr="00DE76D4" w:rsidRDefault="00227736" w:rsidP="00227736">
      <w:pPr>
        <w:spacing w:after="60"/>
        <w:outlineLvl w:val="1"/>
        <w:rPr>
          <w:rFonts w:ascii="Tahoma" w:eastAsia="Calibri" w:hAnsi="Tahoma" w:cs="Tahoma"/>
          <w:b/>
          <w:sz w:val="20"/>
          <w:szCs w:val="20"/>
        </w:rPr>
      </w:pPr>
    </w:p>
    <w:p w:rsidR="00227736" w:rsidRPr="00DE76D4" w:rsidRDefault="00227736" w:rsidP="00227736">
      <w:pPr>
        <w:spacing w:after="60"/>
        <w:outlineLvl w:val="1"/>
        <w:rPr>
          <w:rFonts w:ascii="Tahoma" w:eastAsia="Calibri" w:hAnsi="Tahoma" w:cs="Tahoma"/>
          <w:sz w:val="20"/>
          <w:szCs w:val="20"/>
        </w:rPr>
      </w:pPr>
    </w:p>
    <w:p w:rsidR="00227736" w:rsidRPr="00DE76D4" w:rsidRDefault="00227736" w:rsidP="00227736">
      <w:pPr>
        <w:spacing w:after="60"/>
        <w:outlineLvl w:val="1"/>
        <w:rPr>
          <w:rFonts w:ascii="Tahoma" w:eastAsia="Calibri" w:hAnsi="Tahoma" w:cs="Tahoma"/>
          <w:b/>
          <w:sz w:val="20"/>
          <w:szCs w:val="20"/>
          <w:u w:val="single"/>
        </w:rPr>
      </w:pPr>
    </w:p>
    <w:p w:rsidR="00227736" w:rsidRPr="00EB3220" w:rsidRDefault="00227736" w:rsidP="00227736">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227736" w:rsidRPr="00DE76D4" w:rsidRDefault="00227736" w:rsidP="00227736">
      <w:pPr>
        <w:tabs>
          <w:tab w:val="left" w:pos="1440"/>
        </w:tabs>
        <w:spacing w:after="0" w:line="240" w:lineRule="auto"/>
        <w:jc w:val="both"/>
        <w:outlineLvl w:val="1"/>
        <w:rPr>
          <w:rFonts w:ascii="Tahoma" w:eastAsia="Calibri" w:hAnsi="Tahoma" w:cs="Tahoma"/>
          <w:sz w:val="20"/>
          <w:szCs w:val="20"/>
        </w:rPr>
      </w:pPr>
    </w:p>
    <w:p w:rsidR="00227736" w:rsidRPr="003745FE" w:rsidRDefault="00227736" w:rsidP="00227736">
      <w:pPr>
        <w:tabs>
          <w:tab w:val="left" w:pos="1440"/>
        </w:tabs>
        <w:spacing w:after="0" w:line="240" w:lineRule="auto"/>
        <w:jc w:val="both"/>
        <w:outlineLvl w:val="1"/>
        <w:rPr>
          <w:rFonts w:ascii="Tahoma" w:eastAsia="Calibri" w:hAnsi="Tahoma" w:cs="Tahoma"/>
          <w:color w:val="FF0000"/>
          <w:sz w:val="28"/>
          <w:szCs w:val="28"/>
        </w:rPr>
      </w:pPr>
    </w:p>
    <w:p w:rsidR="00227736" w:rsidRDefault="00227736" w:rsidP="00227736">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Pełnienie funkcji nadzoru inwestorskiego dla zadania:</w:t>
      </w:r>
    </w:p>
    <w:p w:rsidR="00227736" w:rsidRDefault="00227736" w:rsidP="00227736">
      <w:pPr>
        <w:spacing w:after="0" w:line="360" w:lineRule="auto"/>
        <w:jc w:val="center"/>
        <w:rPr>
          <w:rFonts w:ascii="Tahoma" w:eastAsia="Calibri" w:hAnsi="Tahoma" w:cs="Tahoma"/>
          <w:b/>
          <w:bCs/>
          <w:i/>
          <w:sz w:val="24"/>
          <w:szCs w:val="24"/>
        </w:rPr>
      </w:pPr>
      <w:r w:rsidRPr="008D7965">
        <w:rPr>
          <w:rFonts w:ascii="Tahoma" w:eastAsia="Calibri" w:hAnsi="Tahoma" w:cs="Tahoma"/>
          <w:b/>
          <w:bCs/>
          <w:i/>
          <w:sz w:val="24"/>
          <w:szCs w:val="24"/>
        </w:rPr>
        <w:t>„</w:t>
      </w:r>
      <w:r>
        <w:rPr>
          <w:rFonts w:ascii="Tahoma" w:eastAsia="Calibri" w:hAnsi="Tahoma" w:cs="Tahoma"/>
          <w:b/>
          <w:bCs/>
          <w:i/>
          <w:sz w:val="24"/>
          <w:szCs w:val="24"/>
        </w:rPr>
        <w:t xml:space="preserve">Przebudowa skrzyżowania ulic Gen. J. Sowińskiego i Dworcowej                           w Wyszkowie wraz z budową ścieżki rowerowej </w:t>
      </w:r>
    </w:p>
    <w:p w:rsidR="00227736" w:rsidRPr="008D7965" w:rsidRDefault="00227736" w:rsidP="00227736">
      <w:pPr>
        <w:spacing w:after="0" w:line="360" w:lineRule="auto"/>
        <w:jc w:val="center"/>
        <w:rPr>
          <w:rFonts w:ascii="Tahoma" w:eastAsia="Calibri" w:hAnsi="Tahoma" w:cs="Tahoma"/>
          <w:bCs/>
          <w:i/>
          <w:sz w:val="24"/>
          <w:szCs w:val="24"/>
        </w:rPr>
      </w:pPr>
      <w:r>
        <w:rPr>
          <w:rFonts w:ascii="Tahoma" w:eastAsia="Calibri" w:hAnsi="Tahoma" w:cs="Tahoma"/>
          <w:b/>
          <w:bCs/>
          <w:i/>
          <w:sz w:val="24"/>
          <w:szCs w:val="24"/>
        </w:rPr>
        <w:t>oraz przebudową infrastruktury drogowej</w:t>
      </w:r>
      <w:r w:rsidRPr="008D7965">
        <w:rPr>
          <w:rFonts w:ascii="Tahoma" w:eastAsia="Calibri" w:hAnsi="Tahoma" w:cs="Tahoma"/>
          <w:bCs/>
          <w:i/>
          <w:sz w:val="24"/>
          <w:szCs w:val="24"/>
        </w:rPr>
        <w:t>”</w:t>
      </w:r>
    </w:p>
    <w:p w:rsidR="00227736" w:rsidRPr="003745FE" w:rsidRDefault="00227736" w:rsidP="00227736">
      <w:pPr>
        <w:spacing w:after="0" w:line="360" w:lineRule="auto"/>
        <w:jc w:val="center"/>
        <w:rPr>
          <w:rFonts w:ascii="Tahoma" w:eastAsia="Calibri" w:hAnsi="Tahoma" w:cs="Tahoma"/>
          <w:b/>
          <w:bCs/>
          <w:i/>
          <w:sz w:val="28"/>
          <w:szCs w:val="28"/>
        </w:rPr>
      </w:pPr>
    </w:p>
    <w:p w:rsidR="00227736" w:rsidRPr="00A115E8" w:rsidRDefault="00227736" w:rsidP="00227736">
      <w:pPr>
        <w:spacing w:after="0" w:line="240" w:lineRule="auto"/>
        <w:jc w:val="center"/>
        <w:rPr>
          <w:rFonts w:ascii="Tahoma" w:eastAsia="Calibri" w:hAnsi="Tahoma" w:cs="Tahoma"/>
          <w:b/>
          <w:bCs/>
          <w:i/>
          <w:sz w:val="28"/>
          <w:szCs w:val="28"/>
        </w:rPr>
      </w:pPr>
    </w:p>
    <w:p w:rsidR="00227736" w:rsidRPr="00045FCD" w:rsidRDefault="00227736" w:rsidP="00227736">
      <w:pPr>
        <w:tabs>
          <w:tab w:val="left" w:pos="540"/>
        </w:tabs>
        <w:suppressAutoHyphens/>
        <w:spacing w:after="0"/>
        <w:rPr>
          <w:rFonts w:ascii="Tahoma" w:eastAsia="Calibri" w:hAnsi="Tahoma" w:cs="Tahoma"/>
          <w:i/>
          <w:sz w:val="28"/>
          <w:szCs w:val="28"/>
        </w:rPr>
      </w:pPr>
    </w:p>
    <w:p w:rsidR="00227736" w:rsidRDefault="00227736" w:rsidP="00227736">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71521000-6</w:t>
      </w:r>
    </w:p>
    <w:p w:rsidR="00227736" w:rsidRDefault="00227736" w:rsidP="00227736">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227736" w:rsidRPr="00203F4E" w:rsidRDefault="00227736" w:rsidP="00227736">
      <w:pPr>
        <w:tabs>
          <w:tab w:val="left" w:pos="540"/>
        </w:tabs>
        <w:suppressAutoHyphens/>
        <w:spacing w:after="0" w:line="240" w:lineRule="auto"/>
        <w:ind w:left="1560" w:hanging="1560"/>
        <w:rPr>
          <w:rFonts w:asciiTheme="majorHAnsi" w:eastAsia="Calibri" w:hAnsiTheme="majorHAnsi" w:cs="Times New Roman"/>
          <w:i/>
        </w:rPr>
      </w:pPr>
    </w:p>
    <w:p w:rsidR="00227736" w:rsidRPr="00DE76D4" w:rsidRDefault="00227736" w:rsidP="00227736">
      <w:pPr>
        <w:spacing w:after="0" w:line="240" w:lineRule="auto"/>
        <w:jc w:val="both"/>
        <w:rPr>
          <w:rFonts w:ascii="Tahoma" w:eastAsia="Calibri" w:hAnsi="Tahoma" w:cs="Tahoma"/>
          <w:sz w:val="20"/>
          <w:szCs w:val="20"/>
        </w:rPr>
      </w:pPr>
    </w:p>
    <w:p w:rsidR="00227736" w:rsidRPr="00DE76D4" w:rsidRDefault="00227736" w:rsidP="00227736">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227736" w:rsidRPr="00DE76D4" w:rsidRDefault="00227736" w:rsidP="00227736">
      <w:pPr>
        <w:spacing w:after="0" w:line="240" w:lineRule="auto"/>
        <w:jc w:val="both"/>
        <w:rPr>
          <w:rFonts w:ascii="Tahoma" w:eastAsia="Calibri" w:hAnsi="Tahoma" w:cs="Tahoma"/>
          <w:sz w:val="20"/>
          <w:szCs w:val="20"/>
        </w:rPr>
      </w:pPr>
    </w:p>
    <w:p w:rsidR="00227736" w:rsidRPr="00DE76D4" w:rsidRDefault="00227736" w:rsidP="0022773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227736" w:rsidRDefault="00227736" w:rsidP="0022773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227736" w:rsidRPr="00DE76D4" w:rsidRDefault="00227736" w:rsidP="00227736">
      <w:pPr>
        <w:suppressAutoHyphens/>
        <w:spacing w:after="0" w:line="240" w:lineRule="auto"/>
        <w:ind w:right="-1418"/>
        <w:jc w:val="both"/>
        <w:rPr>
          <w:rFonts w:ascii="Tahoma" w:eastAsia="Times New Roman" w:hAnsi="Tahoma" w:cs="Tahoma"/>
          <w:sz w:val="20"/>
          <w:szCs w:val="20"/>
          <w:lang w:eastAsia="ar-SA"/>
        </w:rPr>
      </w:pPr>
    </w:p>
    <w:p w:rsidR="00227736" w:rsidRDefault="00227736" w:rsidP="00227736">
      <w:pPr>
        <w:suppressAutoHyphens/>
        <w:spacing w:after="0" w:line="240" w:lineRule="auto"/>
        <w:ind w:right="-1418"/>
        <w:jc w:val="both"/>
        <w:rPr>
          <w:rFonts w:ascii="Tahoma" w:eastAsia="Times New Roman" w:hAnsi="Tahoma" w:cs="Tahoma"/>
          <w:b/>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xml:space="preserve">:   </w:t>
      </w:r>
      <w:r w:rsidRPr="00B0489D">
        <w:rPr>
          <w:rFonts w:ascii="Tahoma" w:eastAsia="Times New Roman" w:hAnsi="Tahoma" w:cs="Tahoma"/>
          <w:b/>
          <w:i/>
          <w:sz w:val="20"/>
          <w:szCs w:val="20"/>
          <w:lang w:eastAsia="ar-SA"/>
        </w:rPr>
        <w:t>Z-ca Burmistrza</w:t>
      </w:r>
    </w:p>
    <w:p w:rsidR="00227736" w:rsidRPr="00B0489D" w:rsidRDefault="00227736" w:rsidP="00227736">
      <w:pPr>
        <w:suppressAutoHyphens/>
        <w:spacing w:after="0" w:line="240" w:lineRule="auto"/>
        <w:ind w:right="-1418"/>
        <w:jc w:val="both"/>
        <w:rPr>
          <w:rFonts w:ascii="Tahoma" w:eastAsia="Times New Roman" w:hAnsi="Tahoma" w:cs="Tahoma"/>
          <w:b/>
          <w:i/>
          <w:sz w:val="20"/>
          <w:szCs w:val="20"/>
          <w:lang w:eastAsia="ar-SA"/>
        </w:rPr>
      </w:pPr>
    </w:p>
    <w:p w:rsidR="00227736" w:rsidRPr="00163F6A" w:rsidRDefault="00227736" w:rsidP="00227736">
      <w:pPr>
        <w:suppressAutoHyphens/>
        <w:spacing w:after="0" w:line="240" w:lineRule="auto"/>
        <w:ind w:right="-1418"/>
        <w:jc w:val="both"/>
        <w:rPr>
          <w:rFonts w:ascii="Tahoma" w:eastAsia="Times New Roman" w:hAnsi="Tahoma" w:cs="Tahoma"/>
          <w:b/>
          <w:i/>
          <w:sz w:val="20"/>
          <w:szCs w:val="20"/>
          <w:lang w:eastAsia="ar-SA"/>
        </w:rPr>
      </w:pPr>
      <w:r w:rsidRPr="00B0489D">
        <w:rPr>
          <w:rFonts w:ascii="Tahoma" w:eastAsia="Times New Roman" w:hAnsi="Tahoma" w:cs="Tahoma"/>
          <w:b/>
          <w:i/>
          <w:sz w:val="20"/>
          <w:szCs w:val="20"/>
          <w:lang w:eastAsia="ar-SA"/>
        </w:rPr>
        <w:t xml:space="preserve">                                                                                                             </w:t>
      </w:r>
      <w:r>
        <w:rPr>
          <w:rFonts w:ascii="Tahoma" w:eastAsia="Times New Roman" w:hAnsi="Tahoma" w:cs="Tahoma"/>
          <w:b/>
          <w:i/>
          <w:sz w:val="20"/>
          <w:szCs w:val="20"/>
          <w:lang w:eastAsia="ar-SA"/>
        </w:rPr>
        <w:t xml:space="preserve">    Aneta Kowalewska</w:t>
      </w:r>
    </w:p>
    <w:p w:rsidR="00227736" w:rsidRPr="00203F4E" w:rsidRDefault="00227736" w:rsidP="00227736">
      <w:pPr>
        <w:suppressAutoHyphens/>
        <w:spacing w:after="0" w:line="240" w:lineRule="auto"/>
        <w:ind w:right="-1418"/>
        <w:jc w:val="both"/>
        <w:rPr>
          <w:rFonts w:ascii="Tahoma" w:eastAsia="Times New Roman" w:hAnsi="Tahoma" w:cs="Tahoma"/>
          <w:i/>
          <w:sz w:val="20"/>
          <w:szCs w:val="20"/>
          <w:lang w:eastAsia="ar-SA"/>
        </w:rPr>
      </w:pPr>
    </w:p>
    <w:p w:rsidR="00227736" w:rsidRDefault="00227736" w:rsidP="00227736">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227736" w:rsidRPr="00DE76D4" w:rsidRDefault="00227736" w:rsidP="00227736">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227736" w:rsidRPr="00922557" w:rsidRDefault="00227736" w:rsidP="00227736">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227736" w:rsidRPr="00203F4E" w:rsidRDefault="00227736" w:rsidP="00227736">
      <w:pPr>
        <w:suppressAutoHyphens/>
        <w:spacing w:after="0" w:line="240" w:lineRule="auto"/>
        <w:ind w:right="-1418"/>
        <w:jc w:val="center"/>
        <w:rPr>
          <w:rFonts w:ascii="Tahoma" w:eastAsia="Times New Roman" w:hAnsi="Tahoma" w:cs="Tahoma"/>
          <w:sz w:val="20"/>
          <w:szCs w:val="20"/>
          <w:lang w:eastAsia="ar-SA"/>
        </w:rPr>
      </w:pPr>
    </w:p>
    <w:p w:rsidR="00227736" w:rsidRPr="00203F4E" w:rsidRDefault="00227736" w:rsidP="00227736">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Wyszków, dnia 22 marca 2018 r. </w:t>
      </w:r>
    </w:p>
    <w:p w:rsidR="00227736"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Pr="00DE76D4" w:rsidRDefault="00227736" w:rsidP="00227736">
      <w:pPr>
        <w:tabs>
          <w:tab w:val="left" w:pos="872"/>
        </w:tabs>
        <w:spacing w:after="60" w:line="360" w:lineRule="auto"/>
        <w:outlineLvl w:val="1"/>
        <w:rPr>
          <w:rFonts w:ascii="Tahoma" w:eastAsia="Calibri" w:hAnsi="Tahoma" w:cs="Tahoma"/>
          <w:b/>
          <w:color w:val="000000"/>
          <w:sz w:val="20"/>
          <w:szCs w:val="20"/>
          <w:u w:val="single"/>
        </w:rPr>
      </w:pPr>
    </w:p>
    <w:p w:rsidR="00227736" w:rsidRPr="00DE76D4" w:rsidRDefault="00227736" w:rsidP="0022773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227736" w:rsidRPr="00DE76D4" w:rsidRDefault="00227736" w:rsidP="0022773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227736" w:rsidRPr="00DE76D4" w:rsidRDefault="00227736" w:rsidP="0022773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227736" w:rsidRPr="00DE76D4" w:rsidRDefault="00227736" w:rsidP="0022773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227736" w:rsidRPr="007E6CB6" w:rsidRDefault="00227736" w:rsidP="0022773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227736" w:rsidRPr="007E6CB6" w:rsidRDefault="00227736" w:rsidP="0022773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227736" w:rsidRPr="00DC2340" w:rsidRDefault="00227736" w:rsidP="00227736">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227736" w:rsidRPr="00DE76D4" w:rsidRDefault="00227736" w:rsidP="00227736">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227736" w:rsidRPr="00DE76D4" w:rsidRDefault="00227736" w:rsidP="00227736">
      <w:pPr>
        <w:spacing w:after="60"/>
        <w:jc w:val="center"/>
        <w:outlineLvl w:val="1"/>
        <w:rPr>
          <w:rFonts w:ascii="Tahoma" w:eastAsia="Calibri" w:hAnsi="Tahoma" w:cs="Tahoma"/>
          <w:b/>
          <w:color w:val="000000"/>
          <w:sz w:val="20"/>
          <w:szCs w:val="20"/>
        </w:rPr>
      </w:pPr>
    </w:p>
    <w:p w:rsidR="00227736" w:rsidRPr="00DE76D4" w:rsidRDefault="00227736" w:rsidP="0022773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227736" w:rsidRPr="00DE76D4" w:rsidRDefault="00227736" w:rsidP="00227736">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(tekst jednolity Dz. U. z 201</w:t>
      </w:r>
      <w:r>
        <w:rPr>
          <w:rFonts w:ascii="Tahoma" w:eastAsia="Calibri" w:hAnsi="Tahoma" w:cs="Tahoma"/>
          <w:sz w:val="20"/>
          <w:szCs w:val="20"/>
        </w:rPr>
        <w:t xml:space="preserve">7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Pr>
          <w:rFonts w:ascii="Tahoma" w:eastAsia="Calibri" w:hAnsi="Tahoma" w:cs="Tahoma"/>
          <w:sz w:val="20"/>
          <w:szCs w:val="20"/>
        </w:rPr>
        <w:t>1579</w:t>
      </w:r>
      <w:r w:rsidRPr="00DE76D4">
        <w:rPr>
          <w:rFonts w:ascii="Tahoma" w:eastAsia="Calibri" w:hAnsi="Tahoma" w:cs="Tahoma"/>
          <w:sz w:val="20"/>
          <w:szCs w:val="20"/>
        </w:rPr>
        <w:t xml:space="preserve">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227736" w:rsidRDefault="00227736" w:rsidP="00227736">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227736" w:rsidRPr="00DE76D4" w:rsidRDefault="00227736" w:rsidP="0022773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227736" w:rsidRPr="00DE76D4" w:rsidRDefault="00227736" w:rsidP="0022773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227736" w:rsidRPr="00DE76D4" w:rsidRDefault="00227736" w:rsidP="0022773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227736" w:rsidRDefault="00227736" w:rsidP="0022773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227736" w:rsidRPr="00692CBA" w:rsidRDefault="00227736" w:rsidP="00227736">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nie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227736" w:rsidRPr="00692CBA" w:rsidRDefault="00227736" w:rsidP="00227736">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w:t>
      </w:r>
      <w:r>
        <w:rPr>
          <w:rFonts w:ascii="Tahoma" w:eastAsia="Calibri" w:hAnsi="Tahoma" w:cs="Tahoma"/>
          <w:sz w:val="20"/>
          <w:szCs w:val="20"/>
        </w:rPr>
        <w:t xml:space="preserve"> nie </w:t>
      </w:r>
      <w:r w:rsidRPr="00692CBA">
        <w:rPr>
          <w:rFonts w:ascii="Tahoma" w:eastAsia="Calibri" w:hAnsi="Tahoma" w:cs="Tahoma"/>
          <w:sz w:val="20"/>
          <w:szCs w:val="20"/>
        </w:rPr>
        <w:t xml:space="preserve">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227736" w:rsidRPr="00DE76D4" w:rsidRDefault="00227736" w:rsidP="0022773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227736" w:rsidRPr="00DE76D4" w:rsidRDefault="00227736" w:rsidP="0022773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227736" w:rsidRPr="00DE76D4" w:rsidRDefault="00227736" w:rsidP="00227736">
      <w:pPr>
        <w:tabs>
          <w:tab w:val="left" w:pos="1440"/>
        </w:tabs>
        <w:spacing w:after="0" w:line="360" w:lineRule="auto"/>
        <w:outlineLvl w:val="1"/>
        <w:rPr>
          <w:rFonts w:ascii="Tahoma" w:eastAsia="Calibri" w:hAnsi="Tahoma" w:cs="Tahoma"/>
          <w:b/>
          <w:color w:val="000000"/>
          <w:sz w:val="20"/>
          <w:szCs w:val="20"/>
          <w:u w:val="single"/>
        </w:rPr>
      </w:pPr>
    </w:p>
    <w:p w:rsidR="00227736" w:rsidRPr="002C6680" w:rsidRDefault="00227736" w:rsidP="00227736">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227736" w:rsidRPr="008D7965" w:rsidRDefault="00227736" w:rsidP="00227736">
      <w:pPr>
        <w:tabs>
          <w:tab w:val="left" w:pos="1440"/>
        </w:tabs>
        <w:spacing w:after="0"/>
        <w:ind w:left="284" w:firstLine="142"/>
        <w:jc w:val="both"/>
        <w:outlineLvl w:val="1"/>
        <w:rPr>
          <w:rFonts w:ascii="Tahoma" w:eastAsia="Times New Roman" w:hAnsi="Tahoma" w:cs="Tahoma"/>
          <w:i/>
          <w:sz w:val="20"/>
          <w:szCs w:val="20"/>
          <w:lang w:eastAsia="pl-PL"/>
        </w:rPr>
      </w:pPr>
    </w:p>
    <w:p w:rsidR="00227736" w:rsidRDefault="00227736" w:rsidP="00F717DA">
      <w:pPr>
        <w:jc w:val="both"/>
        <w:rPr>
          <w:rFonts w:ascii="Tahoma" w:hAnsi="Tahoma" w:cs="Tahoma"/>
          <w:sz w:val="20"/>
          <w:szCs w:val="20"/>
        </w:rPr>
      </w:pPr>
      <w:r w:rsidRPr="008D7965">
        <w:rPr>
          <w:rFonts w:ascii="Tahoma" w:hAnsi="Tahoma" w:cs="Tahoma"/>
          <w:sz w:val="20"/>
          <w:szCs w:val="20"/>
        </w:rPr>
        <w:t xml:space="preserve">Zakres i zasady działań Inspektora nadzoru inwestorskiego są zgodne z </w:t>
      </w:r>
      <w:r>
        <w:rPr>
          <w:rFonts w:ascii="Tahoma" w:hAnsi="Tahoma" w:cs="Tahoma"/>
          <w:sz w:val="20"/>
          <w:szCs w:val="20"/>
        </w:rPr>
        <w:t>przepisami  art. 2</w:t>
      </w:r>
      <w:r w:rsidRPr="008D7965">
        <w:rPr>
          <w:rFonts w:ascii="Tahoma" w:hAnsi="Tahoma" w:cs="Tahoma"/>
          <w:sz w:val="20"/>
          <w:szCs w:val="20"/>
        </w:rPr>
        <w:t xml:space="preserve">  i 26 ustawy z dnia 7 lipca 1994r. Prawo Budowlane (tekst jedn. Dz. U. z 2017 r</w:t>
      </w:r>
      <w:r>
        <w:rPr>
          <w:rFonts w:ascii="Tahoma" w:hAnsi="Tahoma" w:cs="Tahoma"/>
          <w:sz w:val="20"/>
          <w:szCs w:val="20"/>
        </w:rPr>
        <w:t>., poz. 1332,</w:t>
      </w:r>
      <w:r w:rsidRPr="008D7965">
        <w:rPr>
          <w:rFonts w:ascii="Tahoma" w:hAnsi="Tahoma" w:cs="Tahoma"/>
          <w:sz w:val="20"/>
          <w:szCs w:val="20"/>
        </w:rPr>
        <w:t xml:space="preserve"> z </w:t>
      </w:r>
      <w:proofErr w:type="spellStart"/>
      <w:r w:rsidRPr="008D7965">
        <w:rPr>
          <w:rFonts w:ascii="Tahoma" w:hAnsi="Tahoma" w:cs="Tahoma"/>
          <w:sz w:val="20"/>
          <w:szCs w:val="20"/>
        </w:rPr>
        <w:t>późn</w:t>
      </w:r>
      <w:proofErr w:type="spellEnd"/>
      <w:r w:rsidRPr="008D7965">
        <w:rPr>
          <w:rFonts w:ascii="Tahoma" w:hAnsi="Tahoma" w:cs="Tahoma"/>
          <w:sz w:val="20"/>
          <w:szCs w:val="20"/>
        </w:rPr>
        <w:t xml:space="preserve">. zm.) oraz zapisami projektu </w:t>
      </w:r>
      <w:r w:rsidR="00F717DA">
        <w:rPr>
          <w:rFonts w:ascii="Tahoma" w:hAnsi="Tahoma" w:cs="Tahoma"/>
          <w:sz w:val="20"/>
          <w:szCs w:val="20"/>
        </w:rPr>
        <w:t>umowy załączonego do przetargu.</w:t>
      </w:r>
    </w:p>
    <w:p w:rsidR="00F717DA" w:rsidRPr="00F717DA" w:rsidRDefault="00F717DA" w:rsidP="00F717DA">
      <w:pPr>
        <w:tabs>
          <w:tab w:val="left" w:pos="567"/>
        </w:tabs>
        <w:spacing w:after="0"/>
        <w:jc w:val="both"/>
        <w:rPr>
          <w:rFonts w:ascii="Calibri" w:hAnsi="Calibri"/>
        </w:rPr>
      </w:pPr>
      <w:r w:rsidRPr="00F717DA">
        <w:rPr>
          <w:rFonts w:ascii="Calibri" w:hAnsi="Calibri"/>
        </w:rPr>
        <w:t xml:space="preserve">Pełnienie funkcji inspektora nadzoru inwestorskiego dla zadania pn.: „Przebudowa skrzyżowania ulic Gen. J. Sowińskiego i Dworcowej w Wyszkowie wraz z budową ścieżki rowerowej oraz przebudową infrastruktury drogowej”,       </w:t>
      </w:r>
    </w:p>
    <w:p w:rsidR="00F717DA" w:rsidRPr="00F717DA" w:rsidRDefault="00F717DA" w:rsidP="00F717DA">
      <w:pPr>
        <w:tabs>
          <w:tab w:val="left" w:pos="567"/>
        </w:tabs>
        <w:spacing w:after="0"/>
        <w:jc w:val="both"/>
        <w:rPr>
          <w:rFonts w:ascii="Calibri" w:hAnsi="Calibri"/>
        </w:rPr>
      </w:pPr>
      <w:r w:rsidRPr="00F717DA">
        <w:rPr>
          <w:rFonts w:ascii="Calibri" w:hAnsi="Calibri"/>
        </w:rPr>
        <w:t>w ramach zadania</w:t>
      </w:r>
    </w:p>
    <w:p w:rsidR="00F717DA" w:rsidRDefault="00F717DA" w:rsidP="00F717DA">
      <w:pPr>
        <w:tabs>
          <w:tab w:val="left" w:pos="567"/>
        </w:tabs>
        <w:spacing w:after="0"/>
        <w:jc w:val="both"/>
        <w:rPr>
          <w:rFonts w:ascii="Calibri" w:hAnsi="Calibri"/>
          <w:b/>
          <w:i/>
        </w:rPr>
      </w:pPr>
      <w:r w:rsidRPr="00F717DA">
        <w:rPr>
          <w:rFonts w:ascii="Calibri" w:hAnsi="Calibri"/>
        </w:rPr>
        <w:t xml:space="preserve"> „Rozwój zrównoważonej multimodalnej mobilności miejskiej poprzez wdrożenie pakietu rozwiązań komunikacyjnych w Wyszkowie – etap I”.</w:t>
      </w:r>
    </w:p>
    <w:p w:rsidR="00F717DA" w:rsidRPr="00F717DA" w:rsidRDefault="00F717DA" w:rsidP="00F717DA">
      <w:pPr>
        <w:tabs>
          <w:tab w:val="left" w:pos="567"/>
        </w:tabs>
        <w:spacing w:after="0"/>
        <w:jc w:val="both"/>
        <w:rPr>
          <w:rFonts w:ascii="Calibri" w:hAnsi="Calibri"/>
          <w:b/>
          <w:i/>
        </w:rPr>
      </w:pPr>
    </w:p>
    <w:p w:rsidR="00F717DA" w:rsidRPr="003F0CFE" w:rsidRDefault="00F717DA" w:rsidP="00F717DA">
      <w:pPr>
        <w:spacing w:line="360" w:lineRule="auto"/>
        <w:jc w:val="both"/>
        <w:rPr>
          <w:rFonts w:ascii="Calibri" w:hAnsi="Calibri"/>
          <w:i/>
        </w:rPr>
      </w:pPr>
      <w:r w:rsidRPr="003F0CFE">
        <w:rPr>
          <w:rFonts w:ascii="Calibri" w:hAnsi="Calibri"/>
          <w:b/>
          <w:i/>
        </w:rPr>
        <w:t xml:space="preserve"> </w:t>
      </w:r>
      <w:r w:rsidRPr="003F0CFE">
        <w:rPr>
          <w:rFonts w:ascii="Calibri" w:hAnsi="Calibri"/>
          <w:b/>
        </w:rPr>
        <w:t>Krótki opis przedmiotu zamówienia</w:t>
      </w:r>
      <w:r w:rsidRPr="003F0CFE">
        <w:rPr>
          <w:rFonts w:ascii="Calibri" w:hAnsi="Calibri"/>
        </w:rPr>
        <w:t>:</w:t>
      </w:r>
    </w:p>
    <w:p w:rsidR="00F717DA" w:rsidRPr="003F0CFE" w:rsidRDefault="00F717DA" w:rsidP="00F717DA">
      <w:pPr>
        <w:jc w:val="both"/>
        <w:rPr>
          <w:rFonts w:ascii="Calibri" w:hAnsi="Calibri"/>
          <w:b/>
          <w:i/>
        </w:rPr>
      </w:pPr>
    </w:p>
    <w:p w:rsidR="00F717DA" w:rsidRPr="00F717DA" w:rsidRDefault="00F717DA" w:rsidP="00F717DA">
      <w:pPr>
        <w:jc w:val="both"/>
        <w:rPr>
          <w:rFonts w:ascii="Calibri" w:hAnsi="Calibri"/>
        </w:rPr>
      </w:pPr>
      <w:r w:rsidRPr="00F717DA">
        <w:rPr>
          <w:rFonts w:ascii="Calibri" w:hAnsi="Calibri"/>
        </w:rPr>
        <w:lastRenderedPageBreak/>
        <w:t>Z</w:t>
      </w:r>
      <w:r w:rsidRPr="00F717DA">
        <w:rPr>
          <w:rFonts w:ascii="Calibri" w:hAnsi="Calibri"/>
        </w:rPr>
        <w:t>akres rzeczowy inwestycji</w:t>
      </w:r>
      <w:r w:rsidRPr="00F717DA">
        <w:rPr>
          <w:rFonts w:ascii="Calibri" w:hAnsi="Calibri"/>
        </w:rPr>
        <w:t xml:space="preserve"> obejmuje m.in.</w:t>
      </w:r>
    </w:p>
    <w:p w:rsidR="00F717DA" w:rsidRPr="00F717DA" w:rsidRDefault="00F717DA" w:rsidP="00F717DA">
      <w:pPr>
        <w:pStyle w:val="Akapitzlist"/>
        <w:numPr>
          <w:ilvl w:val="0"/>
          <w:numId w:val="23"/>
        </w:numPr>
        <w:spacing w:after="0" w:line="240" w:lineRule="auto"/>
        <w:contextualSpacing w:val="0"/>
        <w:jc w:val="both"/>
        <w:rPr>
          <w:rFonts w:ascii="Calibri" w:hAnsi="Calibri" w:cs="Arial"/>
          <w:vanish/>
        </w:rPr>
      </w:pPr>
    </w:p>
    <w:p w:rsidR="00F717DA" w:rsidRPr="00F717DA" w:rsidRDefault="00F717DA" w:rsidP="00F717DA">
      <w:pPr>
        <w:pStyle w:val="Akapitzlist"/>
        <w:numPr>
          <w:ilvl w:val="0"/>
          <w:numId w:val="23"/>
        </w:numPr>
        <w:spacing w:after="0" w:line="240" w:lineRule="auto"/>
        <w:contextualSpacing w:val="0"/>
        <w:jc w:val="both"/>
        <w:rPr>
          <w:rFonts w:ascii="Calibri" w:hAnsi="Calibri" w:cs="Arial"/>
          <w:vanish/>
        </w:rPr>
      </w:pPr>
    </w:p>
    <w:p w:rsidR="00F717DA" w:rsidRPr="00F717DA" w:rsidRDefault="00F717DA" w:rsidP="00F717DA">
      <w:pPr>
        <w:pStyle w:val="Akapitzlist"/>
        <w:numPr>
          <w:ilvl w:val="0"/>
          <w:numId w:val="23"/>
        </w:numPr>
        <w:spacing w:after="0" w:line="240" w:lineRule="auto"/>
        <w:contextualSpacing w:val="0"/>
        <w:jc w:val="both"/>
        <w:rPr>
          <w:rFonts w:ascii="Calibri" w:hAnsi="Calibri" w:cs="Arial"/>
          <w:vanish/>
        </w:rPr>
      </w:pPr>
    </w:p>
    <w:p w:rsidR="00F717DA" w:rsidRPr="00F717DA" w:rsidRDefault="00F717DA" w:rsidP="00F717DA">
      <w:pPr>
        <w:numPr>
          <w:ilvl w:val="1"/>
          <w:numId w:val="23"/>
        </w:numPr>
        <w:spacing w:after="0" w:line="240" w:lineRule="auto"/>
        <w:ind w:left="712"/>
        <w:jc w:val="both"/>
        <w:rPr>
          <w:rFonts w:ascii="Calibri" w:hAnsi="Calibri" w:cs="Arial"/>
        </w:rPr>
      </w:pPr>
      <w:r w:rsidRPr="00F717DA">
        <w:rPr>
          <w:rFonts w:ascii="Calibri" w:hAnsi="Calibri" w:cs="Arial"/>
        </w:rPr>
        <w:t>Roboty rozbiórkowe, ziemne, przygotowawcze, wycinka drzew;</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Wykonanie jezdni głównej o nawierzchni asfaltowej wraz z wykonaniem ronda;</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Wykonanie zjazdów indywidualnych z betonowej kostki brukowej;</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Wykonanie chodników i ciągów rowerowych o nawierzchni z kostki brukowej;</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Wykonanie parkingów o nawierzchni z kostki brukowej;</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Wykonanie azylów dla pieszych;</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Wykonanie stałej organizacji ruchu (oznakowanie pionowe i poziome);</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Roboty wykończeniowe, humusowanie i obsiew trawą;</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Budowa sieci kanalizacji deszczowej;</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Przebudowa sieci kanalizacji sanitarnej;</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Przebudowa sieci wodociągowej;</w:t>
      </w:r>
    </w:p>
    <w:p w:rsidR="00F717DA" w:rsidRP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Przebudowa sieci elektroenergetycznej;</w:t>
      </w:r>
    </w:p>
    <w:p w:rsidR="00F717DA" w:rsidRDefault="00F717DA" w:rsidP="00F717DA">
      <w:pPr>
        <w:numPr>
          <w:ilvl w:val="1"/>
          <w:numId w:val="23"/>
        </w:numPr>
        <w:spacing w:after="0" w:line="240" w:lineRule="auto"/>
        <w:ind w:left="709" w:hanging="567"/>
        <w:jc w:val="both"/>
        <w:rPr>
          <w:rFonts w:ascii="Calibri" w:hAnsi="Calibri" w:cs="Arial"/>
        </w:rPr>
      </w:pPr>
      <w:r w:rsidRPr="00F717DA">
        <w:rPr>
          <w:rFonts w:ascii="Calibri" w:hAnsi="Calibri" w:cs="Arial"/>
        </w:rPr>
        <w:t>Wykonanie oświetlenia ulicznego;</w:t>
      </w:r>
    </w:p>
    <w:p w:rsidR="00F717DA" w:rsidRPr="00F717DA" w:rsidRDefault="00F717DA" w:rsidP="00F717DA">
      <w:pPr>
        <w:spacing w:after="0" w:line="240" w:lineRule="auto"/>
        <w:ind w:left="709"/>
        <w:jc w:val="both"/>
        <w:rPr>
          <w:rFonts w:ascii="Calibri" w:hAnsi="Calibri" w:cs="Arial"/>
        </w:rPr>
      </w:pPr>
    </w:p>
    <w:p w:rsidR="00F717DA" w:rsidRPr="00DB7F5B" w:rsidRDefault="00F717DA" w:rsidP="00F717DA">
      <w:pPr>
        <w:spacing w:after="120" w:line="360" w:lineRule="auto"/>
        <w:rPr>
          <w:rFonts w:ascii="Calibri" w:hAnsi="Calibri" w:cs="Calibri"/>
          <w:i/>
        </w:rPr>
      </w:pPr>
      <w:r w:rsidRPr="00DB7F5B">
        <w:rPr>
          <w:rFonts w:ascii="Calibri" w:hAnsi="Calibri" w:cs="Calibri"/>
          <w:b/>
          <w:u w:val="single"/>
        </w:rPr>
        <w:t>DANE DOTYCZĄCE INWESTYCJI</w:t>
      </w:r>
      <w:r w:rsidRPr="00DB7F5B">
        <w:rPr>
          <w:rFonts w:ascii="Calibri" w:hAnsi="Calibri" w:cs="Calibri"/>
          <w:i/>
          <w:vertAlign w:val="superscript"/>
        </w:rPr>
        <w:t xml:space="preserve"> </w:t>
      </w:r>
      <w:r w:rsidRPr="00DB7F5B">
        <w:rPr>
          <w:rFonts w:ascii="Calibri" w:hAnsi="Calibri" w:cs="Calibri"/>
          <w:i/>
        </w:rPr>
        <w:t xml:space="preserve"> znajdują się pod adresem: </w:t>
      </w:r>
    </w:p>
    <w:p w:rsidR="00F717DA" w:rsidRDefault="00F717DA" w:rsidP="00F717DA">
      <w:pPr>
        <w:jc w:val="both"/>
        <w:rPr>
          <w:rFonts w:ascii="Calibri" w:hAnsi="Calibri" w:cs="Calibri"/>
          <w:b/>
          <w:i/>
        </w:rPr>
      </w:pPr>
      <w:hyperlink r:id="rId10" w:history="1">
        <w:r w:rsidRPr="00BC140F">
          <w:rPr>
            <w:rStyle w:val="Hipercze"/>
            <w:rFonts w:ascii="Calibri" w:hAnsi="Calibri" w:cs="Calibri"/>
            <w:b/>
            <w:i/>
          </w:rPr>
          <w:t>http://www.bip.wyszkow.pl/index.php?cmd=zawartosc&amp;opt=pokaz&amp;id=15250</w:t>
        </w:r>
      </w:hyperlink>
    </w:p>
    <w:p w:rsidR="00F717DA" w:rsidRPr="003F0CFE" w:rsidRDefault="00F717DA" w:rsidP="00F717DA">
      <w:pPr>
        <w:jc w:val="both"/>
        <w:rPr>
          <w:rFonts w:ascii="Calibri" w:hAnsi="Calibri"/>
          <w:b/>
          <w:i/>
          <w:u w:val="single"/>
        </w:rPr>
      </w:pPr>
      <w:r w:rsidRPr="003F0CFE">
        <w:rPr>
          <w:rFonts w:ascii="Calibri" w:hAnsi="Calibri"/>
          <w:b/>
          <w:i/>
          <w:u w:val="single"/>
        </w:rPr>
        <w:t>Informacje dodatkowe:</w:t>
      </w:r>
    </w:p>
    <w:p w:rsidR="00F717DA" w:rsidRPr="00EA228D" w:rsidRDefault="00F717DA" w:rsidP="00F717DA">
      <w:pPr>
        <w:pStyle w:val="Akapitzlist"/>
        <w:numPr>
          <w:ilvl w:val="0"/>
          <w:numId w:val="37"/>
        </w:numPr>
        <w:spacing w:after="0"/>
        <w:jc w:val="both"/>
        <w:rPr>
          <w:rFonts w:ascii="Calibri" w:hAnsi="Calibri" w:cs="Tahoma"/>
          <w:b/>
          <w:u w:val="single"/>
        </w:rPr>
      </w:pPr>
      <w:r w:rsidRPr="00EA228D">
        <w:rPr>
          <w:rFonts w:ascii="Calibri" w:hAnsi="Calibri"/>
          <w:bCs/>
        </w:rPr>
        <w:t xml:space="preserve">Wykonawcą robót jest firma: </w:t>
      </w:r>
      <w:r w:rsidRPr="00EA228D">
        <w:rPr>
          <w:rFonts w:ascii="Calibri" w:hAnsi="Calibri"/>
          <w:b/>
          <w:bCs/>
        </w:rPr>
        <w:t xml:space="preserve">PORR S. A., ul. </w:t>
      </w:r>
      <w:proofErr w:type="spellStart"/>
      <w:r w:rsidRPr="00EA228D">
        <w:rPr>
          <w:rFonts w:ascii="Calibri" w:hAnsi="Calibri"/>
          <w:b/>
          <w:bCs/>
        </w:rPr>
        <w:t>Hołubcowa</w:t>
      </w:r>
      <w:proofErr w:type="spellEnd"/>
      <w:r w:rsidRPr="00EA228D">
        <w:rPr>
          <w:rFonts w:ascii="Calibri" w:hAnsi="Calibri"/>
          <w:b/>
          <w:bCs/>
        </w:rPr>
        <w:t xml:space="preserve"> 123, 02-854 Warszawa</w:t>
      </w:r>
      <w:r>
        <w:rPr>
          <w:rFonts w:ascii="Calibri" w:hAnsi="Calibri"/>
          <w:b/>
          <w:bCs/>
        </w:rPr>
        <w:t>.</w:t>
      </w:r>
      <w:r w:rsidRPr="00EA228D">
        <w:rPr>
          <w:rFonts w:ascii="Calibri" w:hAnsi="Calibri"/>
          <w:bCs/>
        </w:rPr>
        <w:t xml:space="preserve"> Wartość umowy wynosi: </w:t>
      </w:r>
      <w:r w:rsidRPr="00EA228D">
        <w:rPr>
          <w:rFonts w:ascii="Calibri" w:hAnsi="Calibri"/>
          <w:b/>
          <w:bCs/>
        </w:rPr>
        <w:t>6.435.608,24 zł brutto</w:t>
      </w:r>
      <w:r w:rsidRPr="00EA228D">
        <w:rPr>
          <w:rFonts w:ascii="Calibri" w:hAnsi="Calibri"/>
          <w:bCs/>
        </w:rPr>
        <w:t xml:space="preserve"> (słownie: sześć milionów czterysta trzydzieści pięć tysięcy sześćset osiem złotych 24/100);</w:t>
      </w:r>
    </w:p>
    <w:p w:rsidR="00F717DA" w:rsidRPr="003F0CFE" w:rsidRDefault="00F717DA" w:rsidP="00F717DA">
      <w:pPr>
        <w:pStyle w:val="Akapitzlist"/>
        <w:numPr>
          <w:ilvl w:val="0"/>
          <w:numId w:val="37"/>
        </w:numPr>
        <w:spacing w:after="0"/>
        <w:jc w:val="both"/>
        <w:rPr>
          <w:rFonts w:ascii="Calibri" w:hAnsi="Calibri"/>
          <w:bCs/>
        </w:rPr>
      </w:pPr>
      <w:r w:rsidRPr="003F0CFE">
        <w:rPr>
          <w:rFonts w:ascii="Calibri" w:hAnsi="Calibri"/>
          <w:bCs/>
        </w:rPr>
        <w:t xml:space="preserve">Wartość robót </w:t>
      </w:r>
      <w:r w:rsidRPr="002246A6">
        <w:rPr>
          <w:rFonts w:ascii="Calibri" w:hAnsi="Calibri"/>
          <w:bCs/>
        </w:rPr>
        <w:t xml:space="preserve">brutto </w:t>
      </w:r>
      <w:r w:rsidRPr="003F0CFE">
        <w:rPr>
          <w:rFonts w:ascii="Calibri" w:hAnsi="Calibri"/>
          <w:bCs/>
        </w:rPr>
        <w:t>w poszczególnych branżach:</w:t>
      </w:r>
    </w:p>
    <w:p w:rsidR="00F717DA" w:rsidRPr="003F0CFE" w:rsidRDefault="00F717DA" w:rsidP="00F717DA">
      <w:pPr>
        <w:pStyle w:val="Akapitzlist"/>
        <w:numPr>
          <w:ilvl w:val="0"/>
          <w:numId w:val="38"/>
        </w:numPr>
        <w:spacing w:after="0"/>
        <w:ind w:left="1134"/>
        <w:jc w:val="both"/>
        <w:rPr>
          <w:rFonts w:ascii="Calibri" w:hAnsi="Calibri"/>
          <w:bCs/>
        </w:rPr>
      </w:pPr>
      <w:r w:rsidRPr="003F0CFE">
        <w:rPr>
          <w:rFonts w:ascii="Calibri" w:hAnsi="Calibri"/>
          <w:bCs/>
        </w:rPr>
        <w:t xml:space="preserve">drogowa: </w:t>
      </w:r>
      <w:r>
        <w:rPr>
          <w:rFonts w:ascii="Calibri" w:hAnsi="Calibri"/>
          <w:b/>
          <w:bCs/>
        </w:rPr>
        <w:t>3.955.392,83</w:t>
      </w:r>
      <w:r w:rsidRPr="003F0CFE">
        <w:rPr>
          <w:rFonts w:ascii="Calibri" w:hAnsi="Calibri"/>
          <w:b/>
          <w:bCs/>
        </w:rPr>
        <w:t xml:space="preserve"> zł</w:t>
      </w:r>
      <w:r w:rsidRPr="003F0CFE">
        <w:rPr>
          <w:rFonts w:ascii="Calibri" w:hAnsi="Calibri"/>
          <w:bCs/>
        </w:rPr>
        <w:t>;</w:t>
      </w:r>
    </w:p>
    <w:p w:rsidR="00F717DA" w:rsidRDefault="00F717DA" w:rsidP="00F717DA">
      <w:pPr>
        <w:pStyle w:val="Akapitzlist"/>
        <w:numPr>
          <w:ilvl w:val="0"/>
          <w:numId w:val="38"/>
        </w:numPr>
        <w:spacing w:after="0"/>
        <w:ind w:left="1134"/>
        <w:jc w:val="both"/>
        <w:rPr>
          <w:rFonts w:ascii="Calibri" w:hAnsi="Calibri"/>
          <w:bCs/>
        </w:rPr>
      </w:pPr>
      <w:r w:rsidRPr="003F0CFE">
        <w:rPr>
          <w:rFonts w:ascii="Calibri" w:hAnsi="Calibri"/>
          <w:bCs/>
        </w:rPr>
        <w:t xml:space="preserve">kanalizacja deszczowa: </w:t>
      </w:r>
      <w:r>
        <w:rPr>
          <w:rFonts w:ascii="Calibri" w:hAnsi="Calibri"/>
          <w:b/>
          <w:bCs/>
        </w:rPr>
        <w:t>871.742,03</w:t>
      </w:r>
      <w:r w:rsidRPr="003F0CFE">
        <w:rPr>
          <w:rFonts w:ascii="Calibri" w:hAnsi="Calibri"/>
          <w:b/>
          <w:bCs/>
        </w:rPr>
        <w:t xml:space="preserve"> zł</w:t>
      </w:r>
      <w:r w:rsidRPr="003F0CFE">
        <w:rPr>
          <w:rFonts w:ascii="Calibri" w:hAnsi="Calibri"/>
          <w:bCs/>
        </w:rPr>
        <w:t>;</w:t>
      </w:r>
    </w:p>
    <w:p w:rsidR="00F717DA" w:rsidRDefault="00F717DA" w:rsidP="00F717DA">
      <w:pPr>
        <w:pStyle w:val="Akapitzlist"/>
        <w:numPr>
          <w:ilvl w:val="0"/>
          <w:numId w:val="38"/>
        </w:numPr>
        <w:spacing w:after="0"/>
        <w:ind w:left="1134"/>
        <w:jc w:val="both"/>
        <w:rPr>
          <w:rFonts w:ascii="Calibri" w:hAnsi="Calibri"/>
          <w:bCs/>
        </w:rPr>
      </w:pPr>
      <w:r>
        <w:rPr>
          <w:rFonts w:ascii="Calibri" w:hAnsi="Calibri"/>
          <w:bCs/>
        </w:rPr>
        <w:t xml:space="preserve">kanalizacja sanitarna: </w:t>
      </w:r>
      <w:r w:rsidRPr="00EA228D">
        <w:rPr>
          <w:rFonts w:ascii="Calibri" w:hAnsi="Calibri"/>
          <w:b/>
          <w:bCs/>
        </w:rPr>
        <w:t>498.339,68 zł;</w:t>
      </w:r>
    </w:p>
    <w:p w:rsidR="00F717DA" w:rsidRPr="003F0CFE" w:rsidRDefault="00F717DA" w:rsidP="00F717DA">
      <w:pPr>
        <w:pStyle w:val="Akapitzlist"/>
        <w:numPr>
          <w:ilvl w:val="0"/>
          <w:numId w:val="38"/>
        </w:numPr>
        <w:spacing w:after="0"/>
        <w:ind w:left="1134"/>
        <w:jc w:val="both"/>
        <w:rPr>
          <w:rFonts w:ascii="Calibri" w:hAnsi="Calibri"/>
          <w:bCs/>
        </w:rPr>
      </w:pPr>
      <w:r>
        <w:rPr>
          <w:rFonts w:ascii="Calibri" w:hAnsi="Calibri"/>
          <w:bCs/>
        </w:rPr>
        <w:t xml:space="preserve">wodociąg: </w:t>
      </w:r>
      <w:r w:rsidRPr="00EA228D">
        <w:rPr>
          <w:rFonts w:ascii="Calibri" w:hAnsi="Calibri"/>
          <w:b/>
          <w:bCs/>
        </w:rPr>
        <w:t>735.586,54 zł;</w:t>
      </w:r>
    </w:p>
    <w:p w:rsidR="00F717DA" w:rsidRPr="003F0CFE" w:rsidRDefault="00F717DA" w:rsidP="00F717DA">
      <w:pPr>
        <w:pStyle w:val="Akapitzlist"/>
        <w:numPr>
          <w:ilvl w:val="0"/>
          <w:numId w:val="38"/>
        </w:numPr>
        <w:spacing w:after="0"/>
        <w:ind w:left="1134"/>
        <w:jc w:val="both"/>
        <w:rPr>
          <w:rFonts w:ascii="Calibri" w:hAnsi="Calibri"/>
          <w:bCs/>
        </w:rPr>
      </w:pPr>
      <w:r w:rsidRPr="003F0CFE">
        <w:rPr>
          <w:rFonts w:ascii="Calibri" w:hAnsi="Calibri"/>
          <w:bCs/>
        </w:rPr>
        <w:t xml:space="preserve">roboty elektryczne: </w:t>
      </w:r>
      <w:r>
        <w:rPr>
          <w:rFonts w:ascii="Calibri" w:hAnsi="Calibri"/>
          <w:b/>
          <w:bCs/>
        </w:rPr>
        <w:t>374.547,16</w:t>
      </w:r>
      <w:r w:rsidRPr="003F0CFE">
        <w:rPr>
          <w:rFonts w:ascii="Calibri" w:hAnsi="Calibri"/>
          <w:b/>
          <w:bCs/>
        </w:rPr>
        <w:t xml:space="preserve"> zł</w:t>
      </w:r>
      <w:r w:rsidRPr="003F0CFE">
        <w:rPr>
          <w:rFonts w:ascii="Calibri" w:hAnsi="Calibri"/>
          <w:bCs/>
        </w:rPr>
        <w:t>;</w:t>
      </w:r>
    </w:p>
    <w:p w:rsidR="00F717DA" w:rsidRPr="003F0CFE" w:rsidRDefault="00F717DA" w:rsidP="00F717DA">
      <w:pPr>
        <w:pStyle w:val="Akapitzlist"/>
        <w:numPr>
          <w:ilvl w:val="0"/>
          <w:numId w:val="37"/>
        </w:numPr>
        <w:jc w:val="both"/>
        <w:rPr>
          <w:rFonts w:ascii="Calibri" w:hAnsi="Calibri"/>
          <w:bCs/>
        </w:rPr>
      </w:pPr>
      <w:r w:rsidRPr="003F0CFE">
        <w:rPr>
          <w:rFonts w:ascii="Calibri" w:hAnsi="Calibri"/>
          <w:bCs/>
        </w:rPr>
        <w:t>Do obowiązków Zleceniobiorcy należy wizytacja nadzorowanego obiektu codziennie                   w dni robocze, jeżeli zajdzie taka konieczność również w soboty.</w:t>
      </w:r>
    </w:p>
    <w:p w:rsidR="00F717DA" w:rsidRPr="003F0CFE" w:rsidRDefault="00F717DA" w:rsidP="00F717DA">
      <w:pPr>
        <w:pStyle w:val="Akapitzlist"/>
        <w:numPr>
          <w:ilvl w:val="0"/>
          <w:numId w:val="37"/>
        </w:numPr>
        <w:jc w:val="both"/>
        <w:rPr>
          <w:rFonts w:ascii="Calibri" w:hAnsi="Calibri"/>
          <w:bCs/>
        </w:rPr>
      </w:pPr>
      <w:r w:rsidRPr="003F0CFE">
        <w:rPr>
          <w:rFonts w:ascii="Calibri" w:hAnsi="Calibri"/>
          <w:bCs/>
        </w:rPr>
        <w:t xml:space="preserve">Zadanie dofinansowane </w:t>
      </w:r>
      <w:r w:rsidRPr="002246A6">
        <w:rPr>
          <w:rFonts w:ascii="Calibri" w:hAnsi="Calibri"/>
          <w:bCs/>
        </w:rPr>
        <w:t xml:space="preserve">w ramach Regionalnego Programu Operacyjnego Województwa Mazowieckiego 2014 </w:t>
      </w:r>
      <w:r>
        <w:rPr>
          <w:rFonts w:ascii="Calibri" w:hAnsi="Calibri"/>
          <w:bCs/>
        </w:rPr>
        <w:t>–</w:t>
      </w:r>
      <w:r w:rsidRPr="002246A6">
        <w:rPr>
          <w:rFonts w:ascii="Calibri" w:hAnsi="Calibri"/>
          <w:bCs/>
        </w:rPr>
        <w:t xml:space="preserve"> 2020</w:t>
      </w:r>
      <w:r>
        <w:rPr>
          <w:rFonts w:ascii="Calibri" w:hAnsi="Calibri"/>
          <w:bCs/>
        </w:rPr>
        <w:t>.</w:t>
      </w:r>
    </w:p>
    <w:p w:rsidR="00F717DA" w:rsidRPr="00F717DA" w:rsidRDefault="00F717DA" w:rsidP="00F717DA">
      <w:pPr>
        <w:pStyle w:val="Akapitzlist"/>
        <w:numPr>
          <w:ilvl w:val="0"/>
          <w:numId w:val="37"/>
        </w:numPr>
        <w:jc w:val="both"/>
        <w:rPr>
          <w:rFonts w:ascii="Calibri" w:hAnsi="Calibri"/>
          <w:bCs/>
        </w:rPr>
      </w:pPr>
      <w:r w:rsidRPr="003F0CFE">
        <w:rPr>
          <w:rFonts w:ascii="Calibri" w:hAnsi="Calibri"/>
          <w:bCs/>
        </w:rPr>
        <w:t xml:space="preserve">Poza </w:t>
      </w:r>
      <w:r w:rsidRPr="003F0CFE">
        <w:rPr>
          <w:rFonts w:ascii="Calibri" w:hAnsi="Calibri"/>
        </w:rPr>
        <w:t xml:space="preserve">wykonywaniem wszystkich czynności przewidzianych dla inspektora nadzoru                 na mocy ustawy z dnia 7 lipca 1994r. prawo budowlane, Zleceniobiorca zobowiązany jest do kontrolowania wykonania robót zgodnie z mierzalnymi wskaźnikami, zawartymi we wniosku o udzielenie ww. dotacji, w tym udzielanie wyjaśnień do ewentualnych rozbieżności oraz wykazanie faktycznych ilości powykonawczych. </w:t>
      </w:r>
    </w:p>
    <w:p w:rsidR="00227736" w:rsidRPr="00DF5611" w:rsidRDefault="00227736" w:rsidP="00227736">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227736" w:rsidRPr="00DF5611" w:rsidRDefault="00227736" w:rsidP="00227736">
      <w:pPr>
        <w:tabs>
          <w:tab w:val="left" w:pos="1440"/>
        </w:tabs>
        <w:spacing w:after="0" w:line="240" w:lineRule="auto"/>
        <w:outlineLvl w:val="1"/>
        <w:rPr>
          <w:rFonts w:ascii="Tahoma" w:eastAsia="Calibri" w:hAnsi="Tahoma" w:cs="Tahoma"/>
          <w:color w:val="000000"/>
          <w:sz w:val="20"/>
          <w:szCs w:val="20"/>
        </w:rPr>
      </w:pPr>
    </w:p>
    <w:p w:rsidR="00227736" w:rsidRPr="008D7965" w:rsidRDefault="00227736" w:rsidP="00227736">
      <w:pPr>
        <w:spacing w:after="0"/>
        <w:jc w:val="both"/>
        <w:rPr>
          <w:rFonts w:ascii="Tahoma" w:hAnsi="Tahoma" w:cs="Tahoma"/>
          <w:sz w:val="20"/>
          <w:szCs w:val="20"/>
        </w:rPr>
      </w:pPr>
      <w:r w:rsidRPr="008D7965">
        <w:rPr>
          <w:rFonts w:ascii="Tahoma" w:hAnsi="Tahoma" w:cs="Tahoma"/>
          <w:sz w:val="20"/>
          <w:szCs w:val="20"/>
        </w:rPr>
        <w:t>Nie dotyczy</w:t>
      </w:r>
      <w:r>
        <w:rPr>
          <w:rFonts w:ascii="Tahoma" w:hAnsi="Tahoma" w:cs="Tahoma"/>
          <w:sz w:val="20"/>
          <w:szCs w:val="20"/>
        </w:rPr>
        <w:t>.</w:t>
      </w:r>
    </w:p>
    <w:p w:rsidR="00227736" w:rsidRPr="00A115E8" w:rsidRDefault="00227736" w:rsidP="00227736">
      <w:pPr>
        <w:autoSpaceDE w:val="0"/>
        <w:autoSpaceDN w:val="0"/>
        <w:adjustRightInd w:val="0"/>
        <w:spacing w:after="0"/>
        <w:rPr>
          <w:rFonts w:ascii="Times New Roman" w:eastAsia="Times New Roman" w:hAnsi="Times New Roman" w:cs="Times New Roman"/>
        </w:rPr>
      </w:pPr>
    </w:p>
    <w:p w:rsidR="00227736" w:rsidRPr="00A91CFD" w:rsidRDefault="00227736" w:rsidP="00227736">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2. 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lastRenderedPageBreak/>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227736" w:rsidRPr="00DE76D4" w:rsidRDefault="00227736" w:rsidP="00227736">
      <w:pPr>
        <w:tabs>
          <w:tab w:val="left" w:pos="1440"/>
        </w:tabs>
        <w:spacing w:after="0" w:line="240" w:lineRule="auto"/>
        <w:outlineLvl w:val="1"/>
        <w:rPr>
          <w:rFonts w:ascii="Tahoma" w:eastAsia="Calibri" w:hAnsi="Tahoma" w:cs="Tahoma"/>
          <w:color w:val="000000"/>
          <w:sz w:val="20"/>
          <w:szCs w:val="20"/>
        </w:rPr>
      </w:pPr>
    </w:p>
    <w:p w:rsidR="00227736" w:rsidRPr="00DE76D4" w:rsidRDefault="00227736" w:rsidP="00227736">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227736" w:rsidRPr="00DE76D4" w:rsidRDefault="00227736" w:rsidP="00227736">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robót budowlanych o podobnym charakterze co przedmiot zamówienia. Wartość tych usług  została uwzględniona przy obliczaniu wartości zamówienia i wynosi 3</w:t>
      </w:r>
      <w:r w:rsidR="00F717DA">
        <w:rPr>
          <w:rFonts w:ascii="Tahoma" w:eastAsia="Calibri" w:hAnsi="Tahoma" w:cs="Tahoma"/>
          <w:color w:val="000000"/>
          <w:sz w:val="20"/>
          <w:szCs w:val="20"/>
        </w:rPr>
        <w:t>8</w:t>
      </w:r>
      <w:r>
        <w:rPr>
          <w:rFonts w:ascii="Tahoma" w:eastAsia="Calibri" w:hAnsi="Tahoma" w:cs="Tahoma"/>
          <w:color w:val="000000"/>
          <w:sz w:val="20"/>
          <w:szCs w:val="20"/>
        </w:rPr>
        <w:t> 000 zł.</w:t>
      </w:r>
    </w:p>
    <w:p w:rsidR="00227736" w:rsidRPr="00DE76D4" w:rsidRDefault="00227736" w:rsidP="00227736">
      <w:pPr>
        <w:tabs>
          <w:tab w:val="left" w:pos="540"/>
        </w:tabs>
        <w:suppressAutoHyphens/>
        <w:spacing w:after="0"/>
        <w:jc w:val="both"/>
        <w:rPr>
          <w:rFonts w:ascii="Tahoma" w:eastAsia="Calibri" w:hAnsi="Tahoma" w:cs="Tahoma"/>
          <w:sz w:val="20"/>
          <w:szCs w:val="20"/>
          <w:u w:val="single"/>
        </w:rPr>
      </w:pPr>
    </w:p>
    <w:p w:rsidR="00227736" w:rsidRPr="00DE76D4" w:rsidRDefault="00227736" w:rsidP="0022773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227736" w:rsidRPr="00B721DA" w:rsidRDefault="00227736" w:rsidP="00227736">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termin realizacji robót budowlanych  </w:t>
      </w:r>
      <w:r>
        <w:rPr>
          <w:rFonts w:ascii="Tahoma" w:eastAsia="Times New Roman" w:hAnsi="Tahoma" w:cs="Tahoma"/>
          <w:b/>
          <w:sz w:val="20"/>
          <w:szCs w:val="20"/>
          <w:lang w:eastAsia="ar-SA"/>
        </w:rPr>
        <w:t>do dnia  30 sierpnia 2018 r.  Termin realizacji usługi uważa się za zakończony po spełnieniu zapisów § 4 projektu umowy załączonego do przetargu.</w:t>
      </w:r>
    </w:p>
    <w:p w:rsidR="00227736" w:rsidRPr="00DE76D4" w:rsidRDefault="00227736" w:rsidP="00227736">
      <w:pPr>
        <w:suppressAutoHyphens/>
        <w:spacing w:after="0" w:line="240" w:lineRule="auto"/>
        <w:jc w:val="both"/>
        <w:rPr>
          <w:rFonts w:ascii="Tahoma" w:eastAsia="Times New Roman" w:hAnsi="Tahoma" w:cs="Tahoma"/>
          <w:b/>
          <w:sz w:val="20"/>
          <w:szCs w:val="20"/>
          <w:u w:val="single"/>
          <w:lang w:eastAsia="ar-SA"/>
        </w:rPr>
      </w:pPr>
    </w:p>
    <w:p w:rsidR="00227736" w:rsidRDefault="00227736" w:rsidP="0022773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227736" w:rsidRPr="00DE76D4" w:rsidRDefault="00227736" w:rsidP="0022773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227736" w:rsidRDefault="00227736" w:rsidP="00227736">
      <w:pPr>
        <w:tabs>
          <w:tab w:val="left" w:pos="360"/>
          <w:tab w:val="left" w:pos="1713"/>
        </w:tabs>
        <w:suppressAutoHyphens/>
        <w:spacing w:after="0" w:line="240" w:lineRule="auto"/>
        <w:ind w:firstLine="284"/>
        <w:jc w:val="both"/>
        <w:rPr>
          <w:rFonts w:ascii="Tahoma" w:hAnsi="Tahoma" w:cs="Tahoma"/>
          <w:b/>
          <w:sz w:val="20"/>
          <w:szCs w:val="20"/>
        </w:rPr>
      </w:pPr>
    </w:p>
    <w:p w:rsidR="00227736" w:rsidRPr="000D56B4" w:rsidRDefault="00227736" w:rsidP="00227736">
      <w:pPr>
        <w:tabs>
          <w:tab w:val="left" w:pos="360"/>
          <w:tab w:val="left" w:pos="1713"/>
        </w:tabs>
        <w:suppressAutoHyphens/>
        <w:spacing w:after="0" w:line="240" w:lineRule="auto"/>
        <w:ind w:firstLine="284"/>
        <w:jc w:val="both"/>
        <w:rPr>
          <w:rFonts w:ascii="Tahoma" w:hAnsi="Tahoma" w:cs="Tahoma"/>
          <w:b/>
          <w:sz w:val="20"/>
          <w:szCs w:val="20"/>
        </w:rPr>
      </w:pPr>
      <w:r w:rsidRPr="000D56B4">
        <w:rPr>
          <w:rFonts w:ascii="Tahoma" w:hAnsi="Tahoma" w:cs="Tahoma"/>
          <w:b/>
          <w:sz w:val="20"/>
          <w:szCs w:val="20"/>
        </w:rPr>
        <w:t>1. sytuacja ekonomiczna i finansowa:</w:t>
      </w:r>
    </w:p>
    <w:p w:rsidR="00227736" w:rsidRPr="000D56B4" w:rsidRDefault="00227736" w:rsidP="00227736">
      <w:pPr>
        <w:tabs>
          <w:tab w:val="left" w:pos="360"/>
          <w:tab w:val="left" w:pos="1713"/>
        </w:tabs>
        <w:suppressAutoHyphens/>
        <w:spacing w:after="0" w:line="240" w:lineRule="auto"/>
        <w:ind w:left="644" w:hanging="360"/>
        <w:jc w:val="both"/>
        <w:rPr>
          <w:rFonts w:ascii="Tahoma" w:eastAsia="Calibri" w:hAnsi="Tahoma" w:cs="Tahoma"/>
          <w:sz w:val="20"/>
          <w:szCs w:val="20"/>
        </w:rPr>
      </w:pPr>
    </w:p>
    <w:p w:rsidR="00227736" w:rsidRPr="000D56B4" w:rsidRDefault="00227736" w:rsidP="00227736">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227736" w:rsidRDefault="00227736" w:rsidP="00505C85">
      <w:pPr>
        <w:tabs>
          <w:tab w:val="left" w:pos="360"/>
          <w:tab w:val="left" w:pos="1713"/>
        </w:tabs>
        <w:suppressAutoHyphens/>
        <w:spacing w:after="0" w:line="240" w:lineRule="auto"/>
        <w:jc w:val="both"/>
        <w:rPr>
          <w:rFonts w:ascii="Tahoma" w:eastAsia="Calibri" w:hAnsi="Tahoma" w:cs="Tahoma"/>
          <w:sz w:val="20"/>
          <w:szCs w:val="20"/>
        </w:rPr>
      </w:pPr>
    </w:p>
    <w:p w:rsidR="00227736" w:rsidRPr="001123B2" w:rsidRDefault="00227736" w:rsidP="00227736">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227736" w:rsidRPr="004E241F" w:rsidRDefault="00227736" w:rsidP="00227736">
      <w:pPr>
        <w:spacing w:after="0"/>
        <w:ind w:left="284" w:hanging="284"/>
        <w:jc w:val="both"/>
        <w:rPr>
          <w:rFonts w:ascii="Tahoma" w:eastAsia="Calibri" w:hAnsi="Tahoma" w:cs="Tahoma"/>
          <w:color w:val="000000"/>
          <w:sz w:val="20"/>
          <w:szCs w:val="20"/>
        </w:rPr>
      </w:pPr>
    </w:p>
    <w:p w:rsidR="00227736" w:rsidRDefault="00227736" w:rsidP="00227736">
      <w:pPr>
        <w:spacing w:after="0"/>
        <w:ind w:left="284"/>
        <w:jc w:val="both"/>
        <w:rPr>
          <w:rFonts w:ascii="Tahoma" w:hAnsi="Tahoma" w:cs="Tahoma"/>
          <w:color w:val="000000"/>
          <w:sz w:val="20"/>
          <w:szCs w:val="20"/>
        </w:rPr>
      </w:pPr>
      <w:r>
        <w:rPr>
          <w:rFonts w:ascii="Tahoma" w:hAnsi="Tahoma" w:cs="Tahoma"/>
          <w:b/>
          <w:color w:val="000000"/>
          <w:sz w:val="20"/>
          <w:szCs w:val="20"/>
        </w:rPr>
        <w:t xml:space="preserve">2.1. </w:t>
      </w:r>
      <w:r w:rsidRPr="00503C23">
        <w:rPr>
          <w:rFonts w:ascii="Tahoma" w:hAnsi="Tahoma" w:cs="Tahoma"/>
          <w:color w:val="000000"/>
          <w:sz w:val="20"/>
          <w:szCs w:val="20"/>
        </w:rPr>
        <w:t xml:space="preserve">Wykonawca </w:t>
      </w:r>
      <w:r>
        <w:rPr>
          <w:rFonts w:ascii="Tahoma" w:hAnsi="Tahoma" w:cs="Tahoma"/>
          <w:color w:val="000000"/>
          <w:sz w:val="20"/>
          <w:szCs w:val="20"/>
        </w:rPr>
        <w:t xml:space="preserve">wykaże, że </w:t>
      </w:r>
      <w:r w:rsidRPr="00503C23">
        <w:rPr>
          <w:rFonts w:ascii="Tahoma" w:hAnsi="Tahoma" w:cs="Tahoma"/>
          <w:color w:val="000000"/>
          <w:sz w:val="20"/>
          <w:szCs w:val="20"/>
        </w:rPr>
        <w:t>dysponuje lub będzie dysponował</w:t>
      </w:r>
      <w:r>
        <w:rPr>
          <w:rFonts w:ascii="Tahoma" w:hAnsi="Tahoma" w:cs="Tahoma"/>
          <w:color w:val="000000"/>
          <w:sz w:val="20"/>
          <w:szCs w:val="20"/>
        </w:rPr>
        <w:t xml:space="preserve"> </w:t>
      </w:r>
      <w:r w:rsidRPr="00503C23">
        <w:rPr>
          <w:rFonts w:ascii="Tahoma" w:hAnsi="Tahoma" w:cs="Tahoma"/>
          <w:color w:val="000000"/>
          <w:sz w:val="20"/>
          <w:szCs w:val="20"/>
        </w:rPr>
        <w:t xml:space="preserve"> osobami niezbędnymi do wykonania niniejszego zamówienia</w:t>
      </w:r>
      <w:r>
        <w:rPr>
          <w:rFonts w:ascii="Tahoma" w:hAnsi="Tahoma" w:cs="Tahoma"/>
          <w:color w:val="000000"/>
          <w:sz w:val="20"/>
          <w:szCs w:val="20"/>
        </w:rPr>
        <w:t xml:space="preserve"> tj. posiadającymi prawo do wykonywania samodzielnych funkcji technicznych w budownictwie w specjalnościach:</w:t>
      </w:r>
    </w:p>
    <w:p w:rsidR="00227736" w:rsidRDefault="00227736" w:rsidP="00227736">
      <w:pPr>
        <w:spacing w:after="0"/>
        <w:ind w:left="284"/>
        <w:jc w:val="both"/>
        <w:rPr>
          <w:rFonts w:ascii="Tahoma" w:hAnsi="Tahoma" w:cs="Tahoma"/>
          <w:b/>
          <w:color w:val="000000"/>
          <w:sz w:val="20"/>
          <w:szCs w:val="20"/>
        </w:rPr>
      </w:pPr>
      <w:r>
        <w:rPr>
          <w:rFonts w:ascii="Tahoma" w:hAnsi="Tahoma" w:cs="Tahoma"/>
          <w:b/>
          <w:color w:val="000000"/>
          <w:sz w:val="20"/>
          <w:szCs w:val="20"/>
        </w:rPr>
        <w:t>-</w:t>
      </w:r>
      <w:r>
        <w:rPr>
          <w:rFonts w:ascii="Tahoma" w:hAnsi="Tahoma" w:cs="Tahoma"/>
          <w:color w:val="000000"/>
          <w:sz w:val="20"/>
          <w:szCs w:val="20"/>
        </w:rPr>
        <w:t xml:space="preserve">     </w:t>
      </w:r>
      <w:r>
        <w:rPr>
          <w:rFonts w:ascii="Tahoma" w:hAnsi="Tahoma" w:cs="Tahoma"/>
          <w:b/>
          <w:color w:val="000000"/>
          <w:sz w:val="20"/>
          <w:szCs w:val="20"/>
        </w:rPr>
        <w:t>drogowej,</w:t>
      </w:r>
    </w:p>
    <w:p w:rsidR="00227736" w:rsidRDefault="00227736" w:rsidP="00227736">
      <w:pPr>
        <w:spacing w:after="0"/>
        <w:ind w:left="284"/>
        <w:jc w:val="both"/>
        <w:rPr>
          <w:rFonts w:ascii="Tahoma" w:hAnsi="Tahoma" w:cs="Tahoma"/>
          <w:b/>
          <w:color w:val="000000"/>
          <w:sz w:val="20"/>
          <w:szCs w:val="20"/>
        </w:rPr>
      </w:pPr>
      <w:r>
        <w:rPr>
          <w:rFonts w:ascii="Tahoma" w:hAnsi="Tahoma" w:cs="Tahoma"/>
          <w:b/>
          <w:color w:val="000000"/>
          <w:sz w:val="20"/>
          <w:szCs w:val="20"/>
        </w:rPr>
        <w:t>-     instalacyjno-inżynieryjnej w zakresie sieci sanitarnych,</w:t>
      </w:r>
    </w:p>
    <w:p w:rsidR="00227736" w:rsidRDefault="00227736" w:rsidP="00227736">
      <w:pPr>
        <w:spacing w:after="0"/>
        <w:ind w:left="284"/>
        <w:jc w:val="both"/>
        <w:rPr>
          <w:rFonts w:ascii="Tahoma" w:hAnsi="Tahoma" w:cs="Tahoma"/>
          <w:b/>
          <w:color w:val="000000"/>
          <w:sz w:val="20"/>
          <w:szCs w:val="20"/>
        </w:rPr>
      </w:pPr>
      <w:r>
        <w:rPr>
          <w:rFonts w:ascii="Tahoma" w:hAnsi="Tahoma" w:cs="Tahoma"/>
          <w:b/>
          <w:color w:val="000000"/>
          <w:sz w:val="20"/>
          <w:szCs w:val="20"/>
        </w:rPr>
        <w:t>- instalacyjnej w zakresie sieci, instalacji i urządzeń elektrycznych                                               i elektroenergetycznych.</w:t>
      </w:r>
    </w:p>
    <w:p w:rsidR="00227736" w:rsidRPr="004E241F" w:rsidRDefault="00227736" w:rsidP="00505C85">
      <w:pPr>
        <w:spacing w:after="0"/>
        <w:jc w:val="both"/>
        <w:rPr>
          <w:rFonts w:ascii="Tahoma" w:hAnsi="Tahoma" w:cs="Tahoma"/>
          <w:color w:val="000000"/>
          <w:sz w:val="20"/>
          <w:szCs w:val="20"/>
        </w:rPr>
      </w:pPr>
    </w:p>
    <w:p w:rsidR="00227736" w:rsidRDefault="00227736" w:rsidP="00227736">
      <w:pPr>
        <w:tabs>
          <w:tab w:val="left" w:pos="1713"/>
        </w:tabs>
        <w:suppressAutoHyphens/>
        <w:spacing w:after="0" w:line="240" w:lineRule="auto"/>
        <w:jc w:val="both"/>
        <w:rPr>
          <w:rFonts w:ascii="Tahoma" w:eastAsia="Calibri" w:hAnsi="Tahoma" w:cs="Tahoma"/>
          <w:b/>
          <w:sz w:val="20"/>
          <w:szCs w:val="20"/>
        </w:rPr>
      </w:pPr>
      <w:r>
        <w:rPr>
          <w:rFonts w:ascii="Tahoma" w:eastAsia="Calibri" w:hAnsi="Tahoma" w:cs="Tahoma"/>
          <w:b/>
          <w:sz w:val="20"/>
          <w:szCs w:val="20"/>
        </w:rPr>
        <w:t xml:space="preserve">     2.2. doświadczenie wykonawcy</w:t>
      </w:r>
    </w:p>
    <w:p w:rsidR="00227736" w:rsidRDefault="00227736" w:rsidP="00227736">
      <w:pPr>
        <w:tabs>
          <w:tab w:val="left" w:pos="1713"/>
        </w:tabs>
        <w:suppressAutoHyphens/>
        <w:spacing w:after="0" w:line="240" w:lineRule="auto"/>
        <w:jc w:val="both"/>
        <w:rPr>
          <w:rFonts w:ascii="Tahoma" w:eastAsia="Calibri" w:hAnsi="Tahoma" w:cs="Tahoma"/>
          <w:b/>
          <w:sz w:val="20"/>
          <w:szCs w:val="20"/>
        </w:rPr>
      </w:pPr>
    </w:p>
    <w:p w:rsidR="00227736" w:rsidRPr="007B1CE9" w:rsidRDefault="00227736" w:rsidP="00227736">
      <w:pPr>
        <w:tabs>
          <w:tab w:val="left" w:pos="1713"/>
        </w:tabs>
        <w:suppressAutoHyphens/>
        <w:spacing w:after="0" w:line="240" w:lineRule="auto"/>
        <w:jc w:val="both"/>
        <w:rPr>
          <w:rFonts w:ascii="Tahoma" w:eastAsia="Calibri" w:hAnsi="Tahoma" w:cs="Tahoma"/>
          <w:sz w:val="20"/>
          <w:szCs w:val="20"/>
        </w:rPr>
      </w:pPr>
      <w:r w:rsidRPr="007B1CE9">
        <w:rPr>
          <w:rFonts w:ascii="Tahoma" w:eastAsia="Calibri" w:hAnsi="Tahoma" w:cs="Tahoma"/>
          <w:sz w:val="20"/>
          <w:szCs w:val="20"/>
        </w:rPr>
        <w:t xml:space="preserve">Wykonawca </w:t>
      </w:r>
      <w:r>
        <w:rPr>
          <w:rFonts w:ascii="Tahoma" w:eastAsia="Calibri" w:hAnsi="Tahoma" w:cs="Tahoma"/>
          <w:sz w:val="20"/>
          <w:szCs w:val="20"/>
        </w:rPr>
        <w:t xml:space="preserve">wykaże, że </w:t>
      </w:r>
      <w:r w:rsidRPr="007B1CE9">
        <w:rPr>
          <w:rFonts w:ascii="Tahoma" w:eastAsia="Calibri" w:hAnsi="Tahoma" w:cs="Tahoma"/>
          <w:sz w:val="20"/>
          <w:szCs w:val="20"/>
        </w:rPr>
        <w:t xml:space="preserve">posiada niezbędna wiedzę i doświadczenie tj. w ciągu ostatnich 6 lat przed terminem składania ofert,  wykonał co najmniej </w:t>
      </w:r>
      <w:r w:rsidRPr="007B1CE9">
        <w:rPr>
          <w:rFonts w:ascii="Tahoma" w:eastAsia="Calibri" w:hAnsi="Tahoma" w:cs="Tahoma"/>
          <w:b/>
          <w:sz w:val="20"/>
          <w:szCs w:val="20"/>
        </w:rPr>
        <w:t>1 usługę</w:t>
      </w:r>
      <w:r w:rsidRPr="007B1CE9">
        <w:rPr>
          <w:rFonts w:ascii="Tahoma" w:eastAsia="Calibri" w:hAnsi="Tahoma" w:cs="Tahoma"/>
          <w:sz w:val="20"/>
          <w:szCs w:val="20"/>
        </w:rPr>
        <w:t xml:space="preserve"> polegającą na nadzorowaniu robót budowlanych polegających na rozbudowie/przebudowie/budowie drogi wraz z budową kanalizacji deszczowej i oświetlenia ulicznego o wartości robót budowlanych nie mniejszej niż 4 mln zł brutto.</w:t>
      </w:r>
    </w:p>
    <w:p w:rsidR="00227736" w:rsidRPr="00B23FBA" w:rsidRDefault="00227736" w:rsidP="00227736">
      <w:pPr>
        <w:tabs>
          <w:tab w:val="left" w:pos="1713"/>
        </w:tabs>
        <w:suppressAutoHyphens/>
        <w:spacing w:after="0" w:line="240" w:lineRule="auto"/>
        <w:jc w:val="both"/>
        <w:rPr>
          <w:rFonts w:ascii="Tahoma" w:eastAsia="Calibri" w:hAnsi="Tahoma" w:cs="Tahoma"/>
          <w:b/>
          <w:sz w:val="20"/>
          <w:szCs w:val="20"/>
        </w:rPr>
      </w:pPr>
    </w:p>
    <w:p w:rsidR="00227736" w:rsidRDefault="00227736" w:rsidP="00227736">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227736" w:rsidRPr="008C53FB" w:rsidRDefault="00227736" w:rsidP="00227736">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227736" w:rsidRDefault="00227736" w:rsidP="0022773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227736" w:rsidRDefault="00227736" w:rsidP="0022773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lastRenderedPageBreak/>
        <w:t>Wykonawcy ubiegający się wspólnie o udzielenie zamówienia publicznego ponoszą solidarną odpowiedzialność za wykonanie umowy i wniesienie zabezpieczenia należytego wykonania umowy.</w:t>
      </w:r>
    </w:p>
    <w:p w:rsidR="00227736" w:rsidRDefault="00227736" w:rsidP="0022773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227736" w:rsidRDefault="00227736" w:rsidP="0022773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227736" w:rsidRDefault="00227736" w:rsidP="0022773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227736" w:rsidRPr="00643D14" w:rsidRDefault="00227736" w:rsidP="00227736">
      <w:pPr>
        <w:pStyle w:val="Akapitzlist"/>
        <w:spacing w:after="0" w:line="240" w:lineRule="auto"/>
        <w:ind w:left="1134"/>
        <w:jc w:val="both"/>
        <w:rPr>
          <w:rFonts w:ascii="Tahoma" w:hAnsi="Tahoma" w:cs="Tahoma"/>
          <w:color w:val="000000"/>
          <w:sz w:val="20"/>
          <w:szCs w:val="20"/>
        </w:rPr>
      </w:pPr>
    </w:p>
    <w:p w:rsidR="00227736" w:rsidRPr="00CA36E8" w:rsidRDefault="00227736" w:rsidP="00227736">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227736" w:rsidRPr="00CA36E8" w:rsidRDefault="00227736" w:rsidP="0022773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27736" w:rsidRPr="00CA36E8" w:rsidRDefault="00227736" w:rsidP="0022773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227736" w:rsidRPr="00CA36E8" w:rsidRDefault="00227736" w:rsidP="0022773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227736" w:rsidRPr="00CA36E8" w:rsidRDefault="00227736" w:rsidP="0022773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227736" w:rsidRPr="00CA36E8" w:rsidRDefault="00227736" w:rsidP="00227736">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227736" w:rsidRDefault="00227736" w:rsidP="00227736">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227736" w:rsidRDefault="00227736" w:rsidP="00227736">
      <w:pPr>
        <w:pStyle w:val="Akapitzlist"/>
        <w:tabs>
          <w:tab w:val="left" w:pos="390"/>
        </w:tabs>
        <w:spacing w:after="0" w:line="240" w:lineRule="auto"/>
        <w:ind w:left="993"/>
        <w:jc w:val="both"/>
        <w:rPr>
          <w:rFonts w:ascii="Tahoma" w:hAnsi="Tahoma" w:cs="Tahoma"/>
          <w:sz w:val="20"/>
          <w:szCs w:val="20"/>
        </w:rPr>
      </w:pPr>
    </w:p>
    <w:p w:rsidR="00227736" w:rsidRDefault="00227736" w:rsidP="00227736">
      <w:pPr>
        <w:spacing w:after="0" w:line="240" w:lineRule="auto"/>
        <w:jc w:val="both"/>
        <w:rPr>
          <w:rFonts w:ascii="Tahoma" w:eastAsia="Calibri" w:hAnsi="Tahoma" w:cs="Tahoma"/>
          <w:sz w:val="20"/>
          <w:szCs w:val="20"/>
        </w:rPr>
      </w:pPr>
    </w:p>
    <w:p w:rsidR="00227736" w:rsidRPr="00CA36E8" w:rsidRDefault="00227736" w:rsidP="00227736">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227736" w:rsidRDefault="00227736" w:rsidP="00227736">
      <w:pPr>
        <w:spacing w:after="0" w:line="240" w:lineRule="auto"/>
        <w:ind w:left="360"/>
        <w:jc w:val="both"/>
        <w:rPr>
          <w:rFonts w:ascii="Tahoma" w:hAnsi="Tahoma" w:cs="Tahoma"/>
          <w:sz w:val="20"/>
          <w:szCs w:val="20"/>
        </w:rPr>
      </w:pPr>
    </w:p>
    <w:p w:rsidR="00227736" w:rsidRDefault="00227736" w:rsidP="00227736">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227736" w:rsidRDefault="00227736" w:rsidP="00227736">
      <w:pPr>
        <w:tabs>
          <w:tab w:val="left" w:pos="1440"/>
        </w:tabs>
        <w:spacing w:after="0" w:line="240" w:lineRule="auto"/>
        <w:outlineLvl w:val="1"/>
        <w:rPr>
          <w:rFonts w:ascii="Tahoma" w:hAnsi="Tahoma" w:cs="Tahoma"/>
          <w:sz w:val="20"/>
          <w:szCs w:val="20"/>
        </w:rPr>
      </w:pPr>
    </w:p>
    <w:p w:rsidR="00227736" w:rsidRPr="00DE76D4" w:rsidRDefault="00227736" w:rsidP="00227736">
      <w:pPr>
        <w:tabs>
          <w:tab w:val="left" w:pos="1440"/>
        </w:tabs>
        <w:spacing w:after="0" w:line="240" w:lineRule="auto"/>
        <w:outlineLvl w:val="1"/>
        <w:rPr>
          <w:rFonts w:ascii="Tahoma" w:eastAsia="Calibri" w:hAnsi="Tahoma" w:cs="Tahoma"/>
          <w:b/>
          <w:color w:val="000000"/>
          <w:sz w:val="20"/>
          <w:szCs w:val="20"/>
          <w:u w:val="single"/>
        </w:rPr>
      </w:pPr>
    </w:p>
    <w:p w:rsidR="00227736" w:rsidRPr="00DE76D4" w:rsidRDefault="00227736" w:rsidP="0022773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227736" w:rsidRDefault="00227736" w:rsidP="00227736">
      <w:pPr>
        <w:spacing w:after="60"/>
        <w:jc w:val="both"/>
        <w:outlineLvl w:val="1"/>
        <w:rPr>
          <w:rFonts w:ascii="Tahoma" w:eastAsia="Calibri" w:hAnsi="Tahoma" w:cs="Tahoma"/>
          <w:sz w:val="20"/>
          <w:szCs w:val="20"/>
          <w:u w:val="single"/>
        </w:rPr>
      </w:pPr>
    </w:p>
    <w:p w:rsidR="00227736" w:rsidRPr="00A91CFD" w:rsidRDefault="00227736" w:rsidP="00227736">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Pr="00A91CFD">
        <w:rPr>
          <w:rFonts w:ascii="Tahoma" w:eastAsia="Calibri" w:hAnsi="Tahoma" w:cs="Tahoma"/>
          <w:sz w:val="20"/>
          <w:szCs w:val="20"/>
        </w:rPr>
        <w:t>powaniu:</w:t>
      </w:r>
    </w:p>
    <w:p w:rsidR="00227736" w:rsidRPr="00A91CFD" w:rsidRDefault="00227736" w:rsidP="00227736">
      <w:pPr>
        <w:spacing w:after="60"/>
        <w:jc w:val="both"/>
        <w:outlineLvl w:val="1"/>
        <w:rPr>
          <w:rFonts w:ascii="Tahoma" w:eastAsia="Calibri" w:hAnsi="Tahoma" w:cs="Tahoma"/>
          <w:sz w:val="20"/>
          <w:szCs w:val="20"/>
        </w:rPr>
      </w:pPr>
    </w:p>
    <w:p w:rsidR="00227736" w:rsidRDefault="00227736" w:rsidP="00227736">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227736" w:rsidRDefault="00227736" w:rsidP="00227736">
      <w:pPr>
        <w:spacing w:after="60"/>
        <w:jc w:val="both"/>
        <w:outlineLvl w:val="1"/>
        <w:rPr>
          <w:rFonts w:ascii="Tahoma" w:eastAsia="Calibri" w:hAnsi="Tahoma" w:cs="Tahoma"/>
          <w:sz w:val="20"/>
          <w:szCs w:val="20"/>
        </w:rPr>
      </w:pPr>
    </w:p>
    <w:p w:rsidR="00227736" w:rsidRPr="004A0C6A" w:rsidRDefault="00227736" w:rsidP="00227736">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227736" w:rsidRDefault="00227736" w:rsidP="00227736">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227736" w:rsidRPr="006B01D6" w:rsidRDefault="00227736" w:rsidP="00227736">
      <w:pPr>
        <w:pStyle w:val="Akapitzlist"/>
        <w:spacing w:after="60"/>
        <w:ind w:left="426"/>
        <w:jc w:val="both"/>
        <w:outlineLvl w:val="1"/>
        <w:rPr>
          <w:rFonts w:ascii="Tahoma" w:hAnsi="Tahoma" w:cs="Tahoma"/>
          <w:sz w:val="20"/>
          <w:szCs w:val="20"/>
        </w:rPr>
      </w:pPr>
      <w:r w:rsidRPr="006B01D6">
        <w:rPr>
          <w:rFonts w:ascii="Tahoma" w:hAnsi="Tahoma" w:cs="Tahoma"/>
          <w:sz w:val="20"/>
          <w:szCs w:val="20"/>
        </w:rPr>
        <w:t>Formularz oferty.</w:t>
      </w:r>
    </w:p>
    <w:p w:rsidR="00227736" w:rsidRPr="00A42510" w:rsidRDefault="00227736" w:rsidP="00227736">
      <w:pPr>
        <w:pStyle w:val="Akapitzlist"/>
        <w:tabs>
          <w:tab w:val="left" w:pos="709"/>
        </w:tabs>
        <w:spacing w:after="60"/>
        <w:ind w:left="709"/>
        <w:jc w:val="both"/>
        <w:outlineLvl w:val="1"/>
        <w:rPr>
          <w:rFonts w:ascii="Tahoma" w:hAnsi="Tahoma" w:cs="Tahoma"/>
          <w:sz w:val="20"/>
          <w:szCs w:val="20"/>
        </w:rPr>
      </w:pPr>
    </w:p>
    <w:p w:rsidR="00227736" w:rsidRDefault="00227736" w:rsidP="00227736">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 Nr 6</w:t>
      </w:r>
      <w:r w:rsidRPr="007757F3">
        <w:rPr>
          <w:rFonts w:ascii="Tahoma" w:eastAsia="Calibri" w:hAnsi="Tahoma" w:cs="Tahoma"/>
          <w:b/>
          <w:sz w:val="20"/>
          <w:szCs w:val="20"/>
        </w:rPr>
        <w:t>.</w:t>
      </w:r>
      <w:r>
        <w:rPr>
          <w:rFonts w:ascii="Tahoma" w:eastAsia="Calibri" w:hAnsi="Tahoma" w:cs="Tahoma"/>
          <w:sz w:val="20"/>
          <w:szCs w:val="20"/>
        </w:rPr>
        <w:t xml:space="preserve"> </w:t>
      </w:r>
    </w:p>
    <w:p w:rsidR="00227736" w:rsidRDefault="00227736" w:rsidP="00227736">
      <w:pPr>
        <w:spacing w:after="0" w:line="240" w:lineRule="auto"/>
        <w:jc w:val="both"/>
        <w:rPr>
          <w:rFonts w:ascii="Tahoma" w:eastAsia="Calibri" w:hAnsi="Tahoma" w:cs="Tahoma"/>
          <w:sz w:val="20"/>
          <w:szCs w:val="20"/>
        </w:rPr>
      </w:pPr>
    </w:p>
    <w:p w:rsidR="00227736" w:rsidRDefault="00227736" w:rsidP="00227736">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227736" w:rsidRDefault="00227736" w:rsidP="00227736">
      <w:pPr>
        <w:spacing w:after="0" w:line="240" w:lineRule="auto"/>
        <w:jc w:val="both"/>
        <w:rPr>
          <w:rFonts w:ascii="Tahoma" w:eastAsia="Calibri" w:hAnsi="Tahoma" w:cs="Tahoma"/>
          <w:sz w:val="20"/>
          <w:szCs w:val="20"/>
        </w:rPr>
      </w:pPr>
    </w:p>
    <w:p w:rsidR="00227736" w:rsidRDefault="00227736" w:rsidP="00227736">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227736" w:rsidRDefault="00227736" w:rsidP="00227736">
      <w:pPr>
        <w:spacing w:after="0"/>
        <w:jc w:val="both"/>
        <w:rPr>
          <w:rFonts w:ascii="Tahoma" w:eastAsia="Calibri" w:hAnsi="Tahoma" w:cs="Tahoma"/>
          <w:sz w:val="20"/>
          <w:szCs w:val="20"/>
          <w:u w:val="single"/>
        </w:rPr>
      </w:pPr>
    </w:p>
    <w:p w:rsidR="00227736" w:rsidRPr="00402AE6" w:rsidRDefault="00227736" w:rsidP="00227736">
      <w:pPr>
        <w:spacing w:after="0"/>
        <w:jc w:val="both"/>
        <w:rPr>
          <w:rFonts w:ascii="Tahoma" w:eastAsia="Calibri" w:hAnsi="Tahoma" w:cs="Tahoma"/>
          <w:sz w:val="20"/>
          <w:szCs w:val="20"/>
          <w:u w:val="single"/>
        </w:rPr>
      </w:pPr>
      <w:r w:rsidRPr="00402AE6">
        <w:rPr>
          <w:rFonts w:ascii="Tahoma" w:eastAsia="Calibri" w:hAnsi="Tahoma" w:cs="Tahoma"/>
          <w:sz w:val="20"/>
          <w:szCs w:val="20"/>
          <w:u w:val="single"/>
        </w:rPr>
        <w:t>UWAGA: Niżej wymienionych dokumentów nie należy dołączać do oferty!</w:t>
      </w:r>
    </w:p>
    <w:p w:rsidR="00227736" w:rsidRDefault="00227736" w:rsidP="00227736">
      <w:pPr>
        <w:spacing w:after="0"/>
        <w:jc w:val="both"/>
        <w:rPr>
          <w:rFonts w:ascii="Tahoma" w:eastAsia="Calibri" w:hAnsi="Tahoma" w:cs="Tahoma"/>
          <w:sz w:val="20"/>
          <w:szCs w:val="20"/>
        </w:rPr>
      </w:pPr>
    </w:p>
    <w:p w:rsidR="00227736" w:rsidRDefault="00227736" w:rsidP="00227736">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227736" w:rsidRDefault="00227736" w:rsidP="00227736">
      <w:pPr>
        <w:spacing w:after="0"/>
        <w:jc w:val="both"/>
        <w:rPr>
          <w:rFonts w:ascii="Tahoma" w:eastAsia="Calibri" w:hAnsi="Tahoma" w:cs="Tahoma"/>
          <w:sz w:val="20"/>
          <w:szCs w:val="20"/>
        </w:rPr>
      </w:pPr>
    </w:p>
    <w:p w:rsidR="00227736" w:rsidRDefault="00227736" w:rsidP="00227736">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227736" w:rsidRDefault="00227736" w:rsidP="00227736">
      <w:pPr>
        <w:spacing w:after="0"/>
        <w:jc w:val="both"/>
        <w:rPr>
          <w:rFonts w:ascii="Tahoma" w:eastAsia="Calibri" w:hAnsi="Tahoma" w:cs="Tahoma"/>
          <w:sz w:val="20"/>
          <w:szCs w:val="20"/>
          <w:u w:val="single"/>
        </w:rPr>
      </w:pPr>
    </w:p>
    <w:p w:rsidR="00227736" w:rsidRDefault="00D82CB8" w:rsidP="00227736">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Zamawiający nie wymaga innych dokumentów.</w:t>
      </w:r>
    </w:p>
    <w:p w:rsidR="00227736" w:rsidRDefault="00227736" w:rsidP="00227736">
      <w:pPr>
        <w:tabs>
          <w:tab w:val="left" w:pos="390"/>
        </w:tabs>
        <w:spacing w:after="0" w:line="240" w:lineRule="auto"/>
        <w:jc w:val="both"/>
        <w:rPr>
          <w:rFonts w:ascii="Tahoma" w:hAnsi="Tahoma" w:cs="Tahoma"/>
          <w:sz w:val="20"/>
          <w:szCs w:val="20"/>
        </w:rPr>
      </w:pPr>
    </w:p>
    <w:p w:rsidR="00227736" w:rsidRDefault="00227736" w:rsidP="00227736">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227736" w:rsidRPr="006B01D6" w:rsidRDefault="00227736" w:rsidP="00227736">
      <w:pPr>
        <w:spacing w:after="0"/>
        <w:ind w:left="284" w:hanging="284"/>
        <w:jc w:val="both"/>
        <w:rPr>
          <w:rFonts w:ascii="Tahoma" w:eastAsia="Calibri" w:hAnsi="Tahoma" w:cs="Tahoma"/>
          <w:sz w:val="20"/>
          <w:szCs w:val="20"/>
          <w:u w:val="single"/>
        </w:rPr>
      </w:pPr>
    </w:p>
    <w:p w:rsidR="00227736" w:rsidRDefault="00227736" w:rsidP="00227736">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1) </w:t>
      </w:r>
      <w:r w:rsidRPr="00480446">
        <w:rPr>
          <w:rFonts w:ascii="Tahoma" w:eastAsia="Calibri" w:hAnsi="Tahoma" w:cs="Tahoma"/>
          <w:sz w:val="20"/>
          <w:szCs w:val="20"/>
          <w:u w:val="single"/>
        </w:rPr>
        <w:t>Wykaz osób</w:t>
      </w:r>
      <w:r>
        <w:rPr>
          <w:rFonts w:ascii="Tahoma" w:eastAsia="Calibri" w:hAnsi="Tahoma" w:cs="Tahoma"/>
          <w:sz w:val="20"/>
          <w:szCs w:val="20"/>
        </w:rPr>
        <w:t xml:space="preserve">, skierowanych przez Wykonawcę do realizacji zamówienia publicznego wraz                               z informacjami na temat ich uprawnień niezbędnych do wykonywania zamówienia publicznego,                 a także zakresu wykonywanych przez nie czynności oraz informacją  o podstawie do dysponowania tymi osobami wg </w:t>
      </w:r>
      <w:r>
        <w:rPr>
          <w:rFonts w:ascii="Tahoma" w:eastAsia="Calibri" w:hAnsi="Tahoma" w:cs="Tahoma"/>
          <w:b/>
          <w:sz w:val="20"/>
          <w:szCs w:val="20"/>
        </w:rPr>
        <w:t xml:space="preserve">Formularza </w:t>
      </w:r>
      <w:r w:rsidRPr="009B2F59">
        <w:rPr>
          <w:rFonts w:ascii="Tahoma" w:eastAsia="Calibri" w:hAnsi="Tahoma" w:cs="Tahoma"/>
          <w:b/>
          <w:sz w:val="20"/>
          <w:szCs w:val="20"/>
        </w:rPr>
        <w:t xml:space="preserve"> Nr</w:t>
      </w:r>
      <w:r>
        <w:rPr>
          <w:rFonts w:ascii="Tahoma" w:eastAsia="Calibri" w:hAnsi="Tahoma" w:cs="Tahoma"/>
          <w:b/>
          <w:sz w:val="20"/>
          <w:szCs w:val="20"/>
        </w:rPr>
        <w:t xml:space="preserve"> 1.</w:t>
      </w:r>
    </w:p>
    <w:p w:rsidR="00227736" w:rsidRPr="007360E3" w:rsidRDefault="00227736" w:rsidP="00227736">
      <w:pPr>
        <w:spacing w:after="0"/>
        <w:ind w:left="284" w:hanging="284"/>
        <w:jc w:val="both"/>
        <w:rPr>
          <w:rFonts w:ascii="Tahoma" w:eastAsia="Calibri" w:hAnsi="Tahoma" w:cs="Tahoma"/>
          <w:sz w:val="20"/>
          <w:szCs w:val="20"/>
        </w:rPr>
      </w:pPr>
      <w:r w:rsidRPr="007360E3">
        <w:rPr>
          <w:rFonts w:ascii="Tahoma" w:eastAsia="Calibri" w:hAnsi="Tahoma" w:cs="Tahoma"/>
          <w:sz w:val="20"/>
          <w:szCs w:val="20"/>
        </w:rPr>
        <w:t xml:space="preserve">2) </w:t>
      </w:r>
      <w:r>
        <w:rPr>
          <w:rFonts w:ascii="Tahoma" w:eastAsia="Calibri" w:hAnsi="Tahoma" w:cs="Tahoma"/>
          <w:sz w:val="20"/>
          <w:szCs w:val="20"/>
        </w:rPr>
        <w:t xml:space="preserve"> </w:t>
      </w:r>
      <w:r w:rsidRPr="007360E3">
        <w:rPr>
          <w:rFonts w:ascii="Tahoma" w:eastAsia="Calibri" w:hAnsi="Tahoma" w:cs="Tahoma"/>
          <w:sz w:val="20"/>
          <w:szCs w:val="20"/>
          <w:u w:val="single"/>
        </w:rPr>
        <w:t xml:space="preserve">wykaz </w:t>
      </w:r>
      <w:r>
        <w:rPr>
          <w:rFonts w:ascii="Tahoma" w:eastAsia="Calibri" w:hAnsi="Tahoma" w:cs="Tahoma"/>
          <w:sz w:val="20"/>
          <w:szCs w:val="20"/>
          <w:u w:val="single"/>
        </w:rPr>
        <w:t>usług</w:t>
      </w:r>
      <w:r w:rsidRPr="007360E3">
        <w:rPr>
          <w:rFonts w:ascii="Tahoma" w:eastAsia="Calibri" w:hAnsi="Tahoma" w:cs="Tahoma"/>
          <w:sz w:val="20"/>
          <w:szCs w:val="20"/>
        </w:rPr>
        <w:t xml:space="preserve"> wg </w:t>
      </w:r>
      <w:r w:rsidRPr="007360E3">
        <w:rPr>
          <w:rFonts w:ascii="Tahoma" w:eastAsia="Calibri" w:hAnsi="Tahoma" w:cs="Tahoma"/>
          <w:b/>
          <w:sz w:val="20"/>
          <w:szCs w:val="20"/>
        </w:rPr>
        <w:t>Formularza Nr 2</w:t>
      </w:r>
      <w:r w:rsidRPr="007360E3">
        <w:rPr>
          <w:rFonts w:ascii="Tahoma" w:eastAsia="Calibri" w:hAnsi="Tahoma" w:cs="Tahoma"/>
          <w:sz w:val="20"/>
          <w:szCs w:val="20"/>
        </w:rPr>
        <w:t xml:space="preserve">. </w:t>
      </w:r>
    </w:p>
    <w:p w:rsidR="00227736" w:rsidRDefault="00227736" w:rsidP="00227736">
      <w:pPr>
        <w:spacing w:after="0"/>
        <w:jc w:val="both"/>
        <w:rPr>
          <w:rFonts w:ascii="Tahoma" w:eastAsia="Calibri" w:hAnsi="Tahoma" w:cs="Tahoma"/>
          <w:sz w:val="20"/>
          <w:szCs w:val="20"/>
        </w:rPr>
      </w:pPr>
    </w:p>
    <w:p w:rsidR="00227736" w:rsidRDefault="00227736" w:rsidP="00227736">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227736" w:rsidRDefault="00227736" w:rsidP="00227736">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227736" w:rsidRDefault="00227736" w:rsidP="00227736">
      <w:pPr>
        <w:spacing w:after="0"/>
        <w:jc w:val="both"/>
        <w:rPr>
          <w:rFonts w:ascii="Tahoma" w:eastAsia="Calibri" w:hAnsi="Tahoma" w:cs="Tahoma"/>
          <w:b/>
          <w:sz w:val="20"/>
          <w:szCs w:val="20"/>
        </w:rPr>
      </w:pPr>
    </w:p>
    <w:p w:rsidR="00227736" w:rsidRPr="00480446" w:rsidRDefault="00227736" w:rsidP="00227736">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p>
    <w:p w:rsidR="00227736" w:rsidRPr="00480446" w:rsidRDefault="00227736" w:rsidP="00227736">
      <w:pPr>
        <w:pStyle w:val="NormalnyWeb"/>
        <w:numPr>
          <w:ilvl w:val="1"/>
          <w:numId w:val="22"/>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227736" w:rsidRPr="00480446" w:rsidRDefault="00227736" w:rsidP="00227736">
      <w:pPr>
        <w:pStyle w:val="NormalnyWeb"/>
        <w:spacing w:before="0" w:beforeAutospacing="0" w:after="0" w:afterAutospacing="0"/>
        <w:ind w:left="425"/>
        <w:jc w:val="both"/>
        <w:rPr>
          <w:rFonts w:ascii="Tahoma" w:hAnsi="Tahoma" w:cs="Tahoma"/>
          <w:bCs/>
          <w:sz w:val="20"/>
          <w:szCs w:val="20"/>
        </w:rPr>
      </w:pPr>
    </w:p>
    <w:p w:rsidR="00227736" w:rsidRPr="00480446" w:rsidRDefault="00227736" w:rsidP="00227736">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27736" w:rsidRPr="00480446" w:rsidRDefault="00227736" w:rsidP="00227736">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227736" w:rsidRPr="00480446" w:rsidRDefault="00227736" w:rsidP="00227736">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227736" w:rsidRPr="00480446" w:rsidRDefault="00227736" w:rsidP="00227736">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sposób wykorzystania zasobów innego podmiotu, przez Wykonawcę, przy wykonywaniu zamówienia publicznego,</w:t>
      </w:r>
    </w:p>
    <w:p w:rsidR="00227736" w:rsidRPr="00480446" w:rsidRDefault="00227736" w:rsidP="00227736">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227736" w:rsidRPr="00480446" w:rsidRDefault="00227736" w:rsidP="00227736">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227736" w:rsidRPr="00480446" w:rsidRDefault="00227736" w:rsidP="00227736">
      <w:pPr>
        <w:pStyle w:val="NormalnyWeb"/>
        <w:spacing w:before="0" w:beforeAutospacing="0" w:after="0" w:afterAutospacing="0"/>
        <w:jc w:val="both"/>
        <w:rPr>
          <w:rFonts w:ascii="Tahoma" w:hAnsi="Tahoma" w:cs="Tahoma"/>
          <w:bCs/>
          <w:sz w:val="20"/>
          <w:szCs w:val="20"/>
        </w:rPr>
      </w:pPr>
    </w:p>
    <w:p w:rsidR="00227736" w:rsidRPr="00480446" w:rsidRDefault="00227736" w:rsidP="00227736">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227736" w:rsidRPr="00480446" w:rsidRDefault="00227736" w:rsidP="00227736">
      <w:pPr>
        <w:pStyle w:val="NormalnyWeb"/>
        <w:spacing w:before="0" w:beforeAutospacing="0" w:after="0" w:afterAutospacing="0"/>
        <w:jc w:val="both"/>
        <w:rPr>
          <w:rFonts w:ascii="Tahoma" w:hAnsi="Tahoma" w:cs="Tahoma"/>
          <w:bCs/>
          <w:sz w:val="20"/>
          <w:szCs w:val="20"/>
        </w:rPr>
      </w:pPr>
    </w:p>
    <w:p w:rsidR="00227736" w:rsidRPr="00480446" w:rsidRDefault="00227736" w:rsidP="00227736">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227736" w:rsidRPr="00480446" w:rsidRDefault="00227736" w:rsidP="00227736">
      <w:pPr>
        <w:pStyle w:val="NormalnyWeb"/>
        <w:spacing w:before="0" w:beforeAutospacing="0" w:after="0" w:afterAutospacing="0"/>
        <w:jc w:val="both"/>
        <w:rPr>
          <w:rFonts w:ascii="Tahoma" w:hAnsi="Tahoma" w:cs="Tahoma"/>
          <w:bCs/>
          <w:sz w:val="20"/>
          <w:szCs w:val="20"/>
        </w:rPr>
      </w:pPr>
    </w:p>
    <w:p w:rsidR="00227736" w:rsidRPr="00480446" w:rsidRDefault="00227736" w:rsidP="00227736">
      <w:pPr>
        <w:pStyle w:val="NormalnyWeb"/>
        <w:numPr>
          <w:ilvl w:val="1"/>
          <w:numId w:val="22"/>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27736" w:rsidRPr="00480446" w:rsidRDefault="00227736" w:rsidP="00227736">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227736" w:rsidRPr="00480446" w:rsidRDefault="00227736" w:rsidP="00227736">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227736" w:rsidRPr="00480446" w:rsidRDefault="00227736" w:rsidP="00227736">
      <w:pPr>
        <w:pStyle w:val="NormalnyWeb"/>
        <w:spacing w:before="0" w:beforeAutospacing="0" w:after="0" w:afterAutospacing="0"/>
        <w:ind w:left="1134" w:hanging="283"/>
        <w:jc w:val="both"/>
        <w:rPr>
          <w:rFonts w:ascii="Tahoma" w:hAnsi="Tahoma" w:cs="Tahoma"/>
          <w:sz w:val="20"/>
          <w:szCs w:val="20"/>
        </w:rPr>
      </w:pPr>
    </w:p>
    <w:p w:rsidR="00227736" w:rsidRDefault="00227736" w:rsidP="00227736">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227736" w:rsidRPr="007360E3" w:rsidRDefault="00227736" w:rsidP="00227736">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7360E3">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p>
    <w:p w:rsidR="00227736" w:rsidRDefault="00227736" w:rsidP="00227736">
      <w:pPr>
        <w:spacing w:after="0"/>
        <w:jc w:val="both"/>
        <w:rPr>
          <w:rFonts w:ascii="Tahoma" w:eastAsia="Calibri" w:hAnsi="Tahoma" w:cs="Tahoma"/>
          <w:sz w:val="20"/>
          <w:szCs w:val="20"/>
        </w:rPr>
      </w:pPr>
    </w:p>
    <w:p w:rsidR="00227736" w:rsidRDefault="00227736" w:rsidP="00227736">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227736" w:rsidRPr="00DE76D4" w:rsidRDefault="00227736" w:rsidP="00227736">
      <w:pPr>
        <w:spacing w:after="0" w:line="240" w:lineRule="auto"/>
        <w:jc w:val="both"/>
        <w:rPr>
          <w:rFonts w:ascii="Tahoma" w:eastAsia="Calibri" w:hAnsi="Tahoma" w:cs="Tahoma"/>
          <w:sz w:val="20"/>
          <w:szCs w:val="20"/>
        </w:rPr>
      </w:pPr>
    </w:p>
    <w:p w:rsidR="00227736" w:rsidRPr="00DE76D4" w:rsidRDefault="00227736" w:rsidP="00227736">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227736" w:rsidRDefault="00227736" w:rsidP="00227736">
      <w:pPr>
        <w:suppressAutoHyphens/>
        <w:spacing w:after="0" w:line="240" w:lineRule="auto"/>
        <w:jc w:val="both"/>
        <w:rPr>
          <w:rFonts w:ascii="Tahoma" w:eastAsia="Calibri" w:hAnsi="Tahoma" w:cs="Tahoma"/>
          <w:sz w:val="20"/>
          <w:szCs w:val="20"/>
        </w:rPr>
      </w:pPr>
    </w:p>
    <w:p w:rsidR="00227736" w:rsidRDefault="00227736" w:rsidP="00227736">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2016r poz. 1126).</w:t>
      </w:r>
    </w:p>
    <w:p w:rsidR="00227736" w:rsidRDefault="00227736" w:rsidP="00227736">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       Jeżeli Wykonawca ma siedzibę lub miejsce zamieszkania poza terytorium Rzeczypospolitej Polskiej, zamiast dokumentu, o którym mowa w</w:t>
      </w:r>
    </w:p>
    <w:p w:rsidR="00227736" w:rsidRDefault="00227736" w:rsidP="00227736">
      <w:pPr>
        <w:pStyle w:val="Akapitzlist"/>
        <w:numPr>
          <w:ilvl w:val="0"/>
          <w:numId w:val="33"/>
        </w:numPr>
        <w:suppressAutoHyphens/>
        <w:spacing w:after="0" w:line="240" w:lineRule="auto"/>
        <w:jc w:val="both"/>
        <w:rPr>
          <w:rFonts w:ascii="Tahoma" w:hAnsi="Tahoma" w:cs="Tahoma"/>
          <w:sz w:val="20"/>
          <w:szCs w:val="20"/>
        </w:rPr>
      </w:pPr>
      <w:r w:rsidRPr="00643B62">
        <w:rPr>
          <w:rFonts w:ascii="Tahoma" w:hAnsi="Tahoma" w:cs="Tahoma"/>
          <w:sz w:val="20"/>
          <w:szCs w:val="20"/>
        </w:rPr>
        <w:t>art. 24 us</w:t>
      </w:r>
      <w:r>
        <w:rPr>
          <w:rFonts w:ascii="Tahoma" w:hAnsi="Tahoma" w:cs="Tahoma"/>
          <w:sz w:val="20"/>
          <w:szCs w:val="20"/>
        </w:rPr>
        <w:t xml:space="preserve">t. 5 pkt 1 składa informację </w:t>
      </w:r>
      <w:r w:rsidRPr="00643B62">
        <w:rPr>
          <w:rFonts w:ascii="Tahoma" w:hAnsi="Tahoma" w:cs="Tahoma"/>
          <w:sz w:val="20"/>
          <w:szCs w:val="20"/>
        </w:rPr>
        <w:t xml:space="preserve">z odpowiedniego rejestru albo, w przypadku braku takiego rejestru inny równoważny dokument wydany przez właściwy organ sądowy lub administracyjny kraju, w którym wykonawca ma siedzibę lub miejsce zamieszkania lub miejsce zamieszkania ma inna osoba, której dotyczy albo dokument, z zakresie określonym w art. 24 ust. 1 pkt 13, 14, i 21 ustawy </w:t>
      </w:r>
      <w:proofErr w:type="spellStart"/>
      <w:r w:rsidRPr="00643B62">
        <w:rPr>
          <w:rFonts w:ascii="Tahoma" w:hAnsi="Tahoma" w:cs="Tahoma"/>
          <w:sz w:val="20"/>
          <w:szCs w:val="20"/>
        </w:rPr>
        <w:t>Pzp</w:t>
      </w:r>
      <w:proofErr w:type="spellEnd"/>
      <w:r w:rsidRPr="00643B62">
        <w:rPr>
          <w:rFonts w:ascii="Tahoma" w:hAnsi="Tahoma" w:cs="Tahoma"/>
          <w:sz w:val="20"/>
          <w:szCs w:val="20"/>
        </w:rPr>
        <w:t>.</w:t>
      </w:r>
    </w:p>
    <w:p w:rsidR="00227736" w:rsidRDefault="00227736" w:rsidP="00227736">
      <w:pPr>
        <w:pStyle w:val="Akapitzlist"/>
        <w:numPr>
          <w:ilvl w:val="0"/>
          <w:numId w:val="33"/>
        </w:numPr>
        <w:suppressAutoHyphens/>
        <w:spacing w:after="0" w:line="240" w:lineRule="auto"/>
        <w:jc w:val="both"/>
        <w:rPr>
          <w:rFonts w:ascii="Tahoma" w:hAnsi="Tahoma" w:cs="Tahoma"/>
          <w:sz w:val="20"/>
          <w:szCs w:val="20"/>
        </w:rPr>
      </w:pPr>
      <w:r>
        <w:rPr>
          <w:rFonts w:ascii="Tahoma" w:hAnsi="Tahoma" w:cs="Tahoma"/>
          <w:sz w:val="20"/>
          <w:szCs w:val="20"/>
        </w:rPr>
        <w:t>ust. 5 pkt 8 składa dokument, dokumenty wystawione w kraju, w którym wykonawca ma siedzibę lub miejsce zamieszkania, potwierdzające odpowiednio, że:</w:t>
      </w:r>
    </w:p>
    <w:p w:rsidR="00227736" w:rsidRPr="00D82CB8" w:rsidRDefault="00227736" w:rsidP="00D82CB8">
      <w:pPr>
        <w:pStyle w:val="Akapitzlist"/>
        <w:suppressAutoHyphens/>
        <w:spacing w:after="0" w:line="240" w:lineRule="auto"/>
        <w:jc w:val="both"/>
        <w:rPr>
          <w:rFonts w:ascii="Tahoma" w:hAnsi="Tahoma" w:cs="Tahoma"/>
          <w:sz w:val="20"/>
          <w:szCs w:val="20"/>
        </w:rPr>
      </w:pPr>
      <w:r>
        <w:rPr>
          <w:rFonts w:ascii="Tahoma" w:hAnsi="Tahoma" w:cs="Tahoma"/>
          <w:sz w:val="20"/>
          <w:szCs w:val="20"/>
        </w:rPr>
        <w:t>-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D82CB8">
        <w:rPr>
          <w:rFonts w:ascii="Tahoma" w:hAnsi="Tahoma" w:cs="Tahoma"/>
          <w:sz w:val="20"/>
          <w:szCs w:val="20"/>
        </w:rPr>
        <w:t>ania decyzji właściwego organu.</w:t>
      </w:r>
    </w:p>
    <w:p w:rsidR="00227736" w:rsidRPr="00DE76D4" w:rsidRDefault="00227736" w:rsidP="00227736">
      <w:pPr>
        <w:suppressAutoHyphens/>
        <w:spacing w:after="0" w:line="240" w:lineRule="auto"/>
        <w:jc w:val="both"/>
        <w:rPr>
          <w:rFonts w:ascii="Tahoma" w:eastAsia="Times New Roman" w:hAnsi="Tahoma" w:cs="Tahoma"/>
          <w:i/>
          <w:sz w:val="20"/>
          <w:szCs w:val="20"/>
          <w:lang w:eastAsia="ar-SA"/>
        </w:rPr>
      </w:pPr>
    </w:p>
    <w:p w:rsidR="00227736" w:rsidRPr="00DC7078" w:rsidRDefault="00227736" w:rsidP="0022773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227736" w:rsidRDefault="00227736" w:rsidP="0022773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lub </w:t>
      </w:r>
      <w:r>
        <w:rPr>
          <w:rFonts w:ascii="Tahoma" w:eastAsia="Times New Roman" w:hAnsi="Tahoma" w:cs="Tahoma"/>
          <w:sz w:val="20"/>
          <w:szCs w:val="20"/>
          <w:lang w:eastAsia="ar-SA"/>
        </w:rPr>
        <w:t>elektronicznie, za wyjątkiem oferty, umowy oraz oświadczeń i dokumentów wymienionych w rozdziale VII niniejszej SIWZ.</w:t>
      </w:r>
    </w:p>
    <w:p w:rsidR="00227736" w:rsidRDefault="00227736" w:rsidP="0022773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Pr="00291D17">
          <w:rPr>
            <w:rStyle w:val="Hipercze"/>
          </w:rPr>
          <w:t>beata.milewska@wyszkow.pl</w:t>
        </w:r>
      </w:hyperlink>
      <w:r>
        <w:t xml:space="preserve">  </w:t>
      </w:r>
    </w:p>
    <w:p w:rsidR="00227736" w:rsidRPr="004E241F" w:rsidRDefault="00227736" w:rsidP="0022773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Wszelkie zawiadomienia, oświadczenia, wnioski oraz informacje przekazane </w:t>
      </w:r>
      <w:r>
        <w:rPr>
          <w:rFonts w:ascii="Tahoma" w:eastAsia="Times New Roman" w:hAnsi="Tahoma" w:cs="Tahoma"/>
          <w:sz w:val="20"/>
          <w:szCs w:val="20"/>
          <w:lang w:eastAsia="ar-SA"/>
        </w:rPr>
        <w:t xml:space="preserve">w </w:t>
      </w:r>
      <w:r w:rsidRPr="004E241F">
        <w:rPr>
          <w:rFonts w:ascii="Tahoma" w:eastAsia="Times New Roman" w:hAnsi="Tahoma" w:cs="Tahoma"/>
          <w:sz w:val="20"/>
          <w:szCs w:val="20"/>
          <w:lang w:eastAsia="ar-SA"/>
        </w:rPr>
        <w:t>formie elektronicznej wymagają na żądanie każdej ze stron niezwłocznego potwierdzenia faktu ich otrzymania.</w:t>
      </w:r>
    </w:p>
    <w:p w:rsidR="00227736" w:rsidRPr="00DE76D4" w:rsidRDefault="00227736" w:rsidP="00227736">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227736" w:rsidRPr="00DE76D4" w:rsidRDefault="00227736" w:rsidP="0022773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2"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227736" w:rsidRDefault="00227736" w:rsidP="0022773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Pr>
          <w:rFonts w:ascii="Tahoma" w:eastAsia="Times New Roman" w:hAnsi="Tahoma" w:cs="Tahoma"/>
          <w:sz w:val="20"/>
          <w:szCs w:val="20"/>
          <w:lang w:eastAsia="ar-SA"/>
        </w:rPr>
        <w:t xml:space="preserve"> Mariusz Kowalczyk   – (29) 743-77-16</w:t>
      </w:r>
    </w:p>
    <w:p w:rsidR="00227736" w:rsidRDefault="00227736" w:rsidP="0022773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w:t>
      </w:r>
      <w:r>
        <w:rPr>
          <w:rFonts w:ascii="Tahoma" w:eastAsia="Times New Roman" w:hAnsi="Tahoma" w:cs="Tahoma"/>
          <w:sz w:val="20"/>
          <w:szCs w:val="20"/>
          <w:lang w:eastAsia="ar-SA"/>
        </w:rPr>
        <w:t>5</w:t>
      </w:r>
      <w:r w:rsidRPr="00DE76D4">
        <w:rPr>
          <w:rFonts w:ascii="Tahoma" w:eastAsia="Times New Roman" w:hAnsi="Tahoma" w:cs="Tahoma"/>
          <w:sz w:val="20"/>
          <w:szCs w:val="20"/>
          <w:lang w:eastAsia="ar-SA"/>
        </w:rPr>
        <w:t>.00 od poniedziałku do piątku.</w:t>
      </w:r>
    </w:p>
    <w:p w:rsidR="00227736" w:rsidRPr="00DE76D4" w:rsidRDefault="00227736" w:rsidP="00227736">
      <w:pPr>
        <w:suppressAutoHyphens/>
        <w:spacing w:after="0" w:line="240" w:lineRule="auto"/>
        <w:jc w:val="both"/>
        <w:rPr>
          <w:rFonts w:ascii="Tahoma" w:eastAsia="Times New Roman" w:hAnsi="Tahoma" w:cs="Tahoma"/>
          <w:sz w:val="20"/>
          <w:szCs w:val="20"/>
          <w:lang w:eastAsia="ar-SA"/>
        </w:rPr>
      </w:pPr>
    </w:p>
    <w:p w:rsidR="00227736" w:rsidRPr="00DE76D4" w:rsidRDefault="00227736" w:rsidP="0022773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227736" w:rsidRDefault="00505C85" w:rsidP="00227736">
      <w:pPr>
        <w:tabs>
          <w:tab w:val="left" w:pos="1440"/>
          <w:tab w:val="left" w:pos="1866"/>
        </w:tabs>
        <w:spacing w:after="60"/>
        <w:outlineLvl w:val="1"/>
        <w:rPr>
          <w:rFonts w:ascii="Tahoma" w:eastAsia="Calibri" w:hAnsi="Tahoma" w:cs="Tahoma"/>
          <w:color w:val="000000"/>
          <w:sz w:val="20"/>
          <w:szCs w:val="20"/>
        </w:rPr>
      </w:pPr>
      <w:r>
        <w:rPr>
          <w:rFonts w:ascii="Tahoma" w:eastAsia="Calibri" w:hAnsi="Tahoma" w:cs="Tahoma"/>
          <w:color w:val="000000"/>
          <w:sz w:val="20"/>
          <w:szCs w:val="20"/>
        </w:rPr>
        <w:t>Nie dotyczy</w:t>
      </w:r>
    </w:p>
    <w:p w:rsidR="00227736" w:rsidRPr="00DE76D4" w:rsidRDefault="00227736" w:rsidP="0022773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227736" w:rsidRPr="00DE76D4" w:rsidRDefault="00227736" w:rsidP="0022773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227736" w:rsidRPr="00DE76D4" w:rsidRDefault="00227736" w:rsidP="0022773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227736" w:rsidRPr="00DE76D4" w:rsidRDefault="00227736" w:rsidP="0022773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w:t>
      </w:r>
      <w:r>
        <w:rPr>
          <w:rFonts w:ascii="Tahoma" w:eastAsia="Calibri" w:hAnsi="Tahoma" w:cs="Tahoma"/>
          <w:color w:val="000000"/>
          <w:sz w:val="20"/>
          <w:szCs w:val="20"/>
        </w:rPr>
        <w:t xml:space="preserve">  2, nie powoduje utraty wadium </w:t>
      </w:r>
      <w:r w:rsidRPr="007B1CE9">
        <w:rPr>
          <w:rFonts w:ascii="Tahoma" w:eastAsia="Calibri" w:hAnsi="Tahoma" w:cs="Tahoma"/>
          <w:i/>
          <w:color w:val="000000"/>
          <w:sz w:val="20"/>
          <w:szCs w:val="20"/>
        </w:rPr>
        <w:t>(jeśli dotyczy).</w:t>
      </w:r>
    </w:p>
    <w:p w:rsidR="00227736" w:rsidRPr="00DE76D4" w:rsidRDefault="00227736" w:rsidP="0022773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227736" w:rsidRPr="00DE76D4" w:rsidRDefault="00227736" w:rsidP="0022773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227736" w:rsidRPr="00DE76D4" w:rsidRDefault="00227736" w:rsidP="00227736">
      <w:pPr>
        <w:tabs>
          <w:tab w:val="left" w:pos="1440"/>
          <w:tab w:val="left" w:pos="1866"/>
        </w:tabs>
        <w:spacing w:after="60"/>
        <w:jc w:val="both"/>
        <w:outlineLvl w:val="1"/>
        <w:rPr>
          <w:rFonts w:ascii="Tahoma" w:eastAsia="Calibri" w:hAnsi="Tahoma" w:cs="Tahoma"/>
          <w:b/>
          <w:color w:val="000000"/>
          <w:sz w:val="20"/>
          <w:szCs w:val="20"/>
          <w:u w:val="single"/>
        </w:rPr>
      </w:pPr>
    </w:p>
    <w:p w:rsidR="00227736" w:rsidRPr="00DE76D4" w:rsidRDefault="00227736" w:rsidP="0022773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lastRenderedPageBreak/>
        <w:t>XI. Opis sposobu przygotowywania ofert.</w:t>
      </w:r>
    </w:p>
    <w:p w:rsidR="00227736" w:rsidRPr="00DE76D4" w:rsidRDefault="00227736" w:rsidP="0022773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227736" w:rsidRPr="002F2E28" w:rsidRDefault="00227736" w:rsidP="0022773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227736" w:rsidRPr="00DE76D4" w:rsidRDefault="00227736" w:rsidP="0022773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227736" w:rsidRPr="00DE76D4" w:rsidRDefault="00227736" w:rsidP="00227736">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227736" w:rsidRPr="00DE76D4" w:rsidRDefault="00227736" w:rsidP="00227736">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227736" w:rsidRPr="00DE76D4" w:rsidRDefault="00227736" w:rsidP="00227736">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227736" w:rsidRPr="00DE76D4" w:rsidRDefault="00227736" w:rsidP="00227736">
      <w:pPr>
        <w:spacing w:after="0" w:line="240" w:lineRule="auto"/>
        <w:rPr>
          <w:rFonts w:ascii="Tahoma" w:eastAsia="Calibri" w:hAnsi="Tahoma" w:cs="Tahoma"/>
          <w:b/>
          <w:color w:val="000000"/>
          <w:sz w:val="20"/>
          <w:szCs w:val="20"/>
        </w:rPr>
      </w:pPr>
    </w:p>
    <w:p w:rsidR="00227736" w:rsidRPr="00DE76D4" w:rsidRDefault="00227736" w:rsidP="00227736">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227736" w:rsidRDefault="00227736" w:rsidP="00D82CB8">
      <w:pPr>
        <w:tabs>
          <w:tab w:val="left" w:pos="0"/>
        </w:tabs>
        <w:spacing w:after="0"/>
        <w:jc w:val="center"/>
        <w:rPr>
          <w:rFonts w:ascii="Tahoma" w:eastAsia="Calibri" w:hAnsi="Tahoma" w:cs="Tahoma"/>
          <w:b/>
          <w:color w:val="000000"/>
          <w:sz w:val="20"/>
          <w:szCs w:val="20"/>
        </w:rPr>
      </w:pPr>
      <w:r>
        <w:rPr>
          <w:rFonts w:ascii="Tahoma" w:eastAsia="Calibri" w:hAnsi="Tahoma" w:cs="Tahoma"/>
          <w:b/>
          <w:color w:val="000000"/>
          <w:sz w:val="20"/>
          <w:szCs w:val="20"/>
        </w:rPr>
        <w:t xml:space="preserve">Pełnienie funkcji nadzoru inwestorskiego dla zadania </w:t>
      </w:r>
      <w:r w:rsidRPr="00DE76D4">
        <w:rPr>
          <w:rFonts w:ascii="Tahoma" w:eastAsia="Calibri" w:hAnsi="Tahoma" w:cs="Tahoma"/>
          <w:b/>
          <w:color w:val="000000"/>
          <w:sz w:val="20"/>
          <w:szCs w:val="20"/>
        </w:rPr>
        <w:t xml:space="preserve"> </w:t>
      </w:r>
    </w:p>
    <w:p w:rsidR="00D82CB8" w:rsidRDefault="00227736" w:rsidP="00D82CB8">
      <w:pPr>
        <w:tabs>
          <w:tab w:val="left" w:pos="0"/>
        </w:tabs>
        <w:spacing w:after="0"/>
        <w:jc w:val="center"/>
        <w:rPr>
          <w:rFonts w:ascii="Tahoma" w:eastAsia="Calibri" w:hAnsi="Tahoma" w:cs="Tahoma"/>
          <w:b/>
          <w:color w:val="000000"/>
          <w:sz w:val="20"/>
          <w:szCs w:val="20"/>
        </w:rPr>
      </w:pPr>
      <w:r w:rsidRPr="00DE76D4">
        <w:rPr>
          <w:rFonts w:ascii="Tahoma" w:eastAsia="Calibri" w:hAnsi="Tahoma" w:cs="Tahoma"/>
          <w:b/>
          <w:color w:val="000000"/>
          <w:sz w:val="20"/>
          <w:szCs w:val="20"/>
        </w:rPr>
        <w:t>„</w:t>
      </w:r>
      <w:r w:rsidR="00505C85">
        <w:rPr>
          <w:rFonts w:ascii="Tahoma" w:eastAsia="Calibri" w:hAnsi="Tahoma" w:cs="Tahoma"/>
          <w:b/>
          <w:color w:val="000000"/>
          <w:sz w:val="20"/>
          <w:szCs w:val="20"/>
        </w:rPr>
        <w:t>Przebu</w:t>
      </w:r>
      <w:r w:rsidR="00D82CB8">
        <w:rPr>
          <w:rFonts w:ascii="Tahoma" w:eastAsia="Calibri" w:hAnsi="Tahoma" w:cs="Tahoma"/>
          <w:b/>
          <w:color w:val="000000"/>
          <w:sz w:val="20"/>
          <w:szCs w:val="20"/>
        </w:rPr>
        <w:t xml:space="preserve">dowa skrzyżowania ulic Gen. J. Sowińskiego i Dworcowej w Wyszkowie </w:t>
      </w:r>
    </w:p>
    <w:p w:rsidR="00227736" w:rsidRPr="00DE76D4" w:rsidRDefault="00D82CB8" w:rsidP="00D82CB8">
      <w:pPr>
        <w:tabs>
          <w:tab w:val="left" w:pos="0"/>
        </w:tabs>
        <w:spacing w:after="0"/>
        <w:jc w:val="center"/>
        <w:rPr>
          <w:rFonts w:ascii="Tahoma" w:eastAsia="Calibri" w:hAnsi="Tahoma" w:cs="Tahoma"/>
          <w:b/>
          <w:color w:val="000000"/>
          <w:sz w:val="20"/>
          <w:szCs w:val="20"/>
        </w:rPr>
      </w:pPr>
      <w:r>
        <w:rPr>
          <w:rFonts w:ascii="Tahoma" w:eastAsia="Calibri" w:hAnsi="Tahoma" w:cs="Tahoma"/>
          <w:b/>
          <w:color w:val="000000"/>
          <w:sz w:val="20"/>
          <w:szCs w:val="20"/>
        </w:rPr>
        <w:t>wraz z budową ścieżki rowerowej oraz przebudową infrastruktury drogowej</w:t>
      </w:r>
      <w:r w:rsidR="00227736">
        <w:rPr>
          <w:rFonts w:ascii="Tahoma" w:eastAsia="Calibri" w:hAnsi="Tahoma" w:cs="Tahoma"/>
          <w:b/>
          <w:color w:val="000000"/>
          <w:sz w:val="20"/>
          <w:szCs w:val="20"/>
        </w:rPr>
        <w:t>”</w:t>
      </w:r>
    </w:p>
    <w:p w:rsidR="00227736" w:rsidRPr="007B1CE9" w:rsidRDefault="00227736" w:rsidP="00D82CB8">
      <w:pPr>
        <w:spacing w:after="0"/>
        <w:jc w:val="center"/>
        <w:rPr>
          <w:rFonts w:ascii="Tahoma" w:eastAsia="Calibri" w:hAnsi="Tahoma" w:cs="Tahoma"/>
          <w:b/>
          <w:color w:val="000000"/>
          <w:sz w:val="20"/>
          <w:szCs w:val="20"/>
        </w:rPr>
      </w:pPr>
      <w:r w:rsidRPr="007B1CE9">
        <w:rPr>
          <w:rFonts w:ascii="Tahoma" w:eastAsia="Calibri" w:hAnsi="Tahoma" w:cs="Tahoma"/>
          <w:b/>
          <w:color w:val="000000"/>
          <w:sz w:val="20"/>
          <w:szCs w:val="20"/>
        </w:rPr>
        <w:t xml:space="preserve">Nie otwierać przed </w:t>
      </w:r>
      <w:r w:rsidR="00D82CB8">
        <w:rPr>
          <w:rFonts w:ascii="Tahoma" w:eastAsia="Calibri" w:hAnsi="Tahoma" w:cs="Tahoma"/>
          <w:b/>
          <w:color w:val="000000"/>
          <w:sz w:val="20"/>
          <w:szCs w:val="20"/>
        </w:rPr>
        <w:t>30-03</w:t>
      </w:r>
      <w:r w:rsidRPr="007B1CE9">
        <w:rPr>
          <w:rFonts w:ascii="Tahoma" w:eastAsia="Calibri" w:hAnsi="Tahoma" w:cs="Tahoma"/>
          <w:b/>
          <w:color w:val="000000"/>
          <w:sz w:val="20"/>
          <w:szCs w:val="20"/>
        </w:rPr>
        <w:t xml:space="preserve">-2018 r. godz. </w:t>
      </w:r>
      <w:r w:rsidR="00D82CB8">
        <w:rPr>
          <w:rFonts w:ascii="Tahoma" w:eastAsia="Calibri" w:hAnsi="Tahoma" w:cs="Tahoma"/>
          <w:b/>
          <w:color w:val="000000"/>
          <w:sz w:val="20"/>
          <w:szCs w:val="20"/>
        </w:rPr>
        <w:t>9.05</w:t>
      </w:r>
    </w:p>
    <w:p w:rsidR="00227736" w:rsidRPr="00DE76D4" w:rsidRDefault="00227736" w:rsidP="00227736">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227736" w:rsidRPr="00DE76D4" w:rsidRDefault="00227736" w:rsidP="00227736">
      <w:pPr>
        <w:spacing w:after="0" w:line="240" w:lineRule="auto"/>
        <w:jc w:val="center"/>
        <w:rPr>
          <w:rFonts w:ascii="Tahoma" w:eastAsia="Calibri" w:hAnsi="Tahoma" w:cs="Tahoma"/>
          <w:b/>
          <w:color w:val="000000"/>
          <w:sz w:val="20"/>
          <w:szCs w:val="20"/>
        </w:rPr>
      </w:pPr>
    </w:p>
    <w:p w:rsidR="00227736" w:rsidRPr="00DE76D4" w:rsidRDefault="00227736" w:rsidP="00227736">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227736" w:rsidRPr="00DE76D4"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227736" w:rsidRDefault="00227736" w:rsidP="0022773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227736" w:rsidRDefault="00227736" w:rsidP="00227736">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227736" w:rsidRPr="00DE76D4" w:rsidRDefault="00227736" w:rsidP="00227736">
      <w:pPr>
        <w:spacing w:after="0" w:line="240" w:lineRule="auto"/>
        <w:jc w:val="both"/>
        <w:rPr>
          <w:rFonts w:ascii="Tahoma" w:eastAsia="Calibri" w:hAnsi="Tahoma" w:cs="Tahoma"/>
          <w:color w:val="000000"/>
          <w:sz w:val="20"/>
          <w:szCs w:val="20"/>
        </w:rPr>
      </w:pPr>
    </w:p>
    <w:p w:rsidR="00227736" w:rsidRPr="00C83BA5" w:rsidRDefault="00227736" w:rsidP="0022773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227736" w:rsidRPr="000D30B4" w:rsidRDefault="00227736" w:rsidP="00227736">
      <w:pPr>
        <w:suppressAutoHyphens/>
        <w:spacing w:after="0" w:line="240" w:lineRule="auto"/>
        <w:jc w:val="both"/>
        <w:rPr>
          <w:rFonts w:ascii="Tahoma" w:eastAsia="Times New Roman" w:hAnsi="Tahoma" w:cs="Tahoma"/>
          <w:color w:val="000000"/>
          <w:sz w:val="20"/>
          <w:szCs w:val="20"/>
          <w:lang w:eastAsia="ar-SA"/>
        </w:rPr>
      </w:pPr>
    </w:p>
    <w:p w:rsidR="00227736" w:rsidRPr="000D30B4" w:rsidRDefault="00227736" w:rsidP="00227736">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227736" w:rsidRPr="000D30B4" w:rsidRDefault="00227736" w:rsidP="00227736">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Kancelaria Urzędu </w:t>
      </w:r>
      <w:r>
        <w:rPr>
          <w:rFonts w:ascii="Tahoma" w:eastAsia="Times New Roman" w:hAnsi="Tahoma" w:cs="Tahoma"/>
          <w:b/>
          <w:color w:val="000000"/>
          <w:sz w:val="20"/>
          <w:szCs w:val="20"/>
          <w:lang w:eastAsia="ar-SA"/>
        </w:rPr>
        <w:t>(hol I piętro)</w:t>
      </w:r>
    </w:p>
    <w:p w:rsidR="00227736" w:rsidRPr="000D30B4" w:rsidRDefault="00227736" w:rsidP="00227736">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D82CB8">
        <w:rPr>
          <w:rFonts w:ascii="Tahoma" w:eastAsia="Times New Roman" w:hAnsi="Tahoma" w:cs="Tahoma"/>
          <w:b/>
          <w:color w:val="000000"/>
          <w:sz w:val="20"/>
          <w:szCs w:val="20"/>
          <w:u w:val="single"/>
          <w:lang w:eastAsia="ar-SA"/>
        </w:rPr>
        <w:t>30-03-</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 </w:t>
      </w:r>
      <w:r w:rsidR="00D82CB8">
        <w:rPr>
          <w:rFonts w:ascii="Tahoma" w:eastAsia="Times New Roman" w:hAnsi="Tahoma" w:cs="Tahoma"/>
          <w:b/>
          <w:color w:val="000000"/>
          <w:sz w:val="20"/>
          <w:szCs w:val="20"/>
          <w:u w:val="single"/>
          <w:lang w:eastAsia="ar-SA"/>
        </w:rPr>
        <w:t>9</w:t>
      </w:r>
      <w:r>
        <w:rPr>
          <w:rFonts w:ascii="Tahoma" w:eastAsia="Times New Roman" w:hAnsi="Tahoma" w:cs="Tahoma"/>
          <w:b/>
          <w:color w:val="000000"/>
          <w:sz w:val="20"/>
          <w:szCs w:val="20"/>
          <w:u w:val="single"/>
          <w:lang w:eastAsia="ar-SA"/>
        </w:rPr>
        <w:t>:</w:t>
      </w:r>
      <w:r w:rsidRPr="000D30B4">
        <w:rPr>
          <w:rFonts w:ascii="Tahoma" w:eastAsia="Times New Roman" w:hAnsi="Tahoma" w:cs="Tahoma"/>
          <w:b/>
          <w:color w:val="000000"/>
          <w:sz w:val="20"/>
          <w:szCs w:val="20"/>
          <w:u w:val="single"/>
          <w:lang w:eastAsia="ar-SA"/>
        </w:rPr>
        <w:t>00</w:t>
      </w:r>
    </w:p>
    <w:p w:rsidR="00227736" w:rsidRPr="000D30B4" w:rsidRDefault="00227736" w:rsidP="00227736">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227736" w:rsidRPr="002C6680" w:rsidRDefault="00227736" w:rsidP="00227736">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D82CB8">
        <w:rPr>
          <w:rFonts w:ascii="Tahoma" w:eastAsia="Times New Roman" w:hAnsi="Tahoma" w:cs="Tahoma"/>
          <w:b/>
          <w:color w:val="000000"/>
          <w:sz w:val="20"/>
          <w:szCs w:val="20"/>
          <w:u w:val="single"/>
          <w:lang w:eastAsia="ar-SA"/>
        </w:rPr>
        <w:t>30-03</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w:t>
      </w:r>
      <w:r w:rsidR="00D82CB8">
        <w:rPr>
          <w:rFonts w:ascii="Tahoma" w:eastAsia="Times New Roman" w:hAnsi="Tahoma" w:cs="Tahoma"/>
          <w:b/>
          <w:color w:val="000000"/>
          <w:sz w:val="20"/>
          <w:szCs w:val="20"/>
          <w:u w:val="single"/>
          <w:lang w:eastAsia="ar-SA"/>
        </w:rPr>
        <w:t>9.05</w:t>
      </w:r>
    </w:p>
    <w:p w:rsidR="00227736" w:rsidRPr="000D30B4" w:rsidRDefault="00227736" w:rsidP="00227736">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3"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227736" w:rsidRPr="000D30B4" w:rsidRDefault="00227736" w:rsidP="00227736">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227736" w:rsidRPr="000D30B4" w:rsidRDefault="00227736" w:rsidP="00227736">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227736" w:rsidRPr="00B41773" w:rsidRDefault="00227736" w:rsidP="00227736">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227736" w:rsidRPr="000D30B4" w:rsidRDefault="00227736" w:rsidP="00227736">
      <w:pPr>
        <w:suppressAutoHyphens/>
        <w:spacing w:after="0"/>
        <w:ind w:left="360"/>
        <w:jc w:val="both"/>
        <w:rPr>
          <w:rFonts w:ascii="Tahoma" w:eastAsia="Times New Roman" w:hAnsi="Tahoma" w:cs="Tahoma"/>
          <w:b/>
          <w:color w:val="000000"/>
          <w:sz w:val="20"/>
          <w:szCs w:val="20"/>
          <w:u w:val="single"/>
          <w:lang w:eastAsia="ar-SA"/>
        </w:rPr>
      </w:pPr>
    </w:p>
    <w:p w:rsidR="00227736" w:rsidRPr="005C0DD4" w:rsidRDefault="00227736" w:rsidP="0022773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227736" w:rsidRDefault="00227736" w:rsidP="00227736">
      <w:pPr>
        <w:pStyle w:val="Akapitzlist"/>
        <w:numPr>
          <w:ilvl w:val="3"/>
          <w:numId w:val="40"/>
        </w:numPr>
        <w:tabs>
          <w:tab w:val="left" w:pos="426"/>
        </w:tabs>
        <w:spacing w:line="260" w:lineRule="atLeast"/>
        <w:ind w:hanging="3164"/>
        <w:jc w:val="both"/>
        <w:rPr>
          <w:rFonts w:ascii="Tahoma" w:hAnsi="Tahoma" w:cs="Tahoma"/>
          <w:sz w:val="20"/>
          <w:szCs w:val="20"/>
        </w:rPr>
      </w:pPr>
      <w:r>
        <w:rPr>
          <w:rFonts w:ascii="Tahoma" w:hAnsi="Tahoma" w:cs="Tahoma"/>
          <w:sz w:val="20"/>
          <w:szCs w:val="20"/>
        </w:rPr>
        <w:t xml:space="preserve">Wykonawca określi cenę  ryczałtową za wykonanie całości Zamówienia. </w:t>
      </w:r>
    </w:p>
    <w:p w:rsidR="00227736" w:rsidRPr="000D30B4" w:rsidRDefault="00227736" w:rsidP="00227736">
      <w:pPr>
        <w:pStyle w:val="Akapitzlist"/>
        <w:numPr>
          <w:ilvl w:val="3"/>
          <w:numId w:val="40"/>
        </w:numPr>
        <w:tabs>
          <w:tab w:val="left" w:pos="426"/>
        </w:tabs>
        <w:spacing w:line="260" w:lineRule="atLeast"/>
        <w:ind w:left="426" w:hanging="426"/>
        <w:rPr>
          <w:rFonts w:ascii="Tahoma" w:hAnsi="Tahoma" w:cs="Tahoma"/>
          <w:sz w:val="20"/>
          <w:szCs w:val="20"/>
        </w:rPr>
      </w:pPr>
      <w:r>
        <w:rPr>
          <w:rFonts w:ascii="Tahoma" w:hAnsi="Tahoma" w:cs="Tahoma"/>
          <w:sz w:val="20"/>
          <w:szCs w:val="20"/>
        </w:rPr>
        <w:t>Cena określona przez Wykonawcę zostanie ustalona na czas umowy i nie będzie podlegała zmianie oprócz ustawowej zmiany stawki VAT.</w:t>
      </w:r>
    </w:p>
    <w:p w:rsidR="00227736" w:rsidRPr="00342B2F" w:rsidRDefault="00227736" w:rsidP="00227736">
      <w:pPr>
        <w:pStyle w:val="Akapitzlist"/>
        <w:numPr>
          <w:ilvl w:val="3"/>
          <w:numId w:val="40"/>
        </w:numPr>
        <w:tabs>
          <w:tab w:val="left" w:pos="426"/>
        </w:tabs>
        <w:spacing w:line="260" w:lineRule="atLeast"/>
        <w:ind w:left="426" w:hanging="426"/>
        <w:jc w:val="both"/>
        <w:rPr>
          <w:rFonts w:ascii="Tahoma" w:hAnsi="Tahoma" w:cs="Tahoma"/>
          <w:sz w:val="20"/>
          <w:szCs w:val="20"/>
        </w:rPr>
      </w:pPr>
      <w:r w:rsidRPr="00342B2F">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227736" w:rsidRPr="000D30B4" w:rsidRDefault="00227736" w:rsidP="00227736">
      <w:pPr>
        <w:pStyle w:val="Akapitzlist"/>
        <w:numPr>
          <w:ilvl w:val="3"/>
          <w:numId w:val="40"/>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227736" w:rsidRPr="000D30B4" w:rsidRDefault="00227736" w:rsidP="00227736">
      <w:pPr>
        <w:pStyle w:val="Akapitzlist"/>
        <w:numPr>
          <w:ilvl w:val="3"/>
          <w:numId w:val="40"/>
        </w:numPr>
        <w:tabs>
          <w:tab w:val="left" w:pos="426"/>
        </w:tabs>
        <w:spacing w:line="260" w:lineRule="atLeast"/>
        <w:ind w:left="426" w:hanging="426"/>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której wybór prowadziłby do powstania</w:t>
      </w:r>
      <w:r>
        <w:rPr>
          <w:rFonts w:ascii="Tahoma" w:hAnsi="Tahoma" w:cs="Tahoma"/>
          <w:color w:val="000000"/>
          <w:sz w:val="20"/>
          <w:szCs w:val="20"/>
        </w:rPr>
        <w:t xml:space="preserve">                            </w:t>
      </w:r>
      <w:r w:rsidRPr="000D30B4">
        <w:rPr>
          <w:rFonts w:ascii="Tahoma" w:hAnsi="Tahoma" w:cs="Tahoma"/>
          <w:color w:val="000000"/>
          <w:sz w:val="20"/>
          <w:szCs w:val="20"/>
        </w:rPr>
        <w:t xml:space="preserve"> 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0D30B4">
        <w:rPr>
          <w:rFonts w:ascii="Tahoma" w:hAnsi="Tahoma" w:cs="Tahoma"/>
          <w:b/>
          <w:sz w:val="20"/>
          <w:szCs w:val="20"/>
        </w:rPr>
        <w:t xml:space="preserve"> </w:t>
      </w:r>
      <w:r w:rsidRPr="000D30B4">
        <w:rPr>
          <w:rFonts w:ascii="Tahoma" w:hAnsi="Tahoma" w:cs="Tahoma"/>
          <w:sz w:val="20"/>
          <w:szCs w:val="20"/>
        </w:rPr>
        <w:t xml:space="preserve">towaru / usługi, których dostawa / świadczenie będzie prowadzić do jego powstania, oraz wskazując ich wartość bez kwoty podatku. </w:t>
      </w:r>
    </w:p>
    <w:p w:rsidR="00227736" w:rsidRPr="00DE76D4" w:rsidRDefault="00227736" w:rsidP="00227736">
      <w:pPr>
        <w:tabs>
          <w:tab w:val="left" w:pos="1350"/>
        </w:tabs>
        <w:spacing w:line="260" w:lineRule="atLeast"/>
        <w:contextualSpacing/>
        <w:jc w:val="both"/>
        <w:rPr>
          <w:rFonts w:ascii="Tahoma" w:eastAsia="Calibri" w:hAnsi="Tahoma" w:cs="Tahoma"/>
          <w:sz w:val="20"/>
          <w:szCs w:val="20"/>
        </w:rPr>
      </w:pPr>
    </w:p>
    <w:p w:rsidR="00227736" w:rsidRPr="00DE76D4" w:rsidRDefault="00227736" w:rsidP="0022773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227736" w:rsidRDefault="00227736" w:rsidP="00227736">
      <w:pPr>
        <w:spacing w:after="60"/>
        <w:jc w:val="both"/>
        <w:outlineLvl w:val="1"/>
        <w:rPr>
          <w:rFonts w:asciiTheme="majorHAnsi" w:eastAsia="Calibri" w:hAnsiTheme="majorHAnsi" w:cs="Times New Roman"/>
        </w:rPr>
      </w:pPr>
    </w:p>
    <w:p w:rsidR="00227736" w:rsidRPr="00B065B0" w:rsidRDefault="00227736" w:rsidP="00227736">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227736" w:rsidRPr="006A226E" w:rsidRDefault="00227736" w:rsidP="00227736">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rsidR="00227736" w:rsidRDefault="00227736" w:rsidP="00227736">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2)   doświadczenie personelu  – 4</w:t>
      </w:r>
      <w:r w:rsidRPr="006A226E">
        <w:rPr>
          <w:rFonts w:ascii="Tahoma" w:eastAsia="Calibri" w:hAnsi="Tahoma" w:cs="Tahoma"/>
          <w:b/>
          <w:sz w:val="20"/>
          <w:szCs w:val="20"/>
        </w:rPr>
        <w:t>0 %</w:t>
      </w:r>
    </w:p>
    <w:p w:rsidR="00227736" w:rsidRPr="006E563A" w:rsidRDefault="00227736" w:rsidP="00227736">
      <w:pPr>
        <w:spacing w:after="60"/>
        <w:jc w:val="both"/>
        <w:outlineLvl w:val="1"/>
        <w:rPr>
          <w:rFonts w:ascii="Tahoma" w:eastAsia="Calibri" w:hAnsi="Tahoma" w:cs="Tahoma"/>
          <w:sz w:val="20"/>
          <w:szCs w:val="20"/>
        </w:rPr>
      </w:pPr>
      <w:r w:rsidRPr="006E563A">
        <w:rPr>
          <w:rFonts w:ascii="Tahoma" w:eastAsia="Calibri" w:hAnsi="Tahoma" w:cs="Tahoma"/>
          <w:sz w:val="20"/>
          <w:szCs w:val="20"/>
        </w:rPr>
        <w:t>Poprzez aspekt społeczny Zamawiający rozumie kwalifikacje zawodowe i doświadczenie osób wyznaczonych do realizacji zamówienia</w:t>
      </w:r>
      <w:r>
        <w:rPr>
          <w:rFonts w:ascii="Tahoma" w:eastAsia="Calibri" w:hAnsi="Tahoma" w:cs="Tahoma"/>
          <w:sz w:val="20"/>
          <w:szCs w:val="20"/>
        </w:rPr>
        <w:t>.</w:t>
      </w:r>
    </w:p>
    <w:p w:rsidR="00227736" w:rsidRPr="006A226E" w:rsidRDefault="00227736" w:rsidP="00227736">
      <w:pPr>
        <w:spacing w:after="60"/>
        <w:ind w:firstLine="851"/>
        <w:jc w:val="both"/>
        <w:outlineLvl w:val="1"/>
        <w:rPr>
          <w:rFonts w:ascii="Tahoma" w:eastAsia="Calibri" w:hAnsi="Tahoma" w:cs="Tahoma"/>
          <w:b/>
          <w:sz w:val="20"/>
          <w:szCs w:val="20"/>
        </w:rPr>
      </w:pPr>
    </w:p>
    <w:p w:rsidR="00227736" w:rsidRDefault="00227736" w:rsidP="0022773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2. Liczba punktów w kryterium – </w:t>
      </w:r>
      <w:r w:rsidRPr="00567719">
        <w:rPr>
          <w:rFonts w:ascii="Tahoma" w:eastAsia="Times New Roman" w:hAnsi="Tahoma" w:cs="Tahoma"/>
          <w:b/>
          <w:sz w:val="20"/>
          <w:szCs w:val="20"/>
          <w:lang w:eastAsia="ar-SA"/>
        </w:rPr>
        <w:t>cena 60 %</w:t>
      </w:r>
      <w:r w:rsidRPr="00B065B0">
        <w:rPr>
          <w:rFonts w:ascii="Tahoma" w:eastAsia="Times New Roman" w:hAnsi="Tahoma" w:cs="Tahoma"/>
          <w:sz w:val="20"/>
          <w:szCs w:val="20"/>
          <w:lang w:eastAsia="ar-SA"/>
        </w:rPr>
        <w:t xml:space="preserve"> zostanie obliczone wg wzoru:</w:t>
      </w:r>
    </w:p>
    <w:p w:rsidR="00D82CB8" w:rsidRPr="00B065B0" w:rsidRDefault="00D82CB8" w:rsidP="00227736">
      <w:pPr>
        <w:suppressAutoHyphens/>
        <w:spacing w:after="0" w:line="240" w:lineRule="auto"/>
        <w:jc w:val="both"/>
        <w:rPr>
          <w:rFonts w:ascii="Tahoma" w:eastAsia="Times New Roman" w:hAnsi="Tahoma" w:cs="Tahoma"/>
          <w:sz w:val="20"/>
          <w:szCs w:val="20"/>
          <w:lang w:eastAsia="ar-SA"/>
        </w:rPr>
      </w:pPr>
    </w:p>
    <w:p w:rsidR="00227736" w:rsidRPr="00B065B0" w:rsidRDefault="00227736" w:rsidP="00227736">
      <w:pPr>
        <w:suppressAutoHyphens/>
        <w:spacing w:after="0" w:line="240" w:lineRule="auto"/>
        <w:jc w:val="both"/>
        <w:rPr>
          <w:rFonts w:ascii="Tahoma" w:eastAsia="Times New Roman" w:hAnsi="Tahoma" w:cs="Tahoma"/>
          <w:sz w:val="20"/>
          <w:szCs w:val="20"/>
          <w:lang w:eastAsia="ar-SA"/>
        </w:rPr>
      </w:pPr>
    </w:p>
    <w:p w:rsidR="00227736" w:rsidRPr="00B065B0" w:rsidRDefault="00227736" w:rsidP="0022773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lastRenderedPageBreak/>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227736" w:rsidRPr="00B065B0" w:rsidRDefault="00227736" w:rsidP="0022773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rsidR="00227736" w:rsidRDefault="00227736" w:rsidP="0022773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227736" w:rsidRDefault="00227736" w:rsidP="00227736">
      <w:pPr>
        <w:suppressAutoHyphens/>
        <w:spacing w:after="0" w:line="240" w:lineRule="auto"/>
        <w:jc w:val="both"/>
        <w:rPr>
          <w:rFonts w:ascii="Tahoma" w:eastAsia="Times New Roman" w:hAnsi="Tahoma" w:cs="Tahoma"/>
          <w:sz w:val="20"/>
          <w:szCs w:val="20"/>
          <w:lang w:eastAsia="ar-SA"/>
        </w:rPr>
      </w:pPr>
    </w:p>
    <w:p w:rsidR="00227736" w:rsidRPr="00B065B0" w:rsidRDefault="00227736" w:rsidP="00227736">
      <w:pPr>
        <w:suppressAutoHyphens/>
        <w:spacing w:after="0" w:line="240" w:lineRule="auto"/>
        <w:jc w:val="both"/>
        <w:rPr>
          <w:rFonts w:ascii="Tahoma" w:eastAsia="Times New Roman" w:hAnsi="Tahoma" w:cs="Tahoma"/>
          <w:sz w:val="20"/>
          <w:szCs w:val="20"/>
          <w:lang w:eastAsia="ar-SA"/>
        </w:rPr>
      </w:pPr>
    </w:p>
    <w:p w:rsidR="00227736" w:rsidRDefault="00227736" w:rsidP="00227736">
      <w:pPr>
        <w:suppressAutoHyphens/>
        <w:spacing w:after="0" w:line="240" w:lineRule="auto"/>
        <w:jc w:val="both"/>
        <w:rPr>
          <w:rFonts w:ascii="Tahoma" w:eastAsia="Calibri" w:hAnsi="Tahoma" w:cs="Tahoma"/>
          <w:b/>
          <w:sz w:val="20"/>
          <w:szCs w:val="20"/>
        </w:rPr>
      </w:pPr>
      <w:r w:rsidRPr="00B065B0">
        <w:rPr>
          <w:rFonts w:ascii="Tahoma" w:eastAsia="Times New Roman" w:hAnsi="Tahoma" w:cs="Tahoma"/>
          <w:sz w:val="20"/>
          <w:szCs w:val="20"/>
          <w:lang w:eastAsia="ar-SA"/>
        </w:rPr>
        <w:t>3. Liczba punktów w kryterium</w:t>
      </w:r>
      <w:r>
        <w:rPr>
          <w:rFonts w:ascii="Tahoma" w:eastAsia="Times New Roman" w:hAnsi="Tahoma" w:cs="Tahoma"/>
          <w:sz w:val="20"/>
          <w:szCs w:val="20"/>
          <w:lang w:eastAsia="ar-SA"/>
        </w:rPr>
        <w:t xml:space="preserve"> -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doświadczenie </w:t>
      </w:r>
      <w:r>
        <w:rPr>
          <w:rFonts w:ascii="Tahoma" w:eastAsia="Calibri" w:hAnsi="Tahoma" w:cs="Tahoma"/>
          <w:b/>
          <w:sz w:val="20"/>
          <w:szCs w:val="20"/>
        </w:rPr>
        <w:t>inspektora nadzoru branży instalacyjno-inżynieryjnej w zakresie sieci sanitarnych,</w:t>
      </w:r>
    </w:p>
    <w:p w:rsidR="00227736" w:rsidRDefault="00227736" w:rsidP="00227736">
      <w:pPr>
        <w:suppressAutoHyphens/>
        <w:spacing w:after="0" w:line="240" w:lineRule="auto"/>
        <w:jc w:val="both"/>
        <w:rPr>
          <w:rFonts w:ascii="Tahoma" w:eastAsia="Calibri" w:hAnsi="Tahoma" w:cs="Tahoma"/>
          <w:sz w:val="20"/>
          <w:szCs w:val="20"/>
        </w:rPr>
      </w:pPr>
    </w:p>
    <w:p w:rsidR="00227736" w:rsidRDefault="00227736" w:rsidP="00227736">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Zamawiający dokona oceny złożonych ofert w następujący sposób:</w:t>
      </w:r>
    </w:p>
    <w:p w:rsidR="00227736" w:rsidRDefault="00227736" w:rsidP="00227736">
      <w:pPr>
        <w:suppressAutoHyphens/>
        <w:spacing w:after="0" w:line="240" w:lineRule="auto"/>
        <w:jc w:val="both"/>
        <w:rPr>
          <w:rFonts w:ascii="Tahoma" w:eastAsia="Calibri" w:hAnsi="Tahoma" w:cs="Tahoma"/>
          <w:sz w:val="20"/>
          <w:szCs w:val="20"/>
        </w:rPr>
      </w:pPr>
    </w:p>
    <w:p w:rsidR="00227736" w:rsidRPr="001F3D44" w:rsidRDefault="00227736" w:rsidP="00227736">
      <w:pPr>
        <w:suppressAutoHyphens/>
        <w:spacing w:after="0" w:line="240" w:lineRule="auto"/>
        <w:jc w:val="both"/>
        <w:rPr>
          <w:rFonts w:ascii="Tahoma" w:eastAsia="Calibri" w:hAnsi="Tahoma" w:cs="Tahoma"/>
          <w:sz w:val="20"/>
          <w:szCs w:val="20"/>
        </w:rPr>
      </w:pPr>
      <w:r w:rsidRPr="001F3D44">
        <w:rPr>
          <w:rFonts w:ascii="Tahoma" w:eastAsia="Times New Roman" w:hAnsi="Tahoma" w:cs="Tahoma"/>
          <w:sz w:val="20"/>
          <w:szCs w:val="20"/>
          <w:lang w:eastAsia="ar-SA"/>
        </w:rPr>
        <w:t xml:space="preserve">Wykonawca wyznaczy do realizacji zamówienia osobę, z doświadczeniem wykonywanych usług jako:  </w:t>
      </w:r>
      <w:r w:rsidRPr="001F3D44">
        <w:rPr>
          <w:rFonts w:ascii="Tahoma" w:eastAsia="Calibri" w:hAnsi="Tahoma" w:cs="Tahoma"/>
          <w:sz w:val="20"/>
          <w:szCs w:val="20"/>
        </w:rPr>
        <w:t>inspektor nadzoru branży instalacyjno-inżynieryjnej w zakresie sieci sanitarnych,</w:t>
      </w:r>
    </w:p>
    <w:p w:rsidR="00227736" w:rsidRPr="00567719" w:rsidRDefault="00227736" w:rsidP="00227736">
      <w:pPr>
        <w:suppressAutoHyphens/>
        <w:spacing w:after="0" w:line="240" w:lineRule="auto"/>
        <w:jc w:val="both"/>
        <w:rPr>
          <w:rFonts w:ascii="Tahoma" w:eastAsia="Times New Roman" w:hAnsi="Tahoma" w:cs="Tahoma"/>
          <w:b/>
          <w:sz w:val="20"/>
          <w:szCs w:val="20"/>
          <w:lang w:eastAsia="ar-SA"/>
        </w:rPr>
      </w:pPr>
    </w:p>
    <w:p w:rsidR="00227736" w:rsidRPr="00B065B0" w:rsidRDefault="00227736" w:rsidP="00227736">
      <w:pPr>
        <w:suppressAutoHyphens/>
        <w:spacing w:after="0" w:line="240" w:lineRule="auto"/>
        <w:ind w:firstLine="1560"/>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1) </w:t>
      </w:r>
      <w:r>
        <w:rPr>
          <w:rFonts w:ascii="Tahoma" w:eastAsia="Times New Roman" w:hAnsi="Tahoma" w:cs="Tahoma"/>
          <w:b/>
          <w:sz w:val="20"/>
          <w:szCs w:val="20"/>
          <w:lang w:eastAsia="ar-SA"/>
        </w:rPr>
        <w:t>3 lata</w:t>
      </w:r>
      <w:r w:rsidRPr="00B065B0">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b/>
          <w:sz w:val="20"/>
          <w:szCs w:val="20"/>
          <w:lang w:eastAsia="ar-SA"/>
        </w:rPr>
        <w:t>0</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pkt,</w:t>
      </w:r>
    </w:p>
    <w:p w:rsidR="00227736" w:rsidRPr="00B065B0" w:rsidRDefault="00227736" w:rsidP="00227736">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2) </w:t>
      </w:r>
      <w:r>
        <w:rPr>
          <w:rFonts w:ascii="Tahoma" w:eastAsia="Times New Roman" w:hAnsi="Tahoma" w:cs="Tahoma"/>
          <w:b/>
          <w:sz w:val="20"/>
          <w:szCs w:val="20"/>
          <w:lang w:eastAsia="ar-SA"/>
        </w:rPr>
        <w:t xml:space="preserve">6  lat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20   </w:t>
      </w:r>
      <w:r w:rsidRPr="00B065B0">
        <w:rPr>
          <w:rFonts w:ascii="Tahoma" w:eastAsia="Times New Roman" w:hAnsi="Tahoma" w:cs="Tahoma"/>
          <w:b/>
          <w:sz w:val="20"/>
          <w:szCs w:val="20"/>
          <w:lang w:eastAsia="ar-SA"/>
        </w:rPr>
        <w:t>pkt,</w:t>
      </w:r>
    </w:p>
    <w:p w:rsidR="00227736" w:rsidRPr="006E563A" w:rsidRDefault="00227736" w:rsidP="00227736">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Pr>
          <w:rFonts w:ascii="Tahoma" w:eastAsia="Times New Roman" w:hAnsi="Tahoma" w:cs="Tahoma"/>
          <w:b/>
          <w:sz w:val="20"/>
          <w:szCs w:val="20"/>
          <w:lang w:eastAsia="ar-SA"/>
        </w:rPr>
        <w:t xml:space="preserve">9  lat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40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pkt.</w:t>
      </w:r>
    </w:p>
    <w:p w:rsidR="00227736" w:rsidRPr="000C6AC0" w:rsidRDefault="00227736" w:rsidP="00227736">
      <w:pPr>
        <w:suppressAutoHyphens/>
        <w:spacing w:after="0" w:line="240" w:lineRule="auto"/>
        <w:jc w:val="both"/>
        <w:rPr>
          <w:rFonts w:ascii="Tahoma" w:eastAsia="Times New Roman" w:hAnsi="Tahoma" w:cs="Tahoma"/>
          <w:b/>
          <w:sz w:val="20"/>
          <w:szCs w:val="20"/>
          <w:lang w:eastAsia="ar-SA"/>
        </w:rPr>
      </w:pPr>
    </w:p>
    <w:p w:rsidR="00227736" w:rsidRPr="00567719" w:rsidRDefault="00227736" w:rsidP="00227736">
      <w:pPr>
        <w:suppressAutoHyphens/>
        <w:spacing w:after="0" w:line="240" w:lineRule="auto"/>
        <w:rPr>
          <w:rFonts w:ascii="Tahoma" w:eastAsia="Times New Roman" w:hAnsi="Tahoma" w:cs="Tahoma"/>
          <w:sz w:val="20"/>
          <w:szCs w:val="20"/>
          <w:lang w:eastAsia="ar-SA"/>
        </w:rPr>
      </w:pPr>
      <w:r w:rsidRPr="00567719">
        <w:rPr>
          <w:rFonts w:ascii="Tahoma" w:eastAsia="Times New Roman" w:hAnsi="Tahoma" w:cs="Tahoma"/>
          <w:sz w:val="20"/>
          <w:szCs w:val="20"/>
          <w:lang w:eastAsia="ar-SA"/>
        </w:rPr>
        <w:t>Za ofertę najkorzystniejszą zostanie uznana oferta, która przy uwzględnieniu powyższych kryteriów</w:t>
      </w:r>
      <w:r>
        <w:rPr>
          <w:rFonts w:ascii="Tahoma" w:eastAsia="Times New Roman" w:hAnsi="Tahoma" w:cs="Tahoma"/>
          <w:sz w:val="20"/>
          <w:szCs w:val="20"/>
          <w:lang w:eastAsia="ar-SA"/>
        </w:rPr>
        <w:t xml:space="preserve">              </w:t>
      </w:r>
      <w:r w:rsidRPr="00567719">
        <w:rPr>
          <w:rFonts w:ascii="Tahoma" w:eastAsia="Times New Roman" w:hAnsi="Tahoma" w:cs="Tahoma"/>
          <w:sz w:val="20"/>
          <w:szCs w:val="20"/>
          <w:lang w:eastAsia="ar-SA"/>
        </w:rPr>
        <w:t xml:space="preserve"> i ich wag otrzyma najwyższą punktację.</w:t>
      </w:r>
    </w:p>
    <w:p w:rsidR="00227736" w:rsidRPr="00DE76D4" w:rsidRDefault="00227736" w:rsidP="00227736">
      <w:pPr>
        <w:suppressAutoHyphens/>
        <w:spacing w:after="0" w:line="240" w:lineRule="auto"/>
        <w:ind w:left="360"/>
        <w:jc w:val="both"/>
        <w:rPr>
          <w:rFonts w:ascii="Tahoma" w:eastAsia="Times New Roman" w:hAnsi="Tahoma" w:cs="Tahoma"/>
          <w:sz w:val="20"/>
          <w:szCs w:val="20"/>
          <w:lang w:eastAsia="ar-SA"/>
        </w:rPr>
      </w:pPr>
    </w:p>
    <w:p w:rsidR="00227736" w:rsidRPr="00DE76D4" w:rsidRDefault="00227736" w:rsidP="0022773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227736" w:rsidRPr="00DE76D4" w:rsidRDefault="00227736" w:rsidP="00227736">
      <w:pPr>
        <w:suppressAutoHyphens/>
        <w:spacing w:after="0" w:line="240" w:lineRule="auto"/>
        <w:jc w:val="both"/>
        <w:rPr>
          <w:rFonts w:ascii="Tahoma" w:eastAsia="Times New Roman" w:hAnsi="Tahoma" w:cs="Tahoma"/>
          <w:sz w:val="20"/>
          <w:szCs w:val="20"/>
          <w:lang w:eastAsia="ar-SA"/>
        </w:rPr>
      </w:pPr>
    </w:p>
    <w:p w:rsidR="00227736" w:rsidRPr="00DE76D4" w:rsidRDefault="00227736" w:rsidP="00227736">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227736" w:rsidRPr="00DE76D4" w:rsidRDefault="00227736" w:rsidP="0022773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227736" w:rsidRPr="00DE76D4" w:rsidRDefault="00227736" w:rsidP="0022773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227736" w:rsidRPr="00DE76D4" w:rsidRDefault="00227736" w:rsidP="0022773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227736" w:rsidRPr="006755F9" w:rsidRDefault="00227736" w:rsidP="00227736">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227736" w:rsidRPr="006755F9" w:rsidRDefault="00227736" w:rsidP="00227736">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227736" w:rsidRPr="006755F9" w:rsidRDefault="00227736" w:rsidP="00227736">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227736" w:rsidRPr="006755F9" w:rsidRDefault="00227736" w:rsidP="00227736">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227736" w:rsidRPr="006755F9" w:rsidRDefault="00227736" w:rsidP="00227736">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227736" w:rsidRPr="006755F9" w:rsidRDefault="00227736" w:rsidP="00227736">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227736" w:rsidRPr="006755F9" w:rsidRDefault="00227736" w:rsidP="00227736">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w:t>
      </w:r>
      <w:r>
        <w:rPr>
          <w:rFonts w:ascii="Tahoma" w:hAnsi="Tahoma" w:cs="Tahoma"/>
          <w:color w:val="000000"/>
          <w:sz w:val="20"/>
          <w:szCs w:val="20"/>
        </w:rPr>
        <w:t xml:space="preserve"> </w:t>
      </w:r>
      <w:r w:rsidRPr="006755F9">
        <w:rPr>
          <w:rFonts w:ascii="Tahoma" w:hAnsi="Tahoma" w:cs="Tahoma"/>
          <w:color w:val="000000"/>
          <w:sz w:val="20"/>
          <w:szCs w:val="20"/>
        </w:rPr>
        <w:t>(jeśli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227736" w:rsidRPr="00DE76D4" w:rsidRDefault="00227736" w:rsidP="00227736">
      <w:pPr>
        <w:tabs>
          <w:tab w:val="left" w:pos="426"/>
        </w:tabs>
        <w:spacing w:after="0" w:line="240" w:lineRule="auto"/>
        <w:ind w:left="360"/>
        <w:jc w:val="both"/>
        <w:rPr>
          <w:rFonts w:ascii="Tahoma" w:eastAsia="Calibri" w:hAnsi="Tahoma" w:cs="Tahoma"/>
          <w:color w:val="000000"/>
          <w:sz w:val="20"/>
          <w:szCs w:val="20"/>
        </w:rPr>
      </w:pPr>
    </w:p>
    <w:p w:rsidR="00227736" w:rsidRPr="002C6680" w:rsidRDefault="00227736" w:rsidP="00227736">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227736" w:rsidRPr="002A5CAC" w:rsidRDefault="00227736" w:rsidP="00227736">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lastRenderedPageBreak/>
        <w:t xml:space="preserve">1.Zabezpieczenie należytego wykonania umowy ustala się na  </w:t>
      </w:r>
      <w:r>
        <w:rPr>
          <w:rFonts w:ascii="Tahoma" w:eastAsia="Calibri" w:hAnsi="Tahoma" w:cs="Tahoma"/>
          <w:b/>
          <w:bCs/>
          <w:iCs/>
          <w:color w:val="000000"/>
          <w:sz w:val="20"/>
          <w:szCs w:val="20"/>
        </w:rPr>
        <w:t>10</w:t>
      </w:r>
      <w:r w:rsidRPr="002A5CAC">
        <w:rPr>
          <w:rFonts w:ascii="Tahoma" w:eastAsia="Calibri" w:hAnsi="Tahoma" w:cs="Tahoma"/>
          <w:b/>
          <w:bCs/>
          <w:iCs/>
          <w:color w:val="000000"/>
          <w:sz w:val="20"/>
          <w:szCs w:val="20"/>
        </w:rPr>
        <w:t xml:space="preserve"> %</w:t>
      </w:r>
      <w:r w:rsidRPr="002A5CAC">
        <w:rPr>
          <w:rFonts w:ascii="Tahoma" w:eastAsia="Calibri" w:hAnsi="Tahoma" w:cs="Tahoma"/>
          <w:bCs/>
          <w:iCs/>
          <w:color w:val="000000"/>
          <w:sz w:val="20"/>
          <w:szCs w:val="20"/>
        </w:rPr>
        <w:t xml:space="preserve"> zaoferowanej w ofercie ceny brutto.</w:t>
      </w:r>
    </w:p>
    <w:p w:rsidR="00227736" w:rsidRPr="002A5CAC" w:rsidRDefault="00227736" w:rsidP="00227736">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227736" w:rsidRPr="002A5CAC" w:rsidRDefault="00227736" w:rsidP="00227736">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227736" w:rsidRPr="002A5CAC" w:rsidRDefault="00227736" w:rsidP="00227736">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227736" w:rsidRPr="002A5CAC" w:rsidRDefault="00227736" w:rsidP="00227736">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227736" w:rsidRPr="002A5CAC" w:rsidRDefault="00227736" w:rsidP="00227736">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227736" w:rsidRPr="002A5CAC" w:rsidRDefault="00227736" w:rsidP="00227736">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227736" w:rsidRPr="002A5CAC" w:rsidRDefault="00227736" w:rsidP="00227736">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227736" w:rsidRPr="002A5CAC" w:rsidRDefault="00227736" w:rsidP="00227736">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227736" w:rsidRPr="002A5CAC" w:rsidRDefault="00227736" w:rsidP="00227736">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227736" w:rsidRPr="002A5CAC" w:rsidRDefault="00227736" w:rsidP="00227736">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227736" w:rsidRPr="002A5CAC" w:rsidRDefault="00227736" w:rsidP="00227736">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2A5CAC">
        <w:rPr>
          <w:rFonts w:ascii="Tahoma" w:eastAsia="Calibri" w:hAnsi="Tahoma" w:cs="Tahoma"/>
          <w:b/>
          <w:color w:val="000000"/>
          <w:sz w:val="20"/>
          <w:szCs w:val="20"/>
        </w:rPr>
        <w:t>19 8931 0003 0002 2233 2029 0007.</w:t>
      </w:r>
    </w:p>
    <w:p w:rsidR="00227736" w:rsidRPr="002A5CAC" w:rsidRDefault="00227736" w:rsidP="00227736">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227736" w:rsidRPr="002A5CAC" w:rsidRDefault="00227736" w:rsidP="00227736">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27736" w:rsidRPr="002A5CAC" w:rsidRDefault="00227736" w:rsidP="00227736">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227736" w:rsidRPr="002A5CAC" w:rsidRDefault="00227736" w:rsidP="00227736">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227736" w:rsidRPr="00AC06AC" w:rsidRDefault="00227736" w:rsidP="00227736">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227736" w:rsidRPr="00E331AA" w:rsidRDefault="00227736" w:rsidP="00227736">
      <w:pPr>
        <w:tabs>
          <w:tab w:val="left" w:pos="1440"/>
        </w:tabs>
        <w:spacing w:after="60"/>
        <w:jc w:val="both"/>
        <w:outlineLvl w:val="1"/>
        <w:rPr>
          <w:rFonts w:ascii="Tahoma" w:eastAsia="Calibri" w:hAnsi="Tahoma" w:cs="Tahoma"/>
          <w:bCs/>
          <w:iCs/>
          <w:color w:val="000000"/>
          <w:sz w:val="20"/>
          <w:szCs w:val="20"/>
        </w:rPr>
      </w:pPr>
    </w:p>
    <w:p w:rsidR="00227736" w:rsidRPr="00DE76D4" w:rsidRDefault="00227736" w:rsidP="0022773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227736" w:rsidRPr="00DE76D4" w:rsidRDefault="00227736" w:rsidP="00227736">
      <w:pPr>
        <w:suppressAutoHyphens/>
        <w:spacing w:after="0" w:line="240" w:lineRule="auto"/>
        <w:jc w:val="both"/>
        <w:rPr>
          <w:rFonts w:ascii="Tahoma" w:eastAsia="Times New Roman" w:hAnsi="Tahoma" w:cs="Tahoma"/>
          <w:color w:val="000000"/>
          <w:sz w:val="20"/>
          <w:szCs w:val="20"/>
          <w:u w:val="single"/>
          <w:lang w:eastAsia="ar-SA"/>
        </w:rPr>
      </w:pPr>
    </w:p>
    <w:p w:rsidR="00227736" w:rsidRPr="006A226E" w:rsidRDefault="00227736" w:rsidP="00227736">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227736" w:rsidRPr="006A226E" w:rsidRDefault="00227736" w:rsidP="00227736">
      <w:pPr>
        <w:tabs>
          <w:tab w:val="num" w:pos="180"/>
        </w:tabs>
        <w:suppressAutoHyphens/>
        <w:spacing w:after="0" w:line="240" w:lineRule="auto"/>
        <w:ind w:left="180"/>
        <w:jc w:val="both"/>
        <w:rPr>
          <w:rFonts w:ascii="Tahoma" w:eastAsia="Times New Roman" w:hAnsi="Tahoma" w:cs="Tahoma"/>
          <w:sz w:val="20"/>
          <w:szCs w:val="20"/>
          <w:lang w:eastAsia="ar-SA"/>
        </w:rPr>
      </w:pPr>
    </w:p>
    <w:p w:rsidR="00227736" w:rsidRPr="006A226E" w:rsidRDefault="00227736" w:rsidP="00227736">
      <w:pPr>
        <w:numPr>
          <w:ilvl w:val="0"/>
          <w:numId w:val="4"/>
        </w:numPr>
        <w:suppressAutoHyphens/>
        <w:spacing w:after="0" w:line="240" w:lineRule="auto"/>
        <w:jc w:val="both"/>
        <w:rPr>
          <w:rFonts w:ascii="Tahoma" w:eastAsia="Times New Roman" w:hAnsi="Tahoma" w:cs="Tahoma"/>
          <w:sz w:val="20"/>
          <w:szCs w:val="20"/>
          <w:lang w:eastAsia="ar-SA"/>
        </w:rPr>
      </w:pPr>
      <w:bookmarkStart w:id="0" w:name="_GoBack"/>
      <w:r w:rsidRPr="006A226E">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227736" w:rsidRPr="00A02C1B" w:rsidRDefault="00227736" w:rsidP="00227736">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r>
        <w:rPr>
          <w:rFonts w:ascii="Tahoma" w:eastAsia="Times New Roman" w:hAnsi="Tahoma" w:cs="Tahoma"/>
          <w:sz w:val="20"/>
          <w:szCs w:val="20"/>
          <w:lang w:eastAsia="ar-SA"/>
        </w:rPr>
        <w:t xml:space="preserve">, </w:t>
      </w:r>
      <w:r w:rsidRPr="00A02C1B">
        <w:rPr>
          <w:rFonts w:ascii="Tahoma" w:eastAsia="Times New Roman" w:hAnsi="Tahoma" w:cs="Tahoma"/>
          <w:sz w:val="20"/>
          <w:szCs w:val="20"/>
          <w:lang w:eastAsia="ar-SA"/>
        </w:rPr>
        <w:t>kiedy zmianie ulegnie termin realizacji wykonania robót budowlanych:</w:t>
      </w:r>
    </w:p>
    <w:p w:rsidR="00227736" w:rsidRPr="006A226E" w:rsidRDefault="00227736" w:rsidP="0022773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w:t>
      </w:r>
      <w:r>
        <w:rPr>
          <w:rFonts w:ascii="Tahoma" w:eastAsia="Times New Roman" w:hAnsi="Tahoma" w:cs="Tahoma"/>
          <w:sz w:val="20"/>
          <w:szCs w:val="20"/>
          <w:lang w:eastAsia="ar-SA"/>
        </w:rPr>
        <w:t xml:space="preserve">usług </w:t>
      </w:r>
      <w:r w:rsidRPr="006A226E">
        <w:rPr>
          <w:rFonts w:ascii="Tahoma" w:eastAsia="Times New Roman" w:hAnsi="Tahoma" w:cs="Tahoma"/>
          <w:sz w:val="20"/>
          <w:szCs w:val="20"/>
          <w:lang w:eastAsia="ar-SA"/>
        </w:rPr>
        <w:t>z przyczyn niezależnych od Zamawiającego np. przedłużającej się procedury przetargowej,</w:t>
      </w:r>
    </w:p>
    <w:p w:rsidR="00227736" w:rsidRPr="006A226E" w:rsidRDefault="00227736" w:rsidP="00227736">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rsidR="00227736" w:rsidRPr="006A226E" w:rsidRDefault="00227736" w:rsidP="00227736">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koniczności wykonania robót, których nie było w dokumentacji projektowej, a których wykonanie jest niezbędne do realizacji zamówienia np. konieczność usunięcia kolizji </w:t>
      </w:r>
      <w:r w:rsidRPr="006A226E">
        <w:rPr>
          <w:rFonts w:ascii="Tahoma" w:eastAsia="Times New Roman" w:hAnsi="Tahoma" w:cs="Tahoma"/>
          <w:sz w:val="20"/>
          <w:szCs w:val="20"/>
          <w:lang w:eastAsia="ar-SA"/>
        </w:rPr>
        <w:lastRenderedPageBreak/>
        <w:t xml:space="preserve">związanej z uzbrojeniem terenu, wymiana gruntu, odwodnienie terenu, błędy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w inwentaryzacji geodezyjnej urządzeń infrastruktury podziemnej.</w:t>
      </w:r>
    </w:p>
    <w:p w:rsidR="00227736" w:rsidRPr="006A226E" w:rsidRDefault="00227736" w:rsidP="00227736">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227736" w:rsidRDefault="00227736" w:rsidP="00227736">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całościowej na częściową i odwrotnie.</w:t>
      </w:r>
    </w:p>
    <w:p w:rsidR="00227736" w:rsidRPr="006A226E" w:rsidRDefault="00227736" w:rsidP="00227736">
      <w:pPr>
        <w:pStyle w:val="Akapitzlist"/>
        <w:numPr>
          <w:ilvl w:val="0"/>
          <w:numId w:val="14"/>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inne zmiany zawarte we wzorze umowy.</w:t>
      </w:r>
    </w:p>
    <w:bookmarkEnd w:id="0"/>
    <w:p w:rsidR="00227736" w:rsidRPr="006759F8" w:rsidRDefault="00227736" w:rsidP="00227736">
      <w:pPr>
        <w:suppressAutoHyphens/>
        <w:spacing w:after="0" w:line="240" w:lineRule="auto"/>
        <w:ind w:left="993"/>
        <w:jc w:val="both"/>
        <w:rPr>
          <w:rFonts w:ascii="Tahoma" w:eastAsia="Times New Roman" w:hAnsi="Tahoma" w:cs="Tahoma"/>
          <w:sz w:val="20"/>
          <w:szCs w:val="20"/>
          <w:lang w:eastAsia="ar-SA"/>
        </w:rPr>
      </w:pPr>
    </w:p>
    <w:p w:rsidR="00227736" w:rsidRPr="00DE76D4" w:rsidRDefault="00227736" w:rsidP="0022773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227736" w:rsidRPr="00DE76D4" w:rsidRDefault="00227736" w:rsidP="00227736">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227736" w:rsidRPr="00DE76D4"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227736" w:rsidRPr="00DE76D4" w:rsidRDefault="00227736" w:rsidP="0022773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227736" w:rsidRPr="006759F8" w:rsidRDefault="00227736" w:rsidP="0022773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227736" w:rsidRDefault="00227736" w:rsidP="0022773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227736" w:rsidRDefault="00227736" w:rsidP="0022773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227736" w:rsidRDefault="00227736" w:rsidP="0022773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227736" w:rsidRPr="00DE76D4" w:rsidRDefault="00227736" w:rsidP="0022773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227736" w:rsidRPr="00DE76D4" w:rsidRDefault="00227736" w:rsidP="00227736">
      <w:pPr>
        <w:suppressAutoHyphens/>
        <w:spacing w:after="0" w:line="240" w:lineRule="auto"/>
        <w:ind w:left="426" w:hanging="426"/>
        <w:jc w:val="both"/>
        <w:rPr>
          <w:rFonts w:ascii="Tahoma" w:eastAsia="Times New Roman" w:hAnsi="Tahoma" w:cs="Tahoma"/>
          <w:color w:val="000000"/>
          <w:kern w:val="2"/>
          <w:sz w:val="20"/>
          <w:szCs w:val="20"/>
          <w:lang w:eastAsia="ar-SA"/>
        </w:rPr>
      </w:pPr>
    </w:p>
    <w:p w:rsidR="00227736"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227736"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227736" w:rsidRPr="009D3434"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227736" w:rsidRPr="00DE76D4"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227736" w:rsidRPr="00DE76D4"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227736" w:rsidRPr="00DE76D4"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227736"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227736" w:rsidRPr="00DE76D4" w:rsidRDefault="00227736" w:rsidP="00227736">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227736" w:rsidRPr="00DE76D4"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227736" w:rsidRPr="009D3434" w:rsidRDefault="00227736" w:rsidP="0022773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227736" w:rsidRPr="00DE76D4" w:rsidRDefault="00227736" w:rsidP="00227736">
      <w:pPr>
        <w:spacing w:before="240" w:after="60" w:line="240" w:lineRule="auto"/>
        <w:jc w:val="center"/>
        <w:outlineLvl w:val="4"/>
        <w:rPr>
          <w:rFonts w:ascii="Tahoma" w:eastAsia="Calibri" w:hAnsi="Tahoma" w:cs="Tahoma"/>
          <w:b/>
          <w:bCs/>
          <w:iCs/>
          <w:color w:val="000000"/>
          <w:sz w:val="20"/>
          <w:szCs w:val="20"/>
        </w:rPr>
      </w:pPr>
    </w:p>
    <w:p w:rsidR="00227736" w:rsidRPr="00DE76D4" w:rsidRDefault="00227736" w:rsidP="00227736">
      <w:pPr>
        <w:spacing w:before="240" w:after="60" w:line="240" w:lineRule="auto"/>
        <w:jc w:val="center"/>
        <w:outlineLvl w:val="4"/>
        <w:rPr>
          <w:rFonts w:ascii="Tahoma" w:eastAsia="Calibri" w:hAnsi="Tahoma" w:cs="Tahoma"/>
          <w:b/>
          <w:bCs/>
          <w:iCs/>
          <w:color w:val="000000"/>
          <w:sz w:val="20"/>
          <w:szCs w:val="20"/>
        </w:rPr>
      </w:pPr>
    </w:p>
    <w:p w:rsidR="00227736" w:rsidRDefault="00227736" w:rsidP="00227736">
      <w:pPr>
        <w:spacing w:before="240" w:after="60" w:line="240" w:lineRule="auto"/>
        <w:outlineLvl w:val="4"/>
        <w:rPr>
          <w:rFonts w:ascii="Tahoma" w:eastAsia="Calibri" w:hAnsi="Tahoma" w:cs="Tahoma"/>
          <w:b/>
          <w:bCs/>
          <w:iCs/>
          <w:color w:val="000000"/>
          <w:sz w:val="20"/>
          <w:szCs w:val="20"/>
        </w:rPr>
      </w:pPr>
    </w:p>
    <w:p w:rsidR="00227736" w:rsidRDefault="00227736" w:rsidP="00227736">
      <w:pPr>
        <w:spacing w:before="240" w:after="60" w:line="240" w:lineRule="auto"/>
        <w:outlineLvl w:val="4"/>
        <w:rPr>
          <w:rFonts w:ascii="Tahoma" w:eastAsia="Calibri" w:hAnsi="Tahoma" w:cs="Tahoma"/>
          <w:b/>
          <w:bCs/>
          <w:iCs/>
          <w:color w:val="000000"/>
          <w:sz w:val="20"/>
          <w:szCs w:val="20"/>
        </w:rPr>
      </w:pPr>
    </w:p>
    <w:p w:rsidR="00227736" w:rsidRPr="00DE76D4" w:rsidRDefault="00227736" w:rsidP="00227736">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227736" w:rsidRPr="00DE76D4" w:rsidRDefault="00227736" w:rsidP="00227736">
      <w:pPr>
        <w:spacing w:line="360" w:lineRule="auto"/>
        <w:ind w:left="5220"/>
        <w:jc w:val="both"/>
        <w:rPr>
          <w:rFonts w:ascii="Tahoma" w:eastAsia="Calibri" w:hAnsi="Tahoma" w:cs="Tahoma"/>
          <w:color w:val="000000"/>
          <w:sz w:val="20"/>
          <w:szCs w:val="20"/>
        </w:rPr>
      </w:pPr>
    </w:p>
    <w:p w:rsidR="00227736" w:rsidRPr="00DE76D4" w:rsidRDefault="00227736" w:rsidP="00227736">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227736" w:rsidRPr="00DE76D4" w:rsidRDefault="00227736" w:rsidP="0022773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227736" w:rsidRPr="00DE76D4" w:rsidRDefault="00227736" w:rsidP="0022773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227736" w:rsidRPr="00DE76D4" w:rsidRDefault="00227736" w:rsidP="0022773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227736" w:rsidRPr="00DE76D4" w:rsidRDefault="00227736" w:rsidP="0022773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227736" w:rsidRPr="00DE76D4" w:rsidRDefault="00227736" w:rsidP="0022773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227736" w:rsidRPr="00DE76D4" w:rsidRDefault="00227736" w:rsidP="00227736">
      <w:pPr>
        <w:suppressAutoHyphens/>
        <w:spacing w:after="0" w:line="360" w:lineRule="auto"/>
        <w:rPr>
          <w:rFonts w:ascii="Tahoma" w:eastAsia="Times New Roman" w:hAnsi="Tahoma" w:cs="Tahoma"/>
          <w:i/>
          <w:color w:val="000000"/>
          <w:kern w:val="2"/>
          <w:sz w:val="20"/>
          <w:szCs w:val="20"/>
          <w:lang w:eastAsia="ar-SA"/>
        </w:rPr>
      </w:pPr>
    </w:p>
    <w:p w:rsidR="00227736" w:rsidRPr="00DE76D4" w:rsidRDefault="00227736" w:rsidP="00227736">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227736" w:rsidRPr="00DE76D4" w:rsidRDefault="00227736" w:rsidP="00227736">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227736" w:rsidRPr="00DE76D4" w:rsidRDefault="00227736" w:rsidP="00227736">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227736" w:rsidRPr="00DE76D4" w:rsidRDefault="00227736" w:rsidP="00227736">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227736" w:rsidRPr="00DE76D4" w:rsidRDefault="00227736" w:rsidP="00227736">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227736" w:rsidRPr="00DE76D4" w:rsidRDefault="00227736" w:rsidP="00227736">
      <w:pPr>
        <w:suppressAutoHyphens/>
        <w:spacing w:after="0" w:line="240" w:lineRule="auto"/>
        <w:rPr>
          <w:rFonts w:ascii="Tahoma" w:eastAsia="Times New Roman" w:hAnsi="Tahoma" w:cs="Tahoma"/>
          <w:color w:val="000000"/>
          <w:kern w:val="2"/>
          <w:sz w:val="20"/>
          <w:szCs w:val="20"/>
          <w:lang w:eastAsia="ar-SA"/>
        </w:rPr>
      </w:pPr>
    </w:p>
    <w:p w:rsidR="00227736" w:rsidRPr="003745FE" w:rsidRDefault="00227736" w:rsidP="00227736">
      <w:pPr>
        <w:tabs>
          <w:tab w:val="left" w:pos="1440"/>
        </w:tabs>
        <w:spacing w:after="0" w:line="240" w:lineRule="auto"/>
        <w:jc w:val="both"/>
        <w:outlineLvl w:val="1"/>
        <w:rPr>
          <w:rFonts w:ascii="Tahoma" w:eastAsia="Calibri" w:hAnsi="Tahoma" w:cs="Tahoma"/>
          <w:color w:val="FF0000"/>
          <w:sz w:val="28"/>
          <w:szCs w:val="28"/>
        </w:rPr>
      </w:pPr>
    </w:p>
    <w:p w:rsidR="00D82CB8" w:rsidRDefault="00227736" w:rsidP="00D82CB8">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 xml:space="preserve">Pełnienie funkcji inspektora nadzoru inwestorskiego dla zadania pn.: </w:t>
      </w:r>
    </w:p>
    <w:p w:rsidR="00056DC6" w:rsidRDefault="00227736" w:rsidP="00D82CB8">
      <w:pPr>
        <w:spacing w:after="0" w:line="360" w:lineRule="auto"/>
        <w:jc w:val="center"/>
        <w:rPr>
          <w:rFonts w:ascii="Tahoma" w:eastAsia="Calibri" w:hAnsi="Tahoma" w:cs="Tahoma"/>
          <w:b/>
          <w:bCs/>
          <w:i/>
          <w:sz w:val="24"/>
          <w:szCs w:val="24"/>
        </w:rPr>
      </w:pPr>
      <w:r w:rsidRPr="00D80F73">
        <w:rPr>
          <w:rFonts w:ascii="Tahoma" w:eastAsia="Calibri" w:hAnsi="Tahoma" w:cs="Tahoma"/>
          <w:b/>
          <w:bCs/>
          <w:i/>
          <w:sz w:val="24"/>
          <w:szCs w:val="24"/>
        </w:rPr>
        <w:t>„</w:t>
      </w:r>
      <w:r w:rsidR="00056DC6">
        <w:rPr>
          <w:rFonts w:ascii="Tahoma" w:eastAsia="Calibri" w:hAnsi="Tahoma" w:cs="Tahoma"/>
          <w:b/>
          <w:bCs/>
          <w:i/>
          <w:sz w:val="24"/>
          <w:szCs w:val="24"/>
        </w:rPr>
        <w:t xml:space="preserve">Przebudowa skrzyżowania ulic Gen. J. Sowińskiego i Dworcowej                           w Wyszkowie wraz z budową ścieżki rowerowej </w:t>
      </w:r>
    </w:p>
    <w:p w:rsidR="00227736" w:rsidRPr="00D80F73" w:rsidRDefault="00056DC6" w:rsidP="00056DC6">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oraz przebudową infrastruktury drogowej”</w:t>
      </w:r>
    </w:p>
    <w:p w:rsidR="00227736" w:rsidRPr="00056DC6" w:rsidRDefault="00227736" w:rsidP="00227736">
      <w:pPr>
        <w:spacing w:after="0" w:line="360" w:lineRule="auto"/>
        <w:jc w:val="center"/>
        <w:rPr>
          <w:rFonts w:ascii="Tahoma" w:eastAsia="Calibri" w:hAnsi="Tahoma" w:cs="Tahoma"/>
          <w:bCs/>
          <w:i/>
        </w:rPr>
      </w:pPr>
      <w:r w:rsidRPr="00D80F73">
        <w:rPr>
          <w:rFonts w:ascii="Tahoma" w:eastAsia="Calibri" w:hAnsi="Tahoma" w:cs="Tahoma"/>
          <w:b/>
          <w:bCs/>
          <w:i/>
          <w:sz w:val="24"/>
          <w:szCs w:val="24"/>
        </w:rPr>
        <w:t xml:space="preserve"> </w:t>
      </w:r>
      <w:r w:rsidRPr="00056DC6">
        <w:rPr>
          <w:rFonts w:ascii="Tahoma" w:eastAsia="Calibri" w:hAnsi="Tahoma" w:cs="Tahoma"/>
          <w:bCs/>
          <w:i/>
        </w:rPr>
        <w:t>w ramach zadania: „Rozwój zrównoważonej multimodalnej mobilności miejskiej poprzez wdrożenie pakietu rozwiązań komunikacyjnych w Wyszkowie- etap I”</w:t>
      </w:r>
    </w:p>
    <w:p w:rsidR="00227736" w:rsidRPr="00DE76D4" w:rsidRDefault="00227736" w:rsidP="00227736">
      <w:pPr>
        <w:suppressAutoHyphens/>
        <w:spacing w:after="0" w:line="240" w:lineRule="auto"/>
        <w:rPr>
          <w:rFonts w:ascii="Tahoma" w:eastAsia="Times New Roman" w:hAnsi="Tahoma" w:cs="Tahoma"/>
          <w:color w:val="000000"/>
          <w:kern w:val="2"/>
          <w:sz w:val="20"/>
          <w:szCs w:val="20"/>
          <w:lang w:eastAsia="ar-SA"/>
        </w:rPr>
      </w:pPr>
    </w:p>
    <w:p w:rsidR="00227736" w:rsidRPr="0088162B" w:rsidRDefault="00227736" w:rsidP="00227736">
      <w:pPr>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oferujemy zrealizować zamówienie publiczne  zgodnie z warunkami </w:t>
      </w:r>
      <w:r>
        <w:rPr>
          <w:rFonts w:ascii="Tahoma" w:eastAsia="Calibri" w:hAnsi="Tahoma" w:cs="Tahoma"/>
          <w:color w:val="000000"/>
          <w:sz w:val="20"/>
          <w:szCs w:val="20"/>
        </w:rPr>
        <w:t xml:space="preserve">SIW </w:t>
      </w:r>
      <w:r w:rsidRPr="0088162B">
        <w:rPr>
          <w:rFonts w:ascii="Tahoma" w:eastAsia="Calibri" w:hAnsi="Tahoma" w:cs="Tahoma"/>
          <w:color w:val="000000"/>
          <w:sz w:val="20"/>
          <w:szCs w:val="20"/>
        </w:rPr>
        <w:t xml:space="preserve">za cenę </w:t>
      </w:r>
      <w:r>
        <w:rPr>
          <w:rFonts w:ascii="Tahoma" w:eastAsia="Calibri" w:hAnsi="Tahoma" w:cs="Tahoma"/>
          <w:color w:val="000000"/>
          <w:sz w:val="20"/>
          <w:szCs w:val="20"/>
        </w:rPr>
        <w:t>ryczałtową</w:t>
      </w:r>
      <w:r w:rsidRPr="0088162B">
        <w:rPr>
          <w:rFonts w:ascii="Tahoma" w:eastAsia="Calibri" w:hAnsi="Tahoma" w:cs="Tahoma"/>
          <w:color w:val="000000"/>
          <w:sz w:val="20"/>
          <w:szCs w:val="20"/>
        </w:rPr>
        <w:t>:</w:t>
      </w:r>
    </w:p>
    <w:p w:rsidR="00227736" w:rsidRPr="0088162B" w:rsidRDefault="00227736" w:rsidP="00227736">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227736" w:rsidRPr="0088162B" w:rsidRDefault="00227736" w:rsidP="00227736">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227736" w:rsidRPr="0088162B" w:rsidRDefault="00227736" w:rsidP="00227736">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227736" w:rsidRDefault="00227736" w:rsidP="00227736">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227736" w:rsidRPr="001F3D44" w:rsidRDefault="00227736" w:rsidP="00056DC6">
      <w:pPr>
        <w:pStyle w:val="Akapitzlist"/>
        <w:suppressAutoHyphens/>
        <w:spacing w:after="0"/>
        <w:ind w:left="357"/>
        <w:jc w:val="both"/>
        <w:rPr>
          <w:rFonts w:ascii="Tahoma" w:hAnsi="Tahoma" w:cs="Tahoma"/>
          <w:sz w:val="20"/>
          <w:szCs w:val="20"/>
        </w:rPr>
      </w:pPr>
      <w:r w:rsidRPr="001F3D44">
        <w:rPr>
          <w:rFonts w:ascii="Tahoma" w:hAnsi="Tahoma" w:cs="Tahoma"/>
          <w:sz w:val="20"/>
          <w:szCs w:val="20"/>
        </w:rPr>
        <w:t xml:space="preserve">Deklaruję, że zamówienie będzie wykonywała osoba .................................................. posiadająca wymagane uprawnienia oraz wykazująca się doświadczeniem ......................lat  </w:t>
      </w:r>
      <w:r>
        <w:rPr>
          <w:rFonts w:ascii="Tahoma" w:hAnsi="Tahoma" w:cs="Tahoma"/>
          <w:sz w:val="20"/>
          <w:szCs w:val="20"/>
        </w:rPr>
        <w:t xml:space="preserve">                        </w:t>
      </w:r>
      <w:r w:rsidRPr="001F3D44">
        <w:rPr>
          <w:rFonts w:ascii="Tahoma" w:hAnsi="Tahoma" w:cs="Tahoma"/>
          <w:sz w:val="20"/>
          <w:szCs w:val="20"/>
        </w:rPr>
        <w:t>w pełnieniu funkcji  inspektora nadzoru branży instalacyjno-inżynieryjnej w zakresie sieci sanitarnych.</w:t>
      </w:r>
    </w:p>
    <w:p w:rsidR="00227736" w:rsidRPr="0088162B" w:rsidRDefault="00227736" w:rsidP="00227736">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zapozna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227736" w:rsidRPr="00E331AA" w:rsidRDefault="00227736" w:rsidP="00227736">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lastRenderedPageBreak/>
        <w:t>Oświadczam, że uważam</w:t>
      </w:r>
      <w:r w:rsidRPr="0088162B">
        <w:rPr>
          <w:rFonts w:ascii="Tahoma" w:eastAsia="Calibri" w:hAnsi="Tahoma" w:cs="Tahoma"/>
          <w:color w:val="000000"/>
          <w:sz w:val="20"/>
          <w:szCs w:val="20"/>
        </w:rPr>
        <w:t xml:space="preserve"> się za związanych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227736" w:rsidRPr="0088162B" w:rsidRDefault="00227736" w:rsidP="00227736">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zmiany do treści umowy zostały przez</w:t>
      </w:r>
      <w:r>
        <w:rPr>
          <w:rFonts w:ascii="Tahoma" w:eastAsia="Calibri" w:hAnsi="Tahoma" w:cs="Tahoma"/>
          <w:color w:val="000000"/>
          <w:sz w:val="20"/>
          <w:szCs w:val="20"/>
        </w:rPr>
        <w:t xml:space="preserve">e mnie </w:t>
      </w:r>
      <w:r w:rsidRPr="0088162B">
        <w:rPr>
          <w:rFonts w:ascii="Tahoma" w:eastAsia="Calibri" w:hAnsi="Tahoma" w:cs="Tahoma"/>
          <w:color w:val="000000"/>
          <w:sz w:val="20"/>
          <w:szCs w:val="20"/>
        </w:rPr>
        <w:t xml:space="preserve"> zaakceptowane i zobowiązuj</w:t>
      </w:r>
      <w:r>
        <w:rPr>
          <w:rFonts w:ascii="Tahoma" w:eastAsia="Calibri" w:hAnsi="Tahoma" w:cs="Tahoma"/>
          <w:color w:val="000000"/>
          <w:sz w:val="20"/>
          <w:szCs w:val="20"/>
        </w:rPr>
        <w:t>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w przypadku wyboru </w:t>
      </w:r>
      <w:r>
        <w:rPr>
          <w:rFonts w:ascii="Tahoma" w:eastAsia="Calibri" w:hAnsi="Tahoma" w:cs="Tahoma"/>
          <w:color w:val="000000"/>
          <w:sz w:val="20"/>
          <w:szCs w:val="20"/>
        </w:rPr>
        <w:t>mojej</w:t>
      </w:r>
      <w:r w:rsidRPr="0088162B">
        <w:rPr>
          <w:rFonts w:ascii="Tahoma" w:eastAsia="Calibri" w:hAnsi="Tahoma" w:cs="Tahoma"/>
          <w:color w:val="000000"/>
          <w:sz w:val="20"/>
          <w:szCs w:val="20"/>
        </w:rPr>
        <w:t xml:space="preserve"> oferty do zawarcia umowy na tych warunkach w miejscu i terminie wskazanym przez Zamawiającego.</w:t>
      </w:r>
    </w:p>
    <w:p w:rsidR="00227736" w:rsidRPr="00D80F73" w:rsidRDefault="00227736" w:rsidP="00227736">
      <w:pPr>
        <w:numPr>
          <w:ilvl w:val="0"/>
          <w:numId w:val="5"/>
        </w:numPr>
        <w:tabs>
          <w:tab w:val="clear" w:pos="357"/>
          <w:tab w:val="num" w:pos="397"/>
        </w:tabs>
        <w:spacing w:after="0"/>
        <w:ind w:left="397" w:hanging="397"/>
        <w:jc w:val="both"/>
        <w:rPr>
          <w:rFonts w:ascii="Tahoma" w:eastAsia="Calibri" w:hAnsi="Tahoma" w:cs="Tahoma"/>
          <w:color w:val="000000"/>
          <w:sz w:val="18"/>
          <w:szCs w:val="18"/>
        </w:rPr>
      </w:pPr>
      <w:r w:rsidRPr="0088162B">
        <w:rPr>
          <w:rFonts w:ascii="Tahoma" w:eastAsia="Calibri" w:hAnsi="Tahoma" w:cs="Tahoma"/>
          <w:color w:val="000000"/>
          <w:sz w:val="20"/>
          <w:szCs w:val="20"/>
        </w:rPr>
        <w:t>Informuj</w:t>
      </w:r>
      <w:r>
        <w:rPr>
          <w:rFonts w:ascii="Tahoma" w:eastAsia="Calibri" w:hAnsi="Tahoma" w:cs="Tahoma"/>
          <w:color w:val="000000"/>
          <w:sz w:val="20"/>
          <w:szCs w:val="20"/>
        </w:rPr>
        <w:t>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p>
    <w:p w:rsidR="00227736" w:rsidRPr="00D80F73" w:rsidRDefault="00227736" w:rsidP="00227736">
      <w:pPr>
        <w:spacing w:after="0"/>
        <w:ind w:left="397"/>
        <w:jc w:val="both"/>
        <w:rPr>
          <w:rFonts w:ascii="Tahoma" w:eastAsia="Calibri" w:hAnsi="Tahoma" w:cs="Tahoma"/>
          <w:color w:val="000000"/>
          <w:sz w:val="24"/>
          <w:szCs w:val="24"/>
          <w:vertAlign w:val="subscript"/>
        </w:rPr>
      </w:pPr>
      <w:r w:rsidRPr="00D80F73">
        <w:rPr>
          <w:rFonts w:ascii="Tahoma" w:eastAsia="Calibri" w:hAnsi="Tahoma" w:cs="Tahoma"/>
          <w:color w:val="000000"/>
          <w:sz w:val="24"/>
          <w:szCs w:val="24"/>
          <w:vertAlign w:val="subscript"/>
        </w:rPr>
        <w:t>(</w:t>
      </w:r>
      <w:r w:rsidRPr="00D80F73">
        <w:rPr>
          <w:rFonts w:ascii="Tahoma" w:eastAsia="Calibri" w:hAnsi="Tahoma" w:cs="Tahoma"/>
          <w:i/>
          <w:color w:val="000000"/>
          <w:sz w:val="24"/>
          <w:szCs w:val="24"/>
          <w:vertAlign w:val="subscript"/>
        </w:rPr>
        <w:t xml:space="preserve">jeśli Wykonawca nie zamierza powierzyć części zamówienia Podwykonawcom wpisuje </w:t>
      </w:r>
      <w:r w:rsidRPr="00D80F73">
        <w:rPr>
          <w:rFonts w:ascii="Tahoma" w:eastAsia="Calibri" w:hAnsi="Tahoma" w:cs="Tahoma"/>
          <w:b/>
          <w:i/>
          <w:color w:val="000000"/>
          <w:sz w:val="24"/>
          <w:szCs w:val="24"/>
          <w:vertAlign w:val="subscript"/>
        </w:rPr>
        <w:t xml:space="preserve">nie dotyczy, </w:t>
      </w:r>
      <w:r w:rsidRPr="00D80F73">
        <w:rPr>
          <w:rFonts w:ascii="Tahoma" w:eastAsia="Calibri" w:hAnsi="Tahoma" w:cs="Tahoma"/>
          <w:i/>
          <w:color w:val="000000"/>
          <w:sz w:val="24"/>
          <w:szCs w:val="24"/>
          <w:vertAlign w:val="subscript"/>
        </w:rPr>
        <w:t xml:space="preserve">jeśli </w:t>
      </w:r>
      <w:r>
        <w:rPr>
          <w:rFonts w:ascii="Tahoma" w:eastAsia="Calibri" w:hAnsi="Tahoma" w:cs="Tahoma"/>
          <w:i/>
          <w:color w:val="000000"/>
          <w:sz w:val="24"/>
          <w:szCs w:val="24"/>
          <w:vertAlign w:val="subscript"/>
        </w:rPr>
        <w:t xml:space="preserve">tak </w:t>
      </w:r>
      <w:r w:rsidRPr="00D80F73">
        <w:rPr>
          <w:rFonts w:ascii="Tahoma" w:eastAsia="Calibri" w:hAnsi="Tahoma" w:cs="Tahoma"/>
          <w:i/>
          <w:color w:val="000000"/>
          <w:sz w:val="24"/>
          <w:szCs w:val="24"/>
          <w:vertAlign w:val="subscript"/>
        </w:rPr>
        <w:t xml:space="preserve"> proszę wpisać naz</w:t>
      </w:r>
      <w:r>
        <w:rPr>
          <w:rFonts w:ascii="Tahoma" w:eastAsia="Calibri" w:hAnsi="Tahoma" w:cs="Tahoma"/>
          <w:i/>
          <w:color w:val="000000"/>
          <w:sz w:val="24"/>
          <w:szCs w:val="24"/>
          <w:vertAlign w:val="subscript"/>
        </w:rPr>
        <w:t>wę</w:t>
      </w:r>
      <w:r w:rsidRPr="00D80F73">
        <w:rPr>
          <w:rFonts w:ascii="Tahoma" w:eastAsia="Calibri" w:hAnsi="Tahoma" w:cs="Tahoma"/>
          <w:i/>
          <w:color w:val="000000"/>
          <w:sz w:val="24"/>
          <w:szCs w:val="24"/>
          <w:vertAlign w:val="subscript"/>
        </w:rPr>
        <w:t xml:space="preserve"> Podwykonawcy</w:t>
      </w:r>
      <w:r>
        <w:rPr>
          <w:rFonts w:ascii="Tahoma" w:eastAsia="Calibri" w:hAnsi="Tahoma" w:cs="Tahoma"/>
          <w:i/>
          <w:color w:val="000000"/>
          <w:sz w:val="24"/>
          <w:szCs w:val="24"/>
          <w:vertAlign w:val="subscript"/>
        </w:rPr>
        <w:t xml:space="preserve">, </w:t>
      </w:r>
      <w:r w:rsidRPr="00D80F73">
        <w:rPr>
          <w:rFonts w:ascii="Tahoma" w:eastAsia="Calibri" w:hAnsi="Tahoma" w:cs="Tahoma"/>
          <w:i/>
          <w:color w:val="000000"/>
          <w:sz w:val="24"/>
          <w:szCs w:val="24"/>
          <w:vertAlign w:val="subscript"/>
        </w:rPr>
        <w:t xml:space="preserve"> o ile jest znana).</w:t>
      </w:r>
    </w:p>
    <w:p w:rsidR="00227736" w:rsidRDefault="00227736" w:rsidP="00227736">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należytego wykonania umowy                                   w wysokości </w:t>
      </w:r>
      <w:r>
        <w:rPr>
          <w:rFonts w:ascii="Tahoma" w:eastAsia="Calibri" w:hAnsi="Tahoma" w:cs="Tahoma"/>
          <w:b/>
          <w:color w:val="000000"/>
          <w:sz w:val="20"/>
          <w:szCs w:val="20"/>
        </w:rPr>
        <w:t>10</w:t>
      </w:r>
      <w:r w:rsidRPr="00791D06">
        <w:rPr>
          <w:rFonts w:ascii="Tahoma" w:eastAsia="Calibri" w:hAnsi="Tahoma" w:cs="Tahoma"/>
          <w:b/>
          <w:color w:val="000000"/>
          <w:sz w:val="20"/>
          <w:szCs w:val="20"/>
        </w:rPr>
        <w:t xml:space="preserve"> %</w:t>
      </w:r>
      <w:r w:rsidRPr="00791D06">
        <w:rPr>
          <w:rFonts w:ascii="Tahoma" w:eastAsia="Calibri" w:hAnsi="Tahoma" w:cs="Tahoma"/>
          <w:color w:val="000000"/>
          <w:sz w:val="20"/>
          <w:szCs w:val="20"/>
        </w:rPr>
        <w:t xml:space="preserve"> ceny ofertowej brutto w formie …………………………………… przed podpisaniem umowy.</w:t>
      </w:r>
    </w:p>
    <w:p w:rsidR="00227736" w:rsidRPr="00A02C1B" w:rsidRDefault="00227736" w:rsidP="00227736">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A02C1B">
        <w:rPr>
          <w:rFonts w:ascii="Tahoma" w:eastAsia="Calibri" w:hAnsi="Tahoma" w:cs="Tahoma"/>
          <w:color w:val="000000"/>
          <w:sz w:val="20"/>
          <w:szCs w:val="20"/>
        </w:rPr>
        <w:t>Niniejsza oferta przetargowa obejmuje następujące załączniki:</w:t>
      </w:r>
    </w:p>
    <w:p w:rsidR="00227736" w:rsidRPr="0088162B" w:rsidRDefault="00227736" w:rsidP="00227736">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227736" w:rsidRDefault="00227736" w:rsidP="00227736">
      <w:p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227736" w:rsidRPr="0088162B" w:rsidRDefault="00227736" w:rsidP="00227736">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227736" w:rsidRPr="0088162B" w:rsidRDefault="00227736" w:rsidP="00227736">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227736" w:rsidRPr="0088162B" w:rsidRDefault="00227736" w:rsidP="00227736">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227736" w:rsidRPr="0088162B" w:rsidRDefault="00227736" w:rsidP="00227736">
      <w:pPr>
        <w:spacing w:after="0"/>
        <w:rPr>
          <w:rFonts w:ascii="Tahoma" w:eastAsia="Calibri" w:hAnsi="Tahoma" w:cs="Tahoma"/>
          <w:sz w:val="16"/>
          <w:szCs w:val="16"/>
        </w:rPr>
      </w:pPr>
    </w:p>
    <w:p w:rsidR="00227736" w:rsidRPr="0088162B" w:rsidRDefault="00227736" w:rsidP="00227736">
      <w:pPr>
        <w:spacing w:after="0"/>
        <w:jc w:val="center"/>
        <w:rPr>
          <w:rFonts w:ascii="Tahoma" w:eastAsia="Calibri" w:hAnsi="Tahoma" w:cs="Tahoma"/>
          <w:sz w:val="20"/>
          <w:szCs w:val="20"/>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Default="00227736" w:rsidP="00227736">
      <w:pPr>
        <w:spacing w:after="0"/>
        <w:rPr>
          <w:rFonts w:ascii="Tahoma" w:eastAsia="Calibri" w:hAnsi="Tahoma" w:cs="Tahoma"/>
          <w:b/>
          <w:i/>
          <w:sz w:val="18"/>
          <w:szCs w:val="18"/>
        </w:rPr>
      </w:pPr>
    </w:p>
    <w:p w:rsidR="00227736" w:rsidRPr="0088162B" w:rsidRDefault="00227736" w:rsidP="00227736">
      <w:pPr>
        <w:spacing w:after="0"/>
        <w:rPr>
          <w:rFonts w:ascii="Tahoma" w:eastAsia="Calibri" w:hAnsi="Tahoma" w:cs="Tahoma"/>
          <w:sz w:val="20"/>
          <w:szCs w:val="20"/>
        </w:rPr>
      </w:pPr>
    </w:p>
    <w:p w:rsidR="00227736" w:rsidRPr="0088162B" w:rsidRDefault="00227736" w:rsidP="00227736">
      <w:pPr>
        <w:spacing w:after="0"/>
        <w:jc w:val="center"/>
        <w:rPr>
          <w:rFonts w:ascii="Tahoma" w:eastAsia="Calibri" w:hAnsi="Tahoma" w:cs="Tahoma"/>
          <w:sz w:val="20"/>
          <w:szCs w:val="20"/>
        </w:rPr>
      </w:pPr>
    </w:p>
    <w:p w:rsidR="00227736" w:rsidRPr="00354E32" w:rsidRDefault="00227736" w:rsidP="00227736">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056DC6" w:rsidRDefault="00056DC6" w:rsidP="00227736">
      <w:pPr>
        <w:spacing w:line="240" w:lineRule="auto"/>
        <w:jc w:val="right"/>
        <w:rPr>
          <w:rFonts w:ascii="Tahoma" w:eastAsia="Calibri" w:hAnsi="Tahoma" w:cs="Tahoma"/>
          <w:i/>
          <w:color w:val="000000"/>
          <w:sz w:val="20"/>
          <w:szCs w:val="20"/>
        </w:rPr>
      </w:pPr>
    </w:p>
    <w:p w:rsidR="00227736" w:rsidRPr="00753E57" w:rsidRDefault="00227736" w:rsidP="0022773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227736" w:rsidRDefault="00227736" w:rsidP="00227736">
      <w:pPr>
        <w:spacing w:line="240" w:lineRule="auto"/>
        <w:rPr>
          <w:rFonts w:ascii="Tahoma" w:eastAsia="Calibri" w:hAnsi="Tahoma" w:cs="Tahoma"/>
          <w:b/>
          <w:color w:val="000000"/>
          <w:sz w:val="20"/>
          <w:szCs w:val="20"/>
        </w:rPr>
      </w:pPr>
    </w:p>
    <w:p w:rsidR="00227736" w:rsidRDefault="00227736" w:rsidP="0022773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E04766" w:rsidRDefault="00227736" w:rsidP="0022773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227736" w:rsidRPr="00DE76D4" w:rsidRDefault="00227736" w:rsidP="00227736">
      <w:pPr>
        <w:tabs>
          <w:tab w:val="left" w:pos="390"/>
        </w:tabs>
        <w:spacing w:line="240" w:lineRule="auto"/>
        <w:rPr>
          <w:rFonts w:ascii="Tahoma" w:eastAsia="Calibri" w:hAnsi="Tahoma" w:cs="Tahoma"/>
          <w:b/>
          <w:color w:val="000000"/>
          <w:sz w:val="20"/>
          <w:szCs w:val="20"/>
        </w:rPr>
      </w:pPr>
    </w:p>
    <w:p w:rsidR="00227736" w:rsidRDefault="00227736" w:rsidP="00227736">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227736" w:rsidRPr="00365771" w:rsidRDefault="00227736" w:rsidP="00227736">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227736" w:rsidRDefault="00227736" w:rsidP="00227736">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227736" w:rsidRPr="00DE76D4" w:rsidRDefault="00227736" w:rsidP="00227736">
      <w:pPr>
        <w:tabs>
          <w:tab w:val="left" w:pos="390"/>
        </w:tabs>
        <w:spacing w:line="240" w:lineRule="auto"/>
        <w:jc w:val="both"/>
        <w:rPr>
          <w:rFonts w:ascii="Tahoma" w:eastAsia="Calibri" w:hAnsi="Tahoma" w:cs="Tahoma"/>
          <w:color w:val="000000"/>
          <w:sz w:val="20"/>
          <w:szCs w:val="20"/>
        </w:rPr>
      </w:pPr>
    </w:p>
    <w:p w:rsidR="00227736" w:rsidRDefault="00227736" w:rsidP="00227736">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227736" w:rsidRPr="00DE76D4" w:rsidRDefault="00227736" w:rsidP="00227736">
      <w:pPr>
        <w:suppressAutoHyphens/>
        <w:spacing w:before="280" w:after="280" w:line="240" w:lineRule="auto"/>
        <w:ind w:left="360"/>
        <w:jc w:val="both"/>
        <w:rPr>
          <w:rFonts w:ascii="Tahoma" w:eastAsia="Times New Roman" w:hAnsi="Tahoma" w:cs="Tahoma"/>
          <w:color w:val="000000"/>
          <w:sz w:val="20"/>
          <w:szCs w:val="20"/>
          <w:lang w:eastAsia="ar-SA"/>
        </w:rPr>
      </w:pPr>
    </w:p>
    <w:p w:rsidR="00227736" w:rsidRPr="00DE76D4" w:rsidRDefault="00227736" w:rsidP="0022773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227736" w:rsidRPr="00DE76D4" w:rsidRDefault="00227736" w:rsidP="00227736">
      <w:pPr>
        <w:suppressAutoHyphens/>
        <w:spacing w:before="280" w:after="280" w:line="240" w:lineRule="auto"/>
        <w:ind w:left="360"/>
        <w:jc w:val="both"/>
        <w:rPr>
          <w:rFonts w:ascii="Tahoma" w:eastAsia="Times New Roman" w:hAnsi="Tahoma" w:cs="Tahoma"/>
          <w:b/>
          <w:i/>
          <w:color w:val="000000"/>
          <w:sz w:val="20"/>
          <w:szCs w:val="20"/>
          <w:lang w:eastAsia="ar-SA"/>
        </w:rPr>
      </w:pPr>
    </w:p>
    <w:p w:rsidR="00227736" w:rsidRPr="00DE76D4" w:rsidRDefault="00227736" w:rsidP="0022773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227736" w:rsidRPr="00DE76D4" w:rsidRDefault="00227736" w:rsidP="00227736">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227736" w:rsidRPr="00DE76D4" w:rsidRDefault="00227736" w:rsidP="00227736">
      <w:pPr>
        <w:suppressAutoHyphens/>
        <w:spacing w:before="280" w:after="280" w:line="240" w:lineRule="auto"/>
        <w:jc w:val="both"/>
        <w:rPr>
          <w:rFonts w:ascii="Tahoma" w:eastAsia="Times New Roman" w:hAnsi="Tahoma" w:cs="Tahoma"/>
          <w:i/>
          <w:color w:val="000000"/>
          <w:sz w:val="20"/>
          <w:szCs w:val="20"/>
          <w:lang w:eastAsia="ar-SA"/>
        </w:rPr>
      </w:pPr>
    </w:p>
    <w:p w:rsidR="00227736" w:rsidRPr="00DE76D4" w:rsidRDefault="00227736" w:rsidP="00227736">
      <w:pPr>
        <w:suppressAutoHyphens/>
        <w:spacing w:before="280" w:after="280" w:line="240" w:lineRule="auto"/>
        <w:jc w:val="both"/>
        <w:rPr>
          <w:rFonts w:ascii="Tahoma" w:eastAsia="Times New Roman" w:hAnsi="Tahoma" w:cs="Tahoma"/>
          <w:i/>
          <w:color w:val="000000"/>
          <w:sz w:val="20"/>
          <w:szCs w:val="20"/>
          <w:lang w:eastAsia="ar-SA"/>
        </w:rPr>
      </w:pPr>
    </w:p>
    <w:p w:rsidR="00227736" w:rsidRPr="00DE76D4" w:rsidRDefault="00227736" w:rsidP="00227736">
      <w:pPr>
        <w:spacing w:line="240" w:lineRule="auto"/>
        <w:rPr>
          <w:rFonts w:ascii="Tahoma" w:eastAsia="Calibri" w:hAnsi="Tahoma" w:cs="Tahoma"/>
          <w:b/>
          <w:color w:val="000000"/>
          <w:sz w:val="20"/>
          <w:szCs w:val="20"/>
        </w:rPr>
      </w:pPr>
    </w:p>
    <w:p w:rsidR="00227736" w:rsidRPr="00DE76D4" w:rsidRDefault="00227736" w:rsidP="00227736">
      <w:pPr>
        <w:spacing w:line="240" w:lineRule="auto"/>
        <w:jc w:val="center"/>
        <w:rPr>
          <w:rFonts w:ascii="Tahoma" w:eastAsia="Calibri" w:hAnsi="Tahoma" w:cs="Tahoma"/>
          <w:b/>
          <w:color w:val="000000"/>
          <w:sz w:val="20"/>
          <w:szCs w:val="20"/>
        </w:rPr>
      </w:pPr>
    </w:p>
    <w:p w:rsidR="00227736" w:rsidRDefault="00227736" w:rsidP="00227736">
      <w:pPr>
        <w:spacing w:line="240" w:lineRule="auto"/>
        <w:jc w:val="center"/>
        <w:rPr>
          <w:rFonts w:ascii="Tahoma" w:eastAsia="Calibri" w:hAnsi="Tahoma" w:cs="Tahoma"/>
          <w:b/>
          <w:color w:val="000000"/>
          <w:sz w:val="20"/>
          <w:szCs w:val="20"/>
        </w:rPr>
      </w:pPr>
    </w:p>
    <w:p w:rsidR="00227736" w:rsidRDefault="00227736" w:rsidP="00227736">
      <w:pPr>
        <w:spacing w:line="240" w:lineRule="auto"/>
        <w:jc w:val="center"/>
        <w:rPr>
          <w:rFonts w:ascii="Tahoma" w:eastAsia="Calibri" w:hAnsi="Tahoma" w:cs="Tahoma"/>
          <w:b/>
          <w:color w:val="000000"/>
          <w:sz w:val="20"/>
          <w:szCs w:val="20"/>
        </w:rPr>
      </w:pPr>
    </w:p>
    <w:p w:rsidR="00227736" w:rsidRDefault="00227736" w:rsidP="00227736">
      <w:pPr>
        <w:spacing w:line="240" w:lineRule="auto"/>
        <w:jc w:val="center"/>
        <w:rPr>
          <w:rFonts w:ascii="Tahoma" w:eastAsia="Calibri" w:hAnsi="Tahoma" w:cs="Tahoma"/>
          <w:b/>
          <w:color w:val="000000"/>
          <w:sz w:val="20"/>
          <w:szCs w:val="20"/>
        </w:rPr>
      </w:pPr>
    </w:p>
    <w:p w:rsidR="00227736" w:rsidRDefault="00227736" w:rsidP="00227736">
      <w:pPr>
        <w:spacing w:line="240" w:lineRule="auto"/>
        <w:rPr>
          <w:rFonts w:ascii="Tahoma" w:eastAsia="Calibri" w:hAnsi="Tahoma" w:cs="Tahoma"/>
          <w:i/>
          <w:color w:val="000000"/>
          <w:sz w:val="20"/>
          <w:szCs w:val="20"/>
        </w:rPr>
      </w:pPr>
    </w:p>
    <w:p w:rsidR="00227736" w:rsidRDefault="00227736" w:rsidP="00227736">
      <w:pPr>
        <w:spacing w:line="240" w:lineRule="auto"/>
        <w:jc w:val="right"/>
        <w:rPr>
          <w:rFonts w:ascii="Tahoma" w:eastAsia="Calibri" w:hAnsi="Tahoma" w:cs="Tahoma"/>
          <w:i/>
          <w:color w:val="000000"/>
          <w:sz w:val="20"/>
          <w:szCs w:val="20"/>
        </w:rPr>
      </w:pPr>
    </w:p>
    <w:p w:rsidR="00227736" w:rsidRPr="00753E57" w:rsidRDefault="00227736" w:rsidP="0022773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227736" w:rsidRDefault="00227736" w:rsidP="00227736">
      <w:pPr>
        <w:spacing w:line="240" w:lineRule="auto"/>
        <w:rPr>
          <w:rFonts w:ascii="Tahoma" w:eastAsia="Calibri" w:hAnsi="Tahoma" w:cs="Tahoma"/>
          <w:b/>
          <w:color w:val="000000"/>
          <w:sz w:val="20"/>
          <w:szCs w:val="20"/>
        </w:rPr>
      </w:pPr>
    </w:p>
    <w:p w:rsidR="00227736" w:rsidRDefault="00227736" w:rsidP="0022773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E04766" w:rsidRDefault="00227736" w:rsidP="0022773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227736" w:rsidRPr="00DE76D4" w:rsidRDefault="00227736" w:rsidP="00227736">
      <w:pPr>
        <w:tabs>
          <w:tab w:val="left" w:pos="390"/>
        </w:tabs>
        <w:spacing w:line="240" w:lineRule="auto"/>
        <w:rPr>
          <w:rFonts w:ascii="Tahoma" w:eastAsia="Calibri" w:hAnsi="Tahoma" w:cs="Tahoma"/>
          <w:b/>
          <w:color w:val="000000"/>
          <w:sz w:val="20"/>
          <w:szCs w:val="20"/>
        </w:rPr>
      </w:pPr>
    </w:p>
    <w:p w:rsidR="00227736" w:rsidRPr="003D54FA" w:rsidRDefault="00227736" w:rsidP="0022773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227736" w:rsidRPr="003D54FA" w:rsidRDefault="00227736" w:rsidP="00227736">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227736" w:rsidRPr="003D54FA" w:rsidRDefault="00227736" w:rsidP="0022773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227736" w:rsidRPr="003D54FA" w:rsidRDefault="00227736" w:rsidP="00227736">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227736" w:rsidRPr="003D54FA" w:rsidRDefault="00227736" w:rsidP="00227736">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227736" w:rsidRPr="00EF01D9" w:rsidRDefault="00227736" w:rsidP="00227736">
      <w:pPr>
        <w:tabs>
          <w:tab w:val="left" w:pos="390"/>
        </w:tabs>
        <w:spacing w:line="240" w:lineRule="auto"/>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227736" w:rsidRPr="003D54FA" w:rsidRDefault="00227736" w:rsidP="00227736">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227736" w:rsidRPr="003D54FA" w:rsidRDefault="00227736" w:rsidP="00227736">
      <w:pPr>
        <w:tabs>
          <w:tab w:val="left" w:pos="390"/>
        </w:tabs>
        <w:spacing w:line="240" w:lineRule="auto"/>
        <w:jc w:val="both"/>
        <w:rPr>
          <w:rFonts w:ascii="Tahoma" w:hAnsi="Tahoma" w:cs="Tahoma"/>
          <w:color w:val="000000"/>
        </w:rPr>
      </w:pPr>
      <w:r w:rsidRPr="003D54FA">
        <w:rPr>
          <w:rFonts w:ascii="Tahoma" w:hAnsi="Tahoma" w:cs="Tahoma"/>
          <w:color w:val="000000"/>
        </w:rPr>
        <w:t>.........................................................................................................................</w:t>
      </w:r>
    </w:p>
    <w:p w:rsidR="00227736" w:rsidRPr="003D54FA" w:rsidRDefault="00227736" w:rsidP="00227736">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227736" w:rsidRPr="00EF01D9" w:rsidRDefault="00227736" w:rsidP="00227736">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227736" w:rsidRPr="00EF01D9" w:rsidRDefault="00227736" w:rsidP="00227736">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227736" w:rsidRDefault="00227736" w:rsidP="00227736">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227736" w:rsidRDefault="00227736" w:rsidP="00227736">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227736" w:rsidRPr="00C3447F" w:rsidRDefault="00227736" w:rsidP="00227736">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227736" w:rsidRPr="00C3447F" w:rsidRDefault="00227736" w:rsidP="00227736">
      <w:pPr>
        <w:suppressAutoHyphens/>
        <w:spacing w:after="0" w:line="240" w:lineRule="auto"/>
        <w:rPr>
          <w:rFonts w:ascii="Tahoma" w:eastAsia="Times New Roman" w:hAnsi="Tahoma" w:cs="Tahoma"/>
          <w:b/>
          <w:i/>
          <w:color w:val="000000"/>
          <w:sz w:val="16"/>
          <w:szCs w:val="16"/>
          <w:lang w:eastAsia="ar-SA"/>
        </w:rPr>
      </w:pPr>
    </w:p>
    <w:p w:rsidR="00227736" w:rsidRPr="00C3447F" w:rsidRDefault="00227736" w:rsidP="00227736">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227736" w:rsidRDefault="00227736" w:rsidP="00227736">
      <w:pPr>
        <w:suppressAutoHyphens/>
        <w:spacing w:after="0" w:line="240" w:lineRule="auto"/>
        <w:ind w:left="357"/>
        <w:jc w:val="right"/>
        <w:rPr>
          <w:rFonts w:ascii="Tahoma" w:eastAsia="Times New Roman" w:hAnsi="Tahoma" w:cs="Tahoma"/>
          <w:i/>
          <w:sz w:val="20"/>
          <w:szCs w:val="20"/>
          <w:lang w:eastAsia="ar-SA"/>
        </w:rPr>
      </w:pPr>
    </w:p>
    <w:p w:rsidR="00227736" w:rsidRPr="00EF01D9" w:rsidRDefault="00227736" w:rsidP="00227736">
      <w:pPr>
        <w:suppressAutoHyphens/>
        <w:spacing w:after="0" w:line="240" w:lineRule="auto"/>
        <w:ind w:left="357"/>
        <w:jc w:val="right"/>
        <w:rPr>
          <w:rFonts w:ascii="Tahoma" w:eastAsia="Times New Roman" w:hAnsi="Tahoma" w:cs="Tahoma"/>
          <w:i/>
          <w:sz w:val="20"/>
          <w:szCs w:val="20"/>
          <w:lang w:eastAsia="ar-SA"/>
        </w:rPr>
      </w:pPr>
    </w:p>
    <w:p w:rsidR="00227736" w:rsidRPr="00D80F73" w:rsidRDefault="00227736" w:rsidP="00227736">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w:t>
      </w:r>
    </w:p>
    <w:p w:rsidR="00227736" w:rsidRDefault="00227736" w:rsidP="00056DC6">
      <w:pPr>
        <w:spacing w:line="260" w:lineRule="atLeast"/>
        <w:ind w:left="397"/>
        <w:jc w:val="center"/>
        <w:rPr>
          <w:rFonts w:ascii="Tahoma" w:eastAsia="Calibri" w:hAnsi="Tahoma" w:cs="Tahoma"/>
          <w:i/>
          <w:sz w:val="20"/>
          <w:szCs w:val="20"/>
        </w:rPr>
      </w:pPr>
    </w:p>
    <w:p w:rsidR="00227736" w:rsidRPr="00192BEE" w:rsidRDefault="00227736" w:rsidP="00227736">
      <w:pPr>
        <w:spacing w:line="260" w:lineRule="atLeast"/>
        <w:ind w:left="397"/>
        <w:jc w:val="right"/>
        <w:rPr>
          <w:rFonts w:ascii="Tahoma" w:eastAsia="Calibri" w:hAnsi="Tahoma" w:cs="Tahoma"/>
          <w:i/>
          <w:sz w:val="20"/>
          <w:szCs w:val="20"/>
        </w:rPr>
      </w:pPr>
      <w:r w:rsidRPr="00192BEE">
        <w:rPr>
          <w:rFonts w:ascii="Tahoma" w:eastAsia="Calibri" w:hAnsi="Tahoma" w:cs="Tahoma"/>
          <w:i/>
          <w:sz w:val="20"/>
          <w:szCs w:val="20"/>
        </w:rPr>
        <w:t xml:space="preserve">Załącznik nr </w:t>
      </w:r>
      <w:r>
        <w:rPr>
          <w:rFonts w:ascii="Tahoma" w:eastAsia="Calibri" w:hAnsi="Tahoma" w:cs="Tahoma"/>
          <w:i/>
          <w:sz w:val="20"/>
          <w:szCs w:val="20"/>
        </w:rPr>
        <w:t>3 do oferty</w:t>
      </w:r>
    </w:p>
    <w:p w:rsidR="00227736" w:rsidRDefault="00227736" w:rsidP="00227736">
      <w:pPr>
        <w:spacing w:line="260" w:lineRule="atLeast"/>
        <w:ind w:left="397"/>
        <w:jc w:val="center"/>
        <w:rPr>
          <w:rFonts w:ascii="Tahoma" w:eastAsia="Calibri" w:hAnsi="Tahoma" w:cs="Tahoma"/>
          <w:b/>
          <w:sz w:val="24"/>
          <w:szCs w:val="24"/>
        </w:rPr>
      </w:pPr>
    </w:p>
    <w:p w:rsidR="00227736" w:rsidRDefault="00227736" w:rsidP="00227736">
      <w:pPr>
        <w:spacing w:line="260" w:lineRule="atLeast"/>
        <w:ind w:left="397"/>
        <w:jc w:val="center"/>
        <w:rPr>
          <w:rFonts w:ascii="Tahoma" w:eastAsia="Calibri" w:hAnsi="Tahoma" w:cs="Tahoma"/>
          <w:b/>
          <w:sz w:val="24"/>
          <w:szCs w:val="24"/>
        </w:rPr>
      </w:pPr>
      <w:r>
        <w:rPr>
          <w:rFonts w:ascii="Tahoma" w:eastAsia="Calibri" w:hAnsi="Tahoma" w:cs="Tahoma"/>
          <w:b/>
          <w:sz w:val="24"/>
          <w:szCs w:val="24"/>
        </w:rPr>
        <w:t>Formularz Nr 2</w:t>
      </w:r>
    </w:p>
    <w:p w:rsidR="00227736" w:rsidRPr="00C97756" w:rsidRDefault="00227736" w:rsidP="00227736">
      <w:pPr>
        <w:spacing w:line="260" w:lineRule="atLeast"/>
        <w:ind w:left="397"/>
        <w:jc w:val="center"/>
        <w:rPr>
          <w:rFonts w:ascii="Tahoma" w:eastAsia="Calibri" w:hAnsi="Tahoma" w:cs="Tahoma"/>
          <w:b/>
          <w:sz w:val="24"/>
          <w:szCs w:val="24"/>
        </w:rPr>
      </w:pPr>
      <w:r>
        <w:rPr>
          <w:rFonts w:ascii="Tahoma" w:eastAsia="Calibri" w:hAnsi="Tahoma" w:cs="Tahoma"/>
          <w:b/>
          <w:sz w:val="24"/>
          <w:szCs w:val="24"/>
        </w:rPr>
        <w:t>Wykaz osób, skierowanych przez Wykonawcę do realizacji zamówienia</w:t>
      </w:r>
    </w:p>
    <w:p w:rsidR="00227736" w:rsidRPr="00192BEE" w:rsidRDefault="00227736" w:rsidP="00227736">
      <w:pPr>
        <w:spacing w:line="240" w:lineRule="auto"/>
        <w:jc w:val="both"/>
        <w:rPr>
          <w:rFonts w:ascii="Tahoma" w:eastAsia="Calibri" w:hAnsi="Tahoma" w:cs="Tahoma"/>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227736" w:rsidRPr="0009322E" w:rsidTr="00227736">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227736" w:rsidRPr="0009322E" w:rsidRDefault="00227736" w:rsidP="00227736">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227736" w:rsidRPr="0009322E" w:rsidRDefault="00227736" w:rsidP="00227736">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Imię i nazwisko</w:t>
            </w:r>
          </w:p>
          <w:p w:rsidR="00227736" w:rsidRPr="0009322E" w:rsidRDefault="00227736" w:rsidP="00227736">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227736" w:rsidRPr="0009322E" w:rsidRDefault="00227736" w:rsidP="00227736">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227736" w:rsidRPr="0009322E" w:rsidRDefault="00227736" w:rsidP="00227736">
            <w:pPr>
              <w:snapToGrid w:val="0"/>
              <w:spacing w:after="0" w:line="260" w:lineRule="atLeast"/>
              <w:jc w:val="center"/>
              <w:rPr>
                <w:rFonts w:ascii="Tahoma" w:eastAsia="Calibri" w:hAnsi="Tahoma" w:cs="Tahoma"/>
                <w:sz w:val="20"/>
                <w:szCs w:val="20"/>
              </w:rPr>
            </w:pPr>
            <w:r w:rsidRPr="0009322E">
              <w:rPr>
                <w:rFonts w:ascii="Tahoma" w:eastAsia="Calibri" w:hAnsi="Tahoma" w:cs="Tahoma"/>
                <w:sz w:val="20"/>
                <w:szCs w:val="20"/>
              </w:rPr>
              <w:t>Dysponuje/lub będzie dysponował</w:t>
            </w:r>
          </w:p>
          <w:p w:rsidR="00227736" w:rsidRPr="0009322E" w:rsidRDefault="00227736" w:rsidP="00227736">
            <w:pPr>
              <w:snapToGrid w:val="0"/>
              <w:spacing w:after="0" w:line="260" w:lineRule="atLeast"/>
              <w:jc w:val="center"/>
              <w:rPr>
                <w:rFonts w:ascii="Tahoma" w:eastAsia="Calibri" w:hAnsi="Tahoma" w:cs="Tahoma"/>
                <w:i/>
                <w:sz w:val="20"/>
                <w:szCs w:val="20"/>
              </w:rPr>
            </w:pPr>
            <w:r w:rsidRPr="0009322E">
              <w:rPr>
                <w:rFonts w:ascii="Tahoma" w:eastAsia="Calibri" w:hAnsi="Tahoma" w:cs="Tahoma"/>
                <w:i/>
                <w:sz w:val="20"/>
                <w:szCs w:val="20"/>
              </w:rPr>
              <w:t>(wraz z informacją             o podstawie dysponowania osobami)*</w:t>
            </w:r>
          </w:p>
        </w:tc>
      </w:tr>
      <w:tr w:rsidR="00227736" w:rsidRPr="0009322E" w:rsidTr="00227736">
        <w:trPr>
          <w:cantSplit/>
          <w:trHeight w:val="454"/>
        </w:trPr>
        <w:tc>
          <w:tcPr>
            <w:tcW w:w="3700" w:type="dxa"/>
            <w:tcBorders>
              <w:top w:val="nil"/>
              <w:left w:val="single" w:sz="2" w:space="0" w:color="000000"/>
              <w:bottom w:val="single" w:sz="2" w:space="0" w:color="000000"/>
              <w:right w:val="nil"/>
            </w:tcBorders>
            <w:vAlign w:val="center"/>
          </w:tcPr>
          <w:p w:rsidR="00227736" w:rsidRPr="0009322E" w:rsidRDefault="00227736" w:rsidP="00227736">
            <w:pPr>
              <w:snapToGrid w:val="0"/>
              <w:spacing w:line="260" w:lineRule="atLeast"/>
              <w:rPr>
                <w:rFonts w:ascii="Tahoma" w:eastAsia="Calibri" w:hAnsi="Tahoma" w:cs="Tahoma"/>
                <w:sz w:val="20"/>
                <w:szCs w:val="20"/>
              </w:rPr>
            </w:pPr>
            <w:r w:rsidRPr="0009322E">
              <w:rPr>
                <w:rFonts w:ascii="Tahoma" w:eastAsia="Calibri" w:hAnsi="Tahoma" w:cs="Tahoma"/>
                <w:sz w:val="20"/>
                <w:szCs w:val="20"/>
              </w:rPr>
              <w:t xml:space="preserve"> </w:t>
            </w:r>
          </w:p>
          <w:p w:rsidR="00227736" w:rsidRPr="0009322E" w:rsidRDefault="00227736" w:rsidP="00227736">
            <w:pPr>
              <w:tabs>
                <w:tab w:val="left" w:pos="360"/>
                <w:tab w:val="left" w:pos="1713"/>
              </w:tabs>
              <w:suppressAutoHyphens/>
              <w:spacing w:after="0" w:line="240" w:lineRule="auto"/>
              <w:rPr>
                <w:rFonts w:ascii="Tahoma" w:eastAsia="Calibri" w:hAnsi="Tahoma" w:cs="Tahoma"/>
                <w:color w:val="000000"/>
                <w:sz w:val="20"/>
                <w:szCs w:val="20"/>
              </w:rPr>
            </w:pPr>
            <w:r w:rsidRPr="0009322E">
              <w:rPr>
                <w:rFonts w:ascii="Tahoma" w:eastAsia="Calibri" w:hAnsi="Tahoma" w:cs="Tahoma"/>
                <w:color w:val="000000"/>
                <w:sz w:val="20"/>
                <w:szCs w:val="20"/>
              </w:rPr>
              <w:t xml:space="preserve">Osoby posiadające uprawnienia budowlane do wykonywania samodzielnych funkcji technicznych </w:t>
            </w:r>
          </w:p>
          <w:p w:rsidR="00227736" w:rsidRPr="00DF7EE9" w:rsidRDefault="00227736" w:rsidP="00227736">
            <w:p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color w:val="000000"/>
                <w:sz w:val="20"/>
                <w:szCs w:val="20"/>
              </w:rPr>
              <w:t xml:space="preserve">w budownictwie,    w specjalności                       </w:t>
            </w:r>
          </w:p>
          <w:p w:rsidR="00227736" w:rsidRPr="00DF7EE9" w:rsidRDefault="00227736" w:rsidP="00227736">
            <w:pPr>
              <w:pStyle w:val="Akapitzlist"/>
              <w:numPr>
                <w:ilvl w:val="0"/>
                <w:numId w:val="35"/>
              </w:num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color w:val="000000"/>
                <w:sz w:val="20"/>
                <w:szCs w:val="20"/>
              </w:rPr>
              <w:t xml:space="preserve"> </w:t>
            </w:r>
            <w:r w:rsidRPr="00DF7EE9">
              <w:rPr>
                <w:rFonts w:ascii="Tahoma" w:hAnsi="Tahoma" w:cs="Tahoma"/>
                <w:b/>
                <w:color w:val="000000"/>
                <w:sz w:val="20"/>
                <w:szCs w:val="20"/>
              </w:rPr>
              <w:t>drogowej;</w:t>
            </w:r>
          </w:p>
          <w:p w:rsidR="00227736" w:rsidRPr="00DF7EE9" w:rsidRDefault="00227736" w:rsidP="00227736">
            <w:pPr>
              <w:pStyle w:val="Akapitzlist"/>
              <w:numPr>
                <w:ilvl w:val="0"/>
                <w:numId w:val="35"/>
              </w:num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b/>
                <w:color w:val="000000"/>
                <w:sz w:val="20"/>
                <w:szCs w:val="20"/>
              </w:rPr>
              <w:t xml:space="preserve">instalacyjno-inżynieryjnej </w:t>
            </w:r>
            <w:r>
              <w:rPr>
                <w:rFonts w:ascii="Tahoma" w:hAnsi="Tahoma" w:cs="Tahoma"/>
                <w:b/>
                <w:color w:val="000000"/>
                <w:sz w:val="20"/>
                <w:szCs w:val="20"/>
              </w:rPr>
              <w:t xml:space="preserve">            </w:t>
            </w:r>
            <w:r w:rsidRPr="00DF7EE9">
              <w:rPr>
                <w:rFonts w:ascii="Tahoma" w:hAnsi="Tahoma" w:cs="Tahoma"/>
                <w:b/>
                <w:color w:val="000000"/>
                <w:sz w:val="20"/>
                <w:szCs w:val="20"/>
              </w:rPr>
              <w:t>w zakresie sieci sanitarnych;</w:t>
            </w:r>
          </w:p>
          <w:p w:rsidR="00227736" w:rsidRPr="00DF7EE9" w:rsidRDefault="00227736" w:rsidP="00227736">
            <w:pPr>
              <w:pStyle w:val="Akapitzlist"/>
              <w:numPr>
                <w:ilvl w:val="0"/>
                <w:numId w:val="35"/>
              </w:num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b/>
                <w:color w:val="000000"/>
                <w:sz w:val="20"/>
                <w:szCs w:val="20"/>
              </w:rPr>
              <w:t>instalacyjnej w zakresie sieci, instalacji i urządzeń elektrycznych i elektroenergetycznych</w:t>
            </w:r>
          </w:p>
          <w:p w:rsidR="00227736" w:rsidRPr="0009322E" w:rsidRDefault="00227736" w:rsidP="00227736">
            <w:pPr>
              <w:tabs>
                <w:tab w:val="left" w:pos="360"/>
                <w:tab w:val="left" w:pos="1713"/>
              </w:tabs>
              <w:suppressAutoHyphens/>
              <w:spacing w:after="0" w:line="240" w:lineRule="auto"/>
              <w:jc w:val="both"/>
              <w:rPr>
                <w:rFonts w:ascii="Tahoma" w:eastAsia="Calibri" w:hAnsi="Tahoma" w:cs="Tahoma"/>
                <w:sz w:val="20"/>
                <w:szCs w:val="20"/>
              </w:rPr>
            </w:pPr>
          </w:p>
        </w:tc>
        <w:tc>
          <w:tcPr>
            <w:tcW w:w="1800" w:type="dxa"/>
            <w:tcBorders>
              <w:top w:val="nil"/>
              <w:left w:val="single" w:sz="2" w:space="0" w:color="000000"/>
              <w:bottom w:val="single" w:sz="2" w:space="0" w:color="000000"/>
              <w:right w:val="nil"/>
            </w:tcBorders>
          </w:tcPr>
          <w:p w:rsidR="00227736" w:rsidRPr="0009322E" w:rsidRDefault="00227736" w:rsidP="00227736">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227736" w:rsidRPr="0009322E" w:rsidRDefault="00227736" w:rsidP="00227736">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227736" w:rsidRPr="0009322E" w:rsidRDefault="00227736" w:rsidP="00227736">
            <w:pPr>
              <w:snapToGrid w:val="0"/>
              <w:spacing w:line="260" w:lineRule="atLeast"/>
              <w:jc w:val="center"/>
              <w:rPr>
                <w:rFonts w:ascii="Tahoma" w:eastAsia="Calibri" w:hAnsi="Tahoma" w:cs="Tahoma"/>
                <w:color w:val="FF0000"/>
                <w:sz w:val="20"/>
                <w:szCs w:val="20"/>
              </w:rPr>
            </w:pPr>
          </w:p>
        </w:tc>
      </w:tr>
    </w:tbl>
    <w:p w:rsidR="00227736" w:rsidRPr="0009322E" w:rsidRDefault="00227736" w:rsidP="00227736">
      <w:pPr>
        <w:spacing w:line="260" w:lineRule="atLeast"/>
        <w:rPr>
          <w:rFonts w:ascii="Tahoma" w:eastAsia="Calibri" w:hAnsi="Tahoma" w:cs="Tahoma"/>
          <w:sz w:val="20"/>
          <w:szCs w:val="20"/>
        </w:rPr>
      </w:pPr>
    </w:p>
    <w:p w:rsidR="00227736" w:rsidRPr="0009322E" w:rsidRDefault="00227736" w:rsidP="00227736">
      <w:pPr>
        <w:tabs>
          <w:tab w:val="right" w:leader="underscore" w:pos="9072"/>
        </w:tabs>
        <w:spacing w:before="120"/>
        <w:jc w:val="both"/>
        <w:rPr>
          <w:rFonts w:ascii="Tahoma" w:eastAsia="Calibri" w:hAnsi="Tahoma" w:cs="Tahoma"/>
          <w:i/>
          <w:sz w:val="20"/>
          <w:szCs w:val="20"/>
        </w:rPr>
      </w:pPr>
      <w:r w:rsidRPr="0009322E">
        <w:rPr>
          <w:rFonts w:ascii="Tahoma" w:eastAsia="Calibri" w:hAnsi="Tahoma" w:cs="Tahoma"/>
          <w:i/>
          <w:sz w:val="20"/>
          <w:szCs w:val="20"/>
        </w:rPr>
        <w:t>- Można dołączyć uprawnienia budowlane osób wskazanych w powyższej tabeli wraz                                  z zaświadczeniami o wpisie na listę właściwej izby inżynierów budownictwa,</w:t>
      </w:r>
    </w:p>
    <w:p w:rsidR="00227736" w:rsidRPr="0009322E"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Pr="00470F0F" w:rsidRDefault="00227736" w:rsidP="00227736">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227736" w:rsidRPr="00470F0F" w:rsidRDefault="00227736" w:rsidP="00227736">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ind w:left="397"/>
        <w:jc w:val="right"/>
        <w:rPr>
          <w:rFonts w:ascii="Tahoma" w:eastAsia="Calibri" w:hAnsi="Tahoma" w:cs="Tahoma"/>
          <w:i/>
          <w:sz w:val="20"/>
          <w:szCs w:val="20"/>
        </w:rPr>
      </w:pPr>
    </w:p>
    <w:p w:rsidR="00227736" w:rsidRPr="00DF7EE9" w:rsidRDefault="00227736" w:rsidP="00227736">
      <w:pPr>
        <w:spacing w:line="260" w:lineRule="atLeast"/>
        <w:ind w:left="397"/>
        <w:jc w:val="right"/>
        <w:rPr>
          <w:rFonts w:ascii="Tahoma" w:eastAsia="Calibri" w:hAnsi="Tahoma" w:cs="Tahoma"/>
          <w:i/>
          <w:sz w:val="20"/>
          <w:szCs w:val="20"/>
        </w:rPr>
      </w:pPr>
      <w:r w:rsidRPr="00192BEE">
        <w:rPr>
          <w:rFonts w:ascii="Tahoma" w:eastAsia="Calibri" w:hAnsi="Tahoma" w:cs="Tahoma"/>
          <w:i/>
          <w:sz w:val="20"/>
          <w:szCs w:val="20"/>
        </w:rPr>
        <w:lastRenderedPageBreak/>
        <w:t xml:space="preserve">Załącznik nr </w:t>
      </w:r>
      <w:r>
        <w:rPr>
          <w:rFonts w:ascii="Tahoma" w:eastAsia="Calibri" w:hAnsi="Tahoma" w:cs="Tahoma"/>
          <w:i/>
          <w:sz w:val="20"/>
          <w:szCs w:val="20"/>
        </w:rPr>
        <w:t>4 do oferty</w:t>
      </w: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ind w:left="397"/>
        <w:jc w:val="center"/>
        <w:rPr>
          <w:rFonts w:ascii="Tahoma" w:eastAsia="Calibri" w:hAnsi="Tahoma" w:cs="Tahoma"/>
          <w:b/>
          <w:sz w:val="24"/>
          <w:szCs w:val="24"/>
        </w:rPr>
      </w:pPr>
      <w:r>
        <w:rPr>
          <w:rFonts w:ascii="Tahoma" w:eastAsia="Calibri" w:hAnsi="Tahoma" w:cs="Tahoma"/>
          <w:b/>
          <w:sz w:val="24"/>
          <w:szCs w:val="24"/>
        </w:rPr>
        <w:t>Formularz Nr 3</w:t>
      </w:r>
    </w:p>
    <w:p w:rsidR="00227736" w:rsidRPr="00C97756" w:rsidRDefault="00227736" w:rsidP="00227736">
      <w:pPr>
        <w:spacing w:line="260" w:lineRule="atLeast"/>
        <w:ind w:left="397"/>
        <w:jc w:val="center"/>
        <w:rPr>
          <w:rFonts w:ascii="Tahoma" w:eastAsia="Calibri" w:hAnsi="Tahoma" w:cs="Tahoma"/>
          <w:b/>
          <w:sz w:val="24"/>
          <w:szCs w:val="24"/>
        </w:rPr>
      </w:pPr>
      <w:r>
        <w:rPr>
          <w:rFonts w:ascii="Tahoma" w:eastAsia="Calibri" w:hAnsi="Tahoma" w:cs="Tahoma"/>
          <w:b/>
          <w:sz w:val="24"/>
          <w:szCs w:val="24"/>
        </w:rPr>
        <w:t>Doświadczenie Wykonawca</w:t>
      </w:r>
    </w:p>
    <w:p w:rsidR="00227736" w:rsidRPr="009C1FC9" w:rsidRDefault="00227736" w:rsidP="00227736">
      <w:pPr>
        <w:tabs>
          <w:tab w:val="left" w:pos="390"/>
        </w:tabs>
        <w:spacing w:after="0"/>
        <w:jc w:val="both"/>
        <w:rPr>
          <w:rFonts w:cstheme="minorHAnsi"/>
          <w:color w:val="000000"/>
          <w:sz w:val="24"/>
          <w:szCs w:val="24"/>
        </w:rPr>
      </w:pPr>
      <w:r w:rsidRPr="009C1FC9">
        <w:rPr>
          <w:rFonts w:cstheme="minorHAnsi"/>
          <w:i/>
          <w:color w:val="000000"/>
          <w:sz w:val="24"/>
          <w:szCs w:val="24"/>
        </w:rPr>
        <w:t>Nazwa Wykonawcy</w:t>
      </w:r>
      <w:r w:rsidRPr="009C1FC9">
        <w:rPr>
          <w:rFonts w:cstheme="minorHAnsi"/>
          <w:color w:val="000000"/>
          <w:sz w:val="24"/>
          <w:szCs w:val="24"/>
        </w:rPr>
        <w:t>................................................................................................................</w:t>
      </w:r>
    </w:p>
    <w:p w:rsidR="00227736" w:rsidRPr="009C1FC9" w:rsidRDefault="00227736" w:rsidP="00227736">
      <w:pPr>
        <w:tabs>
          <w:tab w:val="left" w:pos="390"/>
        </w:tabs>
        <w:spacing w:after="0"/>
        <w:jc w:val="both"/>
        <w:rPr>
          <w:rFonts w:cstheme="minorHAnsi"/>
          <w:color w:val="000000"/>
          <w:sz w:val="24"/>
          <w:szCs w:val="24"/>
        </w:rPr>
      </w:pPr>
      <w:r w:rsidRPr="009C1FC9">
        <w:rPr>
          <w:rFonts w:cstheme="minorHAnsi"/>
          <w:i/>
          <w:color w:val="000000"/>
          <w:sz w:val="24"/>
          <w:szCs w:val="24"/>
        </w:rPr>
        <w:t xml:space="preserve"> Adres Wykonawcy</w:t>
      </w:r>
      <w:r w:rsidRPr="009C1FC9">
        <w:rPr>
          <w:rFonts w:cstheme="minorHAnsi"/>
          <w:color w:val="000000"/>
          <w:sz w:val="24"/>
          <w:szCs w:val="24"/>
        </w:rPr>
        <w:t>.................................................................................................................</w:t>
      </w:r>
    </w:p>
    <w:p w:rsidR="00227736" w:rsidRPr="005C0DD4" w:rsidRDefault="00227736" w:rsidP="00227736">
      <w:pPr>
        <w:tabs>
          <w:tab w:val="left" w:pos="390"/>
        </w:tabs>
        <w:spacing w:after="0"/>
        <w:jc w:val="both"/>
        <w:rPr>
          <w:rFonts w:cstheme="minorHAnsi"/>
          <w:i/>
          <w:color w:val="000000"/>
          <w:sz w:val="24"/>
          <w:szCs w:val="24"/>
          <w:lang w:val="en-US"/>
        </w:rPr>
      </w:pPr>
      <w:proofErr w:type="spellStart"/>
      <w:r w:rsidRPr="005C0DD4">
        <w:rPr>
          <w:rFonts w:cstheme="minorHAnsi"/>
          <w:i/>
          <w:color w:val="000000"/>
          <w:sz w:val="24"/>
          <w:szCs w:val="24"/>
          <w:lang w:val="en-US"/>
        </w:rPr>
        <w:t>Numer</w:t>
      </w:r>
      <w:proofErr w:type="spellEnd"/>
      <w:r w:rsidRPr="005C0DD4">
        <w:rPr>
          <w:rFonts w:cstheme="minorHAnsi"/>
          <w:i/>
          <w:color w:val="000000"/>
          <w:sz w:val="24"/>
          <w:szCs w:val="24"/>
          <w:lang w:val="en-US"/>
        </w:rPr>
        <w:t xml:space="preserve"> tel/fax</w:t>
      </w:r>
      <w:r w:rsidRPr="005C0DD4">
        <w:rPr>
          <w:rFonts w:cstheme="minorHAnsi"/>
          <w:color w:val="000000"/>
          <w:sz w:val="24"/>
          <w:szCs w:val="24"/>
          <w:lang w:val="en-US"/>
        </w:rPr>
        <w:t>.........................................................................................................................</w:t>
      </w:r>
    </w:p>
    <w:p w:rsidR="00227736" w:rsidRPr="005C0DD4" w:rsidRDefault="00227736" w:rsidP="00227736">
      <w:pPr>
        <w:tabs>
          <w:tab w:val="left" w:pos="390"/>
        </w:tabs>
        <w:spacing w:after="0"/>
        <w:jc w:val="both"/>
        <w:rPr>
          <w:rFonts w:cstheme="minorHAnsi"/>
          <w:color w:val="000000"/>
          <w:sz w:val="24"/>
          <w:szCs w:val="24"/>
          <w:lang w:val="en-US"/>
        </w:rPr>
      </w:pPr>
      <w:proofErr w:type="spellStart"/>
      <w:r w:rsidRPr="005C0DD4">
        <w:rPr>
          <w:rFonts w:cstheme="minorHAnsi"/>
          <w:i/>
          <w:color w:val="000000"/>
          <w:sz w:val="24"/>
          <w:szCs w:val="24"/>
          <w:lang w:val="en-US"/>
        </w:rPr>
        <w:t>Adres</w:t>
      </w:r>
      <w:proofErr w:type="spellEnd"/>
      <w:r w:rsidRPr="005C0DD4">
        <w:rPr>
          <w:rFonts w:cstheme="minorHAnsi"/>
          <w:i/>
          <w:color w:val="000000"/>
          <w:sz w:val="24"/>
          <w:szCs w:val="24"/>
          <w:lang w:val="en-US"/>
        </w:rPr>
        <w:t xml:space="preserve">  e–mail </w:t>
      </w:r>
      <w:r w:rsidRPr="005C0DD4">
        <w:rPr>
          <w:rFonts w:cstheme="minorHAnsi"/>
          <w:color w:val="000000"/>
          <w:sz w:val="24"/>
          <w:szCs w:val="24"/>
          <w:lang w:val="en-US"/>
        </w:rPr>
        <w:t>........................................................................................................................</w:t>
      </w:r>
    </w:p>
    <w:p w:rsidR="00227736" w:rsidRPr="005C0DD4" w:rsidRDefault="00227736" w:rsidP="00227736">
      <w:pPr>
        <w:tabs>
          <w:tab w:val="left" w:pos="390"/>
        </w:tabs>
        <w:spacing w:line="360" w:lineRule="auto"/>
        <w:jc w:val="both"/>
        <w:rPr>
          <w:rFonts w:cstheme="minorHAnsi"/>
          <w:color w:val="000000"/>
          <w:sz w:val="24"/>
          <w:szCs w:val="24"/>
          <w:lang w:val="en-US"/>
        </w:rPr>
      </w:pPr>
    </w:p>
    <w:tbl>
      <w:tblPr>
        <w:tblStyle w:val="Tabela-Siatka"/>
        <w:tblW w:w="0" w:type="auto"/>
        <w:tblLook w:val="04A0" w:firstRow="1" w:lastRow="0" w:firstColumn="1" w:lastColumn="0" w:noHBand="0" w:noVBand="1"/>
      </w:tblPr>
      <w:tblGrid>
        <w:gridCol w:w="3788"/>
        <w:gridCol w:w="2303"/>
        <w:gridCol w:w="2303"/>
      </w:tblGrid>
      <w:tr w:rsidR="00227736" w:rsidTr="00227736">
        <w:tc>
          <w:tcPr>
            <w:tcW w:w="3788" w:type="dxa"/>
            <w:tcBorders>
              <w:bottom w:val="single" w:sz="4" w:space="0" w:color="auto"/>
            </w:tcBorders>
            <w:vAlign w:val="center"/>
          </w:tcPr>
          <w:p w:rsidR="00227736" w:rsidRPr="005C0DD4" w:rsidRDefault="00227736" w:rsidP="00227736">
            <w:pPr>
              <w:spacing w:line="260" w:lineRule="atLeast"/>
              <w:jc w:val="center"/>
              <w:rPr>
                <w:rFonts w:ascii="Tahoma" w:eastAsia="Calibri" w:hAnsi="Tahoma" w:cs="Tahoma"/>
                <w:b/>
                <w:sz w:val="20"/>
                <w:szCs w:val="20"/>
                <w:lang w:val="en-US"/>
              </w:rPr>
            </w:pPr>
          </w:p>
          <w:p w:rsidR="00227736" w:rsidRPr="00783A96" w:rsidRDefault="00227736" w:rsidP="00227736">
            <w:pPr>
              <w:spacing w:line="260" w:lineRule="atLeast"/>
              <w:jc w:val="center"/>
              <w:rPr>
                <w:rFonts w:ascii="Tahoma" w:eastAsia="Calibri" w:hAnsi="Tahoma" w:cs="Tahoma"/>
                <w:b/>
                <w:sz w:val="20"/>
                <w:szCs w:val="20"/>
              </w:rPr>
            </w:pPr>
            <w:r>
              <w:rPr>
                <w:rFonts w:ascii="Tahoma" w:eastAsia="Calibri" w:hAnsi="Tahoma" w:cs="Tahoma"/>
                <w:b/>
                <w:sz w:val="20"/>
                <w:szCs w:val="20"/>
              </w:rPr>
              <w:t>Zamawiający</w:t>
            </w:r>
          </w:p>
          <w:p w:rsidR="00227736" w:rsidRPr="00783A96" w:rsidRDefault="00227736" w:rsidP="00227736">
            <w:pPr>
              <w:spacing w:line="260" w:lineRule="atLeast"/>
              <w:jc w:val="center"/>
              <w:rPr>
                <w:rFonts w:ascii="Tahoma" w:eastAsia="Calibri" w:hAnsi="Tahoma" w:cs="Tahoma"/>
                <w:b/>
                <w:sz w:val="20"/>
                <w:szCs w:val="20"/>
              </w:rPr>
            </w:pPr>
          </w:p>
        </w:tc>
        <w:tc>
          <w:tcPr>
            <w:tcW w:w="2303" w:type="dxa"/>
            <w:tcBorders>
              <w:bottom w:val="single" w:sz="4" w:space="0" w:color="auto"/>
            </w:tcBorders>
            <w:vAlign w:val="center"/>
          </w:tcPr>
          <w:p w:rsidR="00227736" w:rsidRPr="00783A96" w:rsidRDefault="00227736" w:rsidP="00227736">
            <w:pPr>
              <w:spacing w:line="260" w:lineRule="atLeast"/>
              <w:jc w:val="center"/>
              <w:rPr>
                <w:rFonts w:ascii="Tahoma" w:eastAsia="Calibri" w:hAnsi="Tahoma" w:cs="Tahoma"/>
                <w:b/>
                <w:sz w:val="20"/>
                <w:szCs w:val="20"/>
              </w:rPr>
            </w:pPr>
            <w:r>
              <w:rPr>
                <w:rFonts w:ascii="Tahoma" w:eastAsia="Calibri" w:hAnsi="Tahoma" w:cs="Tahoma"/>
                <w:b/>
                <w:sz w:val="20"/>
                <w:szCs w:val="20"/>
              </w:rPr>
              <w:t>Wykonywana usługa (wraz z podaniem wartości robót budowlanych)</w:t>
            </w:r>
          </w:p>
        </w:tc>
        <w:tc>
          <w:tcPr>
            <w:tcW w:w="2303" w:type="dxa"/>
            <w:tcBorders>
              <w:bottom w:val="single" w:sz="4" w:space="0" w:color="auto"/>
            </w:tcBorders>
            <w:vAlign w:val="center"/>
          </w:tcPr>
          <w:p w:rsidR="00227736" w:rsidRPr="00783A96" w:rsidRDefault="00227736" w:rsidP="00227736">
            <w:pPr>
              <w:spacing w:line="260" w:lineRule="atLeast"/>
              <w:jc w:val="center"/>
              <w:rPr>
                <w:rFonts w:ascii="Tahoma" w:eastAsia="Calibri" w:hAnsi="Tahoma" w:cs="Tahoma"/>
                <w:b/>
                <w:sz w:val="20"/>
                <w:szCs w:val="20"/>
              </w:rPr>
            </w:pPr>
            <w:r>
              <w:rPr>
                <w:rFonts w:ascii="Tahoma" w:eastAsia="Calibri" w:hAnsi="Tahoma" w:cs="Tahoma"/>
                <w:b/>
                <w:sz w:val="20"/>
                <w:szCs w:val="20"/>
              </w:rPr>
              <w:t>Okres wykonywania usługi</w:t>
            </w:r>
          </w:p>
        </w:tc>
      </w:tr>
      <w:tr w:rsidR="00227736" w:rsidTr="00227736">
        <w:tc>
          <w:tcPr>
            <w:tcW w:w="3788" w:type="dxa"/>
            <w:vAlign w:val="center"/>
          </w:tcPr>
          <w:p w:rsidR="00227736" w:rsidRDefault="00227736" w:rsidP="00227736">
            <w:pPr>
              <w:spacing w:line="260" w:lineRule="atLeast"/>
              <w:jc w:val="center"/>
              <w:rPr>
                <w:rFonts w:ascii="Tahoma" w:eastAsia="Calibri" w:hAnsi="Tahoma" w:cs="Tahoma"/>
                <w:sz w:val="20"/>
                <w:szCs w:val="20"/>
              </w:rPr>
            </w:pPr>
          </w:p>
          <w:p w:rsidR="00227736" w:rsidRDefault="00227736" w:rsidP="00227736">
            <w:pPr>
              <w:spacing w:line="260" w:lineRule="atLeast"/>
              <w:jc w:val="center"/>
              <w:rPr>
                <w:rFonts w:ascii="Tahoma" w:eastAsia="Calibri" w:hAnsi="Tahoma" w:cs="Tahoma"/>
                <w:sz w:val="20"/>
                <w:szCs w:val="20"/>
              </w:rPr>
            </w:pPr>
          </w:p>
        </w:tc>
        <w:tc>
          <w:tcPr>
            <w:tcW w:w="2303" w:type="dxa"/>
            <w:vAlign w:val="center"/>
          </w:tcPr>
          <w:p w:rsidR="00227736" w:rsidRDefault="00227736" w:rsidP="00227736">
            <w:pPr>
              <w:spacing w:line="260" w:lineRule="atLeast"/>
              <w:jc w:val="center"/>
              <w:rPr>
                <w:rFonts w:ascii="Tahoma" w:eastAsia="Calibri" w:hAnsi="Tahoma" w:cs="Tahoma"/>
                <w:sz w:val="20"/>
                <w:szCs w:val="20"/>
              </w:rPr>
            </w:pPr>
          </w:p>
        </w:tc>
        <w:tc>
          <w:tcPr>
            <w:tcW w:w="2303" w:type="dxa"/>
          </w:tcPr>
          <w:p w:rsidR="00227736" w:rsidRDefault="00227736" w:rsidP="00227736">
            <w:pPr>
              <w:spacing w:line="260" w:lineRule="atLeast"/>
              <w:rPr>
                <w:rFonts w:ascii="Tahoma" w:eastAsia="Calibri" w:hAnsi="Tahoma" w:cs="Tahoma"/>
                <w:sz w:val="20"/>
                <w:szCs w:val="20"/>
              </w:rPr>
            </w:pPr>
          </w:p>
        </w:tc>
      </w:tr>
      <w:tr w:rsidR="00227736" w:rsidTr="00227736">
        <w:tc>
          <w:tcPr>
            <w:tcW w:w="3788" w:type="dxa"/>
            <w:tcBorders>
              <w:bottom w:val="single" w:sz="4" w:space="0" w:color="auto"/>
            </w:tcBorders>
            <w:vAlign w:val="center"/>
          </w:tcPr>
          <w:p w:rsidR="00227736" w:rsidRDefault="00227736" w:rsidP="00227736">
            <w:pPr>
              <w:spacing w:line="260" w:lineRule="atLeast"/>
              <w:jc w:val="center"/>
              <w:rPr>
                <w:rFonts w:ascii="Tahoma" w:eastAsia="Calibri" w:hAnsi="Tahoma" w:cs="Tahoma"/>
                <w:sz w:val="20"/>
                <w:szCs w:val="20"/>
              </w:rPr>
            </w:pPr>
          </w:p>
          <w:p w:rsidR="00227736" w:rsidRDefault="00227736" w:rsidP="00227736">
            <w:pPr>
              <w:spacing w:line="260" w:lineRule="atLeast"/>
              <w:jc w:val="center"/>
              <w:rPr>
                <w:rFonts w:ascii="Tahoma" w:eastAsia="Calibri" w:hAnsi="Tahoma" w:cs="Tahoma"/>
                <w:sz w:val="20"/>
                <w:szCs w:val="20"/>
              </w:rPr>
            </w:pPr>
          </w:p>
        </w:tc>
        <w:tc>
          <w:tcPr>
            <w:tcW w:w="2303" w:type="dxa"/>
            <w:tcBorders>
              <w:bottom w:val="single" w:sz="4" w:space="0" w:color="auto"/>
            </w:tcBorders>
            <w:vAlign w:val="center"/>
          </w:tcPr>
          <w:p w:rsidR="00227736" w:rsidRDefault="00227736" w:rsidP="00227736">
            <w:pPr>
              <w:spacing w:line="260" w:lineRule="atLeast"/>
              <w:jc w:val="center"/>
              <w:rPr>
                <w:rFonts w:ascii="Tahoma" w:eastAsia="Calibri" w:hAnsi="Tahoma" w:cs="Tahoma"/>
                <w:sz w:val="20"/>
                <w:szCs w:val="20"/>
              </w:rPr>
            </w:pPr>
          </w:p>
        </w:tc>
        <w:tc>
          <w:tcPr>
            <w:tcW w:w="2303" w:type="dxa"/>
            <w:tcBorders>
              <w:bottom w:val="single" w:sz="4" w:space="0" w:color="auto"/>
            </w:tcBorders>
          </w:tcPr>
          <w:p w:rsidR="00227736" w:rsidRDefault="00227736" w:rsidP="00227736">
            <w:pPr>
              <w:spacing w:line="260" w:lineRule="atLeast"/>
              <w:rPr>
                <w:rFonts w:ascii="Tahoma" w:eastAsia="Calibri" w:hAnsi="Tahoma" w:cs="Tahoma"/>
                <w:sz w:val="20"/>
                <w:szCs w:val="20"/>
              </w:rPr>
            </w:pPr>
          </w:p>
        </w:tc>
      </w:tr>
    </w:tbl>
    <w:p w:rsidR="00227736" w:rsidRDefault="00227736" w:rsidP="00227736">
      <w:pPr>
        <w:tabs>
          <w:tab w:val="right" w:leader="underscore" w:pos="9072"/>
        </w:tabs>
        <w:spacing w:before="120"/>
        <w:jc w:val="both"/>
        <w:rPr>
          <w:rFonts w:asciiTheme="majorHAnsi" w:eastAsia="Calibri" w:hAnsiTheme="majorHAnsi" w:cs="Times New Roman"/>
          <w:i/>
        </w:rPr>
      </w:pPr>
    </w:p>
    <w:p w:rsidR="00227736" w:rsidRPr="00222ED4" w:rsidRDefault="00227736" w:rsidP="00227736">
      <w:pPr>
        <w:spacing w:line="260" w:lineRule="atLeast"/>
        <w:rPr>
          <w:rFonts w:ascii="Tahoma" w:eastAsia="Calibri" w:hAnsi="Tahoma" w:cs="Tahoma"/>
          <w:sz w:val="20"/>
          <w:szCs w:val="20"/>
        </w:rPr>
      </w:pPr>
    </w:p>
    <w:p w:rsidR="00227736" w:rsidRPr="000A2D76" w:rsidRDefault="00227736" w:rsidP="00227736">
      <w:pPr>
        <w:spacing w:line="260" w:lineRule="atLeast"/>
        <w:ind w:left="397"/>
        <w:jc w:val="center"/>
        <w:rPr>
          <w:rFonts w:ascii="Tahoma" w:eastAsia="Calibri" w:hAnsi="Tahoma" w:cs="Tahoma"/>
          <w:b/>
          <w:sz w:val="16"/>
          <w:szCs w:val="16"/>
        </w:rPr>
      </w:pPr>
    </w:p>
    <w:p w:rsidR="00227736" w:rsidRPr="000A2D76" w:rsidRDefault="00227736" w:rsidP="00227736">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227736" w:rsidRPr="000A2D76" w:rsidRDefault="00227736" w:rsidP="00227736">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227736" w:rsidRPr="000A2D76" w:rsidRDefault="00227736" w:rsidP="00227736">
      <w:pPr>
        <w:suppressAutoHyphens/>
        <w:spacing w:after="0" w:line="240" w:lineRule="auto"/>
        <w:rPr>
          <w:rFonts w:ascii="Tahoma" w:eastAsia="Times New Roman" w:hAnsi="Tahoma" w:cs="Tahoma"/>
          <w:b/>
          <w:i/>
          <w:color w:val="000000"/>
          <w:sz w:val="16"/>
          <w:szCs w:val="16"/>
          <w:lang w:eastAsia="ar-SA"/>
        </w:rPr>
      </w:pPr>
    </w:p>
    <w:p w:rsidR="00227736" w:rsidRPr="00DF7EE9" w:rsidRDefault="00227736" w:rsidP="00227736">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227736" w:rsidRDefault="00227736" w:rsidP="00227736">
      <w:pPr>
        <w:spacing w:line="260" w:lineRule="atLeast"/>
        <w:rPr>
          <w:rFonts w:ascii="Tahoma" w:eastAsia="Calibri" w:hAnsi="Tahoma" w:cs="Tahoma"/>
          <w:i/>
          <w:sz w:val="20"/>
          <w:szCs w:val="20"/>
        </w:rPr>
      </w:pPr>
    </w:p>
    <w:p w:rsidR="00227736" w:rsidRDefault="00227736" w:rsidP="00227736">
      <w:pPr>
        <w:spacing w:line="260" w:lineRule="atLeast"/>
        <w:rPr>
          <w:rFonts w:ascii="Tahoma" w:eastAsia="Calibri" w:hAnsi="Tahoma" w:cs="Tahoma"/>
          <w:i/>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Default="00227736" w:rsidP="00227736">
      <w:pPr>
        <w:spacing w:line="260" w:lineRule="atLeast"/>
        <w:rPr>
          <w:rFonts w:ascii="Tahoma" w:eastAsia="Calibri" w:hAnsi="Tahoma" w:cs="Tahoma"/>
          <w:b/>
          <w:sz w:val="20"/>
          <w:szCs w:val="20"/>
        </w:rPr>
      </w:pPr>
    </w:p>
    <w:p w:rsidR="00227736" w:rsidRPr="000B14D7" w:rsidRDefault="00227736" w:rsidP="00227736">
      <w:pPr>
        <w:spacing w:line="260" w:lineRule="atLeast"/>
        <w:jc w:val="right"/>
        <w:rPr>
          <w:rFonts w:ascii="Tahoma" w:eastAsia="Calibri" w:hAnsi="Tahoma" w:cs="Tahoma"/>
          <w:i/>
          <w:sz w:val="20"/>
          <w:szCs w:val="20"/>
        </w:rPr>
      </w:pPr>
      <w:r w:rsidRPr="000B14D7">
        <w:rPr>
          <w:rFonts w:ascii="Tahoma" w:eastAsia="Calibri" w:hAnsi="Tahoma" w:cs="Tahoma"/>
          <w:i/>
          <w:sz w:val="20"/>
          <w:szCs w:val="20"/>
        </w:rPr>
        <w:lastRenderedPageBreak/>
        <w:t xml:space="preserve">Załącznik Nr </w:t>
      </w:r>
      <w:r>
        <w:rPr>
          <w:rFonts w:ascii="Tahoma" w:eastAsia="Calibri" w:hAnsi="Tahoma" w:cs="Tahoma"/>
          <w:i/>
          <w:sz w:val="20"/>
          <w:szCs w:val="20"/>
        </w:rPr>
        <w:t xml:space="preserve">5 </w:t>
      </w:r>
      <w:r w:rsidRPr="000B14D7">
        <w:rPr>
          <w:rFonts w:ascii="Tahoma" w:eastAsia="Calibri" w:hAnsi="Tahoma" w:cs="Tahoma"/>
          <w:i/>
          <w:sz w:val="20"/>
          <w:szCs w:val="20"/>
        </w:rPr>
        <w:t>do oferty</w:t>
      </w:r>
    </w:p>
    <w:p w:rsidR="00227736" w:rsidRDefault="00227736" w:rsidP="0022773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753E57" w:rsidRDefault="00227736" w:rsidP="0022773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27736" w:rsidRPr="00E04766" w:rsidRDefault="00227736" w:rsidP="0022773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227736" w:rsidRDefault="00227736" w:rsidP="00227736">
      <w:pPr>
        <w:spacing w:line="260" w:lineRule="atLeast"/>
        <w:rPr>
          <w:rFonts w:ascii="Tahoma" w:eastAsia="Calibri" w:hAnsi="Tahoma" w:cs="Tahoma"/>
          <w:sz w:val="20"/>
          <w:szCs w:val="20"/>
        </w:rPr>
      </w:pPr>
    </w:p>
    <w:p w:rsidR="00227736" w:rsidRDefault="00227736" w:rsidP="00227736">
      <w:pPr>
        <w:spacing w:line="260" w:lineRule="atLeast"/>
        <w:jc w:val="center"/>
        <w:rPr>
          <w:rFonts w:ascii="Tahoma" w:eastAsia="Calibri" w:hAnsi="Tahoma" w:cs="Tahoma"/>
          <w:sz w:val="20"/>
          <w:szCs w:val="20"/>
        </w:rPr>
      </w:pPr>
    </w:p>
    <w:p w:rsidR="00227736" w:rsidRPr="0009322E" w:rsidRDefault="00227736" w:rsidP="00227736">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227736" w:rsidRPr="0009322E" w:rsidRDefault="00227736" w:rsidP="00227736">
      <w:pPr>
        <w:spacing w:line="260" w:lineRule="atLeast"/>
        <w:rPr>
          <w:rFonts w:ascii="Tahoma" w:eastAsia="Calibri" w:hAnsi="Tahoma" w:cs="Tahoma"/>
          <w:sz w:val="28"/>
          <w:szCs w:val="28"/>
        </w:rPr>
      </w:pPr>
    </w:p>
    <w:p w:rsidR="00227736" w:rsidRPr="00BB4ECD" w:rsidRDefault="00227736" w:rsidP="00227736">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227736" w:rsidRDefault="00227736" w:rsidP="00227736">
      <w:pPr>
        <w:spacing w:line="260" w:lineRule="atLeast"/>
        <w:jc w:val="center"/>
        <w:rPr>
          <w:rFonts w:ascii="Tahoma" w:eastAsia="Calibri" w:hAnsi="Tahoma" w:cs="Tahoma"/>
          <w:sz w:val="20"/>
          <w:szCs w:val="20"/>
        </w:rPr>
      </w:pPr>
    </w:p>
    <w:p w:rsidR="00227736" w:rsidRDefault="00227736" w:rsidP="00227736">
      <w:pPr>
        <w:spacing w:line="260" w:lineRule="atLeast"/>
        <w:jc w:val="center"/>
        <w:rPr>
          <w:rFonts w:ascii="Tahoma" w:eastAsia="Calibri" w:hAnsi="Tahoma" w:cs="Tahoma"/>
          <w:sz w:val="20"/>
          <w:szCs w:val="20"/>
        </w:rPr>
      </w:pPr>
    </w:p>
    <w:p w:rsidR="00227736" w:rsidRDefault="00227736" w:rsidP="00227736">
      <w:pPr>
        <w:spacing w:line="260" w:lineRule="atLeast"/>
        <w:jc w:val="center"/>
        <w:rPr>
          <w:rFonts w:ascii="Tahoma" w:eastAsia="Calibri" w:hAnsi="Tahoma" w:cs="Tahoma"/>
          <w:sz w:val="20"/>
          <w:szCs w:val="20"/>
        </w:rPr>
      </w:pPr>
    </w:p>
    <w:p w:rsidR="00227736" w:rsidRPr="00470F0F" w:rsidRDefault="00227736" w:rsidP="00227736">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227736" w:rsidRPr="00470F0F" w:rsidRDefault="00227736" w:rsidP="00227736">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227736" w:rsidRPr="00D21064" w:rsidRDefault="00227736" w:rsidP="00227736">
      <w:pPr>
        <w:spacing w:line="260" w:lineRule="atLeast"/>
        <w:jc w:val="center"/>
        <w:rPr>
          <w:rFonts w:ascii="Tahoma" w:eastAsia="Calibri" w:hAnsi="Tahoma" w:cs="Tahoma"/>
          <w:sz w:val="20"/>
          <w:szCs w:val="20"/>
        </w:rPr>
      </w:pPr>
    </w:p>
    <w:p w:rsidR="00227736" w:rsidRDefault="00227736" w:rsidP="00227736"/>
    <w:p w:rsidR="00227736" w:rsidRDefault="00227736" w:rsidP="00227736"/>
    <w:p w:rsidR="00227736" w:rsidRPr="0009322E" w:rsidRDefault="00227736" w:rsidP="00227736">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227736" w:rsidRPr="00DE76D4" w:rsidRDefault="00227736" w:rsidP="00227736">
      <w:pPr>
        <w:spacing w:after="120" w:line="240" w:lineRule="auto"/>
        <w:ind w:left="720"/>
        <w:jc w:val="both"/>
        <w:rPr>
          <w:rFonts w:ascii="Tahoma" w:eastAsia="Calibri" w:hAnsi="Tahoma" w:cs="Tahoma"/>
          <w:color w:val="000000"/>
          <w:sz w:val="20"/>
          <w:szCs w:val="20"/>
        </w:rPr>
      </w:pPr>
    </w:p>
    <w:p w:rsidR="00227736" w:rsidRDefault="00227736" w:rsidP="00227736"/>
    <w:p w:rsidR="00227736" w:rsidRDefault="00227736" w:rsidP="00227736"/>
    <w:p w:rsidR="00227736" w:rsidRDefault="00227736" w:rsidP="00227736"/>
    <w:p w:rsidR="00227736" w:rsidRDefault="00227736" w:rsidP="00227736"/>
    <w:p w:rsidR="003B0294" w:rsidRDefault="003B0294"/>
    <w:sectPr w:rsidR="003B0294" w:rsidSect="00227736">
      <w:headerReference w:type="default" r:id="rId14"/>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36" w:rsidRDefault="00227736" w:rsidP="00227736">
      <w:pPr>
        <w:spacing w:after="0" w:line="240" w:lineRule="auto"/>
      </w:pPr>
      <w:r>
        <w:separator/>
      </w:r>
    </w:p>
  </w:endnote>
  <w:endnote w:type="continuationSeparator" w:id="0">
    <w:p w:rsidR="00227736" w:rsidRDefault="00227736" w:rsidP="0022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61472"/>
      <w:docPartObj>
        <w:docPartGallery w:val="Page Numbers (Bottom of Page)"/>
        <w:docPartUnique/>
      </w:docPartObj>
    </w:sdtPr>
    <w:sdtContent>
      <w:sdt>
        <w:sdtPr>
          <w:id w:val="860082579"/>
          <w:docPartObj>
            <w:docPartGallery w:val="Page Numbers (Top of Page)"/>
            <w:docPartUnique/>
          </w:docPartObj>
        </w:sdtPr>
        <w:sdtContent>
          <w:p w:rsidR="00227736" w:rsidRDefault="00227736">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B4263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33ABA">
              <w:rPr>
                <w:b/>
                <w:bCs/>
                <w:noProof/>
              </w:rPr>
              <w:t>20</w:t>
            </w:r>
            <w:r>
              <w:rPr>
                <w:b/>
                <w:bCs/>
                <w:sz w:val="24"/>
                <w:szCs w:val="24"/>
              </w:rPr>
              <w:fldChar w:fldCharType="end"/>
            </w:r>
          </w:p>
          <w:p w:rsidR="00227736" w:rsidRDefault="00227736" w:rsidP="00227736">
            <w:pPr>
              <w:pStyle w:val="Stopka"/>
            </w:pPr>
            <w:r>
              <w:rPr>
                <w:b/>
                <w:bCs/>
                <w:sz w:val="24"/>
                <w:szCs w:val="24"/>
              </w:rPr>
              <w:t>ZP.271.33.2018</w:t>
            </w:r>
          </w:p>
        </w:sdtContent>
      </w:sdt>
    </w:sdtContent>
  </w:sdt>
  <w:p w:rsidR="00227736" w:rsidRDefault="002277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36" w:rsidRDefault="00227736" w:rsidP="00227736">
      <w:pPr>
        <w:spacing w:after="0" w:line="240" w:lineRule="auto"/>
      </w:pPr>
      <w:r>
        <w:separator/>
      </w:r>
    </w:p>
  </w:footnote>
  <w:footnote w:type="continuationSeparator" w:id="0">
    <w:p w:rsidR="00227736" w:rsidRDefault="00227736" w:rsidP="0022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36" w:rsidRPr="008164CF" w:rsidRDefault="00227736" w:rsidP="00227736">
    <w:pPr>
      <w:spacing w:after="0"/>
      <w:rPr>
        <w:sz w:val="24"/>
        <w:szCs w:val="24"/>
      </w:rPr>
    </w:pPr>
    <w:r>
      <w:rPr>
        <w:noProof/>
        <w:lang w:eastAsia="pl-PL"/>
      </w:rPr>
      <w:drawing>
        <wp:anchor distT="0" distB="0" distL="114300" distR="114300" simplePos="0" relativeHeight="251659264" behindDoc="0" locked="0" layoutInCell="1" allowOverlap="1" wp14:anchorId="5FEFBF63" wp14:editId="0B8E1E0C">
          <wp:simplePos x="0" y="0"/>
          <wp:positionH relativeFrom="column">
            <wp:posOffset>859790</wp:posOffset>
          </wp:positionH>
          <wp:positionV relativeFrom="paragraph">
            <wp:align>top</wp:align>
          </wp:positionV>
          <wp:extent cx="5177155" cy="465455"/>
          <wp:effectExtent l="0" t="0" r="4445" b="0"/>
          <wp:wrapSquare wrapText="bothSides"/>
          <wp:docPr id="30"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 xmlns:a="http://schemas.openxmlformats.org/drawingml/2006/main">
            <a:graphicData uri="http://schemas.openxmlformats.org/drawingml/2006/picture">
              <pic:pic xmlns:pic="http://schemas.openxmlformats.org/drawingml/2006/picture">
                <pic:nvPicPr>
                  <pic:cNvPr id="30"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77155" cy="465455"/>
                  </a:xfrm>
                  <a:prstGeom prst="rect">
                    <a:avLst/>
                  </a:prstGeom>
                </pic:spPr>
              </pic:pic>
            </a:graphicData>
          </a:graphic>
        </wp:anchor>
      </w:drawing>
    </w:r>
    <w:r>
      <w:rPr>
        <w:sz w:val="24"/>
        <w:szCs w:val="24"/>
      </w:rPr>
      <w:br w:type="textWrapping" w:clear="all"/>
    </w:r>
  </w:p>
  <w:p w:rsidR="00227736" w:rsidRDefault="002277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4">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83FA7"/>
    <w:multiLevelType w:val="hybridMultilevel"/>
    <w:tmpl w:val="79CCF382"/>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210456"/>
    <w:multiLevelType w:val="multilevel"/>
    <w:tmpl w:val="175215DA"/>
    <w:lvl w:ilvl="0">
      <w:start w:val="1"/>
      <w:numFmt w:val="decimal"/>
      <w:lvlText w:val="%1."/>
      <w:lvlJc w:val="left"/>
      <w:pPr>
        <w:ind w:left="720" w:hanging="360"/>
      </w:pPr>
      <w:rPr>
        <w:rFonts w:hint="default"/>
        <w:b/>
        <w:i w:val="0"/>
        <w:sz w:val="20"/>
        <w:szCs w:val="20"/>
      </w:rPr>
    </w:lvl>
    <w:lvl w:ilvl="1">
      <w:start w:val="1"/>
      <w:numFmt w:val="decimal"/>
      <w:lvlText w:val="%2)"/>
      <w:lvlJc w:val="left"/>
      <w:pPr>
        <w:ind w:left="128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717299"/>
    <w:multiLevelType w:val="hybridMultilevel"/>
    <w:tmpl w:val="DDF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7B586B"/>
    <w:multiLevelType w:val="hybridMultilevel"/>
    <w:tmpl w:val="87AE992C"/>
    <w:lvl w:ilvl="0" w:tplc="810637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E6E4685"/>
    <w:multiLevelType w:val="hybridMultilevel"/>
    <w:tmpl w:val="1A5A3E24"/>
    <w:lvl w:ilvl="0" w:tplc="880E0E4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894381"/>
    <w:multiLevelType w:val="hybridMultilevel"/>
    <w:tmpl w:val="E85EE700"/>
    <w:lvl w:ilvl="0" w:tplc="3EA487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3">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CE65C0A"/>
    <w:multiLevelType w:val="hybridMultilevel"/>
    <w:tmpl w:val="A476CFEA"/>
    <w:lvl w:ilvl="0" w:tplc="E46C9684">
      <w:start w:val="1"/>
      <w:numFmt w:val="decimal"/>
      <w:lvlText w:val="%1."/>
      <w:lvlJc w:val="left"/>
      <w:pPr>
        <w:ind w:left="720" w:hanging="360"/>
      </w:pPr>
      <w:rPr>
        <w:b w:val="0"/>
      </w:rPr>
    </w:lvl>
    <w:lvl w:ilvl="1" w:tplc="F3F6B2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82341"/>
    <w:multiLevelType w:val="hybridMultilevel"/>
    <w:tmpl w:val="5B6A7D5A"/>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nsid w:val="535353A3"/>
    <w:multiLevelType w:val="hybridMultilevel"/>
    <w:tmpl w:val="CF42D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7A7C92"/>
    <w:multiLevelType w:val="hybridMultilevel"/>
    <w:tmpl w:val="80BC235A"/>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A4550A5"/>
    <w:multiLevelType w:val="hybridMultilevel"/>
    <w:tmpl w:val="122454A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2">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629E9"/>
    <w:multiLevelType w:val="hybridMultilevel"/>
    <w:tmpl w:val="C6B0E2FC"/>
    <w:lvl w:ilvl="0" w:tplc="5F84C4F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E24A77"/>
    <w:multiLevelType w:val="hybridMultilevel"/>
    <w:tmpl w:val="DDF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96A59B4"/>
    <w:multiLevelType w:val="hybridMultilevel"/>
    <w:tmpl w:val="2014E892"/>
    <w:lvl w:ilvl="0" w:tplc="880E0E40">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F874BC"/>
    <w:multiLevelType w:val="hybridMultilevel"/>
    <w:tmpl w:val="39083F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233704"/>
    <w:multiLevelType w:val="hybridMultilevel"/>
    <w:tmpl w:val="A98CDA32"/>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44F81"/>
    <w:multiLevelType w:val="hybridMultilevel"/>
    <w:tmpl w:val="9642D184"/>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31"/>
  </w:num>
  <w:num w:numId="9">
    <w:abstractNumId w:val="17"/>
  </w:num>
  <w:num w:numId="10">
    <w:abstractNumId w:val="40"/>
  </w:num>
  <w:num w:numId="11">
    <w:abstractNumId w:val="32"/>
  </w:num>
  <w:num w:numId="12">
    <w:abstractNumId w:val="16"/>
  </w:num>
  <w:num w:numId="13">
    <w:abstractNumId w:val="6"/>
  </w:num>
  <w:num w:numId="14">
    <w:abstractNumId w:val="23"/>
  </w:num>
  <w:num w:numId="1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2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28"/>
  </w:num>
  <w:num w:numId="25">
    <w:abstractNumId w:val="20"/>
  </w:num>
  <w:num w:numId="26">
    <w:abstractNumId w:val="18"/>
  </w:num>
  <w:num w:numId="27">
    <w:abstractNumId w:val="7"/>
  </w:num>
  <w:num w:numId="28">
    <w:abstractNumId w:val="39"/>
  </w:num>
  <w:num w:numId="29">
    <w:abstractNumId w:val="29"/>
  </w:num>
  <w:num w:numId="30">
    <w:abstractNumId w:val="26"/>
  </w:num>
  <w:num w:numId="31">
    <w:abstractNumId w:val="30"/>
  </w:num>
  <w:num w:numId="32">
    <w:abstractNumId w:val="19"/>
  </w:num>
  <w:num w:numId="33">
    <w:abstractNumId w:val="9"/>
  </w:num>
  <w:num w:numId="34">
    <w:abstractNumId w:val="38"/>
  </w:num>
  <w:num w:numId="35">
    <w:abstractNumId w:val="34"/>
  </w:num>
  <w:num w:numId="36">
    <w:abstractNumId w:val="14"/>
  </w:num>
  <w:num w:numId="37">
    <w:abstractNumId w:val="33"/>
  </w:num>
  <w:num w:numId="38">
    <w:abstractNumId w:val="36"/>
  </w:num>
  <w:num w:numId="39">
    <w:abstractNumId w:val="0"/>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36"/>
    <w:rsid w:val="00056DC6"/>
    <w:rsid w:val="00227736"/>
    <w:rsid w:val="003B0294"/>
    <w:rsid w:val="00505C85"/>
    <w:rsid w:val="00B4263B"/>
    <w:rsid w:val="00C96115"/>
    <w:rsid w:val="00D82CB8"/>
    <w:rsid w:val="00F001C5"/>
    <w:rsid w:val="00F33ABA"/>
    <w:rsid w:val="00F71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36"/>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22773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227736"/>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22773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22773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227736"/>
    <w:rPr>
      <w:rFonts w:ascii="Tahoma" w:eastAsiaTheme="minorHAnsi" w:hAnsi="Tahoma" w:cs="Tahoma"/>
      <w:sz w:val="16"/>
      <w:szCs w:val="16"/>
    </w:rPr>
  </w:style>
  <w:style w:type="paragraph" w:styleId="Nagwek">
    <w:name w:val="header"/>
    <w:basedOn w:val="Normalny"/>
    <w:link w:val="NagwekZnak"/>
    <w:uiPriority w:val="99"/>
    <w:unhideWhenUsed/>
    <w:rsid w:val="00227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736"/>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227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736"/>
    <w:rPr>
      <w:rFonts w:asciiTheme="minorHAnsi" w:eastAsiaTheme="minorHAnsi" w:hAnsiTheme="minorHAnsi" w:cstheme="minorBidi"/>
      <w:sz w:val="22"/>
      <w:szCs w:val="22"/>
    </w:rPr>
  </w:style>
  <w:style w:type="paragraph" w:customStyle="1" w:styleId="Default">
    <w:name w:val="Default"/>
    <w:rsid w:val="00227736"/>
    <w:pPr>
      <w:autoSpaceDE w:val="0"/>
      <w:autoSpaceDN w:val="0"/>
      <w:adjustRightInd w:val="0"/>
      <w:spacing w:line="240" w:lineRule="auto"/>
      <w:jc w:val="left"/>
    </w:pPr>
    <w:rPr>
      <w:rFonts w:ascii="Arial" w:hAnsi="Arial" w:cs="Arial"/>
      <w:color w:val="000000"/>
    </w:rPr>
  </w:style>
  <w:style w:type="character" w:styleId="Hipercze">
    <w:name w:val="Hyperlink"/>
    <w:rsid w:val="00227736"/>
    <w:rPr>
      <w:color w:val="000080"/>
      <w:u w:val="single"/>
    </w:rPr>
  </w:style>
  <w:style w:type="paragraph" w:styleId="Tekstpodstawowy">
    <w:name w:val="Body Text"/>
    <w:basedOn w:val="Normalny"/>
    <w:link w:val="TekstpodstawowyZnak"/>
    <w:rsid w:val="0022773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227736"/>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22773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227736"/>
    <w:rPr>
      <w:rFonts w:ascii="Times New Roman" w:hAnsi="Times New Roman" w:cs="Times New Roman"/>
      <w:sz w:val="20"/>
      <w:szCs w:val="20"/>
      <w:lang w:eastAsia="zh-CN"/>
    </w:rPr>
  </w:style>
  <w:style w:type="paragraph" w:customStyle="1" w:styleId="Jacek">
    <w:name w:val="Jacek"/>
    <w:basedOn w:val="Normalny"/>
    <w:rsid w:val="00227736"/>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227736"/>
    <w:rPr>
      <w:sz w:val="20"/>
      <w:szCs w:val="20"/>
    </w:rPr>
  </w:style>
  <w:style w:type="paragraph" w:styleId="Tekstprzypisukocowego">
    <w:name w:val="endnote text"/>
    <w:basedOn w:val="Normalny"/>
    <w:link w:val="TekstprzypisukocowegoZnak"/>
    <w:uiPriority w:val="99"/>
    <w:semiHidden/>
    <w:unhideWhenUsed/>
    <w:rsid w:val="00227736"/>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227736"/>
    <w:rPr>
      <w:rFonts w:asciiTheme="minorHAnsi" w:eastAsiaTheme="minorHAnsi" w:hAnsiTheme="minorHAnsi" w:cstheme="minorBidi"/>
      <w:sz w:val="20"/>
      <w:szCs w:val="20"/>
    </w:rPr>
  </w:style>
  <w:style w:type="paragraph" w:styleId="NormalnyWeb">
    <w:name w:val="Normal (Web)"/>
    <w:basedOn w:val="Normalny"/>
    <w:link w:val="NormalnyWebZnak"/>
    <w:uiPriority w:val="99"/>
    <w:rsid w:val="002277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227736"/>
    <w:rPr>
      <w:rFonts w:ascii="Times New Roman" w:hAnsi="Times New Roman" w:cs="Times New Roman"/>
      <w:lang w:eastAsia="pl-PL"/>
    </w:rPr>
  </w:style>
  <w:style w:type="paragraph" w:styleId="Zwykytekst">
    <w:name w:val="Plain Text"/>
    <w:basedOn w:val="Normalny"/>
    <w:link w:val="ZwykytekstZnak"/>
    <w:rsid w:val="0022773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27736"/>
    <w:rPr>
      <w:rFonts w:ascii="Courier New" w:hAnsi="Courier New" w:cs="Times New Roman"/>
      <w:sz w:val="20"/>
      <w:szCs w:val="20"/>
      <w:lang w:val="x-none" w:eastAsia="x-none"/>
    </w:rPr>
  </w:style>
  <w:style w:type="table" w:styleId="Tabela-Siatka">
    <w:name w:val="Table Grid"/>
    <w:basedOn w:val="Standardowy"/>
    <w:rsid w:val="0022773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11"/>
    <w:qFormat/>
    <w:rsid w:val="0022773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11"/>
    <w:rsid w:val="00227736"/>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36"/>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22773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227736"/>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22773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22773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227736"/>
    <w:rPr>
      <w:rFonts w:ascii="Tahoma" w:eastAsiaTheme="minorHAnsi" w:hAnsi="Tahoma" w:cs="Tahoma"/>
      <w:sz w:val="16"/>
      <w:szCs w:val="16"/>
    </w:rPr>
  </w:style>
  <w:style w:type="paragraph" w:styleId="Nagwek">
    <w:name w:val="header"/>
    <w:basedOn w:val="Normalny"/>
    <w:link w:val="NagwekZnak"/>
    <w:uiPriority w:val="99"/>
    <w:unhideWhenUsed/>
    <w:rsid w:val="00227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736"/>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227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736"/>
    <w:rPr>
      <w:rFonts w:asciiTheme="minorHAnsi" w:eastAsiaTheme="minorHAnsi" w:hAnsiTheme="minorHAnsi" w:cstheme="minorBidi"/>
      <w:sz w:val="22"/>
      <w:szCs w:val="22"/>
    </w:rPr>
  </w:style>
  <w:style w:type="paragraph" w:customStyle="1" w:styleId="Default">
    <w:name w:val="Default"/>
    <w:rsid w:val="00227736"/>
    <w:pPr>
      <w:autoSpaceDE w:val="0"/>
      <w:autoSpaceDN w:val="0"/>
      <w:adjustRightInd w:val="0"/>
      <w:spacing w:line="240" w:lineRule="auto"/>
      <w:jc w:val="left"/>
    </w:pPr>
    <w:rPr>
      <w:rFonts w:ascii="Arial" w:hAnsi="Arial" w:cs="Arial"/>
      <w:color w:val="000000"/>
    </w:rPr>
  </w:style>
  <w:style w:type="character" w:styleId="Hipercze">
    <w:name w:val="Hyperlink"/>
    <w:rsid w:val="00227736"/>
    <w:rPr>
      <w:color w:val="000080"/>
      <w:u w:val="single"/>
    </w:rPr>
  </w:style>
  <w:style w:type="paragraph" w:styleId="Tekstpodstawowy">
    <w:name w:val="Body Text"/>
    <w:basedOn w:val="Normalny"/>
    <w:link w:val="TekstpodstawowyZnak"/>
    <w:rsid w:val="0022773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227736"/>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22773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227736"/>
    <w:rPr>
      <w:rFonts w:ascii="Times New Roman" w:hAnsi="Times New Roman" w:cs="Times New Roman"/>
      <w:sz w:val="20"/>
      <w:szCs w:val="20"/>
      <w:lang w:eastAsia="zh-CN"/>
    </w:rPr>
  </w:style>
  <w:style w:type="paragraph" w:customStyle="1" w:styleId="Jacek">
    <w:name w:val="Jacek"/>
    <w:basedOn w:val="Normalny"/>
    <w:rsid w:val="00227736"/>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227736"/>
    <w:rPr>
      <w:sz w:val="20"/>
      <w:szCs w:val="20"/>
    </w:rPr>
  </w:style>
  <w:style w:type="paragraph" w:styleId="Tekstprzypisukocowego">
    <w:name w:val="endnote text"/>
    <w:basedOn w:val="Normalny"/>
    <w:link w:val="TekstprzypisukocowegoZnak"/>
    <w:uiPriority w:val="99"/>
    <w:semiHidden/>
    <w:unhideWhenUsed/>
    <w:rsid w:val="00227736"/>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227736"/>
    <w:rPr>
      <w:rFonts w:asciiTheme="minorHAnsi" w:eastAsiaTheme="minorHAnsi" w:hAnsiTheme="minorHAnsi" w:cstheme="minorBidi"/>
      <w:sz w:val="20"/>
      <w:szCs w:val="20"/>
    </w:rPr>
  </w:style>
  <w:style w:type="paragraph" w:styleId="NormalnyWeb">
    <w:name w:val="Normal (Web)"/>
    <w:basedOn w:val="Normalny"/>
    <w:link w:val="NormalnyWebZnak"/>
    <w:uiPriority w:val="99"/>
    <w:rsid w:val="002277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227736"/>
    <w:rPr>
      <w:rFonts w:ascii="Times New Roman" w:hAnsi="Times New Roman" w:cs="Times New Roman"/>
      <w:lang w:eastAsia="pl-PL"/>
    </w:rPr>
  </w:style>
  <w:style w:type="paragraph" w:styleId="Zwykytekst">
    <w:name w:val="Plain Text"/>
    <w:basedOn w:val="Normalny"/>
    <w:link w:val="ZwykytekstZnak"/>
    <w:rsid w:val="0022773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27736"/>
    <w:rPr>
      <w:rFonts w:ascii="Courier New" w:hAnsi="Courier New" w:cs="Times New Roman"/>
      <w:sz w:val="20"/>
      <w:szCs w:val="20"/>
      <w:lang w:val="x-none" w:eastAsia="x-none"/>
    </w:rPr>
  </w:style>
  <w:style w:type="table" w:styleId="Tabela-Siatka">
    <w:name w:val="Table Grid"/>
    <w:basedOn w:val="Standardowy"/>
    <w:rsid w:val="0022773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11"/>
    <w:qFormat/>
    <w:rsid w:val="0022773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11"/>
    <w:rsid w:val="00227736"/>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ata.milewska@wysz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wyszkow.pl/index.php?cmd=zawartosc&amp;opt=pokaz&amp;id=15250"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6699</Words>
  <Characters>40195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3</cp:revision>
  <cp:lastPrinted>2018-03-22T12:34:00Z</cp:lastPrinted>
  <dcterms:created xsi:type="dcterms:W3CDTF">2018-03-22T11:00:00Z</dcterms:created>
  <dcterms:modified xsi:type="dcterms:W3CDTF">2018-03-22T12:36:00Z</dcterms:modified>
</cp:coreProperties>
</file>