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9" w:rsidRPr="009E6939" w:rsidRDefault="009E6939" w:rsidP="009E6939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9E6939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9E6939" w:rsidRPr="009E6939" w:rsidRDefault="009E6939" w:rsidP="009E6939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>Ogłoszenie nr 535251-N-2018 z dnia 2018-03-22 r.</w:t>
      </w:r>
    </w:p>
    <w:p w:rsidR="009E6939" w:rsidRDefault="009E6939" w:rsidP="009E6939">
      <w:pPr>
        <w:spacing w:line="240" w:lineRule="auto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Gmina Wyszków: </w:t>
      </w:r>
      <w:r w:rsidRPr="009E6939">
        <w:rPr>
          <w:rFonts w:ascii="Times New Roman" w:hAnsi="Times New Roman" w:cs="Times New Roman"/>
          <w:b/>
          <w:lang w:eastAsia="pl-PL"/>
        </w:rPr>
        <w:t xml:space="preserve">Pełnienie funkcji inspektora nadzoru inwestorskiego </w:t>
      </w:r>
      <w:r w:rsidRPr="009E6939">
        <w:rPr>
          <w:rFonts w:ascii="Times New Roman" w:hAnsi="Times New Roman" w:cs="Times New Roman"/>
          <w:lang w:eastAsia="pl-PL"/>
        </w:rPr>
        <w:t xml:space="preserve">dla zadania pn.: Przebudowa </w:t>
      </w:r>
      <w:r>
        <w:rPr>
          <w:rFonts w:ascii="Times New Roman" w:hAnsi="Times New Roman" w:cs="Times New Roman"/>
          <w:lang w:eastAsia="pl-PL"/>
        </w:rPr>
        <w:t>skrzyż</w:t>
      </w:r>
      <w:r w:rsidRPr="009E6939">
        <w:rPr>
          <w:rFonts w:ascii="Times New Roman" w:hAnsi="Times New Roman" w:cs="Times New Roman"/>
          <w:lang w:eastAsia="pl-PL"/>
        </w:rPr>
        <w:t>owania ulic. Gen. J. Sowińskiego i Dworcowej w Wyszk</w:t>
      </w:r>
      <w:r>
        <w:rPr>
          <w:rFonts w:ascii="Times New Roman" w:hAnsi="Times New Roman" w:cs="Times New Roman"/>
          <w:lang w:eastAsia="pl-PL"/>
        </w:rPr>
        <w:t>owie wraz z budową ście</w:t>
      </w:r>
      <w:r w:rsidR="00511ED7">
        <w:rPr>
          <w:rFonts w:ascii="Times New Roman" w:hAnsi="Times New Roman" w:cs="Times New Roman"/>
          <w:lang w:eastAsia="pl-PL"/>
        </w:rPr>
        <w:t>ż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ki</w:t>
      </w:r>
      <w:r w:rsidRPr="009E6939">
        <w:rPr>
          <w:rFonts w:ascii="Times New Roman" w:hAnsi="Times New Roman" w:cs="Times New Roman"/>
          <w:lang w:eastAsia="pl-PL"/>
        </w:rPr>
        <w:t xml:space="preserve"> rowerowej oraz przebudową infrastruktury drogowej</w:t>
      </w:r>
    </w:p>
    <w:p w:rsidR="009E6939" w:rsidRPr="009E6939" w:rsidRDefault="009E6939" w:rsidP="009E6939">
      <w:pPr>
        <w:spacing w:line="240" w:lineRule="auto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OGŁOSZENIE O ZAMÓWIENIU - Usługi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9E6939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9E6939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Tak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Nazwa projektu lub programu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Regionalny Program Operacyjny Województwa Mazowieckiego 2014-2020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6939">
        <w:rPr>
          <w:rFonts w:ascii="Times New Roman" w:hAnsi="Times New Roman" w:cs="Times New Roman"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9E6939">
        <w:rPr>
          <w:rFonts w:ascii="Times New Roman" w:hAnsi="Times New Roman" w:cs="Times New Roman"/>
          <w:lang w:eastAsia="pl-PL"/>
        </w:rPr>
        <w:t xml:space="preserve">Gmina Wyszków, krajowy numer identyfikacyjny 52493800000, ul. Aleja Róż  2 , 07200   Wyszków, woj. mazowieckie, państwo Polska, tel. 297 424 201, e-mail gmina@wyszkow.pl, faks 297 424 209. </w:t>
      </w:r>
      <w:r w:rsidRPr="009E6939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lastRenderedPageBreak/>
        <w:t xml:space="preserve">Adres profilu nabywcy: </w:t>
      </w:r>
      <w:r w:rsidRPr="009E6939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www.wyszkow.pl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9E6939">
        <w:rPr>
          <w:rFonts w:ascii="Times New Roman" w:hAnsi="Times New Roman" w:cs="Times New Roman"/>
          <w:lang w:eastAsia="pl-PL"/>
        </w:rPr>
        <w:t xml:space="preserve">Administracja samorządowa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9E6939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Elektronicznie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adres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9E6939">
        <w:rPr>
          <w:rFonts w:ascii="Times New Roman" w:hAnsi="Times New Roman" w:cs="Times New Roman"/>
          <w:lang w:eastAsia="pl-PL"/>
        </w:rPr>
        <w:br/>
        <w:t xml:space="preserve">przesłanie ofert za </w:t>
      </w:r>
      <w:proofErr w:type="spellStart"/>
      <w:r w:rsidRPr="009E6939">
        <w:rPr>
          <w:rFonts w:ascii="Times New Roman" w:hAnsi="Times New Roman" w:cs="Times New Roman"/>
          <w:lang w:eastAsia="pl-PL"/>
        </w:rPr>
        <w:t>pomoca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poczty, kuriera, osobiście </w:t>
      </w:r>
      <w:r w:rsidRPr="009E6939">
        <w:rPr>
          <w:rFonts w:ascii="Times New Roman" w:hAnsi="Times New Roman" w:cs="Times New Roman"/>
          <w:lang w:eastAsia="pl-PL"/>
        </w:rPr>
        <w:br/>
        <w:t xml:space="preserve">Adres: </w:t>
      </w:r>
      <w:r w:rsidRPr="009E6939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</w:t>
      </w:r>
      <w:r w:rsidRPr="009E6939">
        <w:rPr>
          <w:rFonts w:ascii="Times New Roman" w:hAnsi="Times New Roman" w:cs="Times New Roman"/>
          <w:lang w:eastAsia="pl-PL"/>
        </w:rPr>
        <w:lastRenderedPageBreak/>
        <w:t xml:space="preserve">adresem: (URL)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9E6939">
        <w:rPr>
          <w:rFonts w:ascii="Times New Roman" w:hAnsi="Times New Roman" w:cs="Times New Roman"/>
          <w:lang w:eastAsia="pl-PL"/>
        </w:rPr>
        <w:t xml:space="preserve">Pełnienie funkcji inspektora nadzoru inwestorskiego dla zadania pn.: Przebudowa </w:t>
      </w:r>
      <w:proofErr w:type="spellStart"/>
      <w:r w:rsidRPr="009E6939">
        <w:rPr>
          <w:rFonts w:ascii="Times New Roman" w:hAnsi="Times New Roman" w:cs="Times New Roman"/>
          <w:lang w:eastAsia="pl-PL"/>
        </w:rPr>
        <w:t>skrzyzowania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ulic. Gen. J. Sowińskiego i Dworcowej w </w:t>
      </w:r>
      <w:proofErr w:type="spellStart"/>
      <w:r w:rsidRPr="009E6939">
        <w:rPr>
          <w:rFonts w:ascii="Times New Roman" w:hAnsi="Times New Roman" w:cs="Times New Roman"/>
          <w:lang w:eastAsia="pl-PL"/>
        </w:rPr>
        <w:t>Wyszkwoie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wraz z budową </w:t>
      </w:r>
      <w:proofErr w:type="spellStart"/>
      <w:r w:rsidRPr="009E6939">
        <w:rPr>
          <w:rFonts w:ascii="Times New Roman" w:hAnsi="Times New Roman" w:cs="Times New Roman"/>
          <w:lang w:eastAsia="pl-PL"/>
        </w:rPr>
        <w:t>ścoezki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rowerowej oraz przebudową infrastruktury drogowej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9E6939">
        <w:rPr>
          <w:rFonts w:ascii="Times New Roman" w:hAnsi="Times New Roman" w:cs="Times New Roman"/>
          <w:lang w:eastAsia="pl-PL"/>
        </w:rPr>
        <w:t xml:space="preserve">ZP.271.33.2018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9E6939" w:rsidRPr="009E6939" w:rsidRDefault="009E6939" w:rsidP="009E6939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9E6939">
        <w:rPr>
          <w:rFonts w:ascii="Times New Roman" w:hAnsi="Times New Roman" w:cs="Times New Roman"/>
          <w:lang w:eastAsia="pl-PL"/>
        </w:rPr>
        <w:t xml:space="preserve">Usługi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9E6939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9E6939">
        <w:rPr>
          <w:rFonts w:ascii="Times New Roman" w:hAnsi="Times New Roman" w:cs="Times New Roman"/>
          <w:lang w:eastAsia="pl-PL"/>
        </w:rPr>
        <w:t xml:space="preserve">Zakres i zasady działań Inspektora nadzoru inwestorskiego są zgodne z przepisami art. 2 i 26 ustawy z dnia 7 lipca 1994r. Prawo Budowlane (tekst jedn. Dz. U. z 2017 r., poz. 1332, z </w:t>
      </w:r>
      <w:proofErr w:type="spellStart"/>
      <w:r w:rsidRPr="009E6939">
        <w:rPr>
          <w:rFonts w:ascii="Times New Roman" w:hAnsi="Times New Roman" w:cs="Times New Roman"/>
          <w:lang w:eastAsia="pl-PL"/>
        </w:rPr>
        <w:t>późn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. zm.) oraz zapisami projektu umowy załączonego do przetargu. Pełnienie funkcji inspektora nadzoru inwestorskiego dla zadania pn.: „Przebudowa skrzyżowania ulic Gen. J. Sowińskiego i Dworcowej w Wyszkowie wraz z budową ścieżki rowerowej oraz przebudową infrastruktury drogowej”, w ramach zadania „Rozwój zrównoważonej multimodalnej mobilności miejskiej poprzez wdrożenie pakietu rozwiązań komunikacyjnych w Wyszkowie – etap I”. Krótki opis przedmiotu zamówienia: Zakres rzeczowy inwestycji obejmuje m.in. 1) Roboty rozbiórkowe, ziemne, przygotowawcze, wycinka drzew; 2) Wykonanie jezdni głównej o nawierzchni asfaltowej wraz z wykonaniem ronda; 3) Wykonanie zjazdów indywidualnych z betonowej kostki brukowej; 4) Wykonanie chodników i ciągów rowerowych o nawierzchni z kostki brukowej; 5) Wykonanie parkingów o nawierzchni z kostki brukowej; 6) Wykonanie azylów dla pieszych; 7) Wykonanie stałej organizacji ruchu (oznakowanie pionowe i poziome); 8) Roboty wykończeniowe, humusowanie i obsiew trawą; 9) Budowa sieci kanalizacji deszczowej; 10) Przebudowa sieci kanalizacji sanitarnej; 11) Przebudowa sieci wodociągowej; 12) Przebudowa sieci elektroenergetycznej; 13) Wykonanie oświetlenia ulicznego; DANE DOTYCZĄCE INWESTYCJI znajdują się pod adresem: http://www.bip.wyszkow.pl/index.php?cmd=zawartosc&amp;opt=pokaz&amp;id=15250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9E6939">
        <w:rPr>
          <w:rFonts w:ascii="Times New Roman" w:hAnsi="Times New Roman" w:cs="Times New Roman"/>
          <w:lang w:eastAsia="pl-PL"/>
        </w:rPr>
        <w:t xml:space="preserve">71520000-6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lastRenderedPageBreak/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9E6939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9E6939">
        <w:rPr>
          <w:rFonts w:ascii="Times New Roman" w:hAnsi="Times New Roman" w:cs="Times New Roman"/>
          <w:lang w:eastAsia="pl-PL"/>
        </w:rPr>
        <w:t xml:space="preserve">: </w:t>
      </w:r>
      <w:r w:rsidRPr="009E6939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9E6939">
        <w:rPr>
          <w:rFonts w:ascii="Times New Roman" w:hAnsi="Times New Roman" w:cs="Times New Roman"/>
          <w:lang w:eastAsia="pl-PL"/>
        </w:rPr>
        <w:br/>
        <w:t xml:space="preserve">Waluta: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693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9E6939">
        <w:rPr>
          <w:rFonts w:ascii="Times New Roman" w:hAnsi="Times New Roman" w:cs="Times New Roman"/>
          <w:lang w:eastAsia="pl-PL"/>
        </w:rPr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6939">
        <w:rPr>
          <w:rFonts w:ascii="Times New Roman" w:hAnsi="Times New Roman" w:cs="Times New Roman"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polegającego na powtórzeniu robót budowlanych o podobnym charakterze co przedmiot zamówienia. Wartość tych usług została uwzględniona przy obliczaniu wartości zamówienia i wynosi 38 000 zł.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>miesiącach:   </w:t>
      </w:r>
      <w:r w:rsidRPr="009E6939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9E6939">
        <w:rPr>
          <w:rFonts w:ascii="Times New Roman" w:hAnsi="Times New Roman" w:cs="Times New Roman"/>
          <w:b/>
          <w:bCs/>
          <w:lang w:eastAsia="pl-PL"/>
        </w:rPr>
        <w:t>dniach: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i/>
          <w:iCs/>
          <w:lang w:eastAsia="pl-PL"/>
        </w:rPr>
        <w:t>lub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9E6939">
        <w:rPr>
          <w:rFonts w:ascii="Times New Roman" w:hAnsi="Times New Roman" w:cs="Times New Roman"/>
          <w:lang w:eastAsia="pl-PL"/>
        </w:rPr>
        <w:t> </w:t>
      </w:r>
      <w:r w:rsidRPr="009E6939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9E6939">
        <w:rPr>
          <w:rFonts w:ascii="Times New Roman" w:hAnsi="Times New Roman" w:cs="Times New Roman"/>
          <w:lang w:eastAsia="pl-PL"/>
        </w:rPr>
        <w:t xml:space="preserve">2018-08-30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9E6939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9E6939">
        <w:rPr>
          <w:rFonts w:ascii="Times New Roman" w:hAnsi="Times New Roman" w:cs="Times New Roman"/>
          <w:lang w:eastAsia="pl-PL"/>
        </w:rPr>
        <w:br/>
        <w:t xml:space="preserve">Określenie warunków: 2.1. Wykonawca wykaże, że dysponuje lub będzie dysponował osobami niezbędnymi do wykonania niniejszego zamówienia tj. posiadającymi prawo do wykonywania samodzielnych funkcji technicznych w budownictwie w specjalnościach: - drogowej, - instalacyjno-inżynieryjnej w zakresie sieci sanitarnych, - instalacyjnej w zakresie sieci, instalacji i urządzeń elektrycznych i elektroenergetycznych. 2.2. doświadczenie wykonawcy Wykonawca wykaże, że posiada niezbędna wiedzę i doświadczenie tj. w ciągu ostatnich 6 lat przed terminem składania ofert, wykonał co najmniej 1 usługę polegającą na nadzorowaniu robót budowlanych polegających na rozbudowie/przebudowie/budowie drogi wraz z budową kanalizacji deszczowej i oświetlenia ulicznego o wartości robót budowlanych nie mniejszej niż 4 mln zł brutto. </w:t>
      </w:r>
      <w:r w:rsidRPr="009E6939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E6939">
        <w:rPr>
          <w:rFonts w:ascii="Times New Roman" w:hAnsi="Times New Roman" w:cs="Times New Roman"/>
          <w:lang w:eastAsia="pl-PL"/>
        </w:rPr>
        <w:lastRenderedPageBreak/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9E693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9E693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Nie Zamawiający przewiduje następujące fakultatywne podstawy wykluczenia: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9E6939">
        <w:rPr>
          <w:rFonts w:ascii="Times New Roman" w:hAnsi="Times New Roman" w:cs="Times New Roman"/>
          <w:lang w:eastAsia="pl-PL"/>
        </w:rPr>
        <w:br/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1) Wykaz osób, skierowanych przez Wykonawcę do realizacji zamówienia publicznego wraz z informacjami na temat ich uprawnień niezbędnych do wykonywania zamówienia publicznego, a także zakresu wykonywanych przez nie czynności oraz informacją o podstawie do dysponowania tymi osobami wg Formularza Nr 1. 2) wykaz usług wg Formularza Nr 2.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9E6939">
        <w:rPr>
          <w:rFonts w:ascii="Times New Roman" w:hAnsi="Times New Roman" w:cs="Times New Roman"/>
          <w:lang w:eastAsia="pl-PL"/>
        </w:rPr>
        <w:t xml:space="preserve">Przetarg nieograniczony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lastRenderedPageBreak/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Liczba wykonawców   </w:t>
      </w:r>
      <w:r w:rsidRPr="009E6939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9E6939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9E6939">
        <w:rPr>
          <w:rFonts w:ascii="Times New Roman" w:hAnsi="Times New Roman" w:cs="Times New Roman"/>
          <w:lang w:eastAsia="pl-PL"/>
        </w:rPr>
        <w:br/>
        <w:t xml:space="preserve">Kryteria selekcji wykonawców: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Przewidziana maksymalna liczba uczestników umowy ramowej: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lastRenderedPageBreak/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9E6939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9E6939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9E6939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6939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9E6939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Czas trwania: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9E6939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016"/>
      </w:tblGrid>
      <w:tr w:rsidR="009E6939" w:rsidRPr="009E6939" w:rsidTr="009E6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9E6939" w:rsidRPr="009E6939" w:rsidTr="009E6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9E6939" w:rsidRPr="009E6939" w:rsidTr="009E6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>doświadczenie osób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939"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</w:tr>
    </w:tbl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9E6939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9E6939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t xml:space="preserve">(przetarg nieograniczony) </w:t>
      </w:r>
      <w:r w:rsidRPr="009E6939">
        <w:rPr>
          <w:rFonts w:ascii="Times New Roman" w:hAnsi="Times New Roman" w:cs="Times New Roman"/>
          <w:lang w:eastAsia="pl-PL"/>
        </w:rPr>
        <w:br/>
        <w:t xml:space="preserve">Tak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E6939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9E6939">
        <w:rPr>
          <w:rFonts w:ascii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Informacja o wysokości nagród dla wykonawców, którzy podczas dialogu konkurencyjnego </w:t>
      </w:r>
      <w:r w:rsidRPr="009E6939">
        <w:rPr>
          <w:rFonts w:ascii="Times New Roman" w:hAnsi="Times New Roman" w:cs="Times New Roman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Wstępny harmonogram postępowania: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9E6939">
        <w:rPr>
          <w:rFonts w:ascii="Times New Roman" w:hAnsi="Times New Roman" w:cs="Times New Roman"/>
          <w:lang w:eastAsia="pl-PL"/>
        </w:rPr>
        <w:br/>
        <w:t xml:space="preserve">Należy podać informacje na temat etapów dialogu: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9E6939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Czas trwania: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9E6939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9E6939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9E6939">
        <w:rPr>
          <w:rFonts w:ascii="Times New Roman" w:hAnsi="Times New Roman" w:cs="Times New Roman"/>
          <w:lang w:eastAsia="pl-PL"/>
        </w:rPr>
        <w:t xml:space="preserve"> Tak </w:t>
      </w:r>
      <w:r w:rsidRPr="009E6939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9E6939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przypadku, kiedy zmianie ulegnie termin realizacji wykonania robót budowlanych: a) potrzeby opóźnienia rozpoczęcia lub wstrzymania wykonywania usług </w:t>
      </w:r>
      <w:r w:rsidRPr="009E6939">
        <w:rPr>
          <w:rFonts w:ascii="Times New Roman" w:hAnsi="Times New Roman" w:cs="Times New Roman"/>
          <w:lang w:eastAsia="pl-PL"/>
        </w:rPr>
        <w:lastRenderedPageBreak/>
        <w:t xml:space="preserve">z przyczyn niezależnych od Zamawiającego np. przedłużającej się procedury przetargowej, 3) Zmiany zakresu przedmiotu umowy oraz zmiany wynagrodzenia w przypadku: a) koniczności wykonania robót, których nie było w dokumentacji projektowej, a których wykonanie jest niezbędne do realizacji zamówienia np. konieczność usunięcia kolizji związanej z uzbrojeniem terenu, wymiana gruntu, odwodnienie terenu, błędy w inwentaryzacji geodezyjnej urządzeń infrastruktury podziemnej. b) konieczności zrealizowania robót budowlanych przy zastosowaniu innych rozwiązań niż wskazane w dokumentacji technicznej i ofercie, w sytuacji gdyby zastosowanie przewidzianych rozwiązań groziło niewykonaniem lub wadliwym wykonaniem robót. c) Zmiany płatności faktury z całościowej na częściową i odwrotnie. d) inne zmiany zawarte we wzorze umowy.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9E6939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9E6939">
        <w:rPr>
          <w:rFonts w:ascii="Times New Roman" w:hAnsi="Times New Roman" w:cs="Times New Roman"/>
          <w:lang w:eastAsia="pl-PL"/>
        </w:rPr>
        <w:br/>
        <w:t xml:space="preserve">Data: 2018-03-30, godzina: 09:00, </w:t>
      </w:r>
      <w:r w:rsidRPr="009E6939">
        <w:rPr>
          <w:rFonts w:ascii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6939">
        <w:rPr>
          <w:rFonts w:ascii="Times New Roman" w:hAnsi="Times New Roman" w:cs="Times New Roman"/>
          <w:lang w:eastAsia="pl-PL"/>
        </w:rPr>
        <w:br/>
        <w:t xml:space="preserve">Nie </w:t>
      </w:r>
      <w:r w:rsidRPr="009E6939"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9E6939">
        <w:rPr>
          <w:rFonts w:ascii="Times New Roman" w:hAnsi="Times New Roman" w:cs="Times New Roman"/>
          <w:lang w:eastAsia="pl-PL"/>
        </w:rPr>
        <w:br/>
        <w:t xml:space="preserve">&gt; oferty </w:t>
      </w:r>
      <w:proofErr w:type="spellStart"/>
      <w:r w:rsidRPr="009E6939">
        <w:rPr>
          <w:rFonts w:ascii="Times New Roman" w:hAnsi="Times New Roman" w:cs="Times New Roman"/>
          <w:lang w:eastAsia="pl-PL"/>
        </w:rPr>
        <w:t>nalezy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E6939">
        <w:rPr>
          <w:rFonts w:ascii="Times New Roman" w:hAnsi="Times New Roman" w:cs="Times New Roman"/>
          <w:lang w:eastAsia="pl-PL"/>
        </w:rPr>
        <w:t>złozyć</w:t>
      </w:r>
      <w:proofErr w:type="spellEnd"/>
      <w:r w:rsidRPr="009E6939">
        <w:rPr>
          <w:rFonts w:ascii="Times New Roman" w:hAnsi="Times New Roman" w:cs="Times New Roman"/>
          <w:lang w:eastAsia="pl-PL"/>
        </w:rPr>
        <w:t xml:space="preserve"> w języku polskim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9E6939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6939">
        <w:rPr>
          <w:rFonts w:ascii="Times New Roman" w:hAnsi="Times New Roman" w:cs="Times New Roman"/>
          <w:lang w:eastAsia="pl-PL"/>
        </w:rPr>
        <w:t xml:space="preserve"> Nie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6939">
        <w:rPr>
          <w:rFonts w:ascii="Times New Roman" w:hAnsi="Times New Roman" w:cs="Times New Roman"/>
          <w:lang w:eastAsia="pl-PL"/>
        </w:rPr>
        <w:t xml:space="preserve"> Nie </w:t>
      </w:r>
      <w:r w:rsidRPr="009E6939">
        <w:rPr>
          <w:rFonts w:ascii="Times New Roman" w:hAnsi="Times New Roman" w:cs="Times New Roman"/>
          <w:lang w:eastAsia="pl-PL"/>
        </w:rPr>
        <w:br/>
      </w:r>
      <w:r w:rsidRPr="009E6939">
        <w:rPr>
          <w:rFonts w:ascii="Times New Roman" w:hAnsi="Times New Roman" w:cs="Times New Roman"/>
          <w:b/>
          <w:bCs/>
          <w:lang w:eastAsia="pl-PL"/>
        </w:rPr>
        <w:t>IV.6.6) Informacje dodatkowe:</w:t>
      </w:r>
      <w:r w:rsidRPr="009E6939">
        <w:rPr>
          <w:rFonts w:ascii="Times New Roman" w:hAnsi="Times New Roman" w:cs="Times New Roman"/>
          <w:lang w:eastAsia="pl-PL"/>
        </w:rPr>
        <w:t xml:space="preserve"> </w:t>
      </w:r>
      <w:r w:rsidRPr="009E6939">
        <w:rPr>
          <w:rFonts w:ascii="Times New Roman" w:hAnsi="Times New Roman" w:cs="Times New Roman"/>
          <w:lang w:eastAsia="pl-PL"/>
        </w:rPr>
        <w:br/>
      </w:r>
    </w:p>
    <w:p w:rsidR="009E6939" w:rsidRPr="009E6939" w:rsidRDefault="009E6939" w:rsidP="009E6939">
      <w:pPr>
        <w:spacing w:line="240" w:lineRule="auto"/>
        <w:rPr>
          <w:rFonts w:ascii="Times New Roman" w:hAnsi="Times New Roman" w:cs="Times New Roman"/>
          <w:lang w:eastAsia="pl-PL"/>
        </w:rPr>
      </w:pPr>
      <w:r w:rsidRPr="009E6939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9E6939" w:rsidRPr="009E6939" w:rsidRDefault="009E6939" w:rsidP="009E6939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9E6939" w:rsidRPr="009E6939" w:rsidRDefault="009E6939" w:rsidP="009E6939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9E6939" w:rsidRPr="009E6939" w:rsidRDefault="009E6939" w:rsidP="009E6939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6939" w:rsidRPr="009E6939" w:rsidTr="009E69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939" w:rsidRPr="009E6939" w:rsidRDefault="009E6939" w:rsidP="009E6939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E6939" w:rsidRPr="009E6939" w:rsidRDefault="009E6939" w:rsidP="009E6939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9E6939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9E6939" w:rsidRPr="009E6939" w:rsidRDefault="009E6939" w:rsidP="009E6939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9E6939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9E6939" w:rsidRPr="009E6939" w:rsidRDefault="009E6939" w:rsidP="009E6939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9E6939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 w:rsidP="009E6939">
      <w:pPr>
        <w:spacing w:line="240" w:lineRule="auto"/>
      </w:pPr>
    </w:p>
    <w:sectPr w:rsidR="003B0294" w:rsidSect="009E69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9"/>
    <w:rsid w:val="003B0294"/>
    <w:rsid w:val="00511ED7"/>
    <w:rsid w:val="009E6939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6939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693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6939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6939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6939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693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6939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6939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2871</Words>
  <Characters>17232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2018-03-22T12:32:00Z</cp:lastPrinted>
  <dcterms:created xsi:type="dcterms:W3CDTF">2018-03-22T12:30:00Z</dcterms:created>
  <dcterms:modified xsi:type="dcterms:W3CDTF">2018-03-22T12:33:00Z</dcterms:modified>
</cp:coreProperties>
</file>