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879" w:rsidRPr="00DE76D4" w:rsidRDefault="007E0879" w:rsidP="007E0879">
      <w:pPr>
        <w:tabs>
          <w:tab w:val="center" w:pos="4536"/>
          <w:tab w:val="right" w:pos="9072"/>
        </w:tabs>
        <w:spacing w:after="0" w:line="240" w:lineRule="auto"/>
        <w:rPr>
          <w:rFonts w:ascii="Tahoma" w:eastAsia="Calibri" w:hAnsi="Tahoma" w:cs="Tahoma"/>
          <w:sz w:val="20"/>
          <w:szCs w:val="20"/>
        </w:rPr>
      </w:pPr>
    </w:p>
    <w:p w:rsidR="007E0879" w:rsidRPr="00DE76D4" w:rsidRDefault="007E0879" w:rsidP="007E0879">
      <w:pPr>
        <w:suppressAutoHyphens/>
        <w:spacing w:after="0" w:line="240" w:lineRule="auto"/>
        <w:ind w:right="-1418"/>
        <w:rPr>
          <w:rFonts w:ascii="Tahoma" w:eastAsia="Times New Roman" w:hAnsi="Tahoma" w:cs="Tahoma"/>
          <w:sz w:val="20"/>
          <w:szCs w:val="20"/>
          <w:lang w:eastAsia="ar-SA"/>
        </w:rPr>
      </w:pPr>
    </w:p>
    <w:p w:rsidR="007E0879" w:rsidRPr="00DE76D4" w:rsidRDefault="007E0879" w:rsidP="007E0879">
      <w:pPr>
        <w:suppressAutoHyphens/>
        <w:spacing w:after="0" w:line="240" w:lineRule="auto"/>
        <w:ind w:right="-1418"/>
        <w:rPr>
          <w:rFonts w:ascii="Tahoma" w:eastAsia="Times New Roman" w:hAnsi="Tahoma" w:cs="Tahoma"/>
          <w:sz w:val="20"/>
          <w:szCs w:val="20"/>
          <w:lang w:eastAsia="ar-SA"/>
        </w:rPr>
      </w:pPr>
    </w:p>
    <w:p w:rsidR="007E0879" w:rsidRPr="00DE76D4" w:rsidRDefault="007E0879" w:rsidP="007E0879">
      <w:pPr>
        <w:suppressAutoHyphens/>
        <w:spacing w:after="0" w:line="240" w:lineRule="auto"/>
        <w:ind w:right="-1418"/>
        <w:rPr>
          <w:rFonts w:ascii="Tahoma" w:eastAsia="Times New Roman" w:hAnsi="Tahoma" w:cs="Tahoma"/>
          <w:sz w:val="20"/>
          <w:szCs w:val="20"/>
          <w:lang w:eastAsia="ar-SA"/>
        </w:rPr>
      </w:pPr>
      <w:r w:rsidRPr="00DE76D4">
        <w:rPr>
          <w:rFonts w:ascii="Tahoma" w:eastAsia="Times New Roman" w:hAnsi="Tahoma" w:cs="Tahoma"/>
          <w:sz w:val="20"/>
          <w:szCs w:val="20"/>
          <w:lang w:eastAsia="ar-SA"/>
        </w:rPr>
        <w:t>Zamawiający:</w:t>
      </w:r>
    </w:p>
    <w:p w:rsidR="007E0879" w:rsidRPr="00DE76D4" w:rsidRDefault="007E0879" w:rsidP="007E0879">
      <w:pPr>
        <w:suppressAutoHyphens/>
        <w:spacing w:after="0" w:line="240" w:lineRule="auto"/>
        <w:ind w:right="-1418"/>
        <w:rPr>
          <w:rFonts w:ascii="Tahoma" w:eastAsia="Times New Roman" w:hAnsi="Tahoma" w:cs="Tahoma"/>
          <w:b/>
          <w:bCs/>
          <w:sz w:val="20"/>
          <w:szCs w:val="20"/>
          <w:lang w:eastAsia="ar-SA"/>
        </w:rPr>
      </w:pPr>
      <w:r w:rsidRPr="00DE76D4">
        <w:rPr>
          <w:rFonts w:ascii="Tahoma" w:eastAsia="Times New Roman" w:hAnsi="Tahoma" w:cs="Tahoma"/>
          <w:b/>
          <w:bCs/>
          <w:sz w:val="20"/>
          <w:szCs w:val="20"/>
          <w:lang w:eastAsia="ar-SA"/>
        </w:rPr>
        <w:t>Gmina Wyszków</w:t>
      </w:r>
    </w:p>
    <w:p w:rsidR="007E0879" w:rsidRPr="00DE76D4" w:rsidRDefault="007E0879" w:rsidP="007E0879">
      <w:pPr>
        <w:spacing w:after="60"/>
        <w:outlineLvl w:val="1"/>
        <w:rPr>
          <w:rFonts w:ascii="Tahoma" w:eastAsia="Calibri" w:hAnsi="Tahoma" w:cs="Tahoma"/>
          <w:b/>
          <w:sz w:val="20"/>
          <w:szCs w:val="20"/>
        </w:rPr>
      </w:pPr>
      <w:r w:rsidRPr="00DE76D4">
        <w:rPr>
          <w:rFonts w:ascii="Tahoma" w:eastAsia="Calibri" w:hAnsi="Tahoma" w:cs="Tahoma"/>
          <w:sz w:val="20"/>
          <w:szCs w:val="20"/>
        </w:rPr>
        <w:t xml:space="preserve">reprezentowana przez </w:t>
      </w:r>
      <w:r w:rsidRPr="00DE76D4">
        <w:rPr>
          <w:rFonts w:ascii="Tahoma" w:eastAsia="Calibri" w:hAnsi="Tahoma" w:cs="Tahoma"/>
          <w:b/>
          <w:sz w:val="20"/>
          <w:szCs w:val="20"/>
        </w:rPr>
        <w:t>Burmistrza Wyszkowa</w:t>
      </w:r>
    </w:p>
    <w:p w:rsidR="007E0879" w:rsidRPr="00DE76D4" w:rsidRDefault="007E0879" w:rsidP="007E0879">
      <w:pPr>
        <w:spacing w:after="60"/>
        <w:outlineLvl w:val="1"/>
        <w:rPr>
          <w:rFonts w:ascii="Tahoma" w:eastAsia="Calibri" w:hAnsi="Tahoma" w:cs="Tahoma"/>
          <w:b/>
          <w:sz w:val="20"/>
          <w:szCs w:val="20"/>
        </w:rPr>
      </w:pPr>
    </w:p>
    <w:p w:rsidR="007E0879" w:rsidRPr="00DE76D4" w:rsidRDefault="007E0879" w:rsidP="007E0879">
      <w:pPr>
        <w:spacing w:after="60"/>
        <w:outlineLvl w:val="1"/>
        <w:rPr>
          <w:rFonts w:ascii="Tahoma" w:eastAsia="Calibri" w:hAnsi="Tahoma" w:cs="Tahoma"/>
          <w:b/>
          <w:sz w:val="20"/>
          <w:szCs w:val="20"/>
        </w:rPr>
      </w:pPr>
    </w:p>
    <w:p w:rsidR="007E0879" w:rsidRPr="00DE76D4" w:rsidRDefault="007E0879" w:rsidP="007E0879">
      <w:pPr>
        <w:spacing w:after="60"/>
        <w:outlineLvl w:val="1"/>
        <w:rPr>
          <w:rFonts w:ascii="Tahoma" w:eastAsia="Calibri" w:hAnsi="Tahoma" w:cs="Tahoma"/>
          <w:sz w:val="20"/>
          <w:szCs w:val="20"/>
        </w:rPr>
      </w:pPr>
    </w:p>
    <w:p w:rsidR="007E0879" w:rsidRPr="00DE76D4" w:rsidRDefault="007E0879" w:rsidP="007E0879">
      <w:pPr>
        <w:spacing w:after="60"/>
        <w:outlineLvl w:val="1"/>
        <w:rPr>
          <w:rFonts w:ascii="Tahoma" w:eastAsia="Calibri" w:hAnsi="Tahoma" w:cs="Tahoma"/>
          <w:b/>
          <w:sz w:val="20"/>
          <w:szCs w:val="20"/>
          <w:u w:val="single"/>
        </w:rPr>
      </w:pPr>
    </w:p>
    <w:p w:rsidR="007E0879" w:rsidRPr="00EB3220" w:rsidRDefault="007E0879" w:rsidP="007E0879">
      <w:pPr>
        <w:suppressAutoHyphens/>
        <w:spacing w:after="0" w:line="240" w:lineRule="auto"/>
        <w:ind w:right="-3"/>
        <w:jc w:val="center"/>
        <w:rPr>
          <w:rFonts w:ascii="Tahoma" w:eastAsia="Times New Roman" w:hAnsi="Tahoma" w:cs="Tahoma"/>
          <w:b/>
          <w:sz w:val="24"/>
          <w:szCs w:val="24"/>
          <w:lang w:eastAsia="ar-SA"/>
        </w:rPr>
      </w:pPr>
      <w:r w:rsidRPr="00EB3220">
        <w:rPr>
          <w:rFonts w:ascii="Tahoma" w:eastAsia="Times New Roman" w:hAnsi="Tahoma" w:cs="Tahoma"/>
          <w:b/>
          <w:sz w:val="24"/>
          <w:szCs w:val="24"/>
          <w:lang w:eastAsia="ar-SA"/>
        </w:rPr>
        <w:t>SPECYFIKACJA   ISTOTNYCH  WARUNKÓW   ZAMÓWIENIA</w:t>
      </w:r>
    </w:p>
    <w:p w:rsidR="007E0879" w:rsidRPr="00DE76D4" w:rsidRDefault="007E0879" w:rsidP="007E0879">
      <w:pPr>
        <w:tabs>
          <w:tab w:val="left" w:pos="1440"/>
        </w:tabs>
        <w:spacing w:after="0" w:line="240" w:lineRule="auto"/>
        <w:jc w:val="both"/>
        <w:outlineLvl w:val="1"/>
        <w:rPr>
          <w:rFonts w:ascii="Tahoma" w:eastAsia="Calibri" w:hAnsi="Tahoma" w:cs="Tahoma"/>
          <w:sz w:val="20"/>
          <w:szCs w:val="20"/>
        </w:rPr>
      </w:pPr>
    </w:p>
    <w:p w:rsidR="007E0879" w:rsidRPr="00DE76D4" w:rsidRDefault="007E0879" w:rsidP="007E0879">
      <w:pPr>
        <w:tabs>
          <w:tab w:val="left" w:pos="1440"/>
        </w:tabs>
        <w:spacing w:after="0" w:line="240" w:lineRule="auto"/>
        <w:jc w:val="both"/>
        <w:outlineLvl w:val="1"/>
        <w:rPr>
          <w:rFonts w:ascii="Tahoma" w:eastAsia="Calibri" w:hAnsi="Tahoma" w:cs="Tahoma"/>
          <w:sz w:val="20"/>
          <w:szCs w:val="20"/>
        </w:rPr>
      </w:pPr>
    </w:p>
    <w:p w:rsidR="007E0879" w:rsidRPr="003745FE" w:rsidRDefault="007E0879" w:rsidP="007E0879">
      <w:pPr>
        <w:tabs>
          <w:tab w:val="left" w:pos="1440"/>
        </w:tabs>
        <w:spacing w:after="0" w:line="240" w:lineRule="auto"/>
        <w:jc w:val="both"/>
        <w:outlineLvl w:val="1"/>
        <w:rPr>
          <w:rFonts w:ascii="Tahoma" w:eastAsia="Calibri" w:hAnsi="Tahoma" w:cs="Tahoma"/>
          <w:color w:val="FF0000"/>
          <w:sz w:val="28"/>
          <w:szCs w:val="28"/>
        </w:rPr>
      </w:pPr>
    </w:p>
    <w:p w:rsidR="009C05C6" w:rsidRDefault="007E0879" w:rsidP="009C05C6">
      <w:pPr>
        <w:spacing w:after="0" w:line="360" w:lineRule="auto"/>
        <w:jc w:val="center"/>
        <w:rPr>
          <w:rFonts w:ascii="Tahoma" w:eastAsia="Calibri" w:hAnsi="Tahoma" w:cs="Tahoma"/>
          <w:b/>
          <w:bCs/>
          <w:i/>
          <w:sz w:val="28"/>
          <w:szCs w:val="28"/>
        </w:rPr>
      </w:pPr>
      <w:r w:rsidRPr="003745FE">
        <w:rPr>
          <w:rFonts w:ascii="Tahoma" w:eastAsia="Calibri" w:hAnsi="Tahoma" w:cs="Tahoma"/>
          <w:b/>
          <w:bCs/>
          <w:i/>
          <w:sz w:val="28"/>
          <w:szCs w:val="28"/>
        </w:rPr>
        <w:t>„</w:t>
      </w:r>
      <w:r w:rsidR="009C05C6">
        <w:rPr>
          <w:rFonts w:ascii="Tahoma" w:eastAsia="Calibri" w:hAnsi="Tahoma" w:cs="Tahoma"/>
          <w:b/>
          <w:bCs/>
          <w:i/>
          <w:sz w:val="28"/>
          <w:szCs w:val="28"/>
        </w:rPr>
        <w:t xml:space="preserve">Remont nawierzchni asfaltowych </w:t>
      </w:r>
    </w:p>
    <w:p w:rsidR="007E0879" w:rsidRPr="003745FE" w:rsidRDefault="009C05C6" w:rsidP="009C05C6">
      <w:pPr>
        <w:spacing w:after="0" w:line="360" w:lineRule="auto"/>
        <w:jc w:val="center"/>
        <w:rPr>
          <w:rFonts w:ascii="Tahoma" w:eastAsia="Calibri" w:hAnsi="Tahoma" w:cs="Tahoma"/>
          <w:b/>
          <w:bCs/>
          <w:i/>
          <w:sz w:val="28"/>
          <w:szCs w:val="28"/>
        </w:rPr>
      </w:pPr>
      <w:r>
        <w:rPr>
          <w:rFonts w:ascii="Tahoma" w:eastAsia="Calibri" w:hAnsi="Tahoma" w:cs="Tahoma"/>
          <w:b/>
          <w:bCs/>
          <w:i/>
          <w:sz w:val="28"/>
          <w:szCs w:val="28"/>
        </w:rPr>
        <w:t>ulicy Kasztanowej i Komunalnej w Wyszkowie</w:t>
      </w:r>
      <w:r w:rsidR="007E0879" w:rsidRPr="003745FE">
        <w:rPr>
          <w:rFonts w:ascii="Tahoma" w:eastAsia="Calibri" w:hAnsi="Tahoma" w:cs="Tahoma"/>
          <w:b/>
          <w:bCs/>
          <w:i/>
          <w:sz w:val="28"/>
          <w:szCs w:val="28"/>
        </w:rPr>
        <w:t>”</w:t>
      </w:r>
      <w:r w:rsidR="00BE6C45">
        <w:rPr>
          <w:rFonts w:ascii="Tahoma" w:eastAsia="Calibri" w:hAnsi="Tahoma" w:cs="Tahoma"/>
          <w:b/>
          <w:bCs/>
          <w:i/>
          <w:sz w:val="28"/>
          <w:szCs w:val="28"/>
        </w:rPr>
        <w:t>(2)</w:t>
      </w:r>
    </w:p>
    <w:p w:rsidR="007E0879" w:rsidRPr="003745FE" w:rsidRDefault="007E0879" w:rsidP="007E0879">
      <w:pPr>
        <w:spacing w:after="0" w:line="360" w:lineRule="auto"/>
        <w:jc w:val="center"/>
        <w:rPr>
          <w:rFonts w:ascii="Tahoma" w:eastAsia="Calibri" w:hAnsi="Tahoma" w:cs="Tahoma"/>
          <w:b/>
          <w:bCs/>
          <w:i/>
          <w:sz w:val="28"/>
          <w:szCs w:val="28"/>
        </w:rPr>
      </w:pPr>
    </w:p>
    <w:p w:rsidR="007E0879" w:rsidRPr="00A115E8" w:rsidRDefault="007E0879" w:rsidP="007E0879">
      <w:pPr>
        <w:spacing w:after="0" w:line="240" w:lineRule="auto"/>
        <w:jc w:val="center"/>
        <w:rPr>
          <w:rFonts w:ascii="Tahoma" w:eastAsia="Calibri" w:hAnsi="Tahoma" w:cs="Tahoma"/>
          <w:b/>
          <w:bCs/>
          <w:i/>
          <w:sz w:val="28"/>
          <w:szCs w:val="28"/>
        </w:rPr>
      </w:pPr>
    </w:p>
    <w:p w:rsidR="007E0879" w:rsidRDefault="009C05C6" w:rsidP="007E0879">
      <w:pPr>
        <w:spacing w:after="0" w:line="240" w:lineRule="auto"/>
        <w:jc w:val="both"/>
        <w:rPr>
          <w:rFonts w:asciiTheme="majorHAnsi" w:eastAsia="Calibri" w:hAnsiTheme="majorHAnsi" w:cs="Times New Roman"/>
          <w:i/>
        </w:rPr>
      </w:pPr>
      <w:r>
        <w:rPr>
          <w:rFonts w:asciiTheme="majorHAnsi" w:eastAsia="Calibri" w:hAnsiTheme="majorHAnsi" w:cs="Times New Roman"/>
          <w:i/>
        </w:rPr>
        <w:t>45100000-8- przygotowanie terenu pod budowę</w:t>
      </w:r>
    </w:p>
    <w:p w:rsidR="009C05C6" w:rsidRDefault="008516ED" w:rsidP="007E0879">
      <w:pPr>
        <w:spacing w:after="0" w:line="240" w:lineRule="auto"/>
        <w:jc w:val="both"/>
        <w:rPr>
          <w:rFonts w:asciiTheme="majorHAnsi" w:eastAsia="Calibri" w:hAnsiTheme="majorHAnsi" w:cs="Times New Roman"/>
          <w:i/>
        </w:rPr>
      </w:pPr>
      <w:r>
        <w:rPr>
          <w:rFonts w:asciiTheme="majorHAnsi" w:eastAsia="Calibri" w:hAnsiTheme="majorHAnsi" w:cs="Times New Roman"/>
          <w:i/>
        </w:rPr>
        <w:t>45233140-2- roboty drogowe</w:t>
      </w:r>
    </w:p>
    <w:p w:rsidR="007E0879" w:rsidRPr="00DE76D4" w:rsidRDefault="007E0879" w:rsidP="007E0879">
      <w:pPr>
        <w:suppressAutoHyphens/>
        <w:spacing w:after="0" w:line="240" w:lineRule="auto"/>
        <w:ind w:left="284"/>
        <w:rPr>
          <w:rFonts w:ascii="Tahoma" w:hAnsi="Tahoma" w:cs="Tahoma"/>
          <w:i/>
          <w:sz w:val="20"/>
          <w:szCs w:val="20"/>
        </w:rPr>
      </w:pPr>
    </w:p>
    <w:p w:rsidR="007E0879" w:rsidRPr="00DE76D4" w:rsidRDefault="007E0879" w:rsidP="007E0879">
      <w:pPr>
        <w:suppressAutoHyphens/>
        <w:spacing w:after="0" w:line="240" w:lineRule="auto"/>
        <w:ind w:left="284"/>
        <w:rPr>
          <w:rFonts w:ascii="Tahoma" w:hAnsi="Tahoma" w:cs="Tahoma"/>
          <w:i/>
          <w:sz w:val="20"/>
          <w:szCs w:val="20"/>
        </w:rPr>
      </w:pPr>
    </w:p>
    <w:p w:rsidR="007E0879" w:rsidRPr="00DE76D4" w:rsidRDefault="007E0879" w:rsidP="007E0879">
      <w:pPr>
        <w:spacing w:after="0" w:line="240" w:lineRule="auto"/>
        <w:jc w:val="both"/>
        <w:rPr>
          <w:rFonts w:ascii="Tahoma" w:eastAsia="Calibri" w:hAnsi="Tahoma" w:cs="Tahoma"/>
          <w:sz w:val="20"/>
          <w:szCs w:val="20"/>
        </w:rPr>
      </w:pPr>
    </w:p>
    <w:p w:rsidR="007E0879" w:rsidRPr="00DE76D4" w:rsidRDefault="007E0879" w:rsidP="007E0879">
      <w:pPr>
        <w:spacing w:after="0" w:line="240" w:lineRule="auto"/>
        <w:jc w:val="both"/>
        <w:rPr>
          <w:rFonts w:ascii="Tahoma" w:eastAsia="Calibri" w:hAnsi="Tahoma" w:cs="Tahoma"/>
          <w:sz w:val="20"/>
          <w:szCs w:val="20"/>
        </w:rPr>
      </w:pPr>
      <w:r w:rsidRPr="00DE76D4">
        <w:rPr>
          <w:rFonts w:ascii="Tahoma" w:eastAsia="Calibri" w:hAnsi="Tahoma" w:cs="Tahoma"/>
          <w:sz w:val="20"/>
          <w:szCs w:val="20"/>
        </w:rPr>
        <w:t>Instrukcje dla wykonawców.</w:t>
      </w:r>
    </w:p>
    <w:p w:rsidR="007E0879" w:rsidRPr="00DE76D4" w:rsidRDefault="007E0879" w:rsidP="007E0879">
      <w:pPr>
        <w:spacing w:after="0" w:line="240" w:lineRule="auto"/>
        <w:jc w:val="both"/>
        <w:rPr>
          <w:rFonts w:ascii="Tahoma" w:eastAsia="Calibri" w:hAnsi="Tahoma" w:cs="Tahoma"/>
          <w:sz w:val="20"/>
          <w:szCs w:val="20"/>
        </w:rPr>
      </w:pPr>
    </w:p>
    <w:p w:rsidR="007E0879" w:rsidRPr="00DE76D4" w:rsidRDefault="007E0879" w:rsidP="007E0879">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DE76D4">
        <w:rPr>
          <w:rFonts w:ascii="Tahoma" w:eastAsia="Calibri" w:hAnsi="Tahoma" w:cs="Tahoma"/>
          <w:sz w:val="20"/>
          <w:szCs w:val="20"/>
        </w:rPr>
        <w:t xml:space="preserve">Wzór oferty wraz z formularzami. </w:t>
      </w:r>
    </w:p>
    <w:p w:rsidR="007E0879" w:rsidRDefault="007E0879" w:rsidP="007E0879">
      <w:pPr>
        <w:numPr>
          <w:ilvl w:val="0"/>
          <w:numId w:val="1"/>
        </w:numPr>
        <w:tabs>
          <w:tab w:val="left" w:pos="700"/>
        </w:tabs>
        <w:suppressAutoHyphens/>
        <w:spacing w:after="0" w:line="260" w:lineRule="atLeast"/>
        <w:ind w:right="-3"/>
        <w:jc w:val="both"/>
        <w:rPr>
          <w:rFonts w:ascii="Tahoma" w:eastAsia="Calibri" w:hAnsi="Tahoma" w:cs="Tahoma"/>
          <w:sz w:val="20"/>
          <w:szCs w:val="20"/>
        </w:rPr>
      </w:pPr>
      <w:r>
        <w:rPr>
          <w:rFonts w:ascii="Tahoma" w:eastAsia="Calibri" w:hAnsi="Tahoma" w:cs="Tahoma"/>
          <w:sz w:val="20"/>
          <w:szCs w:val="20"/>
        </w:rPr>
        <w:t>Projekt</w:t>
      </w:r>
    </w:p>
    <w:p w:rsidR="005A4258" w:rsidRDefault="005A4258" w:rsidP="007E0879">
      <w:pPr>
        <w:numPr>
          <w:ilvl w:val="0"/>
          <w:numId w:val="1"/>
        </w:numPr>
        <w:tabs>
          <w:tab w:val="left" w:pos="700"/>
        </w:tabs>
        <w:suppressAutoHyphens/>
        <w:spacing w:after="0" w:line="260" w:lineRule="atLeast"/>
        <w:ind w:right="-3"/>
        <w:jc w:val="both"/>
        <w:rPr>
          <w:rFonts w:ascii="Tahoma" w:eastAsia="Calibri" w:hAnsi="Tahoma" w:cs="Tahoma"/>
          <w:sz w:val="20"/>
          <w:szCs w:val="20"/>
        </w:rPr>
      </w:pPr>
      <w:r>
        <w:rPr>
          <w:rFonts w:ascii="Tahoma" w:eastAsia="Calibri" w:hAnsi="Tahoma" w:cs="Tahoma"/>
          <w:sz w:val="20"/>
          <w:szCs w:val="20"/>
        </w:rPr>
        <w:t>Przedmiary</w:t>
      </w:r>
    </w:p>
    <w:p w:rsidR="007E0879" w:rsidRPr="00202BA6" w:rsidRDefault="007E0879" w:rsidP="007E0879">
      <w:pPr>
        <w:suppressAutoHyphens/>
        <w:spacing w:after="0" w:line="260" w:lineRule="atLeast"/>
        <w:ind w:left="700" w:right="-3"/>
        <w:jc w:val="both"/>
        <w:rPr>
          <w:rFonts w:cstheme="minorHAnsi"/>
        </w:rPr>
      </w:pPr>
    </w:p>
    <w:p w:rsidR="007E0879" w:rsidRPr="00DE76D4" w:rsidRDefault="007E0879" w:rsidP="007E0879">
      <w:pPr>
        <w:suppressAutoHyphens/>
        <w:spacing w:after="0" w:line="260" w:lineRule="atLeast"/>
        <w:ind w:left="700" w:right="-3"/>
        <w:jc w:val="both"/>
        <w:rPr>
          <w:rFonts w:ascii="Tahoma" w:eastAsia="Calibri" w:hAnsi="Tahoma" w:cs="Tahoma"/>
          <w:sz w:val="20"/>
          <w:szCs w:val="20"/>
        </w:rPr>
      </w:pPr>
    </w:p>
    <w:p w:rsidR="007E0879" w:rsidRPr="00DE76D4" w:rsidRDefault="007E0879" w:rsidP="007E0879">
      <w:pPr>
        <w:suppressAutoHyphens/>
        <w:spacing w:after="0" w:line="240" w:lineRule="auto"/>
        <w:ind w:right="-1418"/>
        <w:jc w:val="both"/>
        <w:rPr>
          <w:rFonts w:ascii="Tahoma" w:eastAsia="Times New Roman" w:hAnsi="Tahoma" w:cs="Tahoma"/>
          <w:sz w:val="20"/>
          <w:szCs w:val="20"/>
          <w:lang w:eastAsia="ar-SA"/>
        </w:rPr>
      </w:pPr>
    </w:p>
    <w:p w:rsidR="007E0879" w:rsidRPr="00DE76D4" w:rsidRDefault="007E0879" w:rsidP="007E0879">
      <w:pPr>
        <w:suppressAutoHyphens/>
        <w:spacing w:after="0" w:line="240" w:lineRule="auto"/>
        <w:ind w:right="-1418"/>
        <w:jc w:val="both"/>
        <w:rPr>
          <w:rFonts w:ascii="Tahoma" w:eastAsia="Times New Roman" w:hAnsi="Tahoma" w:cs="Tahoma"/>
          <w:sz w:val="20"/>
          <w:szCs w:val="20"/>
          <w:lang w:eastAsia="ar-SA"/>
        </w:rPr>
      </w:pPr>
    </w:p>
    <w:p w:rsidR="007E0879" w:rsidRPr="00DE76D4" w:rsidRDefault="007E0879" w:rsidP="007E0879">
      <w:pPr>
        <w:suppressAutoHyphens/>
        <w:spacing w:after="0" w:line="240" w:lineRule="auto"/>
        <w:ind w:right="-1418"/>
        <w:jc w:val="both"/>
        <w:rPr>
          <w:rFonts w:ascii="Tahoma" w:eastAsia="Times New Roman" w:hAnsi="Tahoma" w:cs="Tahoma"/>
          <w:sz w:val="20"/>
          <w:szCs w:val="20"/>
          <w:lang w:eastAsia="ar-SA"/>
        </w:rPr>
      </w:pPr>
    </w:p>
    <w:p w:rsidR="00C171C1" w:rsidRPr="00DE76D4" w:rsidRDefault="007E0879" w:rsidP="00C171C1">
      <w:pPr>
        <w:suppressAutoHyphens/>
        <w:spacing w:after="0" w:line="240" w:lineRule="auto"/>
        <w:ind w:right="-1418"/>
        <w:jc w:val="both"/>
        <w:rPr>
          <w:rFonts w:ascii="Tahoma" w:eastAsia="Times New Roman" w:hAnsi="Tahoma" w:cs="Tahoma"/>
          <w:b/>
          <w:sz w:val="20"/>
          <w:szCs w:val="20"/>
          <w:lang w:eastAsia="ar-SA"/>
        </w:rPr>
      </w:pPr>
      <w:r w:rsidRPr="00DE76D4">
        <w:rPr>
          <w:rFonts w:ascii="Tahoma" w:eastAsia="Times New Roman" w:hAnsi="Tahoma" w:cs="Tahoma"/>
          <w:sz w:val="20"/>
          <w:szCs w:val="20"/>
          <w:lang w:eastAsia="ar-SA"/>
        </w:rPr>
        <w:t xml:space="preserve">                                                                                          Zatwierdzam</w:t>
      </w:r>
      <w:r w:rsidRPr="00BA175C">
        <w:rPr>
          <w:rFonts w:ascii="Tahoma" w:eastAsia="Times New Roman" w:hAnsi="Tahoma" w:cs="Tahoma"/>
          <w:b/>
          <w:sz w:val="20"/>
          <w:szCs w:val="20"/>
          <w:lang w:eastAsia="ar-SA"/>
        </w:rPr>
        <w:t xml:space="preserve">:         </w:t>
      </w:r>
    </w:p>
    <w:p w:rsidR="007E0879" w:rsidRDefault="007E0879" w:rsidP="007E0879">
      <w:pPr>
        <w:suppressAutoHyphens/>
        <w:spacing w:after="0" w:line="240" w:lineRule="auto"/>
        <w:ind w:right="-1418"/>
        <w:jc w:val="both"/>
        <w:rPr>
          <w:rFonts w:ascii="Tahoma" w:eastAsia="Times New Roman" w:hAnsi="Tahoma" w:cs="Tahoma"/>
          <w:b/>
          <w:sz w:val="20"/>
          <w:szCs w:val="20"/>
          <w:lang w:eastAsia="ar-SA"/>
        </w:rPr>
      </w:pPr>
    </w:p>
    <w:p w:rsidR="002010EF" w:rsidRPr="00DE76D4" w:rsidRDefault="002010EF" w:rsidP="00691B3B">
      <w:pPr>
        <w:suppressAutoHyphens/>
        <w:spacing w:after="0" w:line="240" w:lineRule="auto"/>
        <w:ind w:right="-1418"/>
        <w:jc w:val="center"/>
        <w:rPr>
          <w:rFonts w:ascii="Tahoma" w:eastAsia="Times New Roman" w:hAnsi="Tahoma" w:cs="Tahoma"/>
          <w:b/>
          <w:sz w:val="20"/>
          <w:szCs w:val="20"/>
          <w:lang w:eastAsia="ar-SA"/>
        </w:rPr>
      </w:pPr>
    </w:p>
    <w:p w:rsidR="007E0879" w:rsidRDefault="00691B3B" w:rsidP="00691B3B">
      <w:pPr>
        <w:suppressAutoHyphens/>
        <w:spacing w:after="0" w:line="240" w:lineRule="auto"/>
        <w:ind w:right="-1418"/>
        <w:jc w:val="center"/>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                                                                                 Burmistrz Wyszkowa</w:t>
      </w:r>
    </w:p>
    <w:p w:rsidR="00691B3B" w:rsidRPr="00DE76D4" w:rsidRDefault="00691B3B" w:rsidP="00691B3B">
      <w:pPr>
        <w:suppressAutoHyphens/>
        <w:spacing w:after="0" w:line="240" w:lineRule="auto"/>
        <w:ind w:right="-1418"/>
        <w:jc w:val="center"/>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                                                                                  </w:t>
      </w:r>
      <w:bookmarkStart w:id="0" w:name="_GoBack"/>
      <w:bookmarkEnd w:id="0"/>
      <w:r>
        <w:rPr>
          <w:rFonts w:ascii="Tahoma" w:eastAsia="Times New Roman" w:hAnsi="Tahoma" w:cs="Tahoma"/>
          <w:b/>
          <w:sz w:val="20"/>
          <w:szCs w:val="20"/>
          <w:lang w:eastAsia="ar-SA"/>
        </w:rPr>
        <w:t>Grzegorz Nowosielski</w:t>
      </w:r>
    </w:p>
    <w:p w:rsidR="007E0879" w:rsidRPr="00DE76D4" w:rsidRDefault="007E0879" w:rsidP="007E0879">
      <w:pPr>
        <w:suppressAutoHyphens/>
        <w:spacing w:after="0" w:line="240" w:lineRule="auto"/>
        <w:ind w:right="-1418"/>
        <w:jc w:val="center"/>
        <w:rPr>
          <w:rFonts w:ascii="Tahoma" w:eastAsia="Times New Roman" w:hAnsi="Tahoma" w:cs="Tahoma"/>
          <w:i/>
          <w:sz w:val="20"/>
          <w:szCs w:val="20"/>
          <w:lang w:eastAsia="ar-SA"/>
        </w:rPr>
      </w:pPr>
      <w:r>
        <w:rPr>
          <w:rFonts w:ascii="Tahoma" w:eastAsia="Times New Roman" w:hAnsi="Tahoma" w:cs="Tahoma"/>
          <w:i/>
          <w:sz w:val="20"/>
          <w:szCs w:val="20"/>
          <w:lang w:eastAsia="ar-SA"/>
        </w:rPr>
        <w:t xml:space="preserve">                                                                                     ………………………………………………</w:t>
      </w:r>
    </w:p>
    <w:p w:rsidR="007E0879" w:rsidRPr="00922557" w:rsidRDefault="007E0879" w:rsidP="007E0879">
      <w:pPr>
        <w:suppressAutoHyphens/>
        <w:spacing w:after="0" w:line="240" w:lineRule="auto"/>
        <w:ind w:right="-1418"/>
        <w:jc w:val="center"/>
        <w:rPr>
          <w:rFonts w:ascii="Tahoma" w:eastAsia="Times New Roman" w:hAnsi="Tahoma" w:cs="Tahoma"/>
          <w:sz w:val="16"/>
          <w:szCs w:val="16"/>
          <w:lang w:eastAsia="ar-SA"/>
        </w:rPr>
      </w:pPr>
      <w:r w:rsidRPr="0092255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 xml:space="preserve">        </w:t>
      </w:r>
      <w:r w:rsidRPr="00922557">
        <w:rPr>
          <w:rFonts w:ascii="Tahoma" w:eastAsia="Times New Roman" w:hAnsi="Tahoma" w:cs="Tahoma"/>
          <w:i/>
          <w:sz w:val="16"/>
          <w:szCs w:val="16"/>
          <w:lang w:eastAsia="ar-SA"/>
        </w:rPr>
        <w:t xml:space="preserve">   (podpis zamawiającego)</w:t>
      </w:r>
    </w:p>
    <w:p w:rsidR="007E0879" w:rsidRPr="00DE76D4" w:rsidRDefault="007E0879" w:rsidP="007E0879">
      <w:pPr>
        <w:suppressAutoHyphens/>
        <w:spacing w:after="0" w:line="240" w:lineRule="auto"/>
        <w:ind w:right="-1418"/>
        <w:jc w:val="center"/>
        <w:rPr>
          <w:rFonts w:ascii="Tahoma" w:eastAsia="Times New Roman" w:hAnsi="Tahoma" w:cs="Tahoma"/>
          <w:sz w:val="20"/>
          <w:szCs w:val="20"/>
          <w:lang w:eastAsia="ar-SA"/>
        </w:rPr>
      </w:pPr>
    </w:p>
    <w:p w:rsidR="007E0879" w:rsidRPr="00DE76D4" w:rsidRDefault="007E0879" w:rsidP="007E0879">
      <w:pPr>
        <w:suppressAutoHyphens/>
        <w:spacing w:after="0" w:line="240" w:lineRule="auto"/>
        <w:ind w:right="-1418"/>
        <w:jc w:val="center"/>
        <w:rPr>
          <w:rFonts w:ascii="Tahoma" w:eastAsia="Times New Roman" w:hAnsi="Tahoma" w:cs="Tahoma"/>
          <w:sz w:val="20"/>
          <w:szCs w:val="20"/>
          <w:lang w:eastAsia="ar-SA"/>
        </w:rPr>
      </w:pPr>
    </w:p>
    <w:p w:rsidR="007E0879" w:rsidRPr="00DE76D4" w:rsidRDefault="007E0879" w:rsidP="007E0879">
      <w:pPr>
        <w:tabs>
          <w:tab w:val="left" w:pos="1440"/>
        </w:tabs>
        <w:spacing w:line="360" w:lineRule="auto"/>
        <w:rPr>
          <w:rFonts w:ascii="Tahoma" w:eastAsia="Calibri" w:hAnsi="Tahoma" w:cs="Tahoma"/>
          <w:b/>
          <w:color w:val="000000"/>
          <w:sz w:val="20"/>
          <w:szCs w:val="20"/>
        </w:rPr>
      </w:pPr>
    </w:p>
    <w:p w:rsidR="007E0879" w:rsidRPr="00DE76D4" w:rsidRDefault="007E0879" w:rsidP="007E0879">
      <w:pPr>
        <w:tabs>
          <w:tab w:val="left" w:pos="1440"/>
        </w:tabs>
        <w:spacing w:line="360" w:lineRule="auto"/>
        <w:rPr>
          <w:rFonts w:ascii="Tahoma" w:eastAsia="Calibri" w:hAnsi="Tahoma" w:cs="Tahoma"/>
          <w:b/>
          <w:color w:val="000000"/>
          <w:sz w:val="20"/>
          <w:szCs w:val="20"/>
        </w:rPr>
      </w:pPr>
    </w:p>
    <w:p w:rsidR="007E0879" w:rsidRDefault="007E0879" w:rsidP="007E0879">
      <w:pPr>
        <w:tabs>
          <w:tab w:val="left" w:pos="872"/>
        </w:tabs>
        <w:spacing w:after="60" w:line="360" w:lineRule="auto"/>
        <w:outlineLvl w:val="1"/>
        <w:rPr>
          <w:rFonts w:ascii="Tahoma" w:eastAsia="Calibri" w:hAnsi="Tahoma" w:cs="Tahoma"/>
          <w:b/>
          <w:color w:val="000000"/>
          <w:sz w:val="20"/>
          <w:szCs w:val="20"/>
          <w:u w:val="single"/>
        </w:rPr>
      </w:pPr>
    </w:p>
    <w:p w:rsidR="00C171C1" w:rsidRDefault="00C171C1" w:rsidP="007E0879">
      <w:pPr>
        <w:tabs>
          <w:tab w:val="left" w:pos="872"/>
        </w:tabs>
        <w:spacing w:after="60" w:line="360" w:lineRule="auto"/>
        <w:outlineLvl w:val="1"/>
        <w:rPr>
          <w:rFonts w:ascii="Tahoma" w:eastAsia="Calibri" w:hAnsi="Tahoma" w:cs="Tahoma"/>
          <w:b/>
          <w:color w:val="000000"/>
          <w:sz w:val="20"/>
          <w:szCs w:val="20"/>
          <w:u w:val="single"/>
        </w:rPr>
      </w:pPr>
    </w:p>
    <w:p w:rsidR="008516ED" w:rsidRDefault="008516ED" w:rsidP="007E0879">
      <w:pPr>
        <w:tabs>
          <w:tab w:val="left" w:pos="872"/>
        </w:tabs>
        <w:spacing w:after="60" w:line="360" w:lineRule="auto"/>
        <w:outlineLvl w:val="1"/>
        <w:rPr>
          <w:rFonts w:ascii="Tahoma" w:eastAsia="Calibri" w:hAnsi="Tahoma" w:cs="Tahoma"/>
          <w:b/>
          <w:color w:val="000000"/>
          <w:sz w:val="20"/>
          <w:szCs w:val="20"/>
          <w:u w:val="single"/>
        </w:rPr>
      </w:pPr>
    </w:p>
    <w:p w:rsidR="008516ED" w:rsidRDefault="008516ED" w:rsidP="007E0879">
      <w:pPr>
        <w:tabs>
          <w:tab w:val="left" w:pos="872"/>
        </w:tabs>
        <w:spacing w:after="60" w:line="360" w:lineRule="auto"/>
        <w:outlineLvl w:val="1"/>
        <w:rPr>
          <w:rFonts w:ascii="Tahoma" w:eastAsia="Calibri" w:hAnsi="Tahoma" w:cs="Tahoma"/>
          <w:b/>
          <w:color w:val="000000"/>
          <w:sz w:val="20"/>
          <w:szCs w:val="20"/>
          <w:u w:val="single"/>
        </w:rPr>
      </w:pPr>
    </w:p>
    <w:p w:rsidR="007E0879" w:rsidRPr="00DE76D4" w:rsidRDefault="007E0879" w:rsidP="007E0879">
      <w:pPr>
        <w:tabs>
          <w:tab w:val="left" w:pos="872"/>
        </w:tabs>
        <w:spacing w:after="60" w:line="360" w:lineRule="auto"/>
        <w:outlineLvl w:val="1"/>
        <w:rPr>
          <w:rFonts w:ascii="Tahoma" w:eastAsia="Calibri" w:hAnsi="Tahoma" w:cs="Tahoma"/>
          <w:b/>
          <w:color w:val="000000"/>
          <w:sz w:val="20"/>
          <w:szCs w:val="20"/>
          <w:u w:val="single"/>
        </w:rPr>
      </w:pPr>
    </w:p>
    <w:p w:rsidR="007E0879" w:rsidRPr="00DE76D4" w:rsidRDefault="007E0879" w:rsidP="007E0879">
      <w:pPr>
        <w:shd w:val="clear" w:color="auto" w:fill="BFBFBF" w:themeFill="background1" w:themeFillShade="BF"/>
        <w:tabs>
          <w:tab w:val="left" w:pos="872"/>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lastRenderedPageBreak/>
        <w:t xml:space="preserve">I. </w:t>
      </w:r>
      <w:r w:rsidRPr="00DE76D4">
        <w:rPr>
          <w:rFonts w:ascii="Tahoma" w:eastAsia="Calibri" w:hAnsi="Tahoma" w:cs="Tahoma"/>
          <w:b/>
          <w:color w:val="000000"/>
          <w:sz w:val="20"/>
          <w:szCs w:val="20"/>
          <w:u w:val="single"/>
        </w:rPr>
        <w:t xml:space="preserve"> Nazwa  i  adres zamawiającego.</w:t>
      </w:r>
    </w:p>
    <w:p w:rsidR="007E0879" w:rsidRPr="00DE76D4" w:rsidRDefault="007E0879" w:rsidP="007E0879">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GMINA  WYSZKÓW</w:t>
      </w:r>
    </w:p>
    <w:p w:rsidR="007E0879" w:rsidRPr="00DE76D4" w:rsidRDefault="007E0879" w:rsidP="007E0879">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reprezentowana przez  Burmistrza Wyszkowa</w:t>
      </w:r>
    </w:p>
    <w:p w:rsidR="007E0879" w:rsidRPr="00DE76D4" w:rsidRDefault="007E0879" w:rsidP="007E0879">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 xml:space="preserve">Urząd Miejski, 07-200 Wyszków, ul. Aleja Róż 2, </w:t>
      </w:r>
    </w:p>
    <w:p w:rsidR="007E0879" w:rsidRPr="007E6CB6" w:rsidRDefault="007E0879" w:rsidP="007E0879">
      <w:pPr>
        <w:spacing w:after="60" w:line="240" w:lineRule="auto"/>
        <w:outlineLvl w:val="1"/>
        <w:rPr>
          <w:rFonts w:ascii="Tahoma" w:eastAsia="Calibri" w:hAnsi="Tahoma" w:cs="Tahoma"/>
          <w:b/>
          <w:color w:val="000000"/>
          <w:sz w:val="20"/>
          <w:szCs w:val="20"/>
          <w:lang w:val="en-US"/>
        </w:rPr>
      </w:pPr>
      <w:r w:rsidRPr="007E6CB6">
        <w:rPr>
          <w:rFonts w:ascii="Tahoma" w:eastAsia="Calibri" w:hAnsi="Tahoma" w:cs="Tahoma"/>
          <w:b/>
          <w:color w:val="000000"/>
          <w:sz w:val="20"/>
          <w:szCs w:val="20"/>
          <w:lang w:val="en-US"/>
        </w:rPr>
        <w:t>Tel. 029 74 240 20, fax 029 742-42-09</w:t>
      </w:r>
    </w:p>
    <w:p w:rsidR="007E0879" w:rsidRPr="007E6CB6" w:rsidRDefault="007E0879" w:rsidP="007E0879">
      <w:pPr>
        <w:spacing w:after="60" w:line="240" w:lineRule="auto"/>
        <w:outlineLvl w:val="1"/>
        <w:rPr>
          <w:rFonts w:ascii="Tahoma" w:eastAsia="Calibri" w:hAnsi="Tahoma" w:cs="Tahoma"/>
          <w:b/>
          <w:color w:val="000000"/>
          <w:sz w:val="20"/>
          <w:szCs w:val="20"/>
          <w:lang w:val="en-US"/>
        </w:rPr>
      </w:pPr>
      <w:r w:rsidRPr="007E6CB6">
        <w:rPr>
          <w:rFonts w:ascii="Tahoma" w:eastAsia="Calibri" w:hAnsi="Tahoma" w:cs="Tahoma"/>
          <w:b/>
          <w:color w:val="000000"/>
          <w:sz w:val="20"/>
          <w:szCs w:val="20"/>
          <w:lang w:val="en-US"/>
        </w:rPr>
        <w:t>REGON 000524938, NIP 762-18-88-505</w:t>
      </w:r>
    </w:p>
    <w:p w:rsidR="007E0879" w:rsidRPr="00DC2340" w:rsidRDefault="007E0879" w:rsidP="007E0879">
      <w:pPr>
        <w:suppressAutoHyphens/>
        <w:spacing w:after="0" w:line="240" w:lineRule="auto"/>
        <w:rPr>
          <w:lang w:val="en-US"/>
        </w:rPr>
      </w:pPr>
      <w:proofErr w:type="spellStart"/>
      <w:r w:rsidRPr="00DE76D4">
        <w:rPr>
          <w:rFonts w:ascii="Tahoma" w:eastAsia="Times New Roman" w:hAnsi="Tahoma" w:cs="Tahoma"/>
          <w:sz w:val="20"/>
          <w:szCs w:val="20"/>
          <w:lang w:val="de-DE" w:eastAsia="ar-SA"/>
        </w:rPr>
        <w:t>adres</w:t>
      </w:r>
      <w:proofErr w:type="spellEnd"/>
      <w:r w:rsidRPr="00DE76D4">
        <w:rPr>
          <w:rFonts w:ascii="Tahoma" w:eastAsia="Times New Roman" w:hAnsi="Tahoma" w:cs="Tahoma"/>
          <w:sz w:val="20"/>
          <w:szCs w:val="20"/>
          <w:lang w:val="de-DE" w:eastAsia="ar-SA"/>
        </w:rPr>
        <w:t xml:space="preserve">  </w:t>
      </w:r>
      <w:proofErr w:type="spellStart"/>
      <w:r w:rsidRPr="00DE76D4">
        <w:rPr>
          <w:rFonts w:ascii="Tahoma" w:eastAsia="Times New Roman" w:hAnsi="Tahoma" w:cs="Tahoma"/>
          <w:sz w:val="20"/>
          <w:szCs w:val="20"/>
          <w:lang w:val="de-DE" w:eastAsia="ar-SA"/>
        </w:rPr>
        <w:t>e-mail</w:t>
      </w:r>
      <w:proofErr w:type="spellEnd"/>
      <w:r w:rsidRPr="00DE76D4">
        <w:rPr>
          <w:rFonts w:ascii="Tahoma" w:eastAsia="Times New Roman" w:hAnsi="Tahoma" w:cs="Tahoma"/>
          <w:sz w:val="20"/>
          <w:szCs w:val="20"/>
          <w:lang w:val="de-DE" w:eastAsia="ar-SA"/>
        </w:rPr>
        <w:t xml:space="preserve">: </w:t>
      </w:r>
      <w:hyperlink r:id="rId8" w:history="1">
        <w:r w:rsidRPr="00DE76D4">
          <w:rPr>
            <w:rFonts w:ascii="Tahoma" w:eastAsia="Calibri" w:hAnsi="Tahoma" w:cs="Tahoma"/>
            <w:color w:val="0000FF"/>
            <w:sz w:val="20"/>
            <w:szCs w:val="20"/>
            <w:u w:val="single"/>
            <w:lang w:val="de-DE" w:eastAsia="ar-SA"/>
          </w:rPr>
          <w:t>gmina@wyszkow.pl</w:t>
        </w:r>
      </w:hyperlink>
      <w:r w:rsidRPr="00DE76D4">
        <w:rPr>
          <w:rFonts w:ascii="Tahoma" w:eastAsia="Times New Roman" w:hAnsi="Tahoma" w:cs="Tahoma"/>
          <w:sz w:val="20"/>
          <w:szCs w:val="20"/>
          <w:lang w:val="de-DE" w:eastAsia="ar-SA"/>
        </w:rPr>
        <w:t xml:space="preserve">, </w:t>
      </w:r>
    </w:p>
    <w:p w:rsidR="007E0879" w:rsidRPr="00DE76D4" w:rsidRDefault="007E0879" w:rsidP="007E0879">
      <w:pPr>
        <w:suppressAutoHyphens/>
        <w:spacing w:after="0" w:line="240" w:lineRule="auto"/>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adres strony internetowej: </w:t>
      </w:r>
      <w:hyperlink r:id="rId9" w:history="1">
        <w:r w:rsidRPr="00DE76D4">
          <w:rPr>
            <w:rFonts w:ascii="Tahoma" w:eastAsia="Calibri" w:hAnsi="Tahoma" w:cs="Tahoma"/>
            <w:color w:val="0000FF"/>
            <w:sz w:val="20"/>
            <w:szCs w:val="20"/>
            <w:u w:val="single"/>
            <w:lang w:eastAsia="ar-SA"/>
          </w:rPr>
          <w:t>www.wyszkow.pl</w:t>
        </w:r>
      </w:hyperlink>
      <w:r w:rsidRPr="00DE76D4">
        <w:rPr>
          <w:rFonts w:ascii="Tahoma" w:eastAsia="Times New Roman" w:hAnsi="Tahoma" w:cs="Tahoma"/>
          <w:sz w:val="20"/>
          <w:szCs w:val="20"/>
          <w:lang w:eastAsia="ar-SA"/>
        </w:rPr>
        <w:t xml:space="preserve">, </w:t>
      </w:r>
    </w:p>
    <w:p w:rsidR="007E0879" w:rsidRPr="00DE76D4" w:rsidRDefault="007E0879" w:rsidP="007E0879">
      <w:pPr>
        <w:spacing w:after="60"/>
        <w:jc w:val="center"/>
        <w:outlineLvl w:val="1"/>
        <w:rPr>
          <w:rFonts w:ascii="Tahoma" w:eastAsia="Calibri" w:hAnsi="Tahoma" w:cs="Tahoma"/>
          <w:b/>
          <w:color w:val="000000"/>
          <w:sz w:val="20"/>
          <w:szCs w:val="20"/>
        </w:rPr>
      </w:pPr>
    </w:p>
    <w:p w:rsidR="007E0879" w:rsidRPr="00DE76D4" w:rsidRDefault="007E0879" w:rsidP="007E0879">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2. </w:t>
      </w:r>
      <w:r w:rsidRPr="00DE76D4">
        <w:rPr>
          <w:rFonts w:ascii="Tahoma" w:eastAsia="Calibri" w:hAnsi="Tahoma" w:cs="Tahoma"/>
          <w:b/>
          <w:color w:val="000000"/>
          <w:sz w:val="20"/>
          <w:szCs w:val="20"/>
          <w:u w:val="single"/>
        </w:rPr>
        <w:t xml:space="preserve"> Tryb udzielenia zamówienia</w:t>
      </w:r>
    </w:p>
    <w:p w:rsidR="007E0879" w:rsidRPr="00DE76D4" w:rsidRDefault="007E0879" w:rsidP="007E0879">
      <w:pPr>
        <w:tabs>
          <w:tab w:val="left" w:pos="1440"/>
        </w:tabs>
        <w:spacing w:after="60"/>
        <w:jc w:val="both"/>
        <w:outlineLvl w:val="1"/>
        <w:rPr>
          <w:rFonts w:ascii="Tahoma" w:eastAsia="Calibri" w:hAnsi="Tahoma" w:cs="Tahoma"/>
          <w:sz w:val="20"/>
          <w:szCs w:val="20"/>
        </w:rPr>
      </w:pPr>
      <w:r w:rsidRPr="00DE76D4">
        <w:rPr>
          <w:rFonts w:ascii="Tahoma" w:eastAsia="Calibri" w:hAnsi="Tahoma" w:cs="Tahoma"/>
          <w:color w:val="000000"/>
          <w:sz w:val="20"/>
          <w:szCs w:val="20"/>
        </w:rPr>
        <w:t xml:space="preserve">Przetarg nieograniczony o wartości zamówienia mniejszej niż kwoty określone w przepisach wydanych na podstawie art. 11 ust. 8 ustawy Prawo zamówień Publicznych z dnia 29 stycznia 2004r  </w:t>
      </w:r>
      <w:r w:rsidRPr="00DE76D4">
        <w:rPr>
          <w:rFonts w:ascii="Tahoma" w:eastAsia="Calibri" w:hAnsi="Tahoma" w:cs="Tahoma"/>
          <w:sz w:val="20"/>
          <w:szCs w:val="20"/>
        </w:rPr>
        <w:t xml:space="preserve">(tekst jednolity Dz. U. z 2015r poz. 2164 </w:t>
      </w:r>
      <w:r>
        <w:rPr>
          <w:rFonts w:ascii="Tahoma" w:eastAsia="Calibri" w:hAnsi="Tahoma" w:cs="Tahoma"/>
          <w:sz w:val="20"/>
          <w:szCs w:val="20"/>
        </w:rPr>
        <w:t>ze zm.</w:t>
      </w:r>
      <w:r w:rsidRPr="00DE76D4">
        <w:rPr>
          <w:rFonts w:ascii="Tahoma" w:eastAsia="Calibri" w:hAnsi="Tahoma" w:cs="Tahoma"/>
          <w:sz w:val="20"/>
          <w:szCs w:val="20"/>
        </w:rPr>
        <w:t xml:space="preserve">) zwanej w skrócie </w:t>
      </w:r>
      <w:proofErr w:type="spellStart"/>
      <w:r w:rsidRPr="00DE76D4">
        <w:rPr>
          <w:rFonts w:ascii="Tahoma" w:eastAsia="Calibri" w:hAnsi="Tahoma" w:cs="Tahoma"/>
          <w:sz w:val="20"/>
          <w:szCs w:val="20"/>
        </w:rPr>
        <w:t>Pzp</w:t>
      </w:r>
      <w:proofErr w:type="spellEnd"/>
      <w:r w:rsidRPr="00DE76D4">
        <w:rPr>
          <w:rFonts w:ascii="Tahoma" w:eastAsia="Calibri" w:hAnsi="Tahoma" w:cs="Tahoma"/>
          <w:sz w:val="20"/>
          <w:szCs w:val="20"/>
        </w:rPr>
        <w:t>.</w:t>
      </w:r>
    </w:p>
    <w:p w:rsidR="007E0879" w:rsidRDefault="007E0879" w:rsidP="007E0879">
      <w:pPr>
        <w:tabs>
          <w:tab w:val="left" w:pos="1440"/>
        </w:tabs>
        <w:spacing w:after="60"/>
        <w:jc w:val="both"/>
        <w:outlineLvl w:val="1"/>
        <w:rPr>
          <w:rFonts w:ascii="Tahoma" w:eastAsia="Calibri" w:hAnsi="Tahoma" w:cs="Tahoma"/>
          <w:sz w:val="20"/>
          <w:szCs w:val="20"/>
        </w:rPr>
      </w:pPr>
      <w:r>
        <w:rPr>
          <w:rFonts w:ascii="Tahoma" w:eastAsia="Calibri" w:hAnsi="Tahoma" w:cs="Tahoma"/>
          <w:sz w:val="20"/>
          <w:szCs w:val="20"/>
        </w:rPr>
        <w:t>Zamawiający</w:t>
      </w:r>
      <w:r w:rsidRPr="00DE76D4">
        <w:rPr>
          <w:rFonts w:ascii="Tahoma" w:eastAsia="Calibri" w:hAnsi="Tahoma" w:cs="Tahoma"/>
          <w:sz w:val="20"/>
          <w:szCs w:val="20"/>
        </w:rPr>
        <w:t xml:space="preserve"> </w:t>
      </w:r>
      <w:r w:rsidR="00D6389D">
        <w:rPr>
          <w:rFonts w:ascii="Tahoma" w:eastAsia="Calibri" w:hAnsi="Tahoma" w:cs="Tahoma"/>
          <w:sz w:val="20"/>
          <w:szCs w:val="20"/>
        </w:rPr>
        <w:t xml:space="preserve">nie </w:t>
      </w:r>
      <w:r w:rsidRPr="00DE76D4">
        <w:rPr>
          <w:rFonts w:ascii="Tahoma" w:eastAsia="Calibri" w:hAnsi="Tahoma" w:cs="Tahoma"/>
          <w:sz w:val="20"/>
          <w:szCs w:val="20"/>
        </w:rPr>
        <w:t>dopuszcza składani</w:t>
      </w:r>
      <w:r w:rsidR="009A1010">
        <w:rPr>
          <w:rFonts w:ascii="Tahoma" w:eastAsia="Calibri" w:hAnsi="Tahoma" w:cs="Tahoma"/>
          <w:sz w:val="20"/>
          <w:szCs w:val="20"/>
        </w:rPr>
        <w:t>a</w:t>
      </w:r>
      <w:r>
        <w:rPr>
          <w:rFonts w:ascii="Tahoma" w:eastAsia="Calibri" w:hAnsi="Tahoma" w:cs="Tahoma"/>
          <w:sz w:val="20"/>
          <w:szCs w:val="20"/>
        </w:rPr>
        <w:t xml:space="preserve"> ofert częściowych. </w:t>
      </w:r>
    </w:p>
    <w:p w:rsidR="007E0879" w:rsidRPr="00DE76D4" w:rsidRDefault="007E0879" w:rsidP="007E0879">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zawarcia umowy ramowej.</w:t>
      </w:r>
    </w:p>
    <w:p w:rsidR="007E0879" w:rsidRPr="00DE76D4" w:rsidRDefault="007E0879" w:rsidP="007E0879">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dopuszcza składania ofert wariantowych.</w:t>
      </w:r>
    </w:p>
    <w:p w:rsidR="007E0879" w:rsidRPr="00DE76D4" w:rsidRDefault="007E0879" w:rsidP="007E0879">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aukcji elektronicznej.</w:t>
      </w:r>
    </w:p>
    <w:p w:rsidR="007E0879" w:rsidRDefault="007E0879" w:rsidP="007E0879">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zwrotu kosztów udziału w postępowaniu.</w:t>
      </w:r>
    </w:p>
    <w:p w:rsidR="007E0879" w:rsidRPr="00692CBA" w:rsidRDefault="007E0879" w:rsidP="007E0879">
      <w:pPr>
        <w:tabs>
          <w:tab w:val="left" w:pos="1440"/>
        </w:tabs>
        <w:spacing w:after="60"/>
        <w:jc w:val="both"/>
        <w:outlineLvl w:val="1"/>
        <w:rPr>
          <w:rFonts w:ascii="Tahoma" w:hAnsi="Tahoma" w:cs="Tahoma"/>
          <w:color w:val="000000"/>
          <w:sz w:val="20"/>
          <w:szCs w:val="20"/>
        </w:rPr>
      </w:pPr>
      <w:r>
        <w:rPr>
          <w:rFonts w:ascii="Tahoma" w:hAnsi="Tahoma" w:cs="Tahoma"/>
          <w:color w:val="000000"/>
          <w:sz w:val="20"/>
          <w:szCs w:val="20"/>
        </w:rPr>
        <w:t xml:space="preserve">Zamawiający </w:t>
      </w:r>
      <w:r w:rsidRPr="009E5B5F">
        <w:rPr>
          <w:rFonts w:ascii="Tahoma" w:hAnsi="Tahoma" w:cs="Tahoma"/>
          <w:color w:val="000000"/>
          <w:sz w:val="20"/>
          <w:szCs w:val="20"/>
        </w:rPr>
        <w:t>wymaga, aby Wykonawca lub podwykonawca zatrudniał  na podstawie  umowy</w:t>
      </w:r>
      <w:r>
        <w:rPr>
          <w:rFonts w:ascii="Tahoma" w:hAnsi="Tahoma" w:cs="Tahoma"/>
          <w:color w:val="000000"/>
          <w:sz w:val="20"/>
          <w:szCs w:val="20"/>
        </w:rPr>
        <w:t xml:space="preserve">                  </w:t>
      </w:r>
      <w:r w:rsidRPr="009E5B5F">
        <w:rPr>
          <w:rFonts w:ascii="Tahoma" w:hAnsi="Tahoma" w:cs="Tahoma"/>
          <w:color w:val="000000"/>
          <w:sz w:val="20"/>
          <w:szCs w:val="20"/>
        </w:rPr>
        <w:t xml:space="preserve"> o pracę</w:t>
      </w:r>
      <w:r>
        <w:rPr>
          <w:rFonts w:ascii="Tahoma" w:hAnsi="Tahoma" w:cs="Tahoma"/>
          <w:color w:val="000000"/>
          <w:sz w:val="20"/>
          <w:szCs w:val="20"/>
        </w:rPr>
        <w:t>.</w:t>
      </w:r>
    </w:p>
    <w:p w:rsidR="007E0879" w:rsidRPr="00692CBA" w:rsidRDefault="007E0879" w:rsidP="007E0879">
      <w:pPr>
        <w:tabs>
          <w:tab w:val="left" w:pos="1440"/>
        </w:tabs>
        <w:spacing w:after="60"/>
        <w:jc w:val="both"/>
        <w:outlineLvl w:val="1"/>
        <w:rPr>
          <w:rFonts w:ascii="Tahoma" w:eastAsia="Calibri" w:hAnsi="Tahoma" w:cs="Tahoma"/>
          <w:sz w:val="20"/>
          <w:szCs w:val="20"/>
        </w:rPr>
      </w:pPr>
      <w:r w:rsidRPr="00692CBA">
        <w:rPr>
          <w:rFonts w:ascii="Tahoma" w:eastAsia="Calibri" w:hAnsi="Tahoma" w:cs="Tahoma"/>
          <w:sz w:val="20"/>
          <w:szCs w:val="20"/>
        </w:rPr>
        <w:t>Zamawiający przewiduje określania w opisie przedmiotu zamówienia wymagań związanych</w:t>
      </w:r>
      <w:r>
        <w:rPr>
          <w:rFonts w:ascii="Tahoma" w:eastAsia="Calibri" w:hAnsi="Tahoma" w:cs="Tahoma"/>
          <w:sz w:val="20"/>
          <w:szCs w:val="20"/>
        </w:rPr>
        <w:t xml:space="preserve">                      </w:t>
      </w:r>
      <w:r w:rsidRPr="00692CBA">
        <w:rPr>
          <w:rFonts w:ascii="Tahoma" w:eastAsia="Calibri" w:hAnsi="Tahoma" w:cs="Tahoma"/>
          <w:sz w:val="20"/>
          <w:szCs w:val="20"/>
        </w:rPr>
        <w:t xml:space="preserve"> z realizacją zamówienia, o których mowa w art. 29 ust. </w:t>
      </w:r>
      <w:r>
        <w:rPr>
          <w:rFonts w:ascii="Tahoma" w:eastAsia="Calibri" w:hAnsi="Tahoma" w:cs="Tahoma"/>
          <w:sz w:val="20"/>
          <w:szCs w:val="20"/>
        </w:rPr>
        <w:t xml:space="preserve">3a </w:t>
      </w:r>
      <w:r w:rsidRPr="00692CBA">
        <w:rPr>
          <w:rFonts w:ascii="Tahoma" w:eastAsia="Calibri" w:hAnsi="Tahoma" w:cs="Tahoma"/>
          <w:sz w:val="20"/>
          <w:szCs w:val="20"/>
        </w:rPr>
        <w:t xml:space="preserve">ustawy </w:t>
      </w:r>
      <w:proofErr w:type="spellStart"/>
      <w:r w:rsidRPr="00692CBA">
        <w:rPr>
          <w:rFonts w:ascii="Tahoma" w:eastAsia="Calibri" w:hAnsi="Tahoma" w:cs="Tahoma"/>
          <w:sz w:val="20"/>
          <w:szCs w:val="20"/>
        </w:rPr>
        <w:t>Pzp</w:t>
      </w:r>
      <w:proofErr w:type="spellEnd"/>
      <w:r w:rsidRPr="00692CBA">
        <w:rPr>
          <w:rFonts w:ascii="Tahoma" w:eastAsia="Calibri" w:hAnsi="Tahoma" w:cs="Tahoma"/>
          <w:sz w:val="20"/>
          <w:szCs w:val="20"/>
        </w:rPr>
        <w:t>.</w:t>
      </w:r>
    </w:p>
    <w:p w:rsidR="007E0879" w:rsidRPr="00DE76D4" w:rsidRDefault="007E0879" w:rsidP="007E0879">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rozliczenia w walutach obcych.</w:t>
      </w:r>
    </w:p>
    <w:p w:rsidR="007E0879" w:rsidRPr="00DE76D4" w:rsidRDefault="007E0879" w:rsidP="007E0879">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zorganizowania zebrania informacyjnego wykonawców.</w:t>
      </w:r>
    </w:p>
    <w:p w:rsidR="007E0879" w:rsidRPr="00DE76D4" w:rsidRDefault="007E0879" w:rsidP="007E0879">
      <w:pPr>
        <w:tabs>
          <w:tab w:val="left" w:pos="1440"/>
        </w:tabs>
        <w:spacing w:after="0" w:line="360" w:lineRule="auto"/>
        <w:outlineLvl w:val="1"/>
        <w:rPr>
          <w:rFonts w:ascii="Tahoma" w:eastAsia="Calibri" w:hAnsi="Tahoma" w:cs="Tahoma"/>
          <w:b/>
          <w:color w:val="000000"/>
          <w:sz w:val="20"/>
          <w:szCs w:val="20"/>
          <w:u w:val="single"/>
        </w:rPr>
      </w:pPr>
    </w:p>
    <w:p w:rsidR="007E0879" w:rsidRPr="001F06D5" w:rsidRDefault="007E0879" w:rsidP="007E0879">
      <w:pPr>
        <w:shd w:val="clear" w:color="auto" w:fill="BFBFBF" w:themeFill="background1" w:themeFillShade="BF"/>
        <w:tabs>
          <w:tab w:val="left" w:pos="1440"/>
        </w:tabs>
        <w:spacing w:after="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III. </w:t>
      </w:r>
      <w:r w:rsidRPr="00DE76D4">
        <w:rPr>
          <w:rFonts w:ascii="Tahoma" w:eastAsia="Calibri" w:hAnsi="Tahoma" w:cs="Tahoma"/>
          <w:b/>
          <w:color w:val="000000"/>
          <w:sz w:val="20"/>
          <w:szCs w:val="20"/>
          <w:u w:val="single"/>
        </w:rPr>
        <w:t xml:space="preserve"> Opis przedmiotu zamówienia.</w:t>
      </w:r>
    </w:p>
    <w:p w:rsidR="007E0879" w:rsidRDefault="007E0879" w:rsidP="007E0879">
      <w:pPr>
        <w:jc w:val="both"/>
        <w:rPr>
          <w:rFonts w:ascii="Calibri" w:hAnsi="Calibri"/>
          <w:b/>
          <w:i/>
        </w:rPr>
      </w:pPr>
    </w:p>
    <w:p w:rsidR="009A1010" w:rsidRPr="00BE6C45" w:rsidRDefault="009A1010" w:rsidP="007E0879">
      <w:pPr>
        <w:jc w:val="both"/>
        <w:rPr>
          <w:rFonts w:ascii="Tahoma" w:hAnsi="Tahoma" w:cs="Tahoma"/>
          <w:sz w:val="20"/>
          <w:szCs w:val="20"/>
        </w:rPr>
      </w:pPr>
      <w:r w:rsidRPr="00BE6C45">
        <w:rPr>
          <w:rFonts w:ascii="Tahoma" w:hAnsi="Tahoma" w:cs="Tahoma"/>
          <w:sz w:val="20"/>
          <w:szCs w:val="20"/>
        </w:rPr>
        <w:t>Zamówienie obejmuje:</w:t>
      </w:r>
    </w:p>
    <w:p w:rsidR="009A1010" w:rsidRPr="00BE6C45" w:rsidRDefault="009A1010" w:rsidP="007E0879">
      <w:pPr>
        <w:jc w:val="both"/>
        <w:rPr>
          <w:rFonts w:ascii="Tahoma" w:hAnsi="Tahoma" w:cs="Tahoma"/>
          <w:sz w:val="20"/>
          <w:szCs w:val="20"/>
        </w:rPr>
      </w:pPr>
      <w:r w:rsidRPr="00BE6C45">
        <w:rPr>
          <w:rFonts w:ascii="Tahoma" w:hAnsi="Tahoma" w:cs="Tahoma"/>
          <w:sz w:val="20"/>
          <w:szCs w:val="20"/>
        </w:rPr>
        <w:t>1. Wymiana warstwy ścieralnej istniejącej nawierzchni wraz z regulacją kratek ściekowych, wpustów deszczowych, pok</w:t>
      </w:r>
      <w:r w:rsidR="00A95597" w:rsidRPr="00BE6C45">
        <w:rPr>
          <w:rFonts w:ascii="Tahoma" w:hAnsi="Tahoma" w:cs="Tahoma"/>
          <w:sz w:val="20"/>
          <w:szCs w:val="20"/>
        </w:rPr>
        <w:t>r</w:t>
      </w:r>
      <w:r w:rsidRPr="00BE6C45">
        <w:rPr>
          <w:rFonts w:ascii="Tahoma" w:hAnsi="Tahoma" w:cs="Tahoma"/>
          <w:sz w:val="20"/>
          <w:szCs w:val="20"/>
        </w:rPr>
        <w:t>yw studni oraz części krawężników.</w:t>
      </w:r>
    </w:p>
    <w:p w:rsidR="009A1010" w:rsidRPr="00BE6C45" w:rsidRDefault="009A1010" w:rsidP="007E0879">
      <w:pPr>
        <w:jc w:val="both"/>
        <w:rPr>
          <w:rFonts w:ascii="Tahoma" w:hAnsi="Tahoma" w:cs="Tahoma"/>
          <w:sz w:val="20"/>
          <w:szCs w:val="20"/>
        </w:rPr>
      </w:pPr>
      <w:r w:rsidRPr="00BE6C45">
        <w:rPr>
          <w:rFonts w:ascii="Tahoma" w:hAnsi="Tahoma" w:cs="Tahoma"/>
          <w:sz w:val="20"/>
          <w:szCs w:val="20"/>
        </w:rPr>
        <w:t xml:space="preserve">2. </w:t>
      </w:r>
      <w:r w:rsidR="00BE6C45">
        <w:rPr>
          <w:rFonts w:ascii="Tahoma" w:hAnsi="Tahoma" w:cs="Tahoma"/>
          <w:sz w:val="20"/>
          <w:szCs w:val="20"/>
        </w:rPr>
        <w:t>ul.</w:t>
      </w:r>
      <w:r w:rsidRPr="00BE6C45">
        <w:rPr>
          <w:rFonts w:ascii="Tahoma" w:hAnsi="Tahoma" w:cs="Tahoma"/>
          <w:sz w:val="20"/>
          <w:szCs w:val="20"/>
        </w:rPr>
        <w:t xml:space="preserve"> </w:t>
      </w:r>
      <w:r w:rsidR="00A95597" w:rsidRPr="00BE6C45">
        <w:rPr>
          <w:rFonts w:ascii="Tahoma" w:hAnsi="Tahoma" w:cs="Tahoma"/>
          <w:sz w:val="20"/>
          <w:szCs w:val="20"/>
        </w:rPr>
        <w:t xml:space="preserve">Kasztanowa – nawierzchnie - </w:t>
      </w:r>
      <w:r w:rsidRPr="00BE6C45">
        <w:rPr>
          <w:rFonts w:ascii="Tahoma" w:hAnsi="Tahoma" w:cs="Tahoma"/>
          <w:sz w:val="20"/>
          <w:szCs w:val="20"/>
        </w:rPr>
        <w:t xml:space="preserve"> </w:t>
      </w:r>
      <w:r w:rsidR="00A95597" w:rsidRPr="00BE6C45">
        <w:rPr>
          <w:rFonts w:ascii="Tahoma" w:hAnsi="Tahoma" w:cs="Tahoma"/>
          <w:sz w:val="20"/>
          <w:szCs w:val="20"/>
        </w:rPr>
        <w:t>1704 m2</w:t>
      </w:r>
      <w:r w:rsidR="00F224CB" w:rsidRPr="00BE6C45">
        <w:rPr>
          <w:rFonts w:ascii="Tahoma" w:hAnsi="Tahoma" w:cs="Tahoma"/>
          <w:sz w:val="20"/>
          <w:szCs w:val="20"/>
        </w:rPr>
        <w:t>,</w:t>
      </w:r>
    </w:p>
    <w:p w:rsidR="00F224CB" w:rsidRPr="00BE6C45" w:rsidRDefault="00F224CB" w:rsidP="007E0879">
      <w:pPr>
        <w:jc w:val="both"/>
        <w:rPr>
          <w:rFonts w:ascii="Tahoma" w:hAnsi="Tahoma" w:cs="Tahoma"/>
          <w:sz w:val="20"/>
          <w:szCs w:val="20"/>
        </w:rPr>
      </w:pPr>
      <w:r w:rsidRPr="00BE6C45">
        <w:rPr>
          <w:rFonts w:ascii="Tahoma" w:hAnsi="Tahoma" w:cs="Tahoma"/>
          <w:sz w:val="20"/>
          <w:szCs w:val="20"/>
        </w:rPr>
        <w:t xml:space="preserve">3. ul. Komunalna </w:t>
      </w:r>
      <w:r w:rsidR="00593883" w:rsidRPr="00BE6C45">
        <w:rPr>
          <w:rFonts w:ascii="Tahoma" w:hAnsi="Tahoma" w:cs="Tahoma"/>
          <w:sz w:val="20"/>
          <w:szCs w:val="20"/>
        </w:rPr>
        <w:t>–</w:t>
      </w:r>
      <w:r w:rsidRPr="00BE6C45">
        <w:rPr>
          <w:rFonts w:ascii="Tahoma" w:hAnsi="Tahoma" w:cs="Tahoma"/>
          <w:sz w:val="20"/>
          <w:szCs w:val="20"/>
        </w:rPr>
        <w:t xml:space="preserve"> </w:t>
      </w:r>
      <w:r w:rsidR="00593883" w:rsidRPr="00BE6C45">
        <w:rPr>
          <w:rFonts w:ascii="Tahoma" w:hAnsi="Tahoma" w:cs="Tahoma"/>
          <w:sz w:val="20"/>
          <w:szCs w:val="20"/>
        </w:rPr>
        <w:t>nawierzchnie 1222 m2</w:t>
      </w:r>
    </w:p>
    <w:p w:rsidR="009A1010" w:rsidRPr="00BE6C45" w:rsidRDefault="00593883" w:rsidP="007E0879">
      <w:pPr>
        <w:jc w:val="both"/>
        <w:rPr>
          <w:rFonts w:ascii="Tahoma" w:hAnsi="Tahoma" w:cs="Tahoma"/>
          <w:i/>
          <w:sz w:val="20"/>
          <w:szCs w:val="20"/>
        </w:rPr>
      </w:pPr>
      <w:r w:rsidRPr="00BE6C45">
        <w:rPr>
          <w:rFonts w:ascii="Tahoma" w:hAnsi="Tahoma" w:cs="Tahoma"/>
          <w:i/>
          <w:sz w:val="20"/>
          <w:szCs w:val="20"/>
        </w:rPr>
        <w:t>Uwaga! Szczegółowy zakres robót określają przedmiary robót i dokumentacja projektowa.</w:t>
      </w:r>
    </w:p>
    <w:p w:rsidR="00593883" w:rsidRPr="00BE6C45" w:rsidRDefault="00593883" w:rsidP="00593883">
      <w:pPr>
        <w:autoSpaceDE w:val="0"/>
        <w:autoSpaceDN w:val="0"/>
        <w:adjustRightInd w:val="0"/>
        <w:spacing w:after="0"/>
        <w:rPr>
          <w:rFonts w:ascii="Tahoma" w:eastAsia="Times New Roman" w:hAnsi="Tahoma" w:cs="Tahoma"/>
          <w:bCs/>
          <w:color w:val="000000"/>
          <w:sz w:val="20"/>
          <w:szCs w:val="20"/>
        </w:rPr>
      </w:pPr>
      <w:r w:rsidRPr="00BE6C45">
        <w:rPr>
          <w:rFonts w:ascii="Tahoma" w:eastAsia="Calibri" w:hAnsi="Tahoma" w:cs="Tahoma"/>
          <w:i/>
          <w:color w:val="000000"/>
          <w:sz w:val="20"/>
          <w:szCs w:val="20"/>
          <w:u w:val="single"/>
        </w:rPr>
        <w:t xml:space="preserve">Klauzule społeczne-   </w:t>
      </w:r>
      <w:r w:rsidRPr="00BE6C45">
        <w:rPr>
          <w:rFonts w:ascii="Tahoma" w:eastAsia="Times New Roman" w:hAnsi="Tahoma" w:cs="Tahoma"/>
          <w:bCs/>
          <w:color w:val="000000"/>
          <w:sz w:val="20"/>
          <w:szCs w:val="20"/>
        </w:rPr>
        <w:t>nie dotyczy.</w:t>
      </w:r>
    </w:p>
    <w:p w:rsidR="007E0879" w:rsidRPr="00BE6C45" w:rsidRDefault="007E0879" w:rsidP="007E0879">
      <w:pPr>
        <w:autoSpaceDE w:val="0"/>
        <w:autoSpaceDN w:val="0"/>
        <w:adjustRightInd w:val="0"/>
        <w:spacing w:after="0"/>
        <w:rPr>
          <w:rFonts w:ascii="Tahoma" w:eastAsia="Times New Roman" w:hAnsi="Tahoma" w:cs="Tahoma"/>
          <w:sz w:val="20"/>
          <w:szCs w:val="20"/>
        </w:rPr>
      </w:pPr>
    </w:p>
    <w:p w:rsidR="007E0879" w:rsidRPr="00BE6C45" w:rsidRDefault="007E0879" w:rsidP="007E0879">
      <w:pPr>
        <w:autoSpaceDE w:val="0"/>
        <w:autoSpaceDN w:val="0"/>
        <w:adjustRightInd w:val="0"/>
        <w:spacing w:after="0"/>
        <w:jc w:val="both"/>
        <w:rPr>
          <w:rFonts w:ascii="Tahoma" w:eastAsia="Times New Roman" w:hAnsi="Tahoma" w:cs="Tahoma"/>
          <w:sz w:val="20"/>
          <w:szCs w:val="20"/>
        </w:rPr>
      </w:pPr>
      <w:r w:rsidRPr="00BE6C45">
        <w:rPr>
          <w:rFonts w:ascii="Tahoma" w:eastAsia="Times New Roman" w:hAnsi="Tahoma" w:cs="Tahoma"/>
          <w:b/>
          <w:bCs/>
          <w:sz w:val="20"/>
          <w:szCs w:val="20"/>
        </w:rPr>
        <w:t xml:space="preserve">2. Zamawiający najpierw dokona oceny ofert na podstawie art. 24aa ust. 1 ustawy </w:t>
      </w:r>
      <w:proofErr w:type="spellStart"/>
      <w:r w:rsidRPr="00BE6C45">
        <w:rPr>
          <w:rFonts w:ascii="Tahoma" w:eastAsia="Times New Roman" w:hAnsi="Tahoma" w:cs="Tahoma"/>
          <w:b/>
          <w:bCs/>
          <w:sz w:val="20"/>
          <w:szCs w:val="20"/>
        </w:rPr>
        <w:t>Pzp</w:t>
      </w:r>
      <w:proofErr w:type="spellEnd"/>
      <w:r w:rsidRPr="00BE6C45">
        <w:rPr>
          <w:rFonts w:ascii="Tahoma" w:eastAsia="Times New Roman" w:hAnsi="Tahoma" w:cs="Tahoma"/>
          <w:b/>
          <w:bCs/>
          <w:sz w:val="20"/>
          <w:szCs w:val="20"/>
        </w:rPr>
        <w:t>,               a następnie zbada, czy wykonawca, którego oferta zostanie oceniona jako najkorzystniejsza, nie podlega wykluczeniu</w:t>
      </w:r>
      <w:r w:rsidRPr="00BE6C45">
        <w:rPr>
          <w:rFonts w:ascii="Tahoma" w:eastAsia="Times New Roman" w:hAnsi="Tahoma" w:cs="Tahoma"/>
          <w:sz w:val="20"/>
          <w:szCs w:val="20"/>
        </w:rPr>
        <w:t xml:space="preserve"> </w:t>
      </w:r>
      <w:r w:rsidRPr="00BE6C45">
        <w:rPr>
          <w:rFonts w:ascii="Tahoma" w:eastAsia="Times New Roman" w:hAnsi="Tahoma" w:cs="Tahoma"/>
          <w:b/>
          <w:sz w:val="20"/>
          <w:szCs w:val="20"/>
        </w:rPr>
        <w:t>oraz spełnia warunki udziału                                      w postępowaniu.</w:t>
      </w:r>
    </w:p>
    <w:p w:rsidR="007E0879" w:rsidRPr="00BE6C45" w:rsidRDefault="007E0879" w:rsidP="007E0879">
      <w:pPr>
        <w:tabs>
          <w:tab w:val="left" w:pos="1440"/>
        </w:tabs>
        <w:spacing w:after="0" w:line="240" w:lineRule="auto"/>
        <w:outlineLvl w:val="1"/>
        <w:rPr>
          <w:rFonts w:ascii="Tahoma" w:eastAsia="Calibri" w:hAnsi="Tahoma" w:cs="Tahoma"/>
          <w:color w:val="000000"/>
          <w:sz w:val="20"/>
          <w:szCs w:val="20"/>
        </w:rPr>
      </w:pPr>
    </w:p>
    <w:p w:rsidR="007E0879" w:rsidRPr="00DE76D4" w:rsidRDefault="007E0879" w:rsidP="007E0879">
      <w:pPr>
        <w:shd w:val="clear" w:color="auto" w:fill="BFBFBF" w:themeFill="background1" w:themeFillShade="BF"/>
        <w:tabs>
          <w:tab w:val="left" w:pos="1440"/>
        </w:tabs>
        <w:spacing w:after="60"/>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lastRenderedPageBreak/>
        <w:t xml:space="preserve">IV. </w:t>
      </w:r>
      <w:r w:rsidRPr="00DE76D4">
        <w:rPr>
          <w:rFonts w:ascii="Tahoma" w:eastAsia="Calibri" w:hAnsi="Tahoma" w:cs="Tahoma"/>
          <w:b/>
          <w:color w:val="000000"/>
          <w:sz w:val="20"/>
          <w:szCs w:val="20"/>
          <w:u w:val="single"/>
        </w:rPr>
        <w:t xml:space="preserve"> Informacja o przewidywanych  zamówieniach uzupełniających,  o których mowa                  w art. 6</w:t>
      </w:r>
      <w:r>
        <w:rPr>
          <w:rFonts w:ascii="Tahoma" w:eastAsia="Calibri" w:hAnsi="Tahoma" w:cs="Tahoma"/>
          <w:b/>
          <w:color w:val="000000"/>
          <w:sz w:val="20"/>
          <w:szCs w:val="20"/>
          <w:u w:val="single"/>
        </w:rPr>
        <w:t>6</w:t>
      </w:r>
      <w:r w:rsidRPr="00DE76D4">
        <w:rPr>
          <w:rFonts w:ascii="Tahoma" w:eastAsia="Calibri" w:hAnsi="Tahoma" w:cs="Tahoma"/>
          <w:b/>
          <w:color w:val="000000"/>
          <w:sz w:val="20"/>
          <w:szCs w:val="20"/>
          <w:u w:val="single"/>
        </w:rPr>
        <w:t xml:space="preserve"> ust. 1 pkt 6 ustawy </w:t>
      </w:r>
      <w:proofErr w:type="spellStart"/>
      <w:r w:rsidRPr="00DE76D4">
        <w:rPr>
          <w:rFonts w:ascii="Tahoma" w:eastAsia="Calibri" w:hAnsi="Tahoma" w:cs="Tahoma"/>
          <w:b/>
          <w:color w:val="000000"/>
          <w:sz w:val="20"/>
          <w:szCs w:val="20"/>
          <w:u w:val="single"/>
        </w:rPr>
        <w:t>Pzp</w:t>
      </w:r>
      <w:proofErr w:type="spellEnd"/>
      <w:r w:rsidRPr="00DE76D4">
        <w:rPr>
          <w:rFonts w:ascii="Tahoma" w:eastAsia="Calibri" w:hAnsi="Tahoma" w:cs="Tahoma"/>
          <w:b/>
          <w:color w:val="000000"/>
          <w:sz w:val="20"/>
          <w:szCs w:val="20"/>
          <w:u w:val="single"/>
        </w:rPr>
        <w:t xml:space="preserve">  oraz okoliczności, po których zaistnieniu będą one udzielane, jeżeli zamawiający przewiduje udzielanie takich zamówień.</w:t>
      </w:r>
    </w:p>
    <w:p w:rsidR="007E0879" w:rsidRPr="00DE76D4" w:rsidRDefault="007E0879" w:rsidP="007E0879">
      <w:pPr>
        <w:spacing w:after="60"/>
        <w:jc w:val="both"/>
        <w:outlineLvl w:val="1"/>
        <w:rPr>
          <w:rFonts w:ascii="Tahoma" w:eastAsia="Calibri" w:hAnsi="Tahoma" w:cs="Tahoma"/>
          <w:color w:val="000000"/>
          <w:sz w:val="20"/>
          <w:szCs w:val="20"/>
        </w:rPr>
      </w:pPr>
      <w:r w:rsidRPr="00DE76D4">
        <w:rPr>
          <w:rFonts w:ascii="Tahoma" w:eastAsia="Calibri" w:hAnsi="Tahoma" w:cs="Tahoma"/>
          <w:color w:val="000000"/>
          <w:sz w:val="20"/>
          <w:szCs w:val="20"/>
        </w:rPr>
        <w:t xml:space="preserve">Zamawiający dopuszcza możliwość udzielenia Wykonawcy wybranemu w niniejszym postępowaniu </w:t>
      </w:r>
      <w:r>
        <w:rPr>
          <w:rFonts w:ascii="Tahoma" w:eastAsia="Calibri" w:hAnsi="Tahoma" w:cs="Tahoma"/>
          <w:color w:val="000000"/>
          <w:sz w:val="20"/>
          <w:szCs w:val="20"/>
        </w:rPr>
        <w:t xml:space="preserve">               </w:t>
      </w:r>
      <w:r w:rsidRPr="00DE76D4">
        <w:rPr>
          <w:rFonts w:ascii="Tahoma" w:eastAsia="Calibri" w:hAnsi="Tahoma" w:cs="Tahoma"/>
          <w:color w:val="000000"/>
          <w:sz w:val="20"/>
          <w:szCs w:val="20"/>
        </w:rPr>
        <w:t>w okresie 3 lat od dnia udzielenia zamówienia podstawowego, zamówienia polegającego</w:t>
      </w:r>
      <w:r>
        <w:rPr>
          <w:rFonts w:ascii="Tahoma" w:eastAsia="Calibri" w:hAnsi="Tahoma" w:cs="Tahoma"/>
          <w:color w:val="000000"/>
          <w:sz w:val="20"/>
          <w:szCs w:val="20"/>
        </w:rPr>
        <w:t xml:space="preserve"> n</w:t>
      </w:r>
      <w:r w:rsidR="00E34CA0">
        <w:rPr>
          <w:rFonts w:ascii="Tahoma" w:eastAsia="Calibri" w:hAnsi="Tahoma" w:cs="Tahoma"/>
          <w:color w:val="000000"/>
          <w:sz w:val="20"/>
          <w:szCs w:val="20"/>
        </w:rPr>
        <w:t xml:space="preserve">a powtórzeniu robót budowlanych. </w:t>
      </w:r>
      <w:r w:rsidR="00593883">
        <w:rPr>
          <w:rFonts w:ascii="Tahoma" w:eastAsia="Calibri" w:hAnsi="Tahoma" w:cs="Tahoma"/>
          <w:color w:val="000000"/>
          <w:sz w:val="20"/>
          <w:szCs w:val="20"/>
        </w:rPr>
        <w:t xml:space="preserve">Roboty budowlane uzupełniające będą o tym samym charakterze </w:t>
      </w:r>
      <w:r w:rsidR="00E34CA0">
        <w:rPr>
          <w:rFonts w:ascii="Tahoma" w:eastAsia="Calibri" w:hAnsi="Tahoma" w:cs="Tahoma"/>
          <w:color w:val="000000"/>
          <w:sz w:val="20"/>
          <w:szCs w:val="20"/>
        </w:rPr>
        <w:t xml:space="preserve">co przedmiot zamówienia lecz </w:t>
      </w:r>
      <w:r w:rsidR="00593883">
        <w:rPr>
          <w:rFonts w:ascii="Tahoma" w:eastAsia="Calibri" w:hAnsi="Tahoma" w:cs="Tahoma"/>
          <w:color w:val="000000"/>
          <w:sz w:val="20"/>
          <w:szCs w:val="20"/>
        </w:rPr>
        <w:t>w innej lokalizacji tj. ul. Sowińskiego i ul. Piłsudskiego w Wyszkowie.</w:t>
      </w:r>
      <w:r w:rsidR="00E34CA0">
        <w:rPr>
          <w:rFonts w:ascii="Tahoma" w:eastAsia="Calibri" w:hAnsi="Tahoma" w:cs="Tahoma"/>
          <w:color w:val="000000"/>
          <w:sz w:val="20"/>
          <w:szCs w:val="20"/>
        </w:rPr>
        <w:t xml:space="preserve"> Zakres oraz charakter określony został w dokumentacji projektowej. </w:t>
      </w:r>
      <w:r>
        <w:rPr>
          <w:rFonts w:ascii="Tahoma" w:eastAsia="Calibri" w:hAnsi="Tahoma" w:cs="Tahoma"/>
          <w:color w:val="000000"/>
          <w:sz w:val="20"/>
          <w:szCs w:val="20"/>
        </w:rPr>
        <w:t>Wartość tych robót została uwzględniona przy obliczaniu wartości zamówienia.</w:t>
      </w:r>
    </w:p>
    <w:p w:rsidR="007E0879" w:rsidRPr="00DE76D4" w:rsidRDefault="007E0879" w:rsidP="007E0879">
      <w:pPr>
        <w:tabs>
          <w:tab w:val="left" w:pos="540"/>
        </w:tabs>
        <w:suppressAutoHyphens/>
        <w:spacing w:after="0"/>
        <w:jc w:val="both"/>
        <w:rPr>
          <w:rFonts w:ascii="Tahoma" w:eastAsia="Calibri" w:hAnsi="Tahoma" w:cs="Tahoma"/>
          <w:sz w:val="20"/>
          <w:szCs w:val="20"/>
          <w:u w:val="single"/>
        </w:rPr>
      </w:pPr>
    </w:p>
    <w:p w:rsidR="007E0879" w:rsidRPr="00DE76D4" w:rsidRDefault="007E0879" w:rsidP="007E0879">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 </w:t>
      </w:r>
      <w:r w:rsidRPr="00DE76D4">
        <w:rPr>
          <w:rFonts w:ascii="Tahoma" w:eastAsia="Calibri" w:hAnsi="Tahoma" w:cs="Tahoma"/>
          <w:b/>
          <w:color w:val="000000"/>
          <w:sz w:val="20"/>
          <w:szCs w:val="20"/>
          <w:u w:val="single"/>
        </w:rPr>
        <w:t xml:space="preserve"> Termin wykonania zamówienia.</w:t>
      </w:r>
    </w:p>
    <w:p w:rsidR="00662F87" w:rsidRDefault="007E0879" w:rsidP="007E0879">
      <w:pPr>
        <w:suppressAutoHyphens/>
        <w:spacing w:after="0" w:line="240" w:lineRule="auto"/>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Zamówienie należy wykonać w</w:t>
      </w:r>
      <w:r>
        <w:rPr>
          <w:rFonts w:ascii="Tahoma" w:eastAsia="Times New Roman" w:hAnsi="Tahoma" w:cs="Tahoma"/>
          <w:sz w:val="20"/>
          <w:szCs w:val="20"/>
          <w:lang w:eastAsia="ar-SA"/>
        </w:rPr>
        <w:t xml:space="preserve"> </w:t>
      </w:r>
      <w:r w:rsidRPr="00DE76D4">
        <w:rPr>
          <w:rFonts w:ascii="Tahoma" w:eastAsia="Times New Roman" w:hAnsi="Tahoma" w:cs="Tahoma"/>
          <w:sz w:val="20"/>
          <w:szCs w:val="20"/>
          <w:lang w:eastAsia="ar-SA"/>
        </w:rPr>
        <w:t xml:space="preserve"> terminie</w:t>
      </w:r>
      <w:r w:rsidR="00E34CA0">
        <w:rPr>
          <w:rFonts w:ascii="Tahoma" w:eastAsia="Times New Roman" w:hAnsi="Tahoma" w:cs="Tahoma"/>
          <w:sz w:val="20"/>
          <w:szCs w:val="20"/>
          <w:lang w:eastAsia="ar-SA"/>
        </w:rPr>
        <w:t xml:space="preserve"> </w:t>
      </w:r>
      <w:r w:rsidR="00E34CA0" w:rsidRPr="00BE6C45">
        <w:rPr>
          <w:rFonts w:ascii="Tahoma" w:eastAsia="Times New Roman" w:hAnsi="Tahoma" w:cs="Tahoma"/>
          <w:b/>
          <w:sz w:val="20"/>
          <w:szCs w:val="20"/>
          <w:lang w:eastAsia="ar-SA"/>
        </w:rPr>
        <w:t>1 miesiąca</w:t>
      </w:r>
      <w:r w:rsidR="00E34CA0">
        <w:rPr>
          <w:rFonts w:ascii="Tahoma" w:eastAsia="Times New Roman" w:hAnsi="Tahoma" w:cs="Tahoma"/>
          <w:sz w:val="20"/>
          <w:szCs w:val="20"/>
          <w:lang w:eastAsia="ar-SA"/>
        </w:rPr>
        <w:t xml:space="preserve"> od daty podpisania umowy.</w:t>
      </w:r>
    </w:p>
    <w:p w:rsidR="007E0879" w:rsidRPr="00DE76D4" w:rsidRDefault="007E0879" w:rsidP="007E0879">
      <w:pPr>
        <w:suppressAutoHyphens/>
        <w:spacing w:after="0" w:line="240" w:lineRule="auto"/>
        <w:jc w:val="both"/>
        <w:rPr>
          <w:rFonts w:ascii="Tahoma" w:eastAsia="Times New Roman" w:hAnsi="Tahoma" w:cs="Tahoma"/>
          <w:b/>
          <w:sz w:val="20"/>
          <w:szCs w:val="20"/>
          <w:lang w:eastAsia="ar-SA"/>
        </w:rPr>
      </w:pPr>
    </w:p>
    <w:p w:rsidR="007E0879" w:rsidRPr="00DE76D4" w:rsidRDefault="007E0879" w:rsidP="007E0879">
      <w:pPr>
        <w:suppressAutoHyphens/>
        <w:spacing w:after="0" w:line="240" w:lineRule="auto"/>
        <w:jc w:val="both"/>
        <w:rPr>
          <w:rFonts w:ascii="Tahoma" w:eastAsia="Times New Roman" w:hAnsi="Tahoma" w:cs="Tahoma"/>
          <w:b/>
          <w:sz w:val="20"/>
          <w:szCs w:val="20"/>
          <w:u w:val="single"/>
          <w:lang w:eastAsia="ar-SA"/>
        </w:rPr>
      </w:pPr>
    </w:p>
    <w:p w:rsidR="007E0879" w:rsidRDefault="007E0879" w:rsidP="007E0879">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VI.  Warunki udziału w postępowaniu, określone przez Zamawiającego zgodnie z art. 22 ust. 1b ustawy </w:t>
      </w:r>
      <w:proofErr w:type="spellStart"/>
      <w:r>
        <w:rPr>
          <w:rFonts w:ascii="Tahoma" w:eastAsia="Calibri" w:hAnsi="Tahoma" w:cs="Tahoma"/>
          <w:b/>
          <w:color w:val="000000"/>
          <w:sz w:val="20"/>
          <w:szCs w:val="20"/>
          <w:u w:val="single"/>
        </w:rPr>
        <w:t>Pzp</w:t>
      </w:r>
      <w:proofErr w:type="spellEnd"/>
      <w:r>
        <w:rPr>
          <w:rFonts w:ascii="Tahoma" w:eastAsia="Calibri" w:hAnsi="Tahoma" w:cs="Tahoma"/>
          <w:b/>
          <w:color w:val="000000"/>
          <w:sz w:val="20"/>
          <w:szCs w:val="20"/>
          <w:u w:val="single"/>
        </w:rPr>
        <w:t>.</w:t>
      </w:r>
    </w:p>
    <w:p w:rsidR="007E0879" w:rsidRPr="00DE76D4" w:rsidRDefault="007E0879" w:rsidP="007E0879">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p>
    <w:p w:rsidR="007E0879" w:rsidRPr="0080707B" w:rsidRDefault="007E0879" w:rsidP="007E0879">
      <w:pPr>
        <w:tabs>
          <w:tab w:val="left" w:pos="360"/>
          <w:tab w:val="left" w:pos="1713"/>
        </w:tabs>
        <w:suppressAutoHyphens/>
        <w:spacing w:after="0" w:line="240" w:lineRule="auto"/>
        <w:ind w:firstLine="284"/>
        <w:jc w:val="both"/>
        <w:rPr>
          <w:rFonts w:ascii="Tahoma" w:hAnsi="Tahoma" w:cs="Tahoma"/>
          <w:b/>
          <w:sz w:val="20"/>
          <w:szCs w:val="20"/>
        </w:rPr>
      </w:pPr>
      <w:r>
        <w:rPr>
          <w:rFonts w:ascii="Tahoma" w:hAnsi="Tahoma" w:cs="Tahoma"/>
          <w:b/>
          <w:sz w:val="20"/>
          <w:szCs w:val="20"/>
        </w:rPr>
        <w:t xml:space="preserve">1. </w:t>
      </w:r>
      <w:r w:rsidRPr="0037676C">
        <w:rPr>
          <w:rFonts w:ascii="Tahoma" w:hAnsi="Tahoma" w:cs="Tahoma"/>
          <w:b/>
          <w:sz w:val="20"/>
          <w:szCs w:val="20"/>
        </w:rPr>
        <w:t>sytu</w:t>
      </w:r>
      <w:r>
        <w:rPr>
          <w:rFonts w:ascii="Tahoma" w:hAnsi="Tahoma" w:cs="Tahoma"/>
          <w:b/>
          <w:sz w:val="20"/>
          <w:szCs w:val="20"/>
        </w:rPr>
        <w:t>acja ekonomiczna i finansowa:</w:t>
      </w:r>
    </w:p>
    <w:p w:rsidR="007E0879" w:rsidRPr="001123B2" w:rsidRDefault="00662F87" w:rsidP="007E0879">
      <w:pPr>
        <w:tabs>
          <w:tab w:val="left" w:pos="360"/>
          <w:tab w:val="left" w:pos="1134"/>
        </w:tabs>
        <w:suppressAutoHyphens/>
        <w:spacing w:after="0" w:line="240" w:lineRule="auto"/>
        <w:ind w:firstLine="284"/>
        <w:jc w:val="both"/>
        <w:rPr>
          <w:rFonts w:ascii="Tahoma" w:eastAsia="Calibri" w:hAnsi="Tahoma" w:cs="Tahoma"/>
          <w:sz w:val="20"/>
          <w:szCs w:val="20"/>
        </w:rPr>
      </w:pPr>
      <w:r>
        <w:rPr>
          <w:rFonts w:ascii="Tahoma" w:eastAsia="Calibri" w:hAnsi="Tahoma" w:cs="Tahoma"/>
          <w:sz w:val="20"/>
          <w:szCs w:val="20"/>
        </w:rPr>
        <w:t>Zamawiający nie stawia szczególnych wymagań.</w:t>
      </w:r>
    </w:p>
    <w:p w:rsidR="007E0879" w:rsidRPr="001123B2" w:rsidRDefault="007E0879" w:rsidP="007E0879">
      <w:pPr>
        <w:tabs>
          <w:tab w:val="left" w:pos="360"/>
          <w:tab w:val="left" w:pos="1134"/>
        </w:tabs>
        <w:suppressAutoHyphens/>
        <w:spacing w:after="0" w:line="240" w:lineRule="auto"/>
        <w:ind w:firstLine="284"/>
        <w:jc w:val="both"/>
        <w:rPr>
          <w:rFonts w:ascii="Tahoma" w:eastAsia="Calibri" w:hAnsi="Tahoma" w:cs="Tahoma"/>
          <w:color w:val="FF0000"/>
          <w:sz w:val="20"/>
          <w:szCs w:val="20"/>
        </w:rPr>
      </w:pPr>
      <w:r w:rsidRPr="001123B2">
        <w:rPr>
          <w:rFonts w:ascii="Tahoma" w:eastAsia="Calibri" w:hAnsi="Tahoma" w:cs="Tahoma"/>
          <w:color w:val="FF0000"/>
          <w:sz w:val="20"/>
          <w:szCs w:val="20"/>
        </w:rPr>
        <w:t xml:space="preserve">          </w:t>
      </w:r>
    </w:p>
    <w:p w:rsidR="007E0879" w:rsidRDefault="007E0879" w:rsidP="007E0879">
      <w:pPr>
        <w:tabs>
          <w:tab w:val="left" w:pos="360"/>
          <w:tab w:val="left" w:pos="1713"/>
        </w:tabs>
        <w:suppressAutoHyphens/>
        <w:spacing w:after="0" w:line="240" w:lineRule="auto"/>
        <w:ind w:left="644" w:hanging="360"/>
        <w:jc w:val="both"/>
        <w:rPr>
          <w:rFonts w:ascii="Tahoma" w:hAnsi="Tahoma" w:cs="Tahoma"/>
          <w:b/>
          <w:sz w:val="20"/>
          <w:szCs w:val="20"/>
        </w:rPr>
      </w:pPr>
      <w:r>
        <w:rPr>
          <w:rFonts w:ascii="Tahoma" w:hAnsi="Tahoma" w:cs="Tahoma"/>
          <w:b/>
          <w:sz w:val="20"/>
          <w:szCs w:val="20"/>
        </w:rPr>
        <w:t>2</w:t>
      </w:r>
      <w:r w:rsidRPr="001123B2">
        <w:rPr>
          <w:rFonts w:ascii="Tahoma" w:hAnsi="Tahoma" w:cs="Tahoma"/>
          <w:b/>
          <w:sz w:val="20"/>
          <w:szCs w:val="20"/>
        </w:rPr>
        <w:t>. zdolnoś</w:t>
      </w:r>
      <w:r>
        <w:rPr>
          <w:rFonts w:ascii="Tahoma" w:hAnsi="Tahoma" w:cs="Tahoma"/>
          <w:b/>
          <w:sz w:val="20"/>
          <w:szCs w:val="20"/>
        </w:rPr>
        <w:t>ć</w:t>
      </w:r>
      <w:r w:rsidRPr="001123B2">
        <w:rPr>
          <w:rFonts w:ascii="Tahoma" w:hAnsi="Tahoma" w:cs="Tahoma"/>
          <w:b/>
          <w:sz w:val="20"/>
          <w:szCs w:val="20"/>
        </w:rPr>
        <w:t xml:space="preserve"> techniczn</w:t>
      </w:r>
      <w:r>
        <w:rPr>
          <w:rFonts w:ascii="Tahoma" w:hAnsi="Tahoma" w:cs="Tahoma"/>
          <w:b/>
          <w:sz w:val="20"/>
          <w:szCs w:val="20"/>
        </w:rPr>
        <w:t>a</w:t>
      </w:r>
      <w:r w:rsidRPr="001123B2">
        <w:rPr>
          <w:rFonts w:ascii="Tahoma" w:hAnsi="Tahoma" w:cs="Tahoma"/>
          <w:b/>
          <w:sz w:val="20"/>
          <w:szCs w:val="20"/>
        </w:rPr>
        <w:t xml:space="preserve"> lub zawodow</w:t>
      </w:r>
      <w:r>
        <w:rPr>
          <w:rFonts w:ascii="Tahoma" w:hAnsi="Tahoma" w:cs="Tahoma"/>
          <w:b/>
          <w:sz w:val="20"/>
          <w:szCs w:val="20"/>
        </w:rPr>
        <w:t>a</w:t>
      </w:r>
      <w:r w:rsidRPr="001123B2">
        <w:rPr>
          <w:rFonts w:ascii="Tahoma" w:hAnsi="Tahoma" w:cs="Tahoma"/>
          <w:b/>
          <w:sz w:val="20"/>
          <w:szCs w:val="20"/>
        </w:rPr>
        <w:t xml:space="preserve">: </w:t>
      </w:r>
    </w:p>
    <w:p w:rsidR="007E0879" w:rsidRDefault="007E0879" w:rsidP="00E34CA0">
      <w:pPr>
        <w:spacing w:after="0"/>
        <w:jc w:val="both"/>
        <w:rPr>
          <w:rFonts w:ascii="Tahoma" w:hAnsi="Tahoma" w:cs="Tahoma"/>
          <w:b/>
          <w:color w:val="000000"/>
          <w:sz w:val="20"/>
          <w:szCs w:val="20"/>
        </w:rPr>
      </w:pPr>
    </w:p>
    <w:p w:rsidR="007E0879" w:rsidRPr="00662F87" w:rsidRDefault="007E0879" w:rsidP="00662F87">
      <w:pPr>
        <w:spacing w:after="0"/>
        <w:ind w:left="284"/>
        <w:jc w:val="both"/>
        <w:rPr>
          <w:rFonts w:ascii="Tahoma" w:hAnsi="Tahoma" w:cs="Tahoma"/>
          <w:color w:val="000000"/>
          <w:sz w:val="20"/>
          <w:szCs w:val="20"/>
        </w:rPr>
      </w:pPr>
      <w:r>
        <w:rPr>
          <w:rFonts w:ascii="Tahoma" w:hAnsi="Tahoma" w:cs="Tahoma"/>
          <w:b/>
          <w:color w:val="000000"/>
          <w:sz w:val="20"/>
          <w:szCs w:val="20"/>
        </w:rPr>
        <w:t xml:space="preserve">2.2. </w:t>
      </w:r>
      <w:r w:rsidRPr="00503C23">
        <w:rPr>
          <w:rFonts w:ascii="Tahoma" w:hAnsi="Tahoma" w:cs="Tahoma"/>
          <w:color w:val="000000"/>
          <w:sz w:val="20"/>
          <w:szCs w:val="20"/>
        </w:rPr>
        <w:t>Wykonawca musi wykazać dysponowanie (dysponuje lub będzie dysponował) osobami niezbędnymi do wykonania niniejszego zamówienia</w:t>
      </w:r>
      <w:r>
        <w:rPr>
          <w:rFonts w:ascii="Tahoma" w:hAnsi="Tahoma" w:cs="Tahoma"/>
          <w:color w:val="000000"/>
          <w:sz w:val="20"/>
          <w:szCs w:val="20"/>
        </w:rPr>
        <w:t xml:space="preserve"> tj. posiadającymi prawo do wykonywania samodzielnych funkcji technicznych w budownictwie tj. uprawnienia budowlane w zakresie kierowania robot</w:t>
      </w:r>
      <w:r w:rsidR="00662F87">
        <w:rPr>
          <w:rFonts w:ascii="Tahoma" w:hAnsi="Tahoma" w:cs="Tahoma"/>
          <w:color w:val="000000"/>
          <w:sz w:val="20"/>
          <w:szCs w:val="20"/>
        </w:rPr>
        <w:t xml:space="preserve">ami budowlanymi w specjalności  </w:t>
      </w:r>
      <w:r w:rsidRPr="00B00DD7">
        <w:rPr>
          <w:rFonts w:ascii="Tahoma" w:hAnsi="Tahoma" w:cs="Tahoma"/>
          <w:b/>
          <w:color w:val="000000"/>
          <w:sz w:val="20"/>
          <w:szCs w:val="20"/>
        </w:rPr>
        <w:t>- drogowej,</w:t>
      </w:r>
    </w:p>
    <w:p w:rsidR="007E0879" w:rsidRPr="00B23FBA" w:rsidRDefault="007E0879" w:rsidP="007E0879">
      <w:pPr>
        <w:tabs>
          <w:tab w:val="left" w:pos="1713"/>
        </w:tabs>
        <w:suppressAutoHyphens/>
        <w:spacing w:after="0" w:line="240" w:lineRule="auto"/>
        <w:jc w:val="both"/>
        <w:rPr>
          <w:rFonts w:ascii="Tahoma" w:eastAsia="Calibri" w:hAnsi="Tahoma" w:cs="Tahoma"/>
          <w:b/>
          <w:sz w:val="20"/>
          <w:szCs w:val="20"/>
        </w:rPr>
      </w:pPr>
    </w:p>
    <w:p w:rsidR="007E0879" w:rsidRDefault="007E0879" w:rsidP="007E0879">
      <w:pPr>
        <w:pStyle w:val="Akapitzlist"/>
        <w:numPr>
          <w:ilvl w:val="0"/>
          <w:numId w:val="10"/>
        </w:numPr>
        <w:tabs>
          <w:tab w:val="left" w:pos="360"/>
          <w:tab w:val="left" w:pos="1713"/>
        </w:tabs>
        <w:suppressAutoHyphens/>
        <w:spacing w:after="0" w:line="240" w:lineRule="auto"/>
        <w:ind w:left="426" w:hanging="426"/>
        <w:jc w:val="both"/>
        <w:rPr>
          <w:rFonts w:ascii="Tahoma" w:hAnsi="Tahoma" w:cs="Tahoma"/>
          <w:color w:val="000000"/>
          <w:sz w:val="20"/>
          <w:szCs w:val="20"/>
        </w:rPr>
      </w:pPr>
      <w:r w:rsidRPr="00643D14">
        <w:rPr>
          <w:rFonts w:ascii="Tahoma" w:hAnsi="Tahoma" w:cs="Tahoma"/>
          <w:color w:val="000000"/>
          <w:sz w:val="20"/>
          <w:szCs w:val="20"/>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7E0879" w:rsidRPr="008C53FB" w:rsidRDefault="007E0879" w:rsidP="007E0879">
      <w:pPr>
        <w:pStyle w:val="Akapitzlist"/>
        <w:numPr>
          <w:ilvl w:val="0"/>
          <w:numId w:val="11"/>
        </w:numPr>
        <w:tabs>
          <w:tab w:val="left" w:pos="360"/>
        </w:tabs>
        <w:suppressAutoHyphens/>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Warunki uprawniające do ubiegania się o zamówienie (warunki formalne tj. każdy uczestnik wspólnej oferty musi udokumentować).</w:t>
      </w:r>
    </w:p>
    <w:p w:rsidR="007E0879" w:rsidRDefault="007E0879" w:rsidP="007E0879">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Warunki potwierdzające zdolność do wykonania przedmiotowego zamówienia</w:t>
      </w:r>
      <w:r>
        <w:rPr>
          <w:rFonts w:ascii="Tahoma" w:hAnsi="Tahoma" w:cs="Tahoma"/>
          <w:color w:val="000000"/>
          <w:sz w:val="20"/>
          <w:szCs w:val="20"/>
        </w:rPr>
        <w:t xml:space="preserve">,                       </w:t>
      </w:r>
      <w:r w:rsidRPr="00643D14">
        <w:rPr>
          <w:rFonts w:ascii="Tahoma" w:hAnsi="Tahoma" w:cs="Tahoma"/>
          <w:color w:val="000000"/>
          <w:sz w:val="20"/>
          <w:szCs w:val="20"/>
        </w:rPr>
        <w:t xml:space="preserve"> tj. potencjał techniczny i kadrowy wykonawców, ich kwalifikacje i doświadczenie oraz sytuację ekonomiczną i finansową  mogą być spełnione łącznie przez wszystkich Wykonawców ubiegających się wspólnie o udzielenie zamówienia.</w:t>
      </w:r>
    </w:p>
    <w:p w:rsidR="007E0879" w:rsidRDefault="007E0879" w:rsidP="007E0879">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Wykonawcy ubiegający się wspólnie o udzielenie zamówienia publicznego ponoszą solidarną odpowiedzialność za wykonanie umowy i wniesienie zabezpieczenia należytego wykonania umowy.</w:t>
      </w:r>
    </w:p>
    <w:p w:rsidR="007E0879" w:rsidRDefault="007E0879" w:rsidP="007E0879">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Wszelka korespondencja oraz rozliczenia będą dokonywane wyłącznie z ustanowionym pełnomocnikiem.</w:t>
      </w:r>
    </w:p>
    <w:p w:rsidR="007E0879" w:rsidRDefault="007E0879" w:rsidP="007E0879">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Oferta musi być podpisana w taki sposób, by prawnie zobowiązywała wszystkich Wykonawców występujących wspólnie.</w:t>
      </w:r>
    </w:p>
    <w:p w:rsidR="007E0879" w:rsidRDefault="007E0879" w:rsidP="007E0879">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 miejscach, gdzie należy wpisać „nazwę i adres Wykonawcy” zaleca się podanie danych konsorcjum,  a nie tylko pełnomocnika.</w:t>
      </w:r>
    </w:p>
    <w:p w:rsidR="007E0879" w:rsidRPr="00643D14" w:rsidRDefault="007E0879" w:rsidP="007E0879">
      <w:pPr>
        <w:pStyle w:val="Akapitzlist"/>
        <w:spacing w:after="0" w:line="240" w:lineRule="auto"/>
        <w:ind w:left="1134"/>
        <w:jc w:val="both"/>
        <w:rPr>
          <w:rFonts w:ascii="Tahoma" w:hAnsi="Tahoma" w:cs="Tahoma"/>
          <w:color w:val="000000"/>
          <w:sz w:val="20"/>
          <w:szCs w:val="20"/>
        </w:rPr>
      </w:pPr>
    </w:p>
    <w:p w:rsidR="007E0879" w:rsidRPr="00CA36E8" w:rsidRDefault="007E0879" w:rsidP="007E0879">
      <w:pPr>
        <w:tabs>
          <w:tab w:val="left" w:pos="900"/>
        </w:tabs>
        <w:spacing w:after="0" w:line="240" w:lineRule="auto"/>
        <w:ind w:left="709" w:hanging="349"/>
        <w:jc w:val="both"/>
        <w:rPr>
          <w:rFonts w:ascii="Tahoma" w:hAnsi="Tahoma" w:cs="Tahoma"/>
          <w:sz w:val="20"/>
          <w:szCs w:val="20"/>
        </w:rPr>
      </w:pPr>
      <w:r w:rsidRPr="00CA36E8">
        <w:rPr>
          <w:rFonts w:ascii="Tahoma" w:eastAsia="Calibri" w:hAnsi="Tahoma" w:cs="Tahoma"/>
          <w:sz w:val="20"/>
          <w:szCs w:val="20"/>
        </w:rPr>
        <w:t xml:space="preserve">4. </w:t>
      </w:r>
      <w:r w:rsidRPr="00CA36E8">
        <w:rPr>
          <w:rFonts w:ascii="Tahoma" w:hAnsi="Tahoma" w:cs="Tahoma"/>
          <w:sz w:val="20"/>
          <w:szCs w:val="20"/>
        </w:rPr>
        <w:t>Wykonawca może w celu potwierdzenia spełniania warunków udziału w postepowaniu,                            w stosownych sytuacjach, oraz w odniesieniu do konkretnego zamówienia, lub jego części, polegać na zdolnościach technicznych lub zawodowych lub sytuacji finansowej lub ekonomicznej innych podmiotów, niezależnie od charakteru prawnego łączący</w:t>
      </w:r>
      <w:r>
        <w:rPr>
          <w:rFonts w:ascii="Tahoma" w:hAnsi="Tahoma" w:cs="Tahoma"/>
          <w:sz w:val="20"/>
          <w:szCs w:val="20"/>
        </w:rPr>
        <w:t>ch go z nim stosunków prawnych.</w:t>
      </w:r>
    </w:p>
    <w:p w:rsidR="007E0879" w:rsidRPr="00CA36E8" w:rsidRDefault="007E0879" w:rsidP="007E0879">
      <w:pPr>
        <w:tabs>
          <w:tab w:val="left" w:pos="709"/>
        </w:tabs>
        <w:spacing w:after="0" w:line="240" w:lineRule="auto"/>
        <w:ind w:left="709" w:hanging="349"/>
        <w:jc w:val="both"/>
        <w:rPr>
          <w:rFonts w:ascii="Tahoma" w:hAnsi="Tahoma" w:cs="Tahoma"/>
          <w:b/>
          <w:sz w:val="20"/>
          <w:szCs w:val="20"/>
        </w:rPr>
      </w:pPr>
      <w:r w:rsidRPr="00CA36E8">
        <w:rPr>
          <w:rFonts w:ascii="Tahoma" w:hAnsi="Tahoma" w:cs="Tahoma"/>
          <w:sz w:val="20"/>
          <w:szCs w:val="20"/>
        </w:rPr>
        <w:t>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E0879" w:rsidRPr="00CA36E8" w:rsidRDefault="007E0879" w:rsidP="007E0879">
      <w:pPr>
        <w:tabs>
          <w:tab w:val="left" w:pos="709"/>
        </w:tabs>
        <w:spacing w:after="0" w:line="240" w:lineRule="auto"/>
        <w:ind w:left="709" w:hanging="349"/>
        <w:jc w:val="both"/>
        <w:rPr>
          <w:rFonts w:ascii="Tahoma" w:hAnsi="Tahoma" w:cs="Tahoma"/>
          <w:b/>
          <w:sz w:val="20"/>
          <w:szCs w:val="20"/>
        </w:rPr>
      </w:pPr>
      <w:r w:rsidRPr="00CA36E8">
        <w:rPr>
          <w:rFonts w:ascii="Tahoma" w:hAnsi="Tahoma" w:cs="Tahoma"/>
          <w:sz w:val="20"/>
          <w:szCs w:val="20"/>
        </w:rPr>
        <w:t>6. Zamawiający oceni, czy udostępniane Wykonawcy przez inne podmioty zdolności techniczne lub zawodowe lub ich sytuacja finansowa lub ekonomiczna, pozwalają na wykazanie przez wykonawcę spełniania  warunków udziału w postepowaniu oraz zbada, czy nie zachodzą wobec tego podmiotu podstawy wykluczenia, o których mowa w art. 24 ust. 1 pkt 13-22                       i ust. 5.</w:t>
      </w:r>
    </w:p>
    <w:p w:rsidR="007E0879" w:rsidRPr="00CA36E8" w:rsidRDefault="007E0879" w:rsidP="007E0879">
      <w:pPr>
        <w:tabs>
          <w:tab w:val="left" w:pos="709"/>
        </w:tabs>
        <w:spacing w:after="0" w:line="240" w:lineRule="auto"/>
        <w:ind w:left="709" w:hanging="349"/>
        <w:jc w:val="both"/>
        <w:rPr>
          <w:rFonts w:ascii="Tahoma" w:hAnsi="Tahoma" w:cs="Tahoma"/>
          <w:b/>
          <w:sz w:val="20"/>
          <w:szCs w:val="20"/>
        </w:rPr>
      </w:pPr>
      <w:r w:rsidRPr="00CA36E8">
        <w:rPr>
          <w:rFonts w:ascii="Tahoma" w:hAnsi="Tahoma" w:cs="Tahoma"/>
          <w:sz w:val="20"/>
          <w:szCs w:val="20"/>
        </w:rPr>
        <w:t>7.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7E0879" w:rsidRPr="00CA36E8" w:rsidRDefault="007E0879" w:rsidP="007E0879">
      <w:pPr>
        <w:tabs>
          <w:tab w:val="left" w:pos="709"/>
        </w:tabs>
        <w:spacing w:after="0" w:line="240" w:lineRule="auto"/>
        <w:ind w:left="709" w:hanging="349"/>
        <w:jc w:val="both"/>
        <w:rPr>
          <w:rFonts w:ascii="Tahoma" w:hAnsi="Tahoma" w:cs="Tahoma"/>
          <w:b/>
          <w:sz w:val="20"/>
          <w:szCs w:val="20"/>
        </w:rPr>
      </w:pPr>
      <w:r w:rsidRPr="00CA36E8">
        <w:rPr>
          <w:rFonts w:ascii="Tahoma" w:hAnsi="Tahoma" w:cs="Tahoma"/>
          <w:sz w:val="20"/>
          <w:szCs w:val="20"/>
        </w:rPr>
        <w:t>8. Jeżeli zdolności techniczne lub zawodowe, lub sytuacja ekonomiczna lub finansowa podmiotu, o którym mowa w pkt 1. , nie potwierdzają spełniania przez wykonawcę warunków udziału w postępowaniu lub zachodzą wobec tych podmiotów podstawy wykluczenia, zamawiający żąda, aby wykonawca w terminie określonym przez zamawiającego:</w:t>
      </w:r>
    </w:p>
    <w:p w:rsidR="007E0879" w:rsidRPr="00CA36E8" w:rsidRDefault="007E0879" w:rsidP="007E0879">
      <w:pPr>
        <w:pStyle w:val="Akapitzlist"/>
        <w:tabs>
          <w:tab w:val="left" w:pos="390"/>
        </w:tabs>
        <w:spacing w:after="0" w:line="240" w:lineRule="auto"/>
        <w:ind w:left="993"/>
        <w:jc w:val="both"/>
        <w:rPr>
          <w:rFonts w:ascii="Tahoma" w:hAnsi="Tahoma" w:cs="Tahoma"/>
          <w:sz w:val="20"/>
          <w:szCs w:val="20"/>
        </w:rPr>
      </w:pPr>
      <w:r w:rsidRPr="00CA36E8">
        <w:rPr>
          <w:rFonts w:ascii="Tahoma" w:hAnsi="Tahoma" w:cs="Tahoma"/>
          <w:sz w:val="20"/>
          <w:szCs w:val="20"/>
        </w:rPr>
        <w:t>1) zastąpił ten podmiot innym podmiotem lub podmiotami lub</w:t>
      </w:r>
    </w:p>
    <w:p w:rsidR="007E0879" w:rsidRDefault="007E0879" w:rsidP="007E0879">
      <w:pPr>
        <w:pStyle w:val="Akapitzlist"/>
        <w:tabs>
          <w:tab w:val="left" w:pos="390"/>
        </w:tabs>
        <w:spacing w:after="0" w:line="240" w:lineRule="auto"/>
        <w:ind w:left="993"/>
        <w:jc w:val="both"/>
        <w:rPr>
          <w:rFonts w:ascii="Tahoma" w:hAnsi="Tahoma" w:cs="Tahoma"/>
          <w:sz w:val="20"/>
          <w:szCs w:val="20"/>
        </w:rPr>
      </w:pPr>
      <w:r w:rsidRPr="00CA36E8">
        <w:rPr>
          <w:rFonts w:ascii="Tahoma" w:hAnsi="Tahoma" w:cs="Tahoma"/>
          <w:sz w:val="20"/>
          <w:szCs w:val="20"/>
        </w:rPr>
        <w:t>2) zobowiązał się do osobistego wykonania odpowiedniej części zamówienia, jeżeli wykaże zdolności techniczne lub zawodowe lub sytuację finansową lub ekonomiczną, o których mowa w pkt. 1.</w:t>
      </w:r>
    </w:p>
    <w:p w:rsidR="007E0879" w:rsidRDefault="007E0879" w:rsidP="007E0879">
      <w:pPr>
        <w:spacing w:after="0" w:line="240" w:lineRule="auto"/>
        <w:jc w:val="both"/>
        <w:rPr>
          <w:rFonts w:ascii="Tahoma" w:eastAsia="Calibri" w:hAnsi="Tahoma" w:cs="Tahoma"/>
          <w:sz w:val="20"/>
          <w:szCs w:val="20"/>
        </w:rPr>
      </w:pPr>
    </w:p>
    <w:p w:rsidR="007E0879" w:rsidRPr="00CA36E8" w:rsidRDefault="007E0879" w:rsidP="007E0879">
      <w:pPr>
        <w:shd w:val="clear" w:color="auto" w:fill="BFBFBF" w:themeFill="background1" w:themeFillShade="BF"/>
        <w:spacing w:after="0" w:line="240" w:lineRule="auto"/>
        <w:ind w:left="360"/>
        <w:jc w:val="both"/>
        <w:rPr>
          <w:rFonts w:ascii="Tahoma" w:hAnsi="Tahoma" w:cs="Tahoma"/>
          <w:b/>
          <w:sz w:val="20"/>
          <w:szCs w:val="20"/>
        </w:rPr>
      </w:pPr>
      <w:r w:rsidRPr="00CA36E8">
        <w:rPr>
          <w:rFonts w:ascii="Tahoma" w:hAnsi="Tahoma" w:cs="Tahoma"/>
          <w:b/>
          <w:sz w:val="20"/>
          <w:szCs w:val="20"/>
        </w:rPr>
        <w:t>VI a</w:t>
      </w:r>
      <w:r>
        <w:rPr>
          <w:rFonts w:ascii="Tahoma" w:hAnsi="Tahoma" w:cs="Tahoma"/>
          <w:b/>
          <w:sz w:val="20"/>
          <w:szCs w:val="20"/>
        </w:rPr>
        <w:t>.</w:t>
      </w:r>
      <w:r w:rsidRPr="00CA36E8">
        <w:rPr>
          <w:rFonts w:ascii="Tahoma" w:hAnsi="Tahoma" w:cs="Tahoma"/>
          <w:b/>
          <w:sz w:val="20"/>
          <w:szCs w:val="20"/>
        </w:rPr>
        <w:t xml:space="preserve">            Podstawy wykluczenia, o których mowa w art. 24 ust. 5 ustawy </w:t>
      </w:r>
      <w:proofErr w:type="spellStart"/>
      <w:r w:rsidRPr="00CA36E8">
        <w:rPr>
          <w:rFonts w:ascii="Tahoma" w:hAnsi="Tahoma" w:cs="Tahoma"/>
          <w:b/>
          <w:sz w:val="20"/>
          <w:szCs w:val="20"/>
        </w:rPr>
        <w:t>Pzp</w:t>
      </w:r>
      <w:proofErr w:type="spellEnd"/>
      <w:r w:rsidRPr="00CA36E8">
        <w:rPr>
          <w:rFonts w:ascii="Tahoma" w:hAnsi="Tahoma" w:cs="Tahoma"/>
          <w:b/>
          <w:sz w:val="20"/>
          <w:szCs w:val="20"/>
        </w:rPr>
        <w:t>.</w:t>
      </w:r>
    </w:p>
    <w:p w:rsidR="007E0879" w:rsidRDefault="007E0879" w:rsidP="007E0879">
      <w:pPr>
        <w:spacing w:after="0" w:line="240" w:lineRule="auto"/>
        <w:ind w:left="360"/>
        <w:jc w:val="both"/>
        <w:rPr>
          <w:rFonts w:ascii="Tahoma" w:hAnsi="Tahoma" w:cs="Tahoma"/>
          <w:sz w:val="20"/>
          <w:szCs w:val="20"/>
        </w:rPr>
      </w:pPr>
    </w:p>
    <w:p w:rsidR="007E0879" w:rsidRDefault="007E0879" w:rsidP="007E0879">
      <w:pPr>
        <w:spacing w:after="0" w:line="240" w:lineRule="auto"/>
        <w:ind w:left="360"/>
        <w:jc w:val="both"/>
        <w:rPr>
          <w:rFonts w:ascii="Tahoma" w:hAnsi="Tahoma" w:cs="Tahoma"/>
          <w:sz w:val="20"/>
          <w:szCs w:val="20"/>
        </w:rPr>
      </w:pPr>
      <w:r>
        <w:rPr>
          <w:rFonts w:ascii="Tahoma" w:hAnsi="Tahoma" w:cs="Tahoma"/>
          <w:sz w:val="20"/>
          <w:szCs w:val="20"/>
        </w:rPr>
        <w:t>Dodatkowo zamawiający przewiduje wykluczenie Wykonawcy:</w:t>
      </w:r>
    </w:p>
    <w:p w:rsidR="007E0879" w:rsidRDefault="007E0879" w:rsidP="007E0879">
      <w:pPr>
        <w:spacing w:after="0" w:line="240" w:lineRule="auto"/>
        <w:ind w:left="360"/>
        <w:jc w:val="both"/>
        <w:rPr>
          <w:rFonts w:ascii="Tahoma" w:hAnsi="Tahoma" w:cs="Tahoma"/>
          <w:sz w:val="20"/>
          <w:szCs w:val="20"/>
        </w:rPr>
      </w:pPr>
    </w:p>
    <w:p w:rsidR="007E0879" w:rsidRDefault="007E0879" w:rsidP="007E0879">
      <w:pPr>
        <w:pStyle w:val="Default"/>
        <w:spacing w:after="13" w:line="276" w:lineRule="auto"/>
        <w:ind w:left="284" w:hanging="284"/>
        <w:jc w:val="both"/>
        <w:rPr>
          <w:rFonts w:ascii="Tahoma" w:hAnsi="Tahoma" w:cs="Tahoma"/>
          <w:bCs/>
          <w:sz w:val="20"/>
          <w:szCs w:val="20"/>
        </w:rPr>
      </w:pPr>
      <w:r>
        <w:rPr>
          <w:rFonts w:ascii="Tahoma" w:hAnsi="Tahoma" w:cs="Tahoma"/>
          <w:bCs/>
          <w:sz w:val="20"/>
          <w:szCs w:val="20"/>
        </w:rPr>
        <w:t>1</w:t>
      </w:r>
      <w:r w:rsidRPr="005F3F7F">
        <w:rPr>
          <w:rFonts w:ascii="Tahoma" w:hAnsi="Tahoma" w:cs="Tahoma"/>
          <w:bCs/>
          <w:sz w:val="20"/>
          <w:szCs w:val="20"/>
        </w:rPr>
        <w:t xml:space="preserve">)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7E0879" w:rsidRDefault="007E0879" w:rsidP="007E0879">
      <w:pPr>
        <w:tabs>
          <w:tab w:val="left" w:pos="1440"/>
        </w:tabs>
        <w:spacing w:after="0" w:line="240" w:lineRule="auto"/>
        <w:outlineLvl w:val="1"/>
        <w:rPr>
          <w:rFonts w:ascii="Tahoma" w:eastAsia="Times New Roman" w:hAnsi="Tahoma" w:cs="Tahoma"/>
          <w:color w:val="000000"/>
          <w:sz w:val="20"/>
          <w:szCs w:val="20"/>
        </w:rPr>
      </w:pPr>
    </w:p>
    <w:p w:rsidR="007E0879" w:rsidRPr="00DE76D4" w:rsidRDefault="007E0879" w:rsidP="007E0879">
      <w:pPr>
        <w:tabs>
          <w:tab w:val="left" w:pos="1440"/>
        </w:tabs>
        <w:spacing w:after="0" w:line="240" w:lineRule="auto"/>
        <w:outlineLvl w:val="1"/>
        <w:rPr>
          <w:rFonts w:ascii="Tahoma" w:eastAsia="Calibri" w:hAnsi="Tahoma" w:cs="Tahoma"/>
          <w:b/>
          <w:color w:val="000000"/>
          <w:sz w:val="20"/>
          <w:szCs w:val="20"/>
          <w:u w:val="single"/>
        </w:rPr>
      </w:pPr>
    </w:p>
    <w:p w:rsidR="007E0879" w:rsidRPr="00DE76D4" w:rsidRDefault="007E0879" w:rsidP="007E0879">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VII. </w:t>
      </w:r>
      <w:r w:rsidRPr="00DE76D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 xml:space="preserve">Wykaz oświadczeń lub </w:t>
      </w:r>
      <w:r w:rsidRPr="00DE76D4">
        <w:rPr>
          <w:rFonts w:ascii="Tahoma" w:eastAsia="Calibri" w:hAnsi="Tahoma" w:cs="Tahoma"/>
          <w:b/>
          <w:color w:val="000000"/>
          <w:sz w:val="20"/>
          <w:szCs w:val="20"/>
          <w:u w:val="single"/>
        </w:rPr>
        <w:t xml:space="preserve"> dokument</w:t>
      </w:r>
      <w:r>
        <w:rPr>
          <w:rFonts w:ascii="Tahoma" w:eastAsia="Calibri" w:hAnsi="Tahoma" w:cs="Tahoma"/>
          <w:b/>
          <w:color w:val="000000"/>
          <w:sz w:val="20"/>
          <w:szCs w:val="20"/>
          <w:u w:val="single"/>
        </w:rPr>
        <w:t>ów potwierdzających spełnianie warunków udziału w postępowaniu oraz braku podstaw do wykluczenia.</w:t>
      </w:r>
    </w:p>
    <w:p w:rsidR="007E0879" w:rsidRDefault="007E0879" w:rsidP="007E0879">
      <w:pPr>
        <w:spacing w:after="60"/>
        <w:jc w:val="both"/>
        <w:outlineLvl w:val="1"/>
        <w:rPr>
          <w:rFonts w:ascii="Tahoma" w:eastAsia="Calibri" w:hAnsi="Tahoma" w:cs="Tahoma"/>
          <w:sz w:val="20"/>
          <w:szCs w:val="20"/>
          <w:u w:val="single"/>
        </w:rPr>
      </w:pPr>
    </w:p>
    <w:p w:rsidR="007E0879" w:rsidRPr="00A91CFD" w:rsidRDefault="007E0879" w:rsidP="007E0879">
      <w:pPr>
        <w:spacing w:after="60"/>
        <w:jc w:val="both"/>
        <w:outlineLvl w:val="1"/>
        <w:rPr>
          <w:rFonts w:ascii="Tahoma" w:eastAsia="Calibri" w:hAnsi="Tahoma" w:cs="Tahoma"/>
          <w:sz w:val="20"/>
          <w:szCs w:val="20"/>
        </w:rPr>
      </w:pPr>
      <w:r w:rsidRPr="00A91CFD">
        <w:rPr>
          <w:rFonts w:ascii="Tahoma" w:eastAsia="Calibri" w:hAnsi="Tahoma" w:cs="Tahoma"/>
          <w:sz w:val="20"/>
          <w:szCs w:val="20"/>
        </w:rPr>
        <w:t xml:space="preserve">7.1. Do oferty Wykonawca dołączy </w:t>
      </w:r>
      <w:r w:rsidRPr="00A91CFD">
        <w:rPr>
          <w:rFonts w:ascii="Tahoma" w:eastAsia="Calibri" w:hAnsi="Tahoma" w:cs="Tahoma"/>
          <w:b/>
          <w:sz w:val="20"/>
          <w:szCs w:val="20"/>
        </w:rPr>
        <w:t>aktualne na dzień składania ofert</w:t>
      </w:r>
      <w:r w:rsidRPr="00A91CFD">
        <w:rPr>
          <w:rFonts w:ascii="Tahoma" w:eastAsia="Calibri" w:hAnsi="Tahoma" w:cs="Tahoma"/>
          <w:sz w:val="20"/>
          <w:szCs w:val="20"/>
        </w:rPr>
        <w:t xml:space="preserve"> następujące oświadczenia sta</w:t>
      </w:r>
      <w:r>
        <w:rPr>
          <w:rFonts w:ascii="Tahoma" w:eastAsia="Calibri" w:hAnsi="Tahoma" w:cs="Tahoma"/>
          <w:sz w:val="20"/>
          <w:szCs w:val="20"/>
        </w:rPr>
        <w:t>nowiące wstępne potwierdzenie, ż</w:t>
      </w:r>
      <w:r w:rsidRPr="00A91CFD">
        <w:rPr>
          <w:rFonts w:ascii="Tahoma" w:eastAsia="Calibri" w:hAnsi="Tahoma" w:cs="Tahoma"/>
          <w:sz w:val="20"/>
          <w:szCs w:val="20"/>
        </w:rPr>
        <w:t xml:space="preserve">e nie podlega wykluczeniu oraz spełnia warunki udziału </w:t>
      </w:r>
      <w:r w:rsidR="00E34CA0">
        <w:rPr>
          <w:rFonts w:ascii="Tahoma" w:eastAsia="Calibri" w:hAnsi="Tahoma" w:cs="Tahoma"/>
          <w:sz w:val="20"/>
          <w:szCs w:val="20"/>
        </w:rPr>
        <w:t xml:space="preserve">                       </w:t>
      </w:r>
      <w:r w:rsidR="00F75BF1">
        <w:rPr>
          <w:rFonts w:ascii="Tahoma" w:eastAsia="Calibri" w:hAnsi="Tahoma" w:cs="Tahoma"/>
          <w:sz w:val="20"/>
          <w:szCs w:val="20"/>
        </w:rPr>
        <w:t xml:space="preserve"> </w:t>
      </w:r>
      <w:r w:rsidRPr="00A91CFD">
        <w:rPr>
          <w:rFonts w:ascii="Tahoma" w:eastAsia="Calibri" w:hAnsi="Tahoma" w:cs="Tahoma"/>
          <w:sz w:val="20"/>
          <w:szCs w:val="20"/>
        </w:rPr>
        <w:t>w post</w:t>
      </w:r>
      <w:r w:rsidR="00F75BF1">
        <w:rPr>
          <w:rFonts w:ascii="Tahoma" w:eastAsia="Calibri" w:hAnsi="Tahoma" w:cs="Tahoma"/>
          <w:sz w:val="20"/>
          <w:szCs w:val="20"/>
        </w:rPr>
        <w:t>ę</w:t>
      </w:r>
      <w:r w:rsidR="00E34CA0">
        <w:rPr>
          <w:rFonts w:ascii="Tahoma" w:eastAsia="Calibri" w:hAnsi="Tahoma" w:cs="Tahoma"/>
          <w:sz w:val="20"/>
          <w:szCs w:val="20"/>
        </w:rPr>
        <w:t>powaniu:</w:t>
      </w:r>
    </w:p>
    <w:p w:rsidR="007E0879" w:rsidRDefault="007E0879" w:rsidP="007E0879">
      <w:pPr>
        <w:spacing w:after="60"/>
        <w:jc w:val="both"/>
        <w:outlineLvl w:val="1"/>
        <w:rPr>
          <w:rFonts w:ascii="Tahoma" w:eastAsia="Calibri" w:hAnsi="Tahoma" w:cs="Tahoma"/>
          <w:sz w:val="20"/>
          <w:szCs w:val="20"/>
        </w:rPr>
      </w:pPr>
      <w:r w:rsidRPr="00A91CFD">
        <w:rPr>
          <w:rFonts w:ascii="Tahoma" w:eastAsia="Calibri" w:hAnsi="Tahoma" w:cs="Tahoma"/>
          <w:sz w:val="20"/>
          <w:szCs w:val="20"/>
        </w:rPr>
        <w:t xml:space="preserve">1) </w:t>
      </w:r>
      <w:r>
        <w:rPr>
          <w:rFonts w:ascii="Tahoma" w:eastAsia="Calibri" w:hAnsi="Tahoma" w:cs="Tahoma"/>
          <w:sz w:val="20"/>
          <w:szCs w:val="20"/>
        </w:rPr>
        <w:t xml:space="preserve">Oświadczenie Wykonawcy o spełnianiu warunków udziału w postępowaniu składane na podstawie art. 25a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 wg </w:t>
      </w:r>
      <w:r w:rsidRPr="00520DA0">
        <w:rPr>
          <w:rFonts w:ascii="Tahoma" w:eastAsia="Calibri" w:hAnsi="Tahoma" w:cs="Tahoma"/>
          <w:b/>
          <w:sz w:val="20"/>
          <w:szCs w:val="20"/>
        </w:rPr>
        <w:t>załącznika Nr 1</w:t>
      </w:r>
      <w:r w:rsidR="00E34CA0">
        <w:rPr>
          <w:rFonts w:ascii="Tahoma" w:eastAsia="Calibri" w:hAnsi="Tahoma" w:cs="Tahoma"/>
          <w:sz w:val="20"/>
          <w:szCs w:val="20"/>
        </w:rPr>
        <w:t xml:space="preserve"> do oferty.</w:t>
      </w:r>
    </w:p>
    <w:p w:rsidR="007E0879" w:rsidRPr="00A91CFD" w:rsidRDefault="007E0879" w:rsidP="007E0879">
      <w:pPr>
        <w:spacing w:after="60"/>
        <w:jc w:val="both"/>
        <w:outlineLvl w:val="1"/>
        <w:rPr>
          <w:rFonts w:ascii="Tahoma" w:eastAsia="Calibri" w:hAnsi="Tahoma" w:cs="Tahoma"/>
          <w:sz w:val="20"/>
          <w:szCs w:val="20"/>
        </w:rPr>
      </w:pPr>
      <w:r>
        <w:rPr>
          <w:rFonts w:ascii="Tahoma" w:eastAsia="Calibri" w:hAnsi="Tahoma" w:cs="Tahoma"/>
          <w:sz w:val="20"/>
          <w:szCs w:val="20"/>
        </w:rPr>
        <w:t xml:space="preserve">2) Oświadczenie Wykonawcy o braku podstaw do wykluczenia z postepowania składane na podstawie art. 25a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wg </w:t>
      </w:r>
      <w:r w:rsidRPr="00520DA0">
        <w:rPr>
          <w:rFonts w:ascii="Tahoma" w:eastAsia="Calibri" w:hAnsi="Tahoma" w:cs="Tahoma"/>
          <w:b/>
          <w:sz w:val="20"/>
          <w:szCs w:val="20"/>
        </w:rPr>
        <w:t>załącznika Nr 2</w:t>
      </w:r>
      <w:r>
        <w:rPr>
          <w:rFonts w:ascii="Tahoma" w:eastAsia="Calibri" w:hAnsi="Tahoma" w:cs="Tahoma"/>
          <w:sz w:val="20"/>
          <w:szCs w:val="20"/>
        </w:rPr>
        <w:t xml:space="preserve"> do oferty.</w:t>
      </w:r>
    </w:p>
    <w:p w:rsidR="007E0879" w:rsidRDefault="007E0879" w:rsidP="007E0879">
      <w:pPr>
        <w:spacing w:after="60"/>
        <w:jc w:val="both"/>
        <w:outlineLvl w:val="1"/>
        <w:rPr>
          <w:rFonts w:ascii="Tahoma" w:eastAsia="Calibri" w:hAnsi="Tahoma" w:cs="Tahoma"/>
          <w:sz w:val="20"/>
          <w:szCs w:val="20"/>
          <w:u w:val="single"/>
        </w:rPr>
      </w:pPr>
    </w:p>
    <w:p w:rsidR="007E0879" w:rsidRDefault="007E0879" w:rsidP="007E0879">
      <w:pPr>
        <w:spacing w:after="60"/>
        <w:jc w:val="both"/>
        <w:outlineLvl w:val="1"/>
        <w:rPr>
          <w:rFonts w:ascii="Tahoma" w:eastAsia="Calibri" w:hAnsi="Tahoma" w:cs="Tahoma"/>
          <w:sz w:val="20"/>
          <w:szCs w:val="20"/>
          <w:u w:val="single"/>
        </w:rPr>
      </w:pPr>
      <w:r>
        <w:rPr>
          <w:rFonts w:ascii="Tahoma" w:eastAsia="Calibri" w:hAnsi="Tahoma" w:cs="Tahoma"/>
          <w:sz w:val="20"/>
          <w:szCs w:val="20"/>
          <w:u w:val="single"/>
        </w:rPr>
        <w:t>Inne dokumenty:</w:t>
      </w:r>
    </w:p>
    <w:p w:rsidR="007E0879" w:rsidRPr="006B01D6" w:rsidRDefault="007E0879" w:rsidP="007E0879">
      <w:pPr>
        <w:pStyle w:val="Akapitzlist"/>
        <w:numPr>
          <w:ilvl w:val="1"/>
          <w:numId w:val="32"/>
        </w:numPr>
        <w:spacing w:after="60"/>
        <w:ind w:left="426" w:firstLine="0"/>
        <w:jc w:val="both"/>
        <w:outlineLvl w:val="1"/>
        <w:rPr>
          <w:rFonts w:ascii="Tahoma" w:hAnsi="Tahoma" w:cs="Tahoma"/>
          <w:sz w:val="20"/>
          <w:szCs w:val="20"/>
        </w:rPr>
      </w:pPr>
      <w:r w:rsidRPr="006B01D6">
        <w:rPr>
          <w:rFonts w:ascii="Tahoma" w:hAnsi="Tahoma" w:cs="Tahoma"/>
          <w:sz w:val="20"/>
          <w:szCs w:val="20"/>
        </w:rPr>
        <w:t>Formularz oferty.</w:t>
      </w:r>
    </w:p>
    <w:p w:rsidR="007E0879" w:rsidRPr="006B01D6" w:rsidRDefault="007E0879" w:rsidP="007E0879">
      <w:pPr>
        <w:pStyle w:val="Akapitzlist"/>
        <w:numPr>
          <w:ilvl w:val="1"/>
          <w:numId w:val="32"/>
        </w:numPr>
        <w:tabs>
          <w:tab w:val="left" w:pos="709"/>
        </w:tabs>
        <w:spacing w:after="60"/>
        <w:ind w:left="709" w:hanging="283"/>
        <w:jc w:val="both"/>
        <w:outlineLvl w:val="1"/>
        <w:rPr>
          <w:rFonts w:ascii="Tahoma" w:hAnsi="Tahoma" w:cs="Tahoma"/>
          <w:sz w:val="20"/>
          <w:szCs w:val="20"/>
        </w:rPr>
      </w:pPr>
      <w:r w:rsidRPr="006B01D6">
        <w:rPr>
          <w:rFonts w:ascii="Tahoma" w:hAnsi="Tahoma" w:cs="Tahoma"/>
          <w:sz w:val="20"/>
          <w:szCs w:val="20"/>
        </w:rPr>
        <w:t>Kosztorys ofertowy uproszczony wraz z czynnikami cenotwórczymi</w:t>
      </w:r>
      <w:r>
        <w:rPr>
          <w:rFonts w:ascii="Tahoma" w:hAnsi="Tahoma" w:cs="Tahoma"/>
          <w:sz w:val="20"/>
          <w:szCs w:val="20"/>
        </w:rPr>
        <w:t xml:space="preserve"> wg </w:t>
      </w:r>
      <w:r>
        <w:rPr>
          <w:rFonts w:ascii="Tahoma" w:hAnsi="Tahoma" w:cs="Tahoma"/>
          <w:b/>
          <w:sz w:val="20"/>
          <w:szCs w:val="20"/>
        </w:rPr>
        <w:t xml:space="preserve">Formularza </w:t>
      </w:r>
      <w:r w:rsidRPr="00B00DD7">
        <w:rPr>
          <w:rFonts w:ascii="Tahoma" w:hAnsi="Tahoma" w:cs="Tahoma"/>
          <w:b/>
          <w:sz w:val="20"/>
          <w:szCs w:val="20"/>
        </w:rPr>
        <w:t xml:space="preserve">Nr </w:t>
      </w:r>
      <w:r w:rsidR="00FA5E10">
        <w:rPr>
          <w:rFonts w:ascii="Tahoma" w:hAnsi="Tahoma" w:cs="Tahoma"/>
          <w:b/>
          <w:sz w:val="20"/>
          <w:szCs w:val="20"/>
        </w:rPr>
        <w:t>2</w:t>
      </w:r>
      <w:r w:rsidRPr="006B01D6">
        <w:rPr>
          <w:rFonts w:ascii="Tahoma" w:hAnsi="Tahoma" w:cs="Tahoma"/>
          <w:sz w:val="20"/>
          <w:szCs w:val="20"/>
        </w:rPr>
        <w:t>,</w:t>
      </w:r>
      <w:r w:rsidR="00E34CA0">
        <w:rPr>
          <w:rFonts w:ascii="Tahoma" w:hAnsi="Tahoma" w:cs="Tahoma"/>
          <w:sz w:val="20"/>
          <w:szCs w:val="20"/>
        </w:rPr>
        <w:t xml:space="preserve">                </w:t>
      </w:r>
      <w:r w:rsidRPr="006B01D6">
        <w:rPr>
          <w:rFonts w:ascii="Tahoma" w:hAnsi="Tahoma" w:cs="Tahoma"/>
          <w:sz w:val="20"/>
          <w:szCs w:val="20"/>
        </w:rPr>
        <w:t xml:space="preserve"> na podstawie których został</w:t>
      </w:r>
      <w:r>
        <w:rPr>
          <w:rFonts w:ascii="Tahoma" w:hAnsi="Tahoma" w:cs="Tahoma"/>
          <w:sz w:val="20"/>
          <w:szCs w:val="20"/>
        </w:rPr>
        <w:t xml:space="preserve"> sporządzony kosztorys ofertowy.</w:t>
      </w:r>
    </w:p>
    <w:p w:rsidR="007E0879" w:rsidRDefault="007E0879" w:rsidP="007E0879">
      <w:pPr>
        <w:spacing w:after="60"/>
        <w:jc w:val="both"/>
        <w:outlineLvl w:val="1"/>
        <w:rPr>
          <w:rFonts w:ascii="Tahoma" w:eastAsia="Calibri" w:hAnsi="Tahoma" w:cs="Tahoma"/>
          <w:sz w:val="20"/>
          <w:szCs w:val="20"/>
          <w:u w:val="single"/>
        </w:rPr>
      </w:pPr>
    </w:p>
    <w:p w:rsidR="007E0879" w:rsidRDefault="007E0879" w:rsidP="007E0879">
      <w:pPr>
        <w:spacing w:after="0" w:line="240" w:lineRule="auto"/>
        <w:jc w:val="both"/>
        <w:rPr>
          <w:rFonts w:ascii="Tahoma" w:eastAsia="Calibri" w:hAnsi="Tahoma" w:cs="Tahoma"/>
          <w:sz w:val="20"/>
          <w:szCs w:val="20"/>
        </w:rPr>
      </w:pPr>
      <w:r>
        <w:rPr>
          <w:rFonts w:ascii="Tahoma" w:eastAsia="Calibri" w:hAnsi="Tahoma" w:cs="Tahoma"/>
          <w:sz w:val="20"/>
          <w:szCs w:val="20"/>
        </w:rPr>
        <w:t xml:space="preserve">7.2. W terminie 3 dni od zamieszczenia na stronie internetowej Zamawiającego informacji z otwarcia ofert, o której mowa w art. 86 ust. 3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w:t>
      </w:r>
      <w:r w:rsidRPr="00440B8C">
        <w:rPr>
          <w:rFonts w:ascii="Tahoma" w:eastAsia="Calibri" w:hAnsi="Tahoma" w:cs="Tahoma"/>
          <w:b/>
          <w:sz w:val="20"/>
          <w:szCs w:val="20"/>
          <w:u w:val="single"/>
        </w:rPr>
        <w:t>Wykonawca zobowiązany jest przekazać Zamawiającemu oświadczenie o przynależności lub braku przynależności do tej samej grupy kapitałowej,</w:t>
      </w:r>
      <w:r>
        <w:rPr>
          <w:rFonts w:ascii="Tahoma" w:eastAsia="Calibri" w:hAnsi="Tahoma" w:cs="Tahoma"/>
          <w:sz w:val="20"/>
          <w:szCs w:val="20"/>
        </w:rPr>
        <w:t xml:space="preserve"> o której mowa w art. 24 ust. 1 pkt 23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Wraz ze złożeniem oświadczenia, Wykonawca może przedstawić dowody, że powiazania z innym wykonawcą nie prowadzą do zakłócenia konkurencji w postępowaniu o udzielenie zamówienia – wzór oświadczenia </w:t>
      </w:r>
      <w:r>
        <w:rPr>
          <w:rFonts w:ascii="Tahoma" w:eastAsia="Calibri" w:hAnsi="Tahoma" w:cs="Tahoma"/>
          <w:b/>
          <w:sz w:val="20"/>
          <w:szCs w:val="20"/>
        </w:rPr>
        <w:t>wg Załącznika Nr 6</w:t>
      </w:r>
      <w:r w:rsidRPr="007757F3">
        <w:rPr>
          <w:rFonts w:ascii="Tahoma" w:eastAsia="Calibri" w:hAnsi="Tahoma" w:cs="Tahoma"/>
          <w:b/>
          <w:sz w:val="20"/>
          <w:szCs w:val="20"/>
        </w:rPr>
        <w:t>.</w:t>
      </w:r>
      <w:r>
        <w:rPr>
          <w:rFonts w:ascii="Tahoma" w:eastAsia="Calibri" w:hAnsi="Tahoma" w:cs="Tahoma"/>
          <w:sz w:val="20"/>
          <w:szCs w:val="20"/>
        </w:rPr>
        <w:t xml:space="preserve"> </w:t>
      </w:r>
    </w:p>
    <w:p w:rsidR="007E0879" w:rsidRDefault="007E0879" w:rsidP="007E0879">
      <w:pPr>
        <w:spacing w:after="0" w:line="240" w:lineRule="auto"/>
        <w:jc w:val="both"/>
        <w:rPr>
          <w:rFonts w:ascii="Tahoma" w:eastAsia="Calibri" w:hAnsi="Tahoma" w:cs="Tahoma"/>
          <w:sz w:val="20"/>
          <w:szCs w:val="20"/>
        </w:rPr>
      </w:pPr>
    </w:p>
    <w:p w:rsidR="007E0879" w:rsidRDefault="007E0879" w:rsidP="007E0879">
      <w:pPr>
        <w:spacing w:after="0" w:line="240" w:lineRule="auto"/>
        <w:jc w:val="both"/>
        <w:rPr>
          <w:rFonts w:ascii="Tahoma" w:eastAsia="Calibri" w:hAnsi="Tahoma" w:cs="Tahoma"/>
          <w:sz w:val="20"/>
          <w:szCs w:val="20"/>
        </w:rPr>
      </w:pPr>
      <w:r>
        <w:rPr>
          <w:rFonts w:ascii="Tahoma" w:eastAsia="Calibri" w:hAnsi="Tahoma" w:cs="Tahoma"/>
          <w:sz w:val="20"/>
          <w:szCs w:val="20"/>
        </w:rPr>
        <w:t xml:space="preserve">7.3. Zamawiający przed udzieleniem zamówienia wezwie Wykonawcę, którego oferta została </w:t>
      </w:r>
      <w:r w:rsidR="00BE6C45">
        <w:rPr>
          <w:rFonts w:ascii="Tahoma" w:eastAsia="Calibri" w:hAnsi="Tahoma" w:cs="Tahoma"/>
          <w:sz w:val="20"/>
          <w:szCs w:val="20"/>
        </w:rPr>
        <w:t>oceniona jako najkorzystniejsza</w:t>
      </w:r>
      <w:r>
        <w:rPr>
          <w:rFonts w:ascii="Tahoma" w:eastAsia="Calibri" w:hAnsi="Tahoma" w:cs="Tahoma"/>
          <w:sz w:val="20"/>
          <w:szCs w:val="20"/>
        </w:rPr>
        <w:t xml:space="preserve">, do złożenia w wyznaczonym,  </w:t>
      </w:r>
      <w:r w:rsidRPr="007757F3">
        <w:rPr>
          <w:rFonts w:ascii="Tahoma" w:eastAsia="Calibri" w:hAnsi="Tahoma" w:cs="Tahoma"/>
          <w:sz w:val="20"/>
          <w:szCs w:val="20"/>
          <w:u w:val="single"/>
        </w:rPr>
        <w:t>nie krótszym niż 5 dni,</w:t>
      </w:r>
      <w:r>
        <w:rPr>
          <w:rFonts w:ascii="Tahoma" w:eastAsia="Calibri" w:hAnsi="Tahoma" w:cs="Tahoma"/>
          <w:sz w:val="20"/>
          <w:szCs w:val="20"/>
        </w:rPr>
        <w:t xml:space="preserve"> terminie </w:t>
      </w:r>
      <w:r w:rsidRPr="007757F3">
        <w:rPr>
          <w:rFonts w:ascii="Tahoma" w:eastAsia="Calibri" w:hAnsi="Tahoma" w:cs="Tahoma"/>
          <w:b/>
          <w:sz w:val="20"/>
          <w:szCs w:val="20"/>
        </w:rPr>
        <w:t>aktualnych na dzień złożenia oświadczeń lub dokumentów</w:t>
      </w:r>
      <w:r>
        <w:rPr>
          <w:rFonts w:ascii="Tahoma" w:eastAsia="Calibri" w:hAnsi="Tahoma" w:cs="Tahoma"/>
          <w:sz w:val="20"/>
          <w:szCs w:val="20"/>
        </w:rPr>
        <w:t xml:space="preserve">, potwierdzających okoliczności, o których mowa w art. 25 ust. 1 ustawy </w:t>
      </w:r>
      <w:proofErr w:type="spellStart"/>
      <w:r>
        <w:rPr>
          <w:rFonts w:ascii="Tahoma" w:eastAsia="Calibri" w:hAnsi="Tahoma" w:cs="Tahoma"/>
          <w:sz w:val="20"/>
          <w:szCs w:val="20"/>
        </w:rPr>
        <w:t>Pzp</w:t>
      </w:r>
      <w:proofErr w:type="spellEnd"/>
      <w:r>
        <w:rPr>
          <w:rFonts w:ascii="Tahoma" w:eastAsia="Calibri" w:hAnsi="Tahoma" w:cs="Tahoma"/>
          <w:sz w:val="20"/>
          <w:szCs w:val="20"/>
        </w:rPr>
        <w:t>.</w:t>
      </w:r>
    </w:p>
    <w:p w:rsidR="007E0879" w:rsidRDefault="007E0879" w:rsidP="007E0879">
      <w:pPr>
        <w:spacing w:after="0" w:line="240" w:lineRule="auto"/>
        <w:jc w:val="both"/>
        <w:rPr>
          <w:rFonts w:ascii="Tahoma" w:eastAsia="Calibri" w:hAnsi="Tahoma" w:cs="Tahoma"/>
          <w:sz w:val="20"/>
          <w:szCs w:val="20"/>
        </w:rPr>
      </w:pPr>
    </w:p>
    <w:p w:rsidR="007E0879" w:rsidRDefault="007E0879" w:rsidP="007E0879">
      <w:pPr>
        <w:spacing w:after="0"/>
        <w:jc w:val="both"/>
        <w:rPr>
          <w:rFonts w:ascii="Tahoma" w:eastAsia="Calibri" w:hAnsi="Tahoma" w:cs="Tahoma"/>
          <w:sz w:val="20"/>
          <w:szCs w:val="20"/>
          <w:u w:val="single"/>
        </w:rPr>
      </w:pPr>
      <w:r w:rsidRPr="0044148F">
        <w:rPr>
          <w:rFonts w:ascii="Tahoma" w:eastAsia="Calibri" w:hAnsi="Tahoma" w:cs="Tahoma"/>
          <w:sz w:val="20"/>
          <w:szCs w:val="20"/>
          <w:u w:val="single"/>
        </w:rPr>
        <w:t xml:space="preserve"> </w:t>
      </w:r>
      <w:r>
        <w:rPr>
          <w:rFonts w:ascii="Tahoma" w:eastAsia="Calibri" w:hAnsi="Tahoma" w:cs="Tahoma"/>
          <w:sz w:val="20"/>
          <w:szCs w:val="20"/>
          <w:u w:val="single"/>
        </w:rPr>
        <w:t>Wykaz oświadczeń i dokumentów wymaganych na potwierdzenie spełniania warunków udziału                  w postępowaniu, wskazujących brak podstaw do wykluczenia oraz potwierdzających, że oferowane roboty odpowiadają wymaganiom określonym przez Zamawiającego:</w:t>
      </w:r>
    </w:p>
    <w:p w:rsidR="007E0879" w:rsidRDefault="007E0879" w:rsidP="007E0879">
      <w:pPr>
        <w:spacing w:after="0"/>
        <w:jc w:val="both"/>
        <w:rPr>
          <w:rFonts w:ascii="Tahoma" w:eastAsia="Calibri" w:hAnsi="Tahoma" w:cs="Tahoma"/>
          <w:sz w:val="20"/>
          <w:szCs w:val="20"/>
          <w:u w:val="single"/>
        </w:rPr>
      </w:pPr>
    </w:p>
    <w:p w:rsidR="007E0879" w:rsidRPr="007757F3" w:rsidRDefault="007E0879" w:rsidP="007E0879">
      <w:pPr>
        <w:spacing w:after="0"/>
        <w:jc w:val="both"/>
        <w:rPr>
          <w:rFonts w:ascii="Tahoma" w:eastAsia="Calibri" w:hAnsi="Tahoma" w:cs="Tahoma"/>
          <w:b/>
          <w:sz w:val="20"/>
          <w:szCs w:val="20"/>
          <w:u w:val="single"/>
        </w:rPr>
      </w:pPr>
      <w:r w:rsidRPr="007757F3">
        <w:rPr>
          <w:rFonts w:ascii="Tahoma" w:eastAsia="Calibri" w:hAnsi="Tahoma" w:cs="Tahoma"/>
          <w:b/>
          <w:sz w:val="20"/>
          <w:szCs w:val="20"/>
          <w:u w:val="single"/>
        </w:rPr>
        <w:t>UWAGA: Niżej wymienionych dokumentów nie należy dołączać do oferty!</w:t>
      </w:r>
    </w:p>
    <w:p w:rsidR="007E0879" w:rsidRDefault="007E0879" w:rsidP="007E0879">
      <w:pPr>
        <w:spacing w:after="0"/>
        <w:jc w:val="both"/>
        <w:rPr>
          <w:rFonts w:ascii="Tahoma" w:eastAsia="Calibri" w:hAnsi="Tahoma" w:cs="Tahoma"/>
          <w:sz w:val="20"/>
          <w:szCs w:val="20"/>
        </w:rPr>
      </w:pPr>
    </w:p>
    <w:p w:rsidR="007E0879" w:rsidRDefault="007E0879" w:rsidP="007E0879">
      <w:pPr>
        <w:spacing w:after="0"/>
        <w:jc w:val="both"/>
        <w:rPr>
          <w:rFonts w:ascii="Tahoma" w:eastAsia="Calibri" w:hAnsi="Tahoma" w:cs="Tahoma"/>
          <w:sz w:val="20"/>
          <w:szCs w:val="20"/>
        </w:rPr>
      </w:pPr>
      <w:r w:rsidRPr="00B00DD7">
        <w:rPr>
          <w:rFonts w:ascii="Tahoma" w:eastAsia="Calibri" w:hAnsi="Tahoma" w:cs="Tahoma"/>
          <w:b/>
          <w:sz w:val="20"/>
          <w:szCs w:val="20"/>
        </w:rPr>
        <w:t xml:space="preserve">Wykonawca, którego oferta zostanie </w:t>
      </w:r>
      <w:r w:rsidR="00BE6C45">
        <w:rPr>
          <w:rFonts w:ascii="Tahoma" w:eastAsia="Calibri" w:hAnsi="Tahoma" w:cs="Tahoma"/>
          <w:b/>
          <w:sz w:val="20"/>
          <w:szCs w:val="20"/>
        </w:rPr>
        <w:t>oceniona jako najkorzystniejsza</w:t>
      </w:r>
      <w:r w:rsidRPr="00B00DD7">
        <w:rPr>
          <w:rFonts w:ascii="Tahoma" w:eastAsia="Calibri" w:hAnsi="Tahoma" w:cs="Tahoma"/>
          <w:b/>
          <w:sz w:val="20"/>
          <w:szCs w:val="20"/>
        </w:rPr>
        <w:t>,</w:t>
      </w:r>
      <w:r>
        <w:rPr>
          <w:rFonts w:ascii="Tahoma" w:eastAsia="Calibri" w:hAnsi="Tahoma" w:cs="Tahoma"/>
          <w:sz w:val="20"/>
          <w:szCs w:val="20"/>
        </w:rPr>
        <w:t xml:space="preserve"> w celu wykazania spełniania warunków udziału w postepowaniu oraz braku podstaw do wykluczenia  </w:t>
      </w:r>
      <w:r w:rsidRPr="00B00DD7">
        <w:rPr>
          <w:rFonts w:ascii="Tahoma" w:eastAsia="Calibri" w:hAnsi="Tahoma" w:cs="Tahoma"/>
          <w:b/>
          <w:sz w:val="20"/>
          <w:szCs w:val="20"/>
        </w:rPr>
        <w:t xml:space="preserve">zostanie wezwany do przedłożenia </w:t>
      </w:r>
      <w:r>
        <w:rPr>
          <w:rFonts w:ascii="Tahoma" w:eastAsia="Calibri" w:hAnsi="Tahoma" w:cs="Tahoma"/>
          <w:sz w:val="20"/>
          <w:szCs w:val="20"/>
        </w:rPr>
        <w:t>następujących oświadczeń i dokumentów aktualnych na dzień ich złożenia:</w:t>
      </w:r>
    </w:p>
    <w:p w:rsidR="007E0879" w:rsidRDefault="007E0879" w:rsidP="007E0879">
      <w:pPr>
        <w:spacing w:after="0"/>
        <w:jc w:val="both"/>
        <w:rPr>
          <w:rFonts w:ascii="Tahoma" w:eastAsia="Calibri" w:hAnsi="Tahoma" w:cs="Tahoma"/>
          <w:sz w:val="20"/>
          <w:szCs w:val="20"/>
        </w:rPr>
      </w:pPr>
    </w:p>
    <w:p w:rsidR="007E0879" w:rsidRPr="00B00DD7" w:rsidRDefault="007E0879" w:rsidP="007E0879">
      <w:pPr>
        <w:spacing w:after="0"/>
        <w:jc w:val="both"/>
        <w:rPr>
          <w:rFonts w:ascii="Tahoma" w:eastAsia="Calibri" w:hAnsi="Tahoma" w:cs="Tahoma"/>
          <w:b/>
          <w:sz w:val="20"/>
          <w:szCs w:val="20"/>
          <w:u w:val="single"/>
        </w:rPr>
      </w:pPr>
      <w:r w:rsidRPr="00B00DD7">
        <w:rPr>
          <w:rFonts w:ascii="Tahoma" w:eastAsia="Calibri" w:hAnsi="Tahoma" w:cs="Tahoma"/>
          <w:b/>
          <w:sz w:val="20"/>
          <w:szCs w:val="20"/>
          <w:u w:val="single"/>
        </w:rPr>
        <w:t xml:space="preserve">W celu potwierdzenia braku podstaw do wykluczenia Wykonawcy  z udziału </w:t>
      </w:r>
      <w:r>
        <w:rPr>
          <w:rFonts w:ascii="Tahoma" w:eastAsia="Calibri" w:hAnsi="Tahoma" w:cs="Tahoma"/>
          <w:b/>
          <w:sz w:val="20"/>
          <w:szCs w:val="20"/>
          <w:u w:val="single"/>
        </w:rPr>
        <w:t xml:space="preserve">                                   </w:t>
      </w:r>
      <w:r w:rsidRPr="00B00DD7">
        <w:rPr>
          <w:rFonts w:ascii="Tahoma" w:eastAsia="Calibri" w:hAnsi="Tahoma" w:cs="Tahoma"/>
          <w:b/>
          <w:sz w:val="20"/>
          <w:szCs w:val="20"/>
          <w:u w:val="single"/>
        </w:rPr>
        <w:t>w postępowaniu:</w:t>
      </w:r>
    </w:p>
    <w:p w:rsidR="007E0879" w:rsidRPr="00DE76D4" w:rsidRDefault="007E0879" w:rsidP="007E0879">
      <w:pPr>
        <w:spacing w:after="0"/>
        <w:jc w:val="both"/>
        <w:rPr>
          <w:rFonts w:ascii="Tahoma" w:eastAsia="Calibri" w:hAnsi="Tahoma" w:cs="Tahoma"/>
          <w:sz w:val="20"/>
          <w:szCs w:val="20"/>
        </w:rPr>
      </w:pPr>
    </w:p>
    <w:p w:rsidR="007E0879" w:rsidRDefault="007E0879" w:rsidP="007E0879">
      <w:pPr>
        <w:spacing w:after="0"/>
        <w:ind w:left="284" w:hanging="284"/>
        <w:jc w:val="both"/>
        <w:rPr>
          <w:rFonts w:ascii="Tahoma" w:eastAsia="Calibri" w:hAnsi="Tahoma" w:cs="Tahoma"/>
          <w:color w:val="000000"/>
          <w:sz w:val="20"/>
          <w:szCs w:val="20"/>
        </w:rPr>
      </w:pPr>
      <w:r>
        <w:rPr>
          <w:rFonts w:ascii="Tahoma" w:eastAsia="Calibri" w:hAnsi="Tahoma" w:cs="Tahoma"/>
          <w:color w:val="000000"/>
          <w:sz w:val="20"/>
          <w:szCs w:val="20"/>
        </w:rPr>
        <w:t xml:space="preserve">1) odpis z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Pr>
          <w:rFonts w:ascii="Tahoma" w:eastAsia="Calibri" w:hAnsi="Tahoma" w:cs="Tahoma"/>
          <w:color w:val="000000"/>
          <w:sz w:val="20"/>
          <w:szCs w:val="20"/>
        </w:rPr>
        <w:t>Pzp</w:t>
      </w:r>
      <w:proofErr w:type="spellEnd"/>
      <w:r>
        <w:rPr>
          <w:rFonts w:ascii="Tahoma" w:eastAsia="Calibri" w:hAnsi="Tahoma" w:cs="Tahoma"/>
          <w:color w:val="000000"/>
          <w:sz w:val="20"/>
          <w:szCs w:val="20"/>
        </w:rPr>
        <w:t>.</w:t>
      </w:r>
    </w:p>
    <w:p w:rsidR="007E0879" w:rsidRPr="00E064C1" w:rsidRDefault="007E0879" w:rsidP="007E0879">
      <w:pPr>
        <w:spacing w:after="0"/>
        <w:ind w:left="284" w:hanging="284"/>
        <w:jc w:val="both"/>
        <w:rPr>
          <w:rFonts w:ascii="Tahoma" w:eastAsia="Calibri" w:hAnsi="Tahoma" w:cs="Tahoma"/>
          <w:sz w:val="20"/>
          <w:szCs w:val="20"/>
        </w:rPr>
      </w:pPr>
      <w:r>
        <w:rPr>
          <w:rFonts w:ascii="Tahoma" w:eastAsia="Calibri" w:hAnsi="Tahoma" w:cs="Tahoma"/>
          <w:color w:val="000000"/>
          <w:sz w:val="20"/>
          <w:szCs w:val="20"/>
        </w:rPr>
        <w:t xml:space="preserve">2) </w:t>
      </w:r>
      <w:r w:rsidRPr="00214807">
        <w:rPr>
          <w:rFonts w:ascii="Tahoma" w:eastAsia="Calibri" w:hAnsi="Tahoma" w:cs="Tahoma"/>
          <w:b/>
          <w:sz w:val="20"/>
          <w:szCs w:val="20"/>
        </w:rPr>
        <w:t>zaświadczenie właściwego</w:t>
      </w:r>
      <w:r w:rsidRPr="00DE76D4">
        <w:rPr>
          <w:rFonts w:ascii="Tahoma" w:eastAsia="Calibri" w:hAnsi="Tahoma" w:cs="Tahoma"/>
          <w:sz w:val="20"/>
          <w:szCs w:val="20"/>
        </w:rPr>
        <w:t xml:space="preserve"> </w:t>
      </w:r>
      <w:r w:rsidRPr="00214807">
        <w:rPr>
          <w:rFonts w:ascii="Tahoma" w:eastAsia="Calibri" w:hAnsi="Tahoma" w:cs="Tahoma"/>
          <w:b/>
          <w:sz w:val="20"/>
          <w:szCs w:val="20"/>
        </w:rPr>
        <w:t>naczelnika urzędu skarbowego</w:t>
      </w:r>
      <w:r w:rsidRPr="00DE76D4">
        <w:rPr>
          <w:rFonts w:ascii="Tahoma" w:eastAsia="Calibri" w:hAnsi="Tahoma" w:cs="Tahoma"/>
          <w:sz w:val="20"/>
          <w:szCs w:val="20"/>
        </w:rPr>
        <w:t xml:space="preserve"> potwierdzającego, że Wykonawca nie zalega  z opłacaniem podatków   wystawionego  nie wcześniej niż </w:t>
      </w:r>
      <w:r w:rsidRPr="00DE76D4">
        <w:rPr>
          <w:rFonts w:ascii="Tahoma" w:eastAsia="Calibri" w:hAnsi="Tahoma" w:cs="Tahoma"/>
          <w:b/>
          <w:sz w:val="20"/>
          <w:szCs w:val="20"/>
        </w:rPr>
        <w:t>3 miesiące</w:t>
      </w:r>
      <w:r w:rsidRPr="00DE76D4">
        <w:rPr>
          <w:rFonts w:ascii="Tahoma" w:eastAsia="Calibri" w:hAnsi="Tahoma" w:cs="Tahoma"/>
          <w:sz w:val="20"/>
          <w:szCs w:val="20"/>
        </w:rPr>
        <w:t xml:space="preserve"> </w:t>
      </w:r>
      <w:r w:rsidRPr="00E064C1">
        <w:rPr>
          <w:rFonts w:ascii="Tahoma" w:eastAsia="Calibri" w:hAnsi="Tahoma" w:cs="Tahoma"/>
          <w:sz w:val="20"/>
          <w:szCs w:val="20"/>
        </w:rPr>
        <w:t xml:space="preserve">przed upływem terminu składania ofert, </w:t>
      </w:r>
    </w:p>
    <w:p w:rsidR="007E0879" w:rsidRDefault="007E0879" w:rsidP="007E0879">
      <w:pPr>
        <w:spacing w:after="0"/>
        <w:ind w:left="284" w:hanging="284"/>
        <w:jc w:val="both"/>
        <w:rPr>
          <w:rFonts w:ascii="Tahoma" w:eastAsia="Calibri" w:hAnsi="Tahoma" w:cs="Tahoma"/>
          <w:sz w:val="20"/>
          <w:szCs w:val="20"/>
        </w:rPr>
      </w:pPr>
      <w:r>
        <w:rPr>
          <w:rFonts w:ascii="Tahoma" w:eastAsia="Calibri" w:hAnsi="Tahoma" w:cs="Tahoma"/>
          <w:sz w:val="20"/>
          <w:szCs w:val="20"/>
        </w:rPr>
        <w:t>3</w:t>
      </w:r>
      <w:r w:rsidRPr="00E064C1">
        <w:rPr>
          <w:rFonts w:ascii="Tahoma" w:eastAsia="Calibri" w:hAnsi="Tahoma" w:cs="Tahoma"/>
          <w:sz w:val="20"/>
          <w:szCs w:val="20"/>
        </w:rPr>
        <w:t>)</w:t>
      </w:r>
      <w:r w:rsidRPr="00E064C1">
        <w:rPr>
          <w:rFonts w:ascii="Tahoma" w:eastAsia="Calibri" w:hAnsi="Tahoma" w:cs="Tahoma"/>
          <w:b/>
          <w:sz w:val="20"/>
          <w:szCs w:val="20"/>
        </w:rPr>
        <w:t xml:space="preserve"> zaświadczenie właściwej terenowej jednostki</w:t>
      </w:r>
      <w:r>
        <w:rPr>
          <w:rFonts w:ascii="Tahoma" w:eastAsia="Calibri" w:hAnsi="Tahoma" w:cs="Tahoma"/>
          <w:sz w:val="20"/>
          <w:szCs w:val="20"/>
        </w:rPr>
        <w:t xml:space="preserve"> organizacyjnej </w:t>
      </w:r>
      <w:r w:rsidRPr="00DE76D4">
        <w:rPr>
          <w:rFonts w:ascii="Tahoma" w:eastAsia="Calibri" w:hAnsi="Tahoma" w:cs="Tahoma"/>
          <w:sz w:val="20"/>
          <w:szCs w:val="20"/>
        </w:rPr>
        <w:t xml:space="preserve"> </w:t>
      </w:r>
      <w:r w:rsidRPr="00E064C1">
        <w:rPr>
          <w:rFonts w:ascii="Tahoma" w:eastAsia="Calibri" w:hAnsi="Tahoma" w:cs="Tahoma"/>
          <w:b/>
          <w:sz w:val="20"/>
          <w:szCs w:val="20"/>
        </w:rPr>
        <w:t>ZUS lub KRUS</w:t>
      </w:r>
      <w:r w:rsidRPr="00DE76D4">
        <w:rPr>
          <w:rFonts w:ascii="Tahoma" w:eastAsia="Calibri" w:hAnsi="Tahoma" w:cs="Tahoma"/>
          <w:sz w:val="20"/>
          <w:szCs w:val="20"/>
        </w:rPr>
        <w:t xml:space="preserve"> </w:t>
      </w:r>
      <w:r>
        <w:rPr>
          <w:rFonts w:ascii="Tahoma" w:eastAsia="Calibri" w:hAnsi="Tahoma" w:cs="Tahoma"/>
          <w:sz w:val="20"/>
          <w:szCs w:val="20"/>
        </w:rPr>
        <w:t xml:space="preserve">albo innego dokumentu potwierdzającego, </w:t>
      </w:r>
      <w:r w:rsidRPr="00DE76D4">
        <w:rPr>
          <w:rFonts w:ascii="Tahoma" w:eastAsia="Calibri" w:hAnsi="Tahoma" w:cs="Tahoma"/>
          <w:sz w:val="20"/>
          <w:szCs w:val="20"/>
        </w:rPr>
        <w:t xml:space="preserve">wykonawca nie zalega z opłacaniem składek na ubezpieczenie zdrowotne i społeczne wystawionego nie wcześniej niż </w:t>
      </w:r>
      <w:r w:rsidRPr="00DE76D4">
        <w:rPr>
          <w:rFonts w:ascii="Tahoma" w:eastAsia="Calibri" w:hAnsi="Tahoma" w:cs="Tahoma"/>
          <w:b/>
          <w:sz w:val="20"/>
          <w:szCs w:val="20"/>
        </w:rPr>
        <w:t>3 miesiące</w:t>
      </w:r>
      <w:r w:rsidRPr="00DE76D4">
        <w:rPr>
          <w:rFonts w:ascii="Tahoma" w:eastAsia="Calibri" w:hAnsi="Tahoma" w:cs="Tahoma"/>
          <w:sz w:val="20"/>
          <w:szCs w:val="20"/>
        </w:rPr>
        <w:t xml:space="preserve"> przed upływem terminu skł</w:t>
      </w:r>
      <w:r>
        <w:rPr>
          <w:rFonts w:ascii="Tahoma" w:eastAsia="Calibri" w:hAnsi="Tahoma" w:cs="Tahoma"/>
          <w:sz w:val="20"/>
          <w:szCs w:val="20"/>
        </w:rPr>
        <w:t>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E0879" w:rsidRDefault="007E0879" w:rsidP="007E0879">
      <w:pPr>
        <w:tabs>
          <w:tab w:val="left" w:pos="390"/>
        </w:tabs>
        <w:spacing w:after="0" w:line="240" w:lineRule="auto"/>
        <w:jc w:val="both"/>
        <w:rPr>
          <w:rFonts w:ascii="Tahoma" w:hAnsi="Tahoma" w:cs="Tahoma"/>
          <w:sz w:val="20"/>
          <w:szCs w:val="20"/>
        </w:rPr>
      </w:pPr>
    </w:p>
    <w:p w:rsidR="007E0879" w:rsidRDefault="007E0879" w:rsidP="007E0879">
      <w:pPr>
        <w:spacing w:after="0"/>
        <w:ind w:left="284" w:hanging="284"/>
        <w:jc w:val="both"/>
        <w:rPr>
          <w:rFonts w:ascii="Tahoma" w:eastAsia="Calibri" w:hAnsi="Tahoma" w:cs="Tahoma"/>
          <w:sz w:val="20"/>
          <w:szCs w:val="20"/>
          <w:u w:val="single"/>
        </w:rPr>
      </w:pPr>
      <w:r>
        <w:rPr>
          <w:rFonts w:ascii="Tahoma" w:eastAsia="Calibri" w:hAnsi="Tahoma" w:cs="Tahoma"/>
          <w:sz w:val="20"/>
          <w:szCs w:val="20"/>
          <w:u w:val="single"/>
        </w:rPr>
        <w:t>W celu potwierdzenia  spełniania przez Wykonawcę warunków udziału w postępowaniu:</w:t>
      </w:r>
    </w:p>
    <w:p w:rsidR="00662F87" w:rsidRPr="006B01D6" w:rsidRDefault="00662F87" w:rsidP="007E0879">
      <w:pPr>
        <w:spacing w:after="0"/>
        <w:ind w:left="284" w:hanging="284"/>
        <w:jc w:val="both"/>
        <w:rPr>
          <w:rFonts w:ascii="Tahoma" w:eastAsia="Calibri" w:hAnsi="Tahoma" w:cs="Tahoma"/>
          <w:sz w:val="20"/>
          <w:szCs w:val="20"/>
          <w:u w:val="single"/>
        </w:rPr>
      </w:pPr>
    </w:p>
    <w:p w:rsidR="007E0879" w:rsidRDefault="00662F87" w:rsidP="007E0879">
      <w:pPr>
        <w:spacing w:after="0"/>
        <w:ind w:left="284" w:hanging="284"/>
        <w:jc w:val="both"/>
        <w:rPr>
          <w:rFonts w:ascii="Tahoma" w:eastAsia="Calibri" w:hAnsi="Tahoma" w:cs="Tahoma"/>
          <w:b/>
          <w:sz w:val="20"/>
          <w:szCs w:val="20"/>
        </w:rPr>
      </w:pPr>
      <w:r>
        <w:rPr>
          <w:rFonts w:ascii="Tahoma" w:eastAsia="Calibri" w:hAnsi="Tahoma" w:cs="Tahoma"/>
          <w:sz w:val="20"/>
          <w:szCs w:val="20"/>
        </w:rPr>
        <w:t>1</w:t>
      </w:r>
      <w:r w:rsidR="007E0879">
        <w:rPr>
          <w:rFonts w:ascii="Tahoma" w:eastAsia="Calibri" w:hAnsi="Tahoma" w:cs="Tahoma"/>
          <w:sz w:val="20"/>
          <w:szCs w:val="20"/>
        </w:rPr>
        <w:t xml:space="preserve">) </w:t>
      </w:r>
      <w:r w:rsidR="007E0879" w:rsidRPr="00480446">
        <w:rPr>
          <w:rFonts w:ascii="Tahoma" w:eastAsia="Calibri" w:hAnsi="Tahoma" w:cs="Tahoma"/>
          <w:sz w:val="20"/>
          <w:szCs w:val="20"/>
          <w:u w:val="single"/>
        </w:rPr>
        <w:t>Wykaz osób</w:t>
      </w:r>
      <w:r w:rsidR="007E0879">
        <w:rPr>
          <w:rFonts w:ascii="Tahoma" w:eastAsia="Calibri" w:hAnsi="Tahoma" w:cs="Tahoma"/>
          <w:sz w:val="20"/>
          <w:szCs w:val="20"/>
        </w:rPr>
        <w:t xml:space="preserve">, skierowanych przez Wykonawcę do realizacji zamówienia publicznego wraz </w:t>
      </w:r>
      <w:r>
        <w:rPr>
          <w:rFonts w:ascii="Tahoma" w:eastAsia="Calibri" w:hAnsi="Tahoma" w:cs="Tahoma"/>
          <w:sz w:val="20"/>
          <w:szCs w:val="20"/>
        </w:rPr>
        <w:t xml:space="preserve">                         </w:t>
      </w:r>
      <w:r w:rsidR="007E0879">
        <w:rPr>
          <w:rFonts w:ascii="Tahoma" w:eastAsia="Calibri" w:hAnsi="Tahoma" w:cs="Tahoma"/>
          <w:sz w:val="20"/>
          <w:szCs w:val="20"/>
        </w:rPr>
        <w:t xml:space="preserve">z informacjami na temat ich uprawnień niezbędnych do wykonywania zamówienia publicznego, </w:t>
      </w:r>
      <w:r>
        <w:rPr>
          <w:rFonts w:ascii="Tahoma" w:eastAsia="Calibri" w:hAnsi="Tahoma" w:cs="Tahoma"/>
          <w:sz w:val="20"/>
          <w:szCs w:val="20"/>
        </w:rPr>
        <w:t xml:space="preserve">                  </w:t>
      </w:r>
      <w:r w:rsidR="007E0879">
        <w:rPr>
          <w:rFonts w:ascii="Tahoma" w:eastAsia="Calibri" w:hAnsi="Tahoma" w:cs="Tahoma"/>
          <w:sz w:val="20"/>
          <w:szCs w:val="20"/>
        </w:rPr>
        <w:t xml:space="preserve">a także zakresu wykonywanych przez nie czynności oraz informacją  o podstawie do dysponowania tymi osobami wg </w:t>
      </w:r>
      <w:r w:rsidR="00FA5E10">
        <w:rPr>
          <w:rFonts w:ascii="Tahoma" w:eastAsia="Calibri" w:hAnsi="Tahoma" w:cs="Tahoma"/>
          <w:b/>
          <w:sz w:val="20"/>
          <w:szCs w:val="20"/>
        </w:rPr>
        <w:t>Formularza n</w:t>
      </w:r>
      <w:r w:rsidR="007E0879" w:rsidRPr="009B2F59">
        <w:rPr>
          <w:rFonts w:ascii="Tahoma" w:eastAsia="Calibri" w:hAnsi="Tahoma" w:cs="Tahoma"/>
          <w:b/>
          <w:sz w:val="20"/>
          <w:szCs w:val="20"/>
        </w:rPr>
        <w:t xml:space="preserve">r </w:t>
      </w:r>
      <w:r w:rsidR="00FA5E10">
        <w:rPr>
          <w:rFonts w:ascii="Tahoma" w:eastAsia="Calibri" w:hAnsi="Tahoma" w:cs="Tahoma"/>
          <w:b/>
          <w:sz w:val="20"/>
          <w:szCs w:val="20"/>
        </w:rPr>
        <w:t>1</w:t>
      </w:r>
      <w:r w:rsidR="007E0879" w:rsidRPr="009B2F59">
        <w:rPr>
          <w:rFonts w:ascii="Tahoma" w:eastAsia="Calibri" w:hAnsi="Tahoma" w:cs="Tahoma"/>
          <w:b/>
          <w:sz w:val="20"/>
          <w:szCs w:val="20"/>
        </w:rPr>
        <w:t>.</w:t>
      </w:r>
    </w:p>
    <w:p w:rsidR="007E0879" w:rsidRDefault="007E0879" w:rsidP="007E0879">
      <w:pPr>
        <w:spacing w:after="0"/>
        <w:jc w:val="both"/>
        <w:rPr>
          <w:rFonts w:ascii="Tahoma" w:eastAsia="Calibri" w:hAnsi="Tahoma" w:cs="Tahoma"/>
          <w:sz w:val="20"/>
          <w:szCs w:val="20"/>
        </w:rPr>
      </w:pPr>
    </w:p>
    <w:p w:rsidR="007E0879" w:rsidRDefault="007E0879" w:rsidP="007E0879">
      <w:pPr>
        <w:spacing w:after="0"/>
        <w:ind w:left="284" w:hanging="284"/>
        <w:jc w:val="both"/>
        <w:rPr>
          <w:rFonts w:ascii="Tahoma" w:eastAsia="Calibri" w:hAnsi="Tahoma" w:cs="Tahoma"/>
          <w:b/>
          <w:sz w:val="20"/>
          <w:szCs w:val="20"/>
        </w:rPr>
      </w:pPr>
      <w:r>
        <w:rPr>
          <w:rFonts w:ascii="Tahoma" w:eastAsia="Calibri" w:hAnsi="Tahoma" w:cs="Tahoma"/>
          <w:sz w:val="20"/>
          <w:szCs w:val="20"/>
        </w:rPr>
        <w:t xml:space="preserve">7.4. W przypadku wskazania przez Wykonawcę oświadczeń lub dokumentów, które znajdują się                  w posiadaniu zamawiającego, w szczególności oświadczeń lub dokumentów przechowywanych przez Zamawiającego zgodnie z art. 97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Zamawiający w celu potwierdzenia okoliczności, o których mowa w art. 25 ust. 1 pkt 1 i 3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korzysta z posiadanych oświadczeń lub dokumentów, </w:t>
      </w:r>
      <w:r w:rsidRPr="00066CD0">
        <w:rPr>
          <w:rFonts w:ascii="Tahoma" w:eastAsia="Calibri" w:hAnsi="Tahoma" w:cs="Tahoma"/>
          <w:b/>
          <w:sz w:val="20"/>
          <w:szCs w:val="20"/>
        </w:rPr>
        <w:t>o ile są one aktualne.</w:t>
      </w:r>
    </w:p>
    <w:p w:rsidR="007E0879" w:rsidRDefault="007E0879" w:rsidP="007E0879">
      <w:pPr>
        <w:spacing w:after="0"/>
        <w:ind w:left="284" w:hanging="284"/>
        <w:jc w:val="both"/>
        <w:rPr>
          <w:rFonts w:ascii="Tahoma" w:eastAsia="Calibri" w:hAnsi="Tahoma" w:cs="Tahoma"/>
          <w:b/>
          <w:sz w:val="20"/>
          <w:szCs w:val="20"/>
        </w:rPr>
      </w:pPr>
      <w:r>
        <w:rPr>
          <w:rFonts w:ascii="Tahoma" w:eastAsia="Calibri" w:hAnsi="Tahoma" w:cs="Tahoma"/>
          <w:sz w:val="20"/>
          <w:szCs w:val="20"/>
        </w:rPr>
        <w:t xml:space="preserve">7.5. Złożone na wezwanie Zamawiającego oświadczenia lub dokumenty zgodnie z art. 26 ust. 3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powinny potwierdzać okoliczności, o których mowa w art. 25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oraz </w:t>
      </w:r>
      <w:r w:rsidRPr="00066CD0">
        <w:rPr>
          <w:rFonts w:ascii="Tahoma" w:eastAsia="Calibri" w:hAnsi="Tahoma" w:cs="Tahoma"/>
          <w:b/>
          <w:sz w:val="20"/>
          <w:szCs w:val="20"/>
        </w:rPr>
        <w:t>być aktualne na dzień złożenia oświadczeń i dokumentów.</w:t>
      </w:r>
    </w:p>
    <w:p w:rsidR="007E0879" w:rsidRDefault="007E0879" w:rsidP="00BE6C45">
      <w:pPr>
        <w:spacing w:after="0"/>
        <w:jc w:val="both"/>
        <w:rPr>
          <w:rFonts w:ascii="Tahoma" w:eastAsia="Calibri" w:hAnsi="Tahoma" w:cs="Tahoma"/>
          <w:b/>
          <w:sz w:val="20"/>
          <w:szCs w:val="20"/>
        </w:rPr>
      </w:pPr>
    </w:p>
    <w:p w:rsidR="007E0879" w:rsidRPr="00480446" w:rsidRDefault="007E0879" w:rsidP="007E0879">
      <w:pPr>
        <w:tabs>
          <w:tab w:val="left" w:pos="0"/>
        </w:tabs>
        <w:ind w:left="284"/>
        <w:rPr>
          <w:rFonts w:ascii="Tahoma" w:hAnsi="Tahoma" w:cs="Tahoma"/>
          <w:b/>
          <w:sz w:val="20"/>
          <w:szCs w:val="20"/>
        </w:rPr>
      </w:pPr>
      <w:r w:rsidRPr="00480446">
        <w:rPr>
          <w:rFonts w:ascii="Tahoma" w:hAnsi="Tahoma" w:cs="Tahoma"/>
          <w:b/>
          <w:sz w:val="20"/>
          <w:szCs w:val="20"/>
        </w:rPr>
        <w:t>Korzystanie z zasobów innych podmiotów w celu potwierdzenia spełniania warunków udziału w postępowaniu</w:t>
      </w:r>
    </w:p>
    <w:p w:rsidR="007E0879" w:rsidRPr="00480446" w:rsidRDefault="007E0879" w:rsidP="007E0879">
      <w:pPr>
        <w:pStyle w:val="NormalnyWeb"/>
        <w:numPr>
          <w:ilvl w:val="1"/>
          <w:numId w:val="37"/>
        </w:numPr>
        <w:tabs>
          <w:tab w:val="clear" w:pos="1800"/>
          <w:tab w:val="num" w:pos="426"/>
        </w:tabs>
        <w:spacing w:after="0" w:afterAutospacing="0"/>
        <w:ind w:left="426" w:hanging="426"/>
        <w:jc w:val="both"/>
        <w:rPr>
          <w:rFonts w:ascii="Tahoma" w:hAnsi="Tahoma" w:cs="Tahoma"/>
          <w:bCs/>
          <w:sz w:val="20"/>
          <w:szCs w:val="20"/>
        </w:rPr>
      </w:pPr>
      <w:r w:rsidRPr="00480446">
        <w:rPr>
          <w:rFonts w:ascii="Tahoma" w:hAnsi="Tahoma" w:cs="Tahoma"/>
          <w:bCs/>
          <w:sz w:val="20"/>
          <w:szCs w:val="20"/>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7E0879" w:rsidRPr="00480446" w:rsidRDefault="007E0879" w:rsidP="007E0879">
      <w:pPr>
        <w:pStyle w:val="NormalnyWeb"/>
        <w:spacing w:before="0" w:beforeAutospacing="0" w:after="0" w:afterAutospacing="0"/>
        <w:ind w:left="425"/>
        <w:jc w:val="both"/>
        <w:rPr>
          <w:rFonts w:ascii="Tahoma" w:hAnsi="Tahoma" w:cs="Tahoma"/>
          <w:bCs/>
          <w:sz w:val="20"/>
          <w:szCs w:val="20"/>
        </w:rPr>
      </w:pPr>
    </w:p>
    <w:p w:rsidR="007E0879" w:rsidRPr="00480446" w:rsidRDefault="007E0879" w:rsidP="007E0879">
      <w:pPr>
        <w:pStyle w:val="NormalnyWeb"/>
        <w:numPr>
          <w:ilvl w:val="1"/>
          <w:numId w:val="37"/>
        </w:numPr>
        <w:tabs>
          <w:tab w:val="clear" w:pos="1800"/>
          <w:tab w:val="num" w:pos="426"/>
        </w:tabs>
        <w:spacing w:before="0" w:beforeAutospacing="0" w:after="0" w:afterAutospacing="0"/>
        <w:ind w:left="425" w:hanging="425"/>
        <w:jc w:val="both"/>
        <w:rPr>
          <w:rFonts w:ascii="Tahoma" w:hAnsi="Tahoma" w:cs="Tahoma"/>
          <w:bCs/>
          <w:sz w:val="20"/>
          <w:szCs w:val="20"/>
        </w:rPr>
      </w:pPr>
      <w:r w:rsidRPr="00480446">
        <w:rPr>
          <w:rFonts w:ascii="Tahoma" w:hAnsi="Tahoma" w:cs="Tahoma"/>
          <w:bCs/>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E0879" w:rsidRPr="00480446" w:rsidRDefault="007E0879" w:rsidP="007E0879">
      <w:pPr>
        <w:pStyle w:val="NormalnyWeb"/>
        <w:tabs>
          <w:tab w:val="left" w:pos="851"/>
        </w:tabs>
        <w:spacing w:before="0" w:beforeAutospacing="0" w:after="0" w:afterAutospacing="0"/>
        <w:ind w:left="567"/>
        <w:jc w:val="both"/>
        <w:rPr>
          <w:rFonts w:ascii="Tahoma" w:hAnsi="Tahoma" w:cs="Tahoma"/>
          <w:bCs/>
          <w:sz w:val="20"/>
          <w:szCs w:val="20"/>
        </w:rPr>
      </w:pPr>
      <w:r w:rsidRPr="00480446">
        <w:rPr>
          <w:rFonts w:ascii="Tahoma" w:hAnsi="Tahoma" w:cs="Tahoma"/>
          <w:bCs/>
          <w:sz w:val="20"/>
          <w:szCs w:val="20"/>
        </w:rPr>
        <w:t>2.1.</w:t>
      </w:r>
      <w:r w:rsidRPr="00480446">
        <w:rPr>
          <w:rFonts w:ascii="Tahoma" w:hAnsi="Tahoma" w:cs="Tahoma"/>
          <w:bCs/>
          <w:sz w:val="20"/>
          <w:szCs w:val="20"/>
        </w:rPr>
        <w:tab/>
        <w:t>Z dokumentu (np. zobowiązania), o którym mowa w pkt 2 musi wynikać w szczególności:</w:t>
      </w:r>
    </w:p>
    <w:p w:rsidR="007E0879" w:rsidRPr="00480446" w:rsidRDefault="007E0879" w:rsidP="00BE6C45">
      <w:pPr>
        <w:pStyle w:val="NormalnyWeb"/>
        <w:numPr>
          <w:ilvl w:val="0"/>
          <w:numId w:val="49"/>
        </w:numPr>
        <w:tabs>
          <w:tab w:val="left" w:pos="851"/>
        </w:tabs>
        <w:spacing w:before="0" w:beforeAutospacing="0" w:after="0" w:afterAutospacing="0"/>
        <w:jc w:val="both"/>
        <w:rPr>
          <w:rFonts w:ascii="Tahoma" w:hAnsi="Tahoma" w:cs="Tahoma"/>
          <w:bCs/>
          <w:sz w:val="20"/>
          <w:szCs w:val="20"/>
        </w:rPr>
      </w:pPr>
      <w:r w:rsidRPr="00480446">
        <w:rPr>
          <w:rFonts w:ascii="Tahoma" w:hAnsi="Tahoma" w:cs="Tahoma"/>
          <w:bCs/>
          <w:sz w:val="20"/>
          <w:szCs w:val="20"/>
        </w:rPr>
        <w:t>zakres dostępnych Wykonawcy zasobów innego podmiotu,</w:t>
      </w:r>
    </w:p>
    <w:p w:rsidR="007E0879" w:rsidRPr="00480446" w:rsidRDefault="00BE6C45" w:rsidP="00BE6C45">
      <w:pPr>
        <w:pStyle w:val="NormalnyWeb"/>
        <w:numPr>
          <w:ilvl w:val="0"/>
          <w:numId w:val="49"/>
        </w:numPr>
        <w:tabs>
          <w:tab w:val="left" w:pos="851"/>
        </w:tabs>
        <w:spacing w:before="0" w:beforeAutospacing="0" w:after="0" w:afterAutospacing="0"/>
        <w:jc w:val="both"/>
        <w:rPr>
          <w:rFonts w:ascii="Tahoma" w:hAnsi="Tahoma" w:cs="Tahoma"/>
          <w:bCs/>
          <w:sz w:val="20"/>
          <w:szCs w:val="20"/>
        </w:rPr>
      </w:pPr>
      <w:r>
        <w:rPr>
          <w:rFonts w:ascii="Tahoma" w:hAnsi="Tahoma" w:cs="Tahoma"/>
          <w:bCs/>
          <w:sz w:val="20"/>
          <w:szCs w:val="20"/>
        </w:rPr>
        <w:t>s</w:t>
      </w:r>
      <w:r w:rsidR="007E0879" w:rsidRPr="00480446">
        <w:rPr>
          <w:rFonts w:ascii="Tahoma" w:hAnsi="Tahoma" w:cs="Tahoma"/>
          <w:bCs/>
          <w:sz w:val="20"/>
          <w:szCs w:val="20"/>
        </w:rPr>
        <w:t>posób wykorzystania zasobów innego podmiotu, przez Wykonawcę, przy wykonywaniu zamówienia publicznego,</w:t>
      </w:r>
    </w:p>
    <w:p w:rsidR="007E0879" w:rsidRPr="00480446" w:rsidRDefault="007E0879" w:rsidP="00BE6C45">
      <w:pPr>
        <w:pStyle w:val="NormalnyWeb"/>
        <w:numPr>
          <w:ilvl w:val="0"/>
          <w:numId w:val="49"/>
        </w:numPr>
        <w:tabs>
          <w:tab w:val="left" w:pos="851"/>
        </w:tabs>
        <w:spacing w:before="0" w:beforeAutospacing="0" w:after="0" w:afterAutospacing="0"/>
        <w:jc w:val="both"/>
        <w:rPr>
          <w:rFonts w:ascii="Tahoma" w:hAnsi="Tahoma" w:cs="Tahoma"/>
          <w:bCs/>
          <w:sz w:val="20"/>
          <w:szCs w:val="20"/>
        </w:rPr>
      </w:pPr>
      <w:r w:rsidRPr="00480446">
        <w:rPr>
          <w:rFonts w:ascii="Tahoma" w:hAnsi="Tahoma" w:cs="Tahoma"/>
          <w:bCs/>
          <w:sz w:val="20"/>
          <w:szCs w:val="20"/>
        </w:rPr>
        <w:t>zakres i okres udziału innego podmiotu przy wykonywaniu zamówienia publicznego,</w:t>
      </w:r>
    </w:p>
    <w:p w:rsidR="007E0879" w:rsidRPr="00480446" w:rsidRDefault="007E0879" w:rsidP="00BE6C45">
      <w:pPr>
        <w:pStyle w:val="NormalnyWeb"/>
        <w:numPr>
          <w:ilvl w:val="0"/>
          <w:numId w:val="49"/>
        </w:numPr>
        <w:tabs>
          <w:tab w:val="left" w:pos="851"/>
        </w:tabs>
        <w:spacing w:before="0" w:beforeAutospacing="0" w:after="0" w:afterAutospacing="0"/>
        <w:jc w:val="both"/>
        <w:rPr>
          <w:rFonts w:ascii="Tahoma" w:hAnsi="Tahoma" w:cs="Tahoma"/>
          <w:bCs/>
          <w:sz w:val="20"/>
          <w:szCs w:val="20"/>
        </w:rPr>
      </w:pPr>
      <w:r w:rsidRPr="00480446">
        <w:rPr>
          <w:rFonts w:ascii="Tahoma" w:hAnsi="Tahoma" w:cs="Tahoma"/>
          <w:bCs/>
          <w:sz w:val="20"/>
          <w:szCs w:val="20"/>
        </w:rPr>
        <w:t>czy podmiot, na zdolnościach którego Wykonawca polega w odniesieniu do warunków udziału w postępowaniu dotyczących wykształcenia, kwalifikacji zawodowych lub doświadczenia, zrealizuje roboty budowlane, których wskazane zdolności dotyczą.</w:t>
      </w:r>
    </w:p>
    <w:p w:rsidR="007E0879" w:rsidRPr="00480446" w:rsidRDefault="007E0879" w:rsidP="007E0879">
      <w:pPr>
        <w:pStyle w:val="NormalnyWeb"/>
        <w:spacing w:before="0" w:beforeAutospacing="0" w:after="0" w:afterAutospacing="0"/>
        <w:jc w:val="both"/>
        <w:rPr>
          <w:rFonts w:ascii="Tahoma" w:hAnsi="Tahoma" w:cs="Tahoma"/>
          <w:bCs/>
          <w:sz w:val="20"/>
          <w:szCs w:val="20"/>
        </w:rPr>
      </w:pPr>
    </w:p>
    <w:p w:rsidR="007E0879" w:rsidRPr="00480446" w:rsidRDefault="00BE6C45" w:rsidP="007E0879">
      <w:pPr>
        <w:pStyle w:val="NormalnyWeb"/>
        <w:numPr>
          <w:ilvl w:val="1"/>
          <w:numId w:val="37"/>
        </w:numPr>
        <w:tabs>
          <w:tab w:val="clear" w:pos="1800"/>
          <w:tab w:val="num" w:pos="426"/>
        </w:tabs>
        <w:spacing w:before="0" w:beforeAutospacing="0" w:after="0" w:afterAutospacing="0"/>
        <w:ind w:left="425" w:hanging="425"/>
        <w:jc w:val="both"/>
        <w:rPr>
          <w:rFonts w:ascii="Tahoma" w:hAnsi="Tahoma" w:cs="Tahoma"/>
          <w:bCs/>
          <w:sz w:val="20"/>
          <w:szCs w:val="20"/>
        </w:rPr>
      </w:pPr>
      <w:r>
        <w:rPr>
          <w:rFonts w:ascii="Tahoma" w:hAnsi="Tahoma" w:cs="Tahoma"/>
          <w:bCs/>
          <w:sz w:val="20"/>
          <w:szCs w:val="20"/>
        </w:rPr>
        <w:t>Zamawiający oceni</w:t>
      </w:r>
      <w:r w:rsidR="007E0879" w:rsidRPr="00480446">
        <w:rPr>
          <w:rFonts w:ascii="Tahoma" w:hAnsi="Tahoma" w:cs="Tahoma"/>
          <w:bCs/>
          <w:sz w:val="20"/>
          <w:szCs w:val="20"/>
        </w:rPr>
        <w:t xml:space="preserve">, czy udostępniane Wykonawcy przez inne podmioty zdolności techniczne lub zawodowe, pozwalają na wykazanie przez Wykonawcę spełniania warunków udziału                    w postępowaniu oraz </w:t>
      </w:r>
      <w:r>
        <w:rPr>
          <w:rFonts w:ascii="Tahoma" w:hAnsi="Tahoma" w:cs="Tahoma"/>
          <w:bCs/>
          <w:sz w:val="20"/>
          <w:szCs w:val="20"/>
        </w:rPr>
        <w:t>z</w:t>
      </w:r>
      <w:r w:rsidR="007E0879" w:rsidRPr="00480446">
        <w:rPr>
          <w:rFonts w:ascii="Tahoma" w:hAnsi="Tahoma" w:cs="Tahoma"/>
          <w:bCs/>
          <w:sz w:val="20"/>
          <w:szCs w:val="20"/>
        </w:rPr>
        <w:t xml:space="preserve">bada, czy nie zachodzą wobec tego podmiotu podstawy wykluczenia,           o których mowa w art. 24 ust. 1 pkt 13–22 </w:t>
      </w:r>
      <w:r w:rsidR="007E0879">
        <w:rPr>
          <w:rFonts w:ascii="Tahoma" w:hAnsi="Tahoma" w:cs="Tahoma"/>
          <w:bCs/>
          <w:sz w:val="20"/>
          <w:szCs w:val="20"/>
        </w:rPr>
        <w:t xml:space="preserve">i ust. 5 ustawy </w:t>
      </w:r>
      <w:proofErr w:type="spellStart"/>
      <w:r w:rsidR="007E0879">
        <w:rPr>
          <w:rFonts w:ascii="Tahoma" w:hAnsi="Tahoma" w:cs="Tahoma"/>
          <w:bCs/>
          <w:sz w:val="20"/>
          <w:szCs w:val="20"/>
        </w:rPr>
        <w:t>Pzp</w:t>
      </w:r>
      <w:proofErr w:type="spellEnd"/>
      <w:r w:rsidR="007E0879">
        <w:rPr>
          <w:rFonts w:ascii="Tahoma" w:hAnsi="Tahoma" w:cs="Tahoma"/>
          <w:bCs/>
          <w:sz w:val="20"/>
          <w:szCs w:val="20"/>
        </w:rPr>
        <w:t xml:space="preserve"> (</w:t>
      </w:r>
      <w:r w:rsidR="007E0879" w:rsidRPr="00480446">
        <w:rPr>
          <w:rFonts w:ascii="Tahoma" w:hAnsi="Tahoma" w:cs="Tahoma"/>
          <w:bCs/>
          <w:sz w:val="20"/>
          <w:szCs w:val="20"/>
        </w:rPr>
        <w:t>wybrane przez Zamawiającego fa</w:t>
      </w:r>
      <w:r w:rsidR="007E0879">
        <w:rPr>
          <w:rFonts w:ascii="Tahoma" w:hAnsi="Tahoma" w:cs="Tahoma"/>
          <w:bCs/>
          <w:sz w:val="20"/>
          <w:szCs w:val="20"/>
        </w:rPr>
        <w:t>kultatywne podstawy wykluczenia).</w:t>
      </w:r>
    </w:p>
    <w:p w:rsidR="007E0879" w:rsidRPr="00480446" w:rsidRDefault="007E0879" w:rsidP="007E0879">
      <w:pPr>
        <w:pStyle w:val="NormalnyWeb"/>
        <w:spacing w:before="0" w:beforeAutospacing="0" w:after="0" w:afterAutospacing="0"/>
        <w:jc w:val="both"/>
        <w:rPr>
          <w:rFonts w:ascii="Tahoma" w:hAnsi="Tahoma" w:cs="Tahoma"/>
          <w:bCs/>
          <w:sz w:val="20"/>
          <w:szCs w:val="20"/>
        </w:rPr>
      </w:pPr>
    </w:p>
    <w:p w:rsidR="007E0879" w:rsidRPr="00480446" w:rsidRDefault="007E0879" w:rsidP="007E0879">
      <w:pPr>
        <w:pStyle w:val="NormalnyWeb"/>
        <w:numPr>
          <w:ilvl w:val="1"/>
          <w:numId w:val="37"/>
        </w:numPr>
        <w:tabs>
          <w:tab w:val="clear" w:pos="1800"/>
          <w:tab w:val="num" w:pos="426"/>
        </w:tabs>
        <w:spacing w:before="0" w:beforeAutospacing="0" w:after="0" w:afterAutospacing="0"/>
        <w:ind w:left="425" w:hanging="425"/>
        <w:jc w:val="both"/>
        <w:rPr>
          <w:rFonts w:ascii="Tahoma" w:hAnsi="Tahoma" w:cs="Tahoma"/>
          <w:b/>
          <w:bCs/>
          <w:sz w:val="20"/>
          <w:szCs w:val="20"/>
        </w:rPr>
      </w:pPr>
      <w:r w:rsidRPr="00480446">
        <w:rPr>
          <w:rFonts w:ascii="Tahoma" w:hAnsi="Tahoma" w:cs="Tahoma"/>
          <w:b/>
          <w:bCs/>
          <w:sz w:val="20"/>
          <w:szCs w:val="20"/>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 </w:t>
      </w:r>
      <w:r w:rsidRPr="00480446">
        <w:rPr>
          <w:rFonts w:ascii="Tahoma" w:hAnsi="Tahoma" w:cs="Tahoma"/>
          <w:b/>
          <w:bCs/>
          <w:sz w:val="20"/>
          <w:szCs w:val="20"/>
          <w:u w:val="single"/>
        </w:rPr>
        <w:t>podwykonawstwo.</w:t>
      </w:r>
    </w:p>
    <w:p w:rsidR="007E0879" w:rsidRPr="00480446" w:rsidRDefault="007E0879" w:rsidP="007E0879">
      <w:pPr>
        <w:pStyle w:val="NormalnyWeb"/>
        <w:spacing w:before="0" w:beforeAutospacing="0" w:after="0" w:afterAutospacing="0"/>
        <w:jc w:val="both"/>
        <w:rPr>
          <w:rFonts w:ascii="Tahoma" w:hAnsi="Tahoma" w:cs="Tahoma"/>
          <w:bCs/>
          <w:sz w:val="20"/>
          <w:szCs w:val="20"/>
        </w:rPr>
      </w:pPr>
    </w:p>
    <w:p w:rsidR="007E0879" w:rsidRPr="00480446" w:rsidRDefault="007E0879" w:rsidP="007E0879">
      <w:pPr>
        <w:pStyle w:val="NormalnyWeb"/>
        <w:numPr>
          <w:ilvl w:val="1"/>
          <w:numId w:val="37"/>
        </w:numPr>
        <w:tabs>
          <w:tab w:val="clear" w:pos="1800"/>
          <w:tab w:val="num" w:pos="426"/>
        </w:tabs>
        <w:spacing w:before="0" w:beforeAutospacing="0" w:after="0" w:afterAutospacing="0"/>
        <w:ind w:left="426" w:hanging="426"/>
        <w:jc w:val="both"/>
        <w:rPr>
          <w:rFonts w:ascii="Tahoma" w:hAnsi="Tahoma" w:cs="Tahoma"/>
          <w:bCs/>
          <w:sz w:val="20"/>
          <w:szCs w:val="20"/>
        </w:rPr>
      </w:pPr>
      <w:r w:rsidRPr="00480446">
        <w:rPr>
          <w:rFonts w:ascii="Tahoma" w:hAnsi="Tahoma" w:cs="Tahoma"/>
          <w:bCs/>
          <w:sz w:val="20"/>
          <w:szCs w:val="20"/>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7E0879" w:rsidRPr="00480446" w:rsidRDefault="007E0879" w:rsidP="007E0879">
      <w:pPr>
        <w:pStyle w:val="NormalnyWeb"/>
        <w:spacing w:before="0" w:beforeAutospacing="0" w:after="0" w:afterAutospacing="0"/>
        <w:ind w:left="1134" w:hanging="283"/>
        <w:jc w:val="both"/>
        <w:rPr>
          <w:rFonts w:ascii="Tahoma" w:hAnsi="Tahoma" w:cs="Tahoma"/>
          <w:sz w:val="20"/>
          <w:szCs w:val="20"/>
        </w:rPr>
      </w:pPr>
      <w:r w:rsidRPr="00480446">
        <w:rPr>
          <w:rFonts w:ascii="Tahoma" w:hAnsi="Tahoma" w:cs="Tahoma"/>
          <w:bCs/>
          <w:sz w:val="20"/>
          <w:szCs w:val="20"/>
        </w:rPr>
        <w:t>1) zastąpił ten podmiot innym podmiotem lub podmiotami lub</w:t>
      </w:r>
    </w:p>
    <w:p w:rsidR="007E0879" w:rsidRPr="00480446" w:rsidRDefault="007E0879" w:rsidP="007E0879">
      <w:pPr>
        <w:pStyle w:val="NormalnyWeb"/>
        <w:spacing w:before="0" w:beforeAutospacing="0" w:after="0" w:afterAutospacing="0"/>
        <w:ind w:left="1134" w:hanging="283"/>
        <w:jc w:val="both"/>
        <w:rPr>
          <w:rFonts w:ascii="Tahoma" w:hAnsi="Tahoma" w:cs="Tahoma"/>
          <w:bCs/>
          <w:sz w:val="20"/>
          <w:szCs w:val="20"/>
        </w:rPr>
      </w:pPr>
      <w:r w:rsidRPr="00480446">
        <w:rPr>
          <w:rFonts w:ascii="Tahoma" w:hAnsi="Tahoma" w:cs="Tahoma"/>
          <w:bCs/>
          <w:sz w:val="20"/>
          <w:szCs w:val="20"/>
        </w:rPr>
        <w:t>2) zobowiązał się do osobistego wykonania odpowiedniej części zamówienia, jeżeli wykaże zdolności techniczne lub zawodowe, o których mowa w pkt 1 niniejszego rozdziału.</w:t>
      </w:r>
    </w:p>
    <w:p w:rsidR="007E0879" w:rsidRPr="00480446" w:rsidRDefault="007E0879" w:rsidP="007E0879">
      <w:pPr>
        <w:pStyle w:val="NormalnyWeb"/>
        <w:spacing w:before="0" w:beforeAutospacing="0" w:after="0" w:afterAutospacing="0"/>
        <w:ind w:left="1134" w:hanging="283"/>
        <w:jc w:val="both"/>
        <w:rPr>
          <w:rFonts w:ascii="Tahoma" w:hAnsi="Tahoma" w:cs="Tahoma"/>
          <w:sz w:val="20"/>
          <w:szCs w:val="20"/>
        </w:rPr>
      </w:pPr>
    </w:p>
    <w:p w:rsidR="007E0879" w:rsidRPr="00A97218" w:rsidRDefault="007E0879" w:rsidP="007E0879">
      <w:pPr>
        <w:pStyle w:val="Akapitzlist"/>
        <w:numPr>
          <w:ilvl w:val="1"/>
          <w:numId w:val="37"/>
        </w:numPr>
        <w:tabs>
          <w:tab w:val="clear" w:pos="1800"/>
          <w:tab w:val="num" w:pos="426"/>
          <w:tab w:val="left" w:pos="567"/>
        </w:tabs>
        <w:spacing w:after="0" w:line="240" w:lineRule="auto"/>
        <w:ind w:left="426" w:hanging="426"/>
        <w:contextualSpacing w:val="0"/>
        <w:jc w:val="both"/>
        <w:rPr>
          <w:rFonts w:ascii="Tahoma" w:hAnsi="Tahoma" w:cs="Tahoma"/>
          <w:sz w:val="20"/>
          <w:szCs w:val="20"/>
        </w:rPr>
      </w:pPr>
      <w:r w:rsidRPr="00480446">
        <w:rPr>
          <w:rFonts w:ascii="Tahoma" w:hAnsi="Tahoma" w:cs="Tahoma"/>
          <w:sz w:val="20"/>
          <w:szCs w:val="20"/>
        </w:rPr>
        <w:t>Jeżeli Wykonawca wykazując spełnianie warunków udziału w postępowaniu, określonych przez Zamawiającego, polega na zdolnościach innych podmiotów, na zasadach określonych powyżej, zamieszcza informacje o tych podmiotach w oświadczeniu, o który</w:t>
      </w:r>
      <w:r>
        <w:rPr>
          <w:rFonts w:ascii="Tahoma" w:hAnsi="Tahoma" w:cs="Tahoma"/>
          <w:sz w:val="20"/>
          <w:szCs w:val="20"/>
        </w:rPr>
        <w:t>m mowa w art. 25a ust. 1 ustawy.</w:t>
      </w:r>
    </w:p>
    <w:p w:rsidR="007E0879" w:rsidRPr="00A97218" w:rsidRDefault="007E0879" w:rsidP="007E0879">
      <w:pPr>
        <w:pStyle w:val="Akapitzlist"/>
        <w:numPr>
          <w:ilvl w:val="1"/>
          <w:numId w:val="37"/>
        </w:numPr>
        <w:tabs>
          <w:tab w:val="clear" w:pos="1800"/>
          <w:tab w:val="num" w:pos="426"/>
          <w:tab w:val="left" w:pos="567"/>
        </w:tabs>
        <w:spacing w:after="0" w:line="240" w:lineRule="auto"/>
        <w:ind w:left="284" w:hanging="284"/>
        <w:contextualSpacing w:val="0"/>
        <w:jc w:val="both"/>
        <w:rPr>
          <w:rFonts w:ascii="Tahoma" w:hAnsi="Tahoma" w:cs="Tahoma"/>
          <w:b/>
          <w:sz w:val="20"/>
          <w:szCs w:val="20"/>
        </w:rPr>
      </w:pPr>
      <w:r w:rsidRPr="00A97218">
        <w:rPr>
          <w:rFonts w:ascii="Tahoma" w:hAnsi="Tahoma" w:cs="Tahoma"/>
          <w:sz w:val="20"/>
          <w:szCs w:val="20"/>
        </w:rPr>
        <w:t>Wykonawca, którego oferta zostanie najwyżej oceniona, na wezwanie Zamawiającego zobowiązany będzie złożyć oświadczenia i dokumenty podmiotu, na zdolności którego Wykonawca powoływał się w celu wykazania spełniania warunków udziału w postępowaniu, potwierdzające spełnianie warunków udziału w postępowaniu w zakresie zdolności, na których Wykonawca polegał w celu wyk</w:t>
      </w:r>
      <w:r>
        <w:rPr>
          <w:rFonts w:ascii="Tahoma" w:hAnsi="Tahoma" w:cs="Tahoma"/>
          <w:sz w:val="20"/>
          <w:szCs w:val="20"/>
        </w:rPr>
        <w:t>azania spełniania tych warunków.</w:t>
      </w:r>
    </w:p>
    <w:p w:rsidR="007E0879" w:rsidRDefault="007E0879" w:rsidP="007E0879">
      <w:pPr>
        <w:spacing w:after="0"/>
        <w:jc w:val="both"/>
        <w:rPr>
          <w:rFonts w:ascii="Tahoma" w:eastAsia="Calibri" w:hAnsi="Tahoma" w:cs="Tahoma"/>
          <w:sz w:val="20"/>
          <w:szCs w:val="20"/>
        </w:rPr>
      </w:pPr>
    </w:p>
    <w:p w:rsidR="007E0879" w:rsidRDefault="007E0879" w:rsidP="007E0879">
      <w:pPr>
        <w:spacing w:after="0"/>
        <w:jc w:val="both"/>
        <w:rPr>
          <w:rFonts w:ascii="Tahoma" w:eastAsia="Calibri" w:hAnsi="Tahoma" w:cs="Tahoma"/>
          <w:sz w:val="20"/>
          <w:szCs w:val="20"/>
        </w:rPr>
      </w:pPr>
      <w:r w:rsidRPr="00710B0B">
        <w:rPr>
          <w:rFonts w:ascii="Tahoma" w:eastAsia="Calibri" w:hAnsi="Tahoma" w:cs="Tahoma"/>
          <w:sz w:val="20"/>
          <w:szCs w:val="20"/>
        </w:rPr>
        <w:t>W zakresie nieuregulowanym SIWZ,</w:t>
      </w:r>
      <w:r>
        <w:rPr>
          <w:rFonts w:ascii="Tahoma" w:eastAsia="Calibri" w:hAnsi="Tahoma" w:cs="Tahoma"/>
          <w:sz w:val="20"/>
          <w:szCs w:val="20"/>
        </w:rPr>
        <w:t xml:space="preserve"> zastosowanie mają przepisy Rozporządzenia Ministra Rozwoju                 z dnia 26 lipca 2016r w sprawie rodzajów dokumentów, jakich może żądać zamawiający od wykonawcy w postępowaniu o udzielenie zamówienia.</w:t>
      </w:r>
    </w:p>
    <w:p w:rsidR="007E0879" w:rsidRPr="00DE76D4" w:rsidRDefault="007E0879" w:rsidP="007E0879">
      <w:pPr>
        <w:spacing w:after="0" w:line="240" w:lineRule="auto"/>
        <w:jc w:val="both"/>
        <w:rPr>
          <w:rFonts w:ascii="Tahoma" w:eastAsia="Calibri" w:hAnsi="Tahoma" w:cs="Tahoma"/>
          <w:sz w:val="20"/>
          <w:szCs w:val="20"/>
        </w:rPr>
      </w:pPr>
    </w:p>
    <w:p w:rsidR="007E0879" w:rsidRPr="00DE76D4" w:rsidRDefault="007E0879" w:rsidP="007E0879">
      <w:pPr>
        <w:spacing w:after="0" w:line="240" w:lineRule="auto"/>
        <w:jc w:val="both"/>
        <w:rPr>
          <w:rFonts w:ascii="Tahoma" w:eastAsia="Calibri" w:hAnsi="Tahoma" w:cs="Tahoma"/>
          <w:sz w:val="20"/>
          <w:szCs w:val="20"/>
          <w:u w:val="single"/>
        </w:rPr>
      </w:pPr>
      <w:r w:rsidRPr="00DE76D4">
        <w:rPr>
          <w:rFonts w:ascii="Tahoma" w:eastAsia="Calibri" w:hAnsi="Tahoma" w:cs="Tahoma"/>
          <w:sz w:val="20"/>
          <w:szCs w:val="20"/>
          <w:u w:val="single"/>
        </w:rPr>
        <w:t xml:space="preserve">Informacje dla wykonawców zagranicznych </w:t>
      </w:r>
      <w:r w:rsidRPr="00DE76D4">
        <w:rPr>
          <w:rFonts w:ascii="Tahoma" w:eastAsia="Calibri" w:hAnsi="Tahoma" w:cs="Tahoma"/>
          <w:i/>
          <w:sz w:val="20"/>
          <w:szCs w:val="20"/>
          <w:u w:val="single"/>
        </w:rPr>
        <w:t>(jeśli dotyczy)</w:t>
      </w:r>
      <w:r w:rsidRPr="00DE76D4">
        <w:rPr>
          <w:rFonts w:ascii="Tahoma" w:eastAsia="Calibri" w:hAnsi="Tahoma" w:cs="Tahoma"/>
          <w:sz w:val="20"/>
          <w:szCs w:val="20"/>
          <w:u w:val="single"/>
        </w:rPr>
        <w:t xml:space="preserve"> </w:t>
      </w:r>
    </w:p>
    <w:p w:rsidR="007E0879" w:rsidRPr="00DE76D4" w:rsidRDefault="007E0879" w:rsidP="007E0879">
      <w:pPr>
        <w:suppressAutoHyphens/>
        <w:spacing w:after="0" w:line="240" w:lineRule="auto"/>
        <w:jc w:val="both"/>
        <w:rPr>
          <w:rFonts w:ascii="Tahoma" w:eastAsia="Calibri" w:hAnsi="Tahoma" w:cs="Tahoma"/>
          <w:sz w:val="20"/>
          <w:szCs w:val="20"/>
        </w:rPr>
      </w:pPr>
      <w:r w:rsidRPr="00DE76D4">
        <w:rPr>
          <w:rFonts w:ascii="Tahoma" w:eastAsia="Calibri" w:hAnsi="Tahoma" w:cs="Tahoma"/>
          <w:sz w:val="20"/>
          <w:szCs w:val="20"/>
        </w:rPr>
        <w:t xml:space="preserve">Wykonawcy zagraniczni zobowiązani są do przedstawienia </w:t>
      </w:r>
      <w:r w:rsidR="00BE6C45">
        <w:rPr>
          <w:rFonts w:ascii="Tahoma" w:eastAsia="Calibri" w:hAnsi="Tahoma" w:cs="Tahoma"/>
          <w:sz w:val="20"/>
          <w:szCs w:val="20"/>
        </w:rPr>
        <w:t>odpowiedników dokumentów żądanych przez Zamawiaj</w:t>
      </w:r>
      <w:r w:rsidR="00EC312C">
        <w:rPr>
          <w:rFonts w:ascii="Tahoma" w:eastAsia="Calibri" w:hAnsi="Tahoma" w:cs="Tahoma"/>
          <w:sz w:val="20"/>
          <w:szCs w:val="20"/>
        </w:rPr>
        <w:t>ą</w:t>
      </w:r>
      <w:r w:rsidR="00BE6C45">
        <w:rPr>
          <w:rFonts w:ascii="Tahoma" w:eastAsia="Calibri" w:hAnsi="Tahoma" w:cs="Tahoma"/>
          <w:sz w:val="20"/>
          <w:szCs w:val="20"/>
        </w:rPr>
        <w:t xml:space="preserve">cego, </w:t>
      </w:r>
      <w:r w:rsidRPr="00DE76D4">
        <w:rPr>
          <w:rFonts w:ascii="Tahoma" w:eastAsia="Calibri" w:hAnsi="Tahoma" w:cs="Tahoma"/>
          <w:sz w:val="20"/>
          <w:szCs w:val="20"/>
        </w:rPr>
        <w:t>określonych</w:t>
      </w:r>
      <w:r w:rsidR="00BE6C45">
        <w:rPr>
          <w:rFonts w:ascii="Tahoma" w:eastAsia="Calibri" w:hAnsi="Tahoma" w:cs="Tahoma"/>
          <w:sz w:val="20"/>
          <w:szCs w:val="20"/>
        </w:rPr>
        <w:t xml:space="preserve"> </w:t>
      </w:r>
      <w:r w:rsidRPr="00DE76D4">
        <w:rPr>
          <w:rFonts w:ascii="Tahoma" w:eastAsia="Calibri" w:hAnsi="Tahoma" w:cs="Tahoma"/>
          <w:sz w:val="20"/>
          <w:szCs w:val="20"/>
        </w:rPr>
        <w:t xml:space="preserve">w Rozporządzeniu </w:t>
      </w:r>
      <w:r>
        <w:rPr>
          <w:rFonts w:ascii="Tahoma" w:eastAsia="Calibri" w:hAnsi="Tahoma" w:cs="Tahoma"/>
          <w:sz w:val="20"/>
          <w:szCs w:val="20"/>
        </w:rPr>
        <w:t>Ministra Rozwoju</w:t>
      </w:r>
      <w:r w:rsidRPr="00DE76D4">
        <w:rPr>
          <w:rFonts w:ascii="Tahoma" w:eastAsia="Calibri" w:hAnsi="Tahoma" w:cs="Tahoma"/>
          <w:sz w:val="20"/>
          <w:szCs w:val="20"/>
        </w:rPr>
        <w:t xml:space="preserve"> z dnia </w:t>
      </w:r>
      <w:r>
        <w:rPr>
          <w:rFonts w:ascii="Tahoma" w:eastAsia="Calibri" w:hAnsi="Tahoma" w:cs="Tahoma"/>
          <w:sz w:val="20"/>
          <w:szCs w:val="20"/>
        </w:rPr>
        <w:t>26 lipca 2016r</w:t>
      </w:r>
      <w:r w:rsidRPr="00DE76D4">
        <w:rPr>
          <w:rFonts w:ascii="Tahoma" w:eastAsia="Calibri" w:hAnsi="Tahoma" w:cs="Tahoma"/>
          <w:sz w:val="20"/>
          <w:szCs w:val="20"/>
        </w:rPr>
        <w:t xml:space="preserve"> </w:t>
      </w:r>
      <w:r w:rsidR="00BE6C45">
        <w:rPr>
          <w:rFonts w:ascii="Tahoma" w:eastAsia="Calibri" w:hAnsi="Tahoma" w:cs="Tahoma"/>
          <w:sz w:val="20"/>
          <w:szCs w:val="20"/>
        </w:rPr>
        <w:t xml:space="preserve">                     </w:t>
      </w:r>
      <w:r w:rsidRPr="00DE76D4">
        <w:rPr>
          <w:rFonts w:ascii="Tahoma" w:eastAsia="Calibri" w:hAnsi="Tahoma" w:cs="Tahoma"/>
          <w:sz w:val="20"/>
          <w:szCs w:val="20"/>
        </w:rPr>
        <w:t>w sprawie rodzajów dokumentów, jakich może żądać zamawiający od wykonawcy</w:t>
      </w:r>
      <w:r>
        <w:rPr>
          <w:rFonts w:ascii="Tahoma" w:eastAsia="Calibri" w:hAnsi="Tahoma" w:cs="Tahoma"/>
          <w:sz w:val="20"/>
          <w:szCs w:val="20"/>
        </w:rPr>
        <w:t xml:space="preserve"> w postępowaniu </w:t>
      </w:r>
      <w:r w:rsidR="00BE6C45">
        <w:rPr>
          <w:rFonts w:ascii="Tahoma" w:eastAsia="Calibri" w:hAnsi="Tahoma" w:cs="Tahoma"/>
          <w:sz w:val="20"/>
          <w:szCs w:val="20"/>
        </w:rPr>
        <w:t xml:space="preserve">                 </w:t>
      </w:r>
      <w:r>
        <w:rPr>
          <w:rFonts w:ascii="Tahoma" w:eastAsia="Calibri" w:hAnsi="Tahoma" w:cs="Tahoma"/>
          <w:sz w:val="20"/>
          <w:szCs w:val="20"/>
        </w:rPr>
        <w:t xml:space="preserve">o udzielenie zamówienia (Dz. U. </w:t>
      </w:r>
      <w:r w:rsidRPr="00DE76D4">
        <w:rPr>
          <w:rFonts w:ascii="Tahoma" w:eastAsia="Calibri" w:hAnsi="Tahoma" w:cs="Tahoma"/>
          <w:sz w:val="20"/>
          <w:szCs w:val="20"/>
        </w:rPr>
        <w:t>z 201</w:t>
      </w:r>
      <w:r>
        <w:rPr>
          <w:rFonts w:ascii="Tahoma" w:eastAsia="Calibri" w:hAnsi="Tahoma" w:cs="Tahoma"/>
          <w:sz w:val="20"/>
          <w:szCs w:val="20"/>
        </w:rPr>
        <w:t>6</w:t>
      </w:r>
      <w:r w:rsidRPr="00DE76D4">
        <w:rPr>
          <w:rFonts w:ascii="Tahoma" w:eastAsia="Calibri" w:hAnsi="Tahoma" w:cs="Tahoma"/>
          <w:sz w:val="20"/>
          <w:szCs w:val="20"/>
        </w:rPr>
        <w:t>r</w:t>
      </w:r>
      <w:r w:rsidR="00BE6C45">
        <w:rPr>
          <w:rFonts w:ascii="Tahoma" w:eastAsia="Calibri" w:hAnsi="Tahoma" w:cs="Tahoma"/>
          <w:sz w:val="20"/>
          <w:szCs w:val="20"/>
        </w:rPr>
        <w:t xml:space="preserve"> </w:t>
      </w:r>
      <w:r w:rsidRPr="00DE76D4">
        <w:rPr>
          <w:rFonts w:ascii="Tahoma" w:eastAsia="Calibri" w:hAnsi="Tahoma" w:cs="Tahoma"/>
          <w:sz w:val="20"/>
          <w:szCs w:val="20"/>
        </w:rPr>
        <w:t xml:space="preserve"> z dnia </w:t>
      </w:r>
      <w:r>
        <w:rPr>
          <w:rFonts w:ascii="Tahoma" w:eastAsia="Calibri" w:hAnsi="Tahoma" w:cs="Tahoma"/>
          <w:sz w:val="20"/>
          <w:szCs w:val="20"/>
        </w:rPr>
        <w:t xml:space="preserve"> 27 lipca 2016r poz. 1126</w:t>
      </w:r>
      <w:r w:rsidRPr="00DE76D4">
        <w:rPr>
          <w:rFonts w:ascii="Tahoma" w:eastAsia="Calibri" w:hAnsi="Tahoma" w:cs="Tahoma"/>
          <w:sz w:val="20"/>
          <w:szCs w:val="20"/>
        </w:rPr>
        <w:t>).</w:t>
      </w:r>
    </w:p>
    <w:p w:rsidR="007E0879" w:rsidRDefault="007E0879" w:rsidP="007E0879">
      <w:pPr>
        <w:suppressAutoHyphens/>
        <w:spacing w:after="0" w:line="240" w:lineRule="auto"/>
        <w:jc w:val="both"/>
        <w:rPr>
          <w:rFonts w:ascii="Tahoma" w:eastAsia="Times New Roman" w:hAnsi="Tahoma" w:cs="Tahoma"/>
          <w:i/>
          <w:sz w:val="20"/>
          <w:szCs w:val="20"/>
          <w:lang w:eastAsia="ar-SA"/>
        </w:rPr>
      </w:pPr>
    </w:p>
    <w:p w:rsidR="007E0879" w:rsidRPr="00DE76D4" w:rsidRDefault="007E0879" w:rsidP="007E0879">
      <w:pPr>
        <w:suppressAutoHyphens/>
        <w:spacing w:after="0" w:line="240" w:lineRule="auto"/>
        <w:jc w:val="both"/>
        <w:rPr>
          <w:rFonts w:ascii="Tahoma" w:eastAsia="Times New Roman" w:hAnsi="Tahoma" w:cs="Tahoma"/>
          <w:i/>
          <w:sz w:val="20"/>
          <w:szCs w:val="20"/>
          <w:lang w:eastAsia="ar-SA"/>
        </w:rPr>
      </w:pPr>
    </w:p>
    <w:p w:rsidR="007E0879" w:rsidRPr="00DC7078" w:rsidRDefault="007E0879" w:rsidP="007E0879">
      <w:pPr>
        <w:shd w:val="clear" w:color="auto" w:fill="BFBFBF" w:themeFill="background1" w:themeFillShade="BF"/>
        <w:tabs>
          <w:tab w:val="left" w:pos="1440"/>
        </w:tabs>
        <w:spacing w:after="60"/>
        <w:jc w:val="both"/>
        <w:outlineLvl w:val="1"/>
        <w:rPr>
          <w:rFonts w:ascii="Tahoma" w:eastAsia="Calibri" w:hAnsi="Tahoma" w:cs="Tahoma"/>
          <w:b/>
          <w:sz w:val="20"/>
          <w:szCs w:val="20"/>
          <w:u w:val="single"/>
        </w:rPr>
      </w:pPr>
      <w:r w:rsidRPr="00B63A79">
        <w:rPr>
          <w:rFonts w:ascii="Tahoma" w:eastAsia="Calibri" w:hAnsi="Tahoma" w:cs="Tahoma"/>
          <w:b/>
          <w:sz w:val="20"/>
          <w:szCs w:val="20"/>
          <w:u w:val="single"/>
        </w:rPr>
        <w:t>VI</w:t>
      </w:r>
      <w:r>
        <w:rPr>
          <w:rFonts w:ascii="Tahoma" w:eastAsia="Calibri" w:hAnsi="Tahoma" w:cs="Tahoma"/>
          <w:b/>
          <w:sz w:val="20"/>
          <w:szCs w:val="20"/>
          <w:u w:val="single"/>
        </w:rPr>
        <w:t>I</w:t>
      </w:r>
      <w:r w:rsidRPr="00B63A79">
        <w:rPr>
          <w:rFonts w:ascii="Tahoma" w:eastAsia="Calibri" w:hAnsi="Tahoma" w:cs="Tahoma"/>
          <w:b/>
          <w:sz w:val="20"/>
          <w:szCs w:val="20"/>
          <w:u w:val="single"/>
        </w:rPr>
        <w:t>I. Informacje o sposobie porozumiewania się zamawiającego  z wykonawcami oraz wykonawcy z zamawiającym, przekazywania oświadczeń i dokumentów, a także wskazanie osób uprawnionych do porozumiewania się z wykonawcami.</w:t>
      </w:r>
    </w:p>
    <w:p w:rsidR="007E0879" w:rsidRDefault="007E0879" w:rsidP="007E0879">
      <w:pPr>
        <w:numPr>
          <w:ilvl w:val="0"/>
          <w:numId w:val="6"/>
        </w:numPr>
        <w:suppressAutoHyphens/>
        <w:spacing w:after="0" w:line="240" w:lineRule="auto"/>
        <w:ind w:left="284" w:hanging="284"/>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Oświadczenia, wnioski, zawiadomienia, oraz inne informacje Zamawiający </w:t>
      </w:r>
      <w:r>
        <w:rPr>
          <w:rFonts w:ascii="Tahoma" w:eastAsia="Times New Roman" w:hAnsi="Tahoma" w:cs="Tahoma"/>
          <w:sz w:val="20"/>
          <w:szCs w:val="20"/>
          <w:lang w:eastAsia="ar-SA"/>
        </w:rPr>
        <w:t xml:space="preserve">oraz </w:t>
      </w:r>
      <w:r w:rsidRPr="00DE76D4">
        <w:rPr>
          <w:rFonts w:ascii="Tahoma" w:eastAsia="Times New Roman" w:hAnsi="Tahoma" w:cs="Tahoma"/>
          <w:sz w:val="20"/>
          <w:szCs w:val="20"/>
          <w:lang w:eastAsia="ar-SA"/>
        </w:rPr>
        <w:t xml:space="preserve"> Wykonawcy </w:t>
      </w:r>
      <w:r>
        <w:rPr>
          <w:rFonts w:ascii="Tahoma" w:eastAsia="Times New Roman" w:hAnsi="Tahoma" w:cs="Tahoma"/>
          <w:sz w:val="20"/>
          <w:szCs w:val="20"/>
          <w:lang w:eastAsia="ar-SA"/>
        </w:rPr>
        <w:t xml:space="preserve">mogą przekazywać </w:t>
      </w:r>
      <w:r w:rsidR="00EC312C">
        <w:rPr>
          <w:rFonts w:ascii="Tahoma" w:eastAsia="Times New Roman" w:hAnsi="Tahoma" w:cs="Tahoma"/>
          <w:sz w:val="20"/>
          <w:szCs w:val="20"/>
          <w:lang w:eastAsia="ar-SA"/>
        </w:rPr>
        <w:t xml:space="preserve"> pisemnie</w:t>
      </w:r>
      <w:r w:rsidRPr="00DE76D4">
        <w:rPr>
          <w:rFonts w:ascii="Tahoma" w:eastAsia="Times New Roman" w:hAnsi="Tahoma" w:cs="Tahoma"/>
          <w:sz w:val="20"/>
          <w:szCs w:val="20"/>
          <w:lang w:eastAsia="ar-SA"/>
        </w:rPr>
        <w:t xml:space="preserve">, lub </w:t>
      </w:r>
      <w:r>
        <w:rPr>
          <w:rFonts w:ascii="Tahoma" w:eastAsia="Times New Roman" w:hAnsi="Tahoma" w:cs="Tahoma"/>
          <w:sz w:val="20"/>
          <w:szCs w:val="20"/>
          <w:lang w:eastAsia="ar-SA"/>
        </w:rPr>
        <w:t>elektronicznie, za wyjątkiem oferty, umowy oraz oświadczeń i dokumentów wymienionych w rozdziale VII niniejszej SIWZ.</w:t>
      </w:r>
    </w:p>
    <w:p w:rsidR="00EC312C" w:rsidRPr="00EC312C" w:rsidRDefault="007E0879" w:rsidP="007E0879">
      <w:pPr>
        <w:numPr>
          <w:ilvl w:val="0"/>
          <w:numId w:val="6"/>
        </w:numPr>
        <w:suppressAutoHyphens/>
        <w:spacing w:after="0" w:line="240" w:lineRule="auto"/>
        <w:ind w:left="284" w:hanging="284"/>
        <w:jc w:val="both"/>
        <w:rPr>
          <w:rFonts w:ascii="Tahoma" w:eastAsia="Times New Roman" w:hAnsi="Tahoma" w:cs="Tahoma"/>
          <w:sz w:val="20"/>
          <w:szCs w:val="20"/>
          <w:lang w:eastAsia="ar-SA"/>
        </w:rPr>
      </w:pPr>
      <w:r w:rsidRPr="00EC312C">
        <w:rPr>
          <w:rFonts w:ascii="Tahoma" w:eastAsia="Times New Roman" w:hAnsi="Tahoma" w:cs="Tahoma"/>
          <w:sz w:val="20"/>
          <w:szCs w:val="20"/>
          <w:lang w:eastAsia="ar-SA"/>
        </w:rPr>
        <w:t xml:space="preserve">Zawiadomienia, oświadczenia, wnioski oraz informacje przekazywane przez Wykonawcę drogą elektroniczną winny być kierowane na adres </w:t>
      </w:r>
      <w:hyperlink r:id="rId10" w:history="1">
        <w:r w:rsidRPr="005A1641">
          <w:rPr>
            <w:rStyle w:val="Hipercze"/>
          </w:rPr>
          <w:t>gmina@wyszkow.pl</w:t>
        </w:r>
      </w:hyperlink>
      <w:r w:rsidR="00EC312C">
        <w:t>.</w:t>
      </w:r>
    </w:p>
    <w:p w:rsidR="007E0879" w:rsidRPr="00EC312C" w:rsidRDefault="007E0879" w:rsidP="007E0879">
      <w:pPr>
        <w:numPr>
          <w:ilvl w:val="0"/>
          <w:numId w:val="6"/>
        </w:numPr>
        <w:suppressAutoHyphens/>
        <w:spacing w:after="0" w:line="240" w:lineRule="auto"/>
        <w:ind w:left="284" w:hanging="284"/>
        <w:jc w:val="both"/>
        <w:rPr>
          <w:rFonts w:ascii="Tahoma" w:eastAsia="Times New Roman" w:hAnsi="Tahoma" w:cs="Tahoma"/>
          <w:sz w:val="20"/>
          <w:szCs w:val="20"/>
          <w:lang w:eastAsia="ar-SA"/>
        </w:rPr>
      </w:pPr>
      <w:r w:rsidRPr="00EC312C">
        <w:rPr>
          <w:rFonts w:ascii="Tahoma" w:eastAsia="Times New Roman" w:hAnsi="Tahoma" w:cs="Tahoma"/>
          <w:sz w:val="20"/>
          <w:szCs w:val="20"/>
          <w:lang w:eastAsia="ar-SA"/>
        </w:rPr>
        <w:t xml:space="preserve">Wszelkie zawiadomienia, oświadczenia, wnioski oraz informacje przekazane </w:t>
      </w:r>
      <w:r w:rsidR="00EC312C">
        <w:rPr>
          <w:rFonts w:ascii="Tahoma" w:eastAsia="Times New Roman" w:hAnsi="Tahoma" w:cs="Tahoma"/>
          <w:sz w:val="20"/>
          <w:szCs w:val="20"/>
          <w:lang w:eastAsia="ar-SA"/>
        </w:rPr>
        <w:t xml:space="preserve">w </w:t>
      </w:r>
      <w:r w:rsidRPr="00EC312C">
        <w:rPr>
          <w:rFonts w:ascii="Tahoma" w:eastAsia="Times New Roman" w:hAnsi="Tahoma" w:cs="Tahoma"/>
          <w:sz w:val="20"/>
          <w:szCs w:val="20"/>
          <w:lang w:eastAsia="ar-SA"/>
        </w:rPr>
        <w:t>formie elektronicznej wymagają na żądanie każdej ze stron niezwłocznego potwierdzenia faktu ich otrzymania.</w:t>
      </w:r>
    </w:p>
    <w:p w:rsidR="007E0879" w:rsidRPr="00DE76D4" w:rsidRDefault="007E0879" w:rsidP="007E0879">
      <w:pPr>
        <w:numPr>
          <w:ilvl w:val="0"/>
          <w:numId w:val="6"/>
        </w:numPr>
        <w:suppressAutoHyphens/>
        <w:spacing w:after="0" w:line="240" w:lineRule="auto"/>
        <w:ind w:left="284" w:hanging="284"/>
        <w:jc w:val="both"/>
        <w:rPr>
          <w:rFonts w:ascii="Tahoma" w:eastAsia="Times New Roman" w:hAnsi="Tahoma" w:cs="Tahoma"/>
          <w:i/>
          <w:sz w:val="20"/>
          <w:szCs w:val="20"/>
          <w:lang w:eastAsia="ar-SA"/>
        </w:rPr>
      </w:pPr>
      <w:r w:rsidRPr="00DE76D4">
        <w:rPr>
          <w:rFonts w:ascii="Tahoma" w:eastAsia="Times New Roman" w:hAnsi="Tahoma" w:cs="Tahoma"/>
          <w:sz w:val="20"/>
          <w:szCs w:val="20"/>
          <w:lang w:eastAsia="ar-SA"/>
        </w:rPr>
        <w:t>Osobami ze strony Zamawiającego upoważnionymi do kontaktowania się   z Wykonawcami są:</w:t>
      </w:r>
    </w:p>
    <w:p w:rsidR="007E0879" w:rsidRPr="00DE76D4" w:rsidRDefault="007E0879" w:rsidP="007E0879">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  w sprawach </w:t>
      </w:r>
      <w:r>
        <w:rPr>
          <w:rFonts w:ascii="Tahoma" w:eastAsia="Times New Roman" w:hAnsi="Tahoma" w:cs="Tahoma"/>
          <w:sz w:val="20"/>
          <w:szCs w:val="20"/>
          <w:lang w:eastAsia="ar-SA"/>
        </w:rPr>
        <w:t xml:space="preserve"> proceduralnych Beata Milewska</w:t>
      </w:r>
      <w:r w:rsidRPr="00DE76D4">
        <w:rPr>
          <w:rFonts w:ascii="Tahoma" w:eastAsia="Times New Roman" w:hAnsi="Tahoma" w:cs="Tahoma"/>
          <w:sz w:val="20"/>
          <w:szCs w:val="20"/>
          <w:lang w:eastAsia="ar-SA"/>
        </w:rPr>
        <w:t xml:space="preserve">  te</w:t>
      </w:r>
      <w:r>
        <w:rPr>
          <w:rFonts w:ascii="Tahoma" w:eastAsia="Times New Roman" w:hAnsi="Tahoma" w:cs="Tahoma"/>
          <w:sz w:val="20"/>
          <w:szCs w:val="20"/>
          <w:lang w:eastAsia="ar-SA"/>
        </w:rPr>
        <w:t xml:space="preserve">l.  (29) 743-77-18; </w:t>
      </w:r>
      <w:hyperlink r:id="rId11" w:history="1">
        <w:r w:rsidRPr="00843FF0">
          <w:rPr>
            <w:rStyle w:val="Hipercze"/>
            <w:rFonts w:ascii="Tahoma" w:eastAsia="Times New Roman" w:hAnsi="Tahoma" w:cs="Tahoma"/>
            <w:sz w:val="20"/>
            <w:szCs w:val="20"/>
            <w:lang w:eastAsia="ar-SA"/>
          </w:rPr>
          <w:t>beata.milewska@wyszkow.pl</w:t>
        </w:r>
      </w:hyperlink>
      <w:r>
        <w:rPr>
          <w:rFonts w:ascii="Tahoma" w:eastAsia="Times New Roman" w:hAnsi="Tahoma" w:cs="Tahoma"/>
          <w:sz w:val="20"/>
          <w:szCs w:val="20"/>
          <w:lang w:eastAsia="ar-SA"/>
        </w:rPr>
        <w:t xml:space="preserve"> </w:t>
      </w:r>
    </w:p>
    <w:p w:rsidR="00EC312C" w:rsidRDefault="007E0879" w:rsidP="007E0879">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 w sprawach merytorycznych </w:t>
      </w:r>
      <w:r w:rsidR="00E34CA0">
        <w:rPr>
          <w:rFonts w:ascii="Tahoma" w:eastAsia="Times New Roman" w:hAnsi="Tahoma" w:cs="Tahoma"/>
          <w:sz w:val="20"/>
          <w:szCs w:val="20"/>
          <w:lang w:eastAsia="ar-SA"/>
        </w:rPr>
        <w:t>Robert Garbarczyk</w:t>
      </w:r>
      <w:r>
        <w:rPr>
          <w:rFonts w:ascii="Tahoma" w:eastAsia="Times New Roman" w:hAnsi="Tahoma" w:cs="Tahoma"/>
          <w:sz w:val="20"/>
          <w:szCs w:val="20"/>
          <w:lang w:eastAsia="ar-SA"/>
        </w:rPr>
        <w:t xml:space="preserve"> </w:t>
      </w:r>
      <w:r w:rsidRPr="00DE76D4">
        <w:rPr>
          <w:rFonts w:ascii="Tahoma" w:eastAsia="Times New Roman" w:hAnsi="Tahoma" w:cs="Tahoma"/>
          <w:sz w:val="20"/>
          <w:szCs w:val="20"/>
          <w:lang w:eastAsia="ar-SA"/>
        </w:rPr>
        <w:t>– (29) 74</w:t>
      </w:r>
      <w:r>
        <w:rPr>
          <w:rFonts w:ascii="Tahoma" w:eastAsia="Times New Roman" w:hAnsi="Tahoma" w:cs="Tahoma"/>
          <w:sz w:val="20"/>
          <w:szCs w:val="20"/>
          <w:lang w:eastAsia="ar-SA"/>
        </w:rPr>
        <w:t>3</w:t>
      </w:r>
      <w:r w:rsidRPr="00DE76D4">
        <w:rPr>
          <w:rFonts w:ascii="Tahoma" w:eastAsia="Times New Roman" w:hAnsi="Tahoma" w:cs="Tahoma"/>
          <w:sz w:val="20"/>
          <w:szCs w:val="20"/>
          <w:lang w:eastAsia="ar-SA"/>
        </w:rPr>
        <w:t>-</w:t>
      </w:r>
      <w:r>
        <w:rPr>
          <w:rFonts w:ascii="Tahoma" w:eastAsia="Times New Roman" w:hAnsi="Tahoma" w:cs="Tahoma"/>
          <w:sz w:val="20"/>
          <w:szCs w:val="20"/>
          <w:lang w:eastAsia="ar-SA"/>
        </w:rPr>
        <w:t>77-</w:t>
      </w:r>
      <w:r w:rsidR="00E34CA0">
        <w:rPr>
          <w:rFonts w:ascii="Tahoma" w:eastAsia="Times New Roman" w:hAnsi="Tahoma" w:cs="Tahoma"/>
          <w:sz w:val="20"/>
          <w:szCs w:val="20"/>
          <w:lang w:eastAsia="ar-SA"/>
        </w:rPr>
        <w:t>48</w:t>
      </w:r>
      <w:r w:rsidR="00EC312C">
        <w:rPr>
          <w:rFonts w:ascii="Tahoma" w:eastAsia="Times New Roman" w:hAnsi="Tahoma" w:cs="Tahoma"/>
          <w:sz w:val="20"/>
          <w:szCs w:val="20"/>
          <w:lang w:eastAsia="ar-SA"/>
        </w:rPr>
        <w:t xml:space="preserve">; </w:t>
      </w:r>
    </w:p>
    <w:p w:rsidR="007E0879" w:rsidRDefault="00EC312C" w:rsidP="007E0879">
      <w:pPr>
        <w:suppressAutoHyphens/>
        <w:spacing w:after="0" w:line="240" w:lineRule="auto"/>
        <w:ind w:left="360"/>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                                           Teresa Ostrowska (29) 7423-77-38</w:t>
      </w:r>
    </w:p>
    <w:p w:rsidR="007E0879" w:rsidRDefault="007E0879" w:rsidP="007E0879">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w godzinach od 8.00 do 16.00 od poniedziałku do piątku.</w:t>
      </w:r>
    </w:p>
    <w:p w:rsidR="007E0879" w:rsidRPr="00DE76D4" w:rsidRDefault="007E0879" w:rsidP="007E0879">
      <w:pPr>
        <w:suppressAutoHyphens/>
        <w:spacing w:after="0" w:line="240" w:lineRule="auto"/>
        <w:jc w:val="both"/>
        <w:rPr>
          <w:rFonts w:ascii="Tahoma" w:eastAsia="Times New Roman" w:hAnsi="Tahoma" w:cs="Tahoma"/>
          <w:sz w:val="20"/>
          <w:szCs w:val="20"/>
          <w:lang w:eastAsia="ar-SA"/>
        </w:rPr>
      </w:pPr>
    </w:p>
    <w:p w:rsidR="007E0879" w:rsidRPr="00DE76D4" w:rsidRDefault="007E0879" w:rsidP="007E0879">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IX</w:t>
      </w:r>
      <w:r w:rsidRPr="00DE76D4">
        <w:rPr>
          <w:rFonts w:ascii="Tahoma" w:eastAsia="Calibri" w:hAnsi="Tahoma" w:cs="Tahoma"/>
          <w:b/>
          <w:color w:val="000000"/>
          <w:sz w:val="20"/>
          <w:szCs w:val="20"/>
          <w:u w:val="single"/>
        </w:rPr>
        <w:t>. Wymagania dotyczące wadium.</w:t>
      </w:r>
    </w:p>
    <w:p w:rsidR="007E0879" w:rsidRPr="009B2F59" w:rsidRDefault="00F75BF1" w:rsidP="00F75BF1">
      <w:pPr>
        <w:spacing w:after="120" w:line="240" w:lineRule="auto"/>
        <w:ind w:left="720"/>
        <w:jc w:val="both"/>
        <w:rPr>
          <w:rFonts w:ascii="Tahoma" w:eastAsia="Calibri" w:hAnsi="Tahoma" w:cs="Tahoma"/>
          <w:color w:val="000000"/>
          <w:sz w:val="20"/>
          <w:szCs w:val="20"/>
        </w:rPr>
      </w:pPr>
      <w:r>
        <w:rPr>
          <w:rFonts w:ascii="Tahoma" w:eastAsia="Calibri" w:hAnsi="Tahoma" w:cs="Tahoma"/>
          <w:color w:val="000000"/>
          <w:sz w:val="20"/>
          <w:szCs w:val="20"/>
        </w:rPr>
        <w:t>Nie dotyczy.</w:t>
      </w:r>
    </w:p>
    <w:p w:rsidR="007E0879" w:rsidRPr="00DE76D4" w:rsidRDefault="007E0879" w:rsidP="007E0879">
      <w:pPr>
        <w:spacing w:after="120" w:line="240" w:lineRule="auto"/>
        <w:ind w:left="720"/>
        <w:jc w:val="both"/>
        <w:rPr>
          <w:rFonts w:ascii="Tahoma" w:eastAsia="Calibri" w:hAnsi="Tahoma" w:cs="Tahoma"/>
          <w:color w:val="000000"/>
          <w:sz w:val="20"/>
          <w:szCs w:val="20"/>
        </w:rPr>
      </w:pPr>
    </w:p>
    <w:p w:rsidR="007E0879" w:rsidRPr="00DE76D4" w:rsidRDefault="007E0879" w:rsidP="007E0879">
      <w:pPr>
        <w:tabs>
          <w:tab w:val="left" w:pos="1440"/>
          <w:tab w:val="left" w:pos="1866"/>
        </w:tabs>
        <w:spacing w:after="60"/>
        <w:outlineLvl w:val="1"/>
        <w:rPr>
          <w:rFonts w:ascii="Tahoma" w:eastAsia="Calibri" w:hAnsi="Tahoma" w:cs="Tahoma"/>
          <w:b/>
          <w:color w:val="000000"/>
          <w:sz w:val="20"/>
          <w:szCs w:val="20"/>
          <w:u w:val="single"/>
        </w:rPr>
      </w:pPr>
      <w:r w:rsidRPr="00675766">
        <w:rPr>
          <w:rFonts w:ascii="Tahoma" w:eastAsia="Calibri" w:hAnsi="Tahoma" w:cs="Tahoma"/>
          <w:b/>
          <w:color w:val="000000"/>
          <w:sz w:val="20"/>
          <w:szCs w:val="20"/>
          <w:highlight w:val="lightGray"/>
          <w:u w:val="single"/>
        </w:rPr>
        <w:t>X. Termin związania ofertą.</w:t>
      </w:r>
      <w:r w:rsidRPr="00DE76D4">
        <w:rPr>
          <w:rFonts w:ascii="Tahoma" w:eastAsia="Calibri" w:hAnsi="Tahoma" w:cs="Tahoma"/>
          <w:b/>
          <w:color w:val="000000"/>
          <w:sz w:val="20"/>
          <w:szCs w:val="20"/>
          <w:u w:val="single"/>
        </w:rPr>
        <w:t xml:space="preserve"> </w:t>
      </w:r>
    </w:p>
    <w:p w:rsidR="007E0879" w:rsidRPr="00DE76D4" w:rsidRDefault="007E0879" w:rsidP="007E0879">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Termin związania ofertą  </w:t>
      </w:r>
      <w:r w:rsidRPr="00DE76D4">
        <w:rPr>
          <w:rFonts w:ascii="Tahoma" w:eastAsia="Calibri" w:hAnsi="Tahoma" w:cs="Tahoma"/>
          <w:b/>
          <w:color w:val="000000"/>
          <w:sz w:val="20"/>
          <w:szCs w:val="20"/>
        </w:rPr>
        <w:t>30 dni</w:t>
      </w:r>
      <w:r w:rsidRPr="00DE76D4">
        <w:rPr>
          <w:rFonts w:ascii="Tahoma" w:eastAsia="Calibri" w:hAnsi="Tahoma" w:cs="Tahoma"/>
          <w:color w:val="000000"/>
          <w:sz w:val="20"/>
          <w:szCs w:val="20"/>
        </w:rPr>
        <w:t xml:space="preserve"> od terminu składania .</w:t>
      </w:r>
    </w:p>
    <w:p w:rsidR="007E0879" w:rsidRPr="00DE76D4" w:rsidRDefault="007E0879" w:rsidP="007E0879">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b/>
          <w:color w:val="000000"/>
          <w:sz w:val="20"/>
          <w:szCs w:val="20"/>
        </w:rPr>
        <w:t>Wykonawca samodzielnie lub na wniosek Zamawiającego</w:t>
      </w:r>
      <w:r w:rsidRPr="00DE76D4">
        <w:rPr>
          <w:rFonts w:ascii="Tahoma" w:eastAsia="Calibri" w:hAnsi="Tahoma" w:cs="Tahoma"/>
          <w:color w:val="000000"/>
          <w:sz w:val="20"/>
          <w:szCs w:val="20"/>
        </w:rPr>
        <w:t xml:space="preserve"> </w:t>
      </w:r>
      <w:r w:rsidRPr="00DE76D4">
        <w:rPr>
          <w:rFonts w:ascii="Tahoma" w:eastAsia="Calibri" w:hAnsi="Tahoma" w:cs="Tahoma"/>
          <w:b/>
          <w:color w:val="000000"/>
          <w:sz w:val="20"/>
          <w:szCs w:val="20"/>
        </w:rPr>
        <w:t>może przedłużyć termin związania ofertą,</w:t>
      </w:r>
      <w:r w:rsidRPr="00DE76D4">
        <w:rPr>
          <w:rFonts w:ascii="Tahoma" w:eastAsia="Calibri" w:hAnsi="Tahoma" w:cs="Tahoma"/>
          <w:color w:val="000000"/>
          <w:sz w:val="20"/>
          <w:szCs w:val="20"/>
        </w:rPr>
        <w:t xml:space="preserve"> z tym że Zamawiający może tylko raz, co najmniej 3 dni przed upływem  terminu związania ofertą, zwrócić się do Wykonawców wyrażenie zgody na przedłużenie tego terminu o oznaczony okres, nie dłużej jednak niż 60 dni.</w:t>
      </w:r>
    </w:p>
    <w:p w:rsidR="007E0879" w:rsidRPr="00DE76D4" w:rsidRDefault="007E0879" w:rsidP="007E0879">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Odmowa wyrażenia zgody, o której mowa w pkt  2, nie powoduje utraty wadium.</w:t>
      </w:r>
    </w:p>
    <w:p w:rsidR="007E0879" w:rsidRPr="00DE76D4" w:rsidRDefault="007E0879" w:rsidP="007E0879">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7E0879" w:rsidRPr="00DE76D4" w:rsidRDefault="007E0879" w:rsidP="007E0879">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Bieg terminu związania ofertą rozpoczyna się z upływem terminu składania ofert.</w:t>
      </w:r>
    </w:p>
    <w:p w:rsidR="007E0879" w:rsidRPr="00DE76D4" w:rsidRDefault="007E0879" w:rsidP="007E0879">
      <w:pPr>
        <w:tabs>
          <w:tab w:val="left" w:pos="1440"/>
          <w:tab w:val="left" w:pos="1866"/>
        </w:tabs>
        <w:spacing w:after="60"/>
        <w:jc w:val="both"/>
        <w:outlineLvl w:val="1"/>
        <w:rPr>
          <w:rFonts w:ascii="Tahoma" w:eastAsia="Calibri" w:hAnsi="Tahoma" w:cs="Tahoma"/>
          <w:b/>
          <w:color w:val="000000"/>
          <w:sz w:val="20"/>
          <w:szCs w:val="20"/>
          <w:u w:val="single"/>
        </w:rPr>
      </w:pPr>
    </w:p>
    <w:p w:rsidR="007E0879" w:rsidRPr="00DE76D4" w:rsidRDefault="007E0879" w:rsidP="007E0879">
      <w:pPr>
        <w:tabs>
          <w:tab w:val="left" w:pos="1440"/>
          <w:tab w:val="left" w:pos="1866"/>
        </w:tabs>
        <w:spacing w:after="60"/>
        <w:outlineLvl w:val="1"/>
        <w:rPr>
          <w:rFonts w:ascii="Tahoma" w:eastAsia="Calibri" w:hAnsi="Tahoma" w:cs="Tahoma"/>
          <w:b/>
          <w:color w:val="000000"/>
          <w:sz w:val="20"/>
          <w:szCs w:val="20"/>
          <w:u w:val="single"/>
        </w:rPr>
      </w:pPr>
      <w:r w:rsidRPr="00675766">
        <w:rPr>
          <w:rFonts w:ascii="Tahoma" w:eastAsia="Calibri" w:hAnsi="Tahoma" w:cs="Tahoma"/>
          <w:b/>
          <w:color w:val="000000"/>
          <w:sz w:val="20"/>
          <w:szCs w:val="20"/>
          <w:highlight w:val="lightGray"/>
          <w:u w:val="single"/>
        </w:rPr>
        <w:t>XI. Opis sposobu przygotowywania ofert.</w:t>
      </w:r>
    </w:p>
    <w:p w:rsidR="007E0879" w:rsidRPr="00DE76D4" w:rsidRDefault="007E0879" w:rsidP="007E0879">
      <w:pPr>
        <w:numPr>
          <w:ilvl w:val="0"/>
          <w:numId w:val="7"/>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Wykonawca może złożyć tylko jedną ofertę.</w:t>
      </w:r>
    </w:p>
    <w:p w:rsidR="007E0879" w:rsidRPr="002F2E28" w:rsidRDefault="007E0879" w:rsidP="007E0879">
      <w:pPr>
        <w:numPr>
          <w:ilvl w:val="0"/>
          <w:numId w:val="7"/>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sporządzona na piśmie, w języku polskim,</w:t>
      </w:r>
      <w:r w:rsidRPr="00DE76D4">
        <w:rPr>
          <w:rFonts w:ascii="Tahoma" w:eastAsia="Calibri" w:hAnsi="Tahoma" w:cs="Tahoma"/>
          <w:b/>
          <w:color w:val="000000"/>
          <w:sz w:val="20"/>
          <w:szCs w:val="20"/>
        </w:rPr>
        <w:t xml:space="preserve"> </w:t>
      </w:r>
      <w:r w:rsidRPr="00DE76D4">
        <w:rPr>
          <w:rFonts w:ascii="Tahoma" w:eastAsia="Calibri" w:hAnsi="Tahoma" w:cs="Tahoma"/>
          <w:color w:val="000000"/>
          <w:sz w:val="20"/>
          <w:szCs w:val="20"/>
        </w:rPr>
        <w:t xml:space="preserve">wg załączonego do   SIWZ formularza oferty. </w:t>
      </w:r>
    </w:p>
    <w:p w:rsidR="007E0879" w:rsidRPr="00DE76D4" w:rsidRDefault="007E0879" w:rsidP="007E0879">
      <w:pPr>
        <w:numPr>
          <w:ilvl w:val="0"/>
          <w:numId w:val="7"/>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napisana trwałą i czytelną techniką, np. na maszynie do pisania,  komputerze lub nieścieralnym atramentem.</w:t>
      </w:r>
    </w:p>
    <w:p w:rsidR="007E0879" w:rsidRPr="00DE76D4" w:rsidRDefault="007E0879" w:rsidP="007E0879">
      <w:pPr>
        <w:numPr>
          <w:ilvl w:val="0"/>
          <w:numId w:val="7"/>
        </w:numPr>
        <w:spacing w:after="0" w:line="240" w:lineRule="auto"/>
        <w:contextualSpacing/>
        <w:jc w:val="both"/>
        <w:rPr>
          <w:rFonts w:ascii="Tahoma" w:eastAsia="Calibri" w:hAnsi="Tahoma" w:cs="Tahoma"/>
          <w:b/>
          <w:color w:val="000000"/>
          <w:sz w:val="20"/>
          <w:szCs w:val="20"/>
        </w:rPr>
      </w:pPr>
      <w:r w:rsidRPr="00DE76D4">
        <w:rPr>
          <w:rFonts w:ascii="Tahoma" w:eastAsia="Calibri" w:hAnsi="Tahoma" w:cs="Tahoma"/>
          <w:color w:val="000000"/>
          <w:sz w:val="20"/>
          <w:szCs w:val="20"/>
        </w:rPr>
        <w:t xml:space="preserve">Zamawiający zaleca, aby Oferta wraz ze wszystkimi załącznikami była podpisana </w:t>
      </w:r>
      <w:r w:rsidRPr="00DE76D4">
        <w:rPr>
          <w:rFonts w:ascii="Tahoma" w:eastAsia="Calibri" w:hAnsi="Tahoma" w:cs="Tahoma"/>
          <w:b/>
          <w:color w:val="000000"/>
          <w:sz w:val="20"/>
          <w:szCs w:val="20"/>
        </w:rPr>
        <w:t xml:space="preserve">na    </w:t>
      </w:r>
    </w:p>
    <w:p w:rsidR="007E0879" w:rsidRPr="00DE76D4" w:rsidRDefault="007E0879" w:rsidP="007E0879">
      <w:pPr>
        <w:spacing w:after="0" w:line="240" w:lineRule="auto"/>
        <w:ind w:left="720"/>
        <w:contextualSpacing/>
        <w:jc w:val="both"/>
        <w:rPr>
          <w:rFonts w:ascii="Tahoma" w:eastAsia="Calibri" w:hAnsi="Tahoma" w:cs="Tahoma"/>
          <w:b/>
          <w:color w:val="000000"/>
          <w:sz w:val="20"/>
          <w:szCs w:val="20"/>
        </w:rPr>
      </w:pPr>
      <w:r w:rsidRPr="00DE76D4">
        <w:rPr>
          <w:rFonts w:ascii="Tahoma" w:eastAsia="Calibri" w:hAnsi="Tahoma" w:cs="Tahoma"/>
          <w:b/>
          <w:color w:val="000000"/>
          <w:sz w:val="20"/>
          <w:szCs w:val="20"/>
        </w:rPr>
        <w:t>każdej   stronie</w:t>
      </w:r>
      <w:r w:rsidRPr="00DE76D4">
        <w:rPr>
          <w:rFonts w:ascii="Tahoma" w:eastAsia="Calibri" w:hAnsi="Tahoma" w:cs="Tahoma"/>
          <w:color w:val="000000"/>
          <w:sz w:val="20"/>
          <w:szCs w:val="20"/>
        </w:rPr>
        <w:t xml:space="preserve"> przez Wykonawcę lub upoważnionego przedstawiciela Wykonawcy. </w:t>
      </w:r>
    </w:p>
    <w:p w:rsidR="007E0879" w:rsidRPr="00DE76D4" w:rsidRDefault="007E0879" w:rsidP="007E0879">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Upoważnienie/pełnomocnictwo do podpisania oferty musi być </w:t>
      </w:r>
      <w:r>
        <w:rPr>
          <w:rFonts w:ascii="Tahoma" w:eastAsia="Calibri" w:hAnsi="Tahoma" w:cs="Tahoma"/>
          <w:color w:val="000000"/>
          <w:sz w:val="20"/>
          <w:szCs w:val="20"/>
        </w:rPr>
        <w:t xml:space="preserve">dołączone do oferty, </w:t>
      </w:r>
      <w:r w:rsidRPr="00DE76D4">
        <w:rPr>
          <w:rFonts w:ascii="Tahoma" w:eastAsia="Calibri" w:hAnsi="Tahoma" w:cs="Tahoma"/>
          <w:color w:val="000000"/>
          <w:sz w:val="20"/>
          <w:szCs w:val="20"/>
        </w:rPr>
        <w:t>o ile nie wynika  z innych dokumentów załączonych przez Wykonawcę.</w:t>
      </w:r>
    </w:p>
    <w:p w:rsidR="007E0879" w:rsidRPr="00DE76D4" w:rsidRDefault="007E0879" w:rsidP="007E0879">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7E0879" w:rsidRPr="00DE76D4" w:rsidRDefault="007E0879" w:rsidP="007E0879">
      <w:pPr>
        <w:numPr>
          <w:ilvl w:val="0"/>
          <w:numId w:val="7"/>
        </w:numPr>
        <w:spacing w:before="120"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7E0879" w:rsidRPr="00DE76D4" w:rsidRDefault="007E0879" w:rsidP="007E0879">
      <w:pPr>
        <w:numPr>
          <w:ilvl w:val="0"/>
          <w:numId w:val="7"/>
        </w:numPr>
        <w:spacing w:after="0" w:line="240" w:lineRule="auto"/>
        <w:jc w:val="both"/>
        <w:rPr>
          <w:rFonts w:ascii="Tahoma" w:eastAsia="Calibri" w:hAnsi="Tahoma" w:cs="Tahoma"/>
          <w:color w:val="000000"/>
          <w:sz w:val="20"/>
          <w:szCs w:val="20"/>
          <w:u w:val="single"/>
        </w:rPr>
      </w:pPr>
      <w:r w:rsidRPr="00DE76D4">
        <w:rPr>
          <w:rFonts w:ascii="Tahoma" w:eastAsia="Calibri" w:hAnsi="Tahoma" w:cs="Tahoma"/>
          <w:color w:val="000000"/>
          <w:sz w:val="20"/>
          <w:szCs w:val="20"/>
        </w:rPr>
        <w:t xml:space="preserve">Dokumenty, będące załącznikami do oferty mogą być przedstawione w formie oryginałów lub </w:t>
      </w:r>
      <w:r w:rsidRPr="00DE76D4">
        <w:rPr>
          <w:rFonts w:ascii="Tahoma" w:eastAsia="Calibri" w:hAnsi="Tahoma" w:cs="Tahoma"/>
          <w:color w:val="000000"/>
          <w:sz w:val="20"/>
          <w:szCs w:val="20"/>
          <w:u w:val="single"/>
        </w:rPr>
        <w:t>kserokopii poświadczonych za zgodność z oryginałem - dopuszcza się potwierdzenie za zgodność z oryginałem przez Wykonawcę.</w:t>
      </w:r>
    </w:p>
    <w:p w:rsidR="007E0879" w:rsidRPr="00DE76D4" w:rsidRDefault="007E0879" w:rsidP="007E0879">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7E0879" w:rsidRPr="00DE76D4" w:rsidRDefault="007E0879" w:rsidP="007E0879">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7E0879" w:rsidRPr="00DE76D4" w:rsidRDefault="007E0879" w:rsidP="007E0879">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Brak zastrzeżenia w ofercie informacji stanowiących tajemnicę przedsiębiorstwa powoduje, iż cała oferta zostanie ujawniona na życzenie każdej zainteresowanej osoby.</w:t>
      </w:r>
    </w:p>
    <w:p w:rsidR="007E0879" w:rsidRPr="00DE76D4" w:rsidRDefault="007E0879" w:rsidP="007E0879">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Wykonawca, w szczególności nie może zastrzec informacji dotyczących ceny, terminu wykonania zamówienia, okresu gwarancji i warunków płatności zawartych w ofercie                 ( art. 86 ust. 4 ustawy </w:t>
      </w:r>
      <w:proofErr w:type="spellStart"/>
      <w:r w:rsidRPr="00DE76D4">
        <w:rPr>
          <w:rFonts w:ascii="Tahoma" w:eastAsia="Calibri" w:hAnsi="Tahoma" w:cs="Tahoma"/>
          <w:color w:val="000000"/>
          <w:sz w:val="20"/>
          <w:szCs w:val="20"/>
        </w:rPr>
        <w:t>Pzp</w:t>
      </w:r>
      <w:proofErr w:type="spellEnd"/>
      <w:r w:rsidRPr="00DE76D4">
        <w:rPr>
          <w:rFonts w:ascii="Tahoma" w:eastAsia="Calibri" w:hAnsi="Tahoma" w:cs="Tahoma"/>
          <w:color w:val="000000"/>
          <w:sz w:val="20"/>
          <w:szCs w:val="20"/>
        </w:rPr>
        <w:t>).</w:t>
      </w:r>
    </w:p>
    <w:p w:rsidR="007E0879" w:rsidRPr="00DE76D4" w:rsidRDefault="007E0879" w:rsidP="007E0879">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powinien zamieścić ofertę w kopercie, która będzie zaadresowana do Zamawiającego na adres podany na wstępie oraz będzie posiadać oznaczenia:</w:t>
      </w:r>
    </w:p>
    <w:p w:rsidR="007E0879" w:rsidRPr="00DE76D4" w:rsidRDefault="007E0879" w:rsidP="007E0879">
      <w:pPr>
        <w:spacing w:after="0" w:line="240" w:lineRule="auto"/>
        <w:rPr>
          <w:rFonts w:ascii="Tahoma" w:eastAsia="Calibri" w:hAnsi="Tahoma" w:cs="Tahoma"/>
          <w:b/>
          <w:color w:val="000000"/>
          <w:sz w:val="20"/>
          <w:szCs w:val="20"/>
        </w:rPr>
      </w:pPr>
    </w:p>
    <w:p w:rsidR="007E0879" w:rsidRPr="00DE76D4" w:rsidRDefault="007E0879" w:rsidP="007E0879">
      <w:pPr>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Oferta do przetargu na zadanie:</w:t>
      </w:r>
    </w:p>
    <w:p w:rsidR="007E0879" w:rsidRPr="00DE76D4" w:rsidRDefault="007E0879" w:rsidP="00E34CA0">
      <w:pPr>
        <w:tabs>
          <w:tab w:val="left" w:pos="0"/>
        </w:tabs>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 xml:space="preserve"> „</w:t>
      </w:r>
      <w:r w:rsidR="00E34CA0">
        <w:rPr>
          <w:rFonts w:ascii="Tahoma" w:eastAsia="Calibri" w:hAnsi="Tahoma" w:cs="Tahoma"/>
          <w:b/>
          <w:color w:val="000000"/>
          <w:sz w:val="20"/>
          <w:szCs w:val="20"/>
        </w:rPr>
        <w:t>Remont nawierzchni asfaltowych ulicy Kasztanowej i Komunalnej w Wyszkowie</w:t>
      </w:r>
      <w:r w:rsidRPr="00DE76D4">
        <w:rPr>
          <w:rFonts w:ascii="Tahoma" w:eastAsia="Calibri" w:hAnsi="Tahoma" w:cs="Tahoma"/>
          <w:b/>
          <w:color w:val="000000"/>
          <w:sz w:val="20"/>
          <w:szCs w:val="20"/>
        </w:rPr>
        <w:t>”</w:t>
      </w:r>
      <w:r w:rsidR="00EC312C">
        <w:rPr>
          <w:rFonts w:ascii="Tahoma" w:eastAsia="Calibri" w:hAnsi="Tahoma" w:cs="Tahoma"/>
          <w:b/>
          <w:color w:val="000000"/>
          <w:sz w:val="20"/>
          <w:szCs w:val="20"/>
        </w:rPr>
        <w:t>(2)</w:t>
      </w:r>
    </w:p>
    <w:p w:rsidR="007E0879" w:rsidRPr="00DE76D4" w:rsidRDefault="007E0879" w:rsidP="007E0879">
      <w:pPr>
        <w:spacing w:after="0" w:line="240" w:lineRule="auto"/>
        <w:jc w:val="center"/>
        <w:rPr>
          <w:rFonts w:ascii="Tahoma" w:eastAsia="Calibri" w:hAnsi="Tahoma" w:cs="Tahoma"/>
          <w:b/>
          <w:color w:val="000000"/>
          <w:sz w:val="20"/>
          <w:szCs w:val="20"/>
        </w:rPr>
      </w:pPr>
      <w:r>
        <w:rPr>
          <w:rFonts w:ascii="Tahoma" w:eastAsia="Calibri" w:hAnsi="Tahoma" w:cs="Tahoma"/>
          <w:b/>
          <w:color w:val="000000"/>
          <w:sz w:val="20"/>
          <w:szCs w:val="20"/>
        </w:rPr>
        <w:t xml:space="preserve">Nie otwierać przed </w:t>
      </w:r>
      <w:r w:rsidR="00EC312C">
        <w:rPr>
          <w:rFonts w:ascii="Tahoma" w:eastAsia="Calibri" w:hAnsi="Tahoma" w:cs="Tahoma"/>
          <w:b/>
          <w:color w:val="000000"/>
          <w:sz w:val="20"/>
          <w:szCs w:val="20"/>
        </w:rPr>
        <w:t>04-09</w:t>
      </w:r>
      <w:r>
        <w:rPr>
          <w:rFonts w:ascii="Tahoma" w:eastAsia="Calibri" w:hAnsi="Tahoma" w:cs="Tahoma"/>
          <w:b/>
          <w:color w:val="000000"/>
          <w:sz w:val="20"/>
          <w:szCs w:val="20"/>
        </w:rPr>
        <w:t>-2017r. godz. 11.05</w:t>
      </w:r>
    </w:p>
    <w:p w:rsidR="007E0879" w:rsidRPr="00DE76D4" w:rsidRDefault="007E0879" w:rsidP="007E0879">
      <w:pPr>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PRZETARG NIEOGRANICZONY</w:t>
      </w:r>
    </w:p>
    <w:p w:rsidR="007E0879" w:rsidRPr="00DE76D4" w:rsidRDefault="007E0879" w:rsidP="007E0879">
      <w:pPr>
        <w:spacing w:after="0" w:line="240" w:lineRule="auto"/>
        <w:jc w:val="center"/>
        <w:rPr>
          <w:rFonts w:ascii="Tahoma" w:eastAsia="Calibri" w:hAnsi="Tahoma" w:cs="Tahoma"/>
          <w:b/>
          <w:color w:val="000000"/>
          <w:sz w:val="20"/>
          <w:szCs w:val="20"/>
        </w:rPr>
      </w:pPr>
    </w:p>
    <w:p w:rsidR="007E0879" w:rsidRPr="00DE76D4" w:rsidRDefault="007E0879" w:rsidP="007E0879">
      <w:pPr>
        <w:pStyle w:val="Akapitzlist"/>
        <w:numPr>
          <w:ilvl w:val="0"/>
          <w:numId w:val="7"/>
        </w:numPr>
        <w:spacing w:after="0" w:line="240" w:lineRule="auto"/>
        <w:jc w:val="both"/>
        <w:rPr>
          <w:rFonts w:ascii="Tahoma" w:hAnsi="Tahoma" w:cs="Tahoma"/>
          <w:color w:val="000000"/>
          <w:sz w:val="20"/>
          <w:szCs w:val="20"/>
        </w:rPr>
      </w:pPr>
      <w:r w:rsidRPr="00DE76D4">
        <w:rPr>
          <w:rFonts w:ascii="Tahoma" w:hAnsi="Tahoma" w:cs="Tahoma"/>
          <w:color w:val="000000"/>
          <w:sz w:val="20"/>
          <w:szCs w:val="20"/>
        </w:rPr>
        <w:t>Poza podanymi wyżej oznaczeniami koperta powinna  posiadać nazwę i adres Wykonawcy.</w:t>
      </w:r>
    </w:p>
    <w:p w:rsidR="007E0879" w:rsidRPr="00DE76D4" w:rsidRDefault="007E0879" w:rsidP="007E0879">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Wykonawca może wprowadzić zmiany lub wycofać złożoną ofertę pod warunkiem, że Zamawiający otrzyma pisemne powiadomienie o wprowadzeniu zmian lub wycofaniu przed terminem składania ofert określonym w </w:t>
      </w:r>
      <w:r>
        <w:rPr>
          <w:rFonts w:ascii="Tahoma" w:eastAsia="Calibri" w:hAnsi="Tahoma" w:cs="Tahoma"/>
          <w:color w:val="000000"/>
          <w:sz w:val="20"/>
          <w:szCs w:val="20"/>
        </w:rPr>
        <w:t xml:space="preserve"> pkt  XII </w:t>
      </w:r>
      <w:r w:rsidRPr="00DE76D4">
        <w:rPr>
          <w:rFonts w:ascii="Tahoma" w:eastAsia="Calibri" w:hAnsi="Tahoma" w:cs="Tahoma"/>
          <w:color w:val="000000"/>
          <w:sz w:val="20"/>
          <w:szCs w:val="20"/>
        </w:rPr>
        <w:t xml:space="preserve">  SIWZ.</w:t>
      </w:r>
    </w:p>
    <w:p w:rsidR="007E0879" w:rsidRPr="00DE76D4" w:rsidRDefault="007E0879" w:rsidP="007E0879">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Powiadomienie o wprowadzeniu zmian lub wycofaniu oferty zostanie przygotowane                     i oznaczone zgodnie z postanowieniami pkt 1</w:t>
      </w:r>
      <w:r>
        <w:rPr>
          <w:rFonts w:ascii="Tahoma" w:eastAsia="Calibri" w:hAnsi="Tahoma" w:cs="Tahoma"/>
          <w:color w:val="000000"/>
          <w:sz w:val="20"/>
          <w:szCs w:val="20"/>
        </w:rPr>
        <w:t>3</w:t>
      </w:r>
      <w:r w:rsidRPr="00DE76D4">
        <w:rPr>
          <w:rFonts w:ascii="Tahoma" w:eastAsia="Calibri" w:hAnsi="Tahoma" w:cs="Tahoma"/>
          <w:color w:val="000000"/>
          <w:sz w:val="20"/>
          <w:szCs w:val="20"/>
        </w:rPr>
        <w:t xml:space="preserve">, a koperta będzie dodatkowo oznaczona określeniami: </w:t>
      </w:r>
      <w:r w:rsidRPr="00DE76D4">
        <w:rPr>
          <w:rFonts w:ascii="Tahoma" w:eastAsia="Calibri" w:hAnsi="Tahoma" w:cs="Tahoma"/>
          <w:b/>
          <w:color w:val="000000"/>
          <w:sz w:val="20"/>
          <w:szCs w:val="20"/>
        </w:rPr>
        <w:t>„Zmiana”</w:t>
      </w:r>
      <w:r w:rsidRPr="00DE76D4">
        <w:rPr>
          <w:rFonts w:ascii="Tahoma" w:eastAsia="Calibri" w:hAnsi="Tahoma" w:cs="Tahoma"/>
          <w:color w:val="000000"/>
          <w:sz w:val="20"/>
          <w:szCs w:val="20"/>
        </w:rPr>
        <w:t xml:space="preserve"> lub</w:t>
      </w:r>
      <w:r w:rsidRPr="00DE76D4">
        <w:rPr>
          <w:rFonts w:ascii="Tahoma" w:eastAsia="Calibri" w:hAnsi="Tahoma" w:cs="Tahoma"/>
          <w:b/>
          <w:color w:val="000000"/>
          <w:sz w:val="20"/>
          <w:szCs w:val="20"/>
        </w:rPr>
        <w:t xml:space="preserve"> „Wycofanie”</w:t>
      </w:r>
      <w:r w:rsidRPr="00DE76D4">
        <w:rPr>
          <w:rFonts w:ascii="Tahoma" w:eastAsia="Calibri" w:hAnsi="Tahoma" w:cs="Tahoma"/>
          <w:color w:val="000000"/>
          <w:sz w:val="20"/>
          <w:szCs w:val="20"/>
        </w:rPr>
        <w:t xml:space="preserve"> .</w:t>
      </w:r>
    </w:p>
    <w:p w:rsidR="007E0879" w:rsidRPr="00DE76D4" w:rsidRDefault="007E0879" w:rsidP="007E0879">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nie może wycofać i wprowadzić zmian w ofercie po upływie terminu składania ofert.</w:t>
      </w:r>
    </w:p>
    <w:p w:rsidR="007E0879" w:rsidRPr="00DE76D4" w:rsidRDefault="007E0879" w:rsidP="007E0879">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Oferta wycofana przed terminem składania ofert zostanie zwrócona Wykonawcy na jego wniosek.</w:t>
      </w:r>
    </w:p>
    <w:p w:rsidR="007E0879" w:rsidRDefault="007E0879" w:rsidP="007E0879">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Oferta złożona po terminie otwarcia ofert zostanie niezwłocznie zwrócona Wykonawcy. </w:t>
      </w:r>
    </w:p>
    <w:p w:rsidR="007E0879" w:rsidRDefault="007E0879" w:rsidP="007E0879">
      <w:pPr>
        <w:numPr>
          <w:ilvl w:val="0"/>
          <w:numId w:val="7"/>
        </w:numPr>
        <w:spacing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postepowania.</w:t>
      </w:r>
    </w:p>
    <w:p w:rsidR="007E0879" w:rsidRPr="00DE76D4" w:rsidRDefault="007E0879" w:rsidP="007E0879">
      <w:pPr>
        <w:spacing w:after="0" w:line="240" w:lineRule="auto"/>
        <w:jc w:val="both"/>
        <w:rPr>
          <w:rFonts w:ascii="Tahoma" w:eastAsia="Calibri" w:hAnsi="Tahoma" w:cs="Tahoma"/>
          <w:color w:val="000000"/>
          <w:sz w:val="20"/>
          <w:szCs w:val="20"/>
        </w:rPr>
      </w:pPr>
    </w:p>
    <w:p w:rsidR="007E0879" w:rsidRPr="00C83BA5" w:rsidRDefault="007E0879" w:rsidP="007E0879">
      <w:pPr>
        <w:shd w:val="clear" w:color="auto" w:fill="BFBFBF" w:themeFill="background1" w:themeFillShade="BF"/>
        <w:tabs>
          <w:tab w:val="left" w:pos="1440"/>
          <w:tab w:val="left" w:pos="1582"/>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XII. Miejsce i term</w:t>
      </w:r>
      <w:r>
        <w:rPr>
          <w:rFonts w:ascii="Tahoma" w:eastAsia="Calibri" w:hAnsi="Tahoma" w:cs="Tahoma"/>
          <w:b/>
          <w:color w:val="000000"/>
          <w:sz w:val="20"/>
          <w:szCs w:val="20"/>
          <w:u w:val="single"/>
        </w:rPr>
        <w:t>in  składania i otwarcia ofert.</w:t>
      </w:r>
    </w:p>
    <w:p w:rsidR="007E0879" w:rsidRPr="000D30B4" w:rsidRDefault="007E0879" w:rsidP="007E0879">
      <w:pPr>
        <w:suppressAutoHyphens/>
        <w:spacing w:after="0" w:line="240" w:lineRule="auto"/>
        <w:jc w:val="both"/>
        <w:rPr>
          <w:rFonts w:ascii="Tahoma" w:eastAsia="Times New Roman" w:hAnsi="Tahoma" w:cs="Tahoma"/>
          <w:color w:val="000000"/>
          <w:sz w:val="20"/>
          <w:szCs w:val="20"/>
          <w:lang w:eastAsia="ar-SA"/>
        </w:rPr>
      </w:pPr>
    </w:p>
    <w:p w:rsidR="007E0879" w:rsidRPr="000D30B4" w:rsidRDefault="007E0879" w:rsidP="007E0879">
      <w:pPr>
        <w:pStyle w:val="Akapitzlist"/>
        <w:numPr>
          <w:ilvl w:val="0"/>
          <w:numId w:val="12"/>
        </w:numPr>
        <w:suppressAutoHyphens/>
        <w:spacing w:after="0"/>
        <w:rPr>
          <w:rFonts w:ascii="Tahoma" w:eastAsia="Times New Roman" w:hAnsi="Tahoma" w:cs="Tahoma"/>
          <w:b/>
          <w:color w:val="000000"/>
          <w:sz w:val="20"/>
          <w:szCs w:val="20"/>
          <w:lang w:eastAsia="ar-SA"/>
        </w:rPr>
      </w:pPr>
      <w:r w:rsidRPr="000D30B4">
        <w:rPr>
          <w:rFonts w:ascii="Tahoma" w:eastAsia="Times New Roman" w:hAnsi="Tahoma" w:cs="Tahoma"/>
          <w:color w:val="000000"/>
          <w:sz w:val="20"/>
          <w:szCs w:val="20"/>
          <w:lang w:eastAsia="ar-SA"/>
        </w:rPr>
        <w:t xml:space="preserve">Oferty należy złożyć na adres   </w:t>
      </w:r>
      <w:r w:rsidRPr="000D30B4">
        <w:rPr>
          <w:rFonts w:ascii="Tahoma" w:eastAsia="Times New Roman" w:hAnsi="Tahoma" w:cs="Tahoma"/>
          <w:b/>
          <w:color w:val="000000"/>
          <w:sz w:val="20"/>
          <w:szCs w:val="20"/>
          <w:lang w:eastAsia="ar-SA"/>
        </w:rPr>
        <w:t xml:space="preserve">pisemnie na adres Zamawiającego </w:t>
      </w:r>
    </w:p>
    <w:p w:rsidR="007E0879" w:rsidRPr="000D30B4" w:rsidRDefault="007E0879" w:rsidP="007E0879">
      <w:pPr>
        <w:pStyle w:val="Akapitzlist"/>
        <w:suppressAutoHyphens/>
        <w:spacing w:after="0"/>
        <w:rPr>
          <w:rFonts w:ascii="Tahoma" w:eastAsia="Times New Roman" w:hAnsi="Tahoma" w:cs="Tahoma"/>
          <w:b/>
          <w:color w:val="000000"/>
          <w:sz w:val="20"/>
          <w:szCs w:val="20"/>
          <w:lang w:eastAsia="ar-SA"/>
        </w:rPr>
      </w:pPr>
      <w:r w:rsidRPr="000D30B4">
        <w:rPr>
          <w:rFonts w:ascii="Tahoma" w:eastAsia="Times New Roman" w:hAnsi="Tahoma" w:cs="Tahoma"/>
          <w:b/>
          <w:color w:val="000000"/>
          <w:sz w:val="20"/>
          <w:szCs w:val="20"/>
          <w:lang w:eastAsia="ar-SA"/>
        </w:rPr>
        <w:t xml:space="preserve">Urząd Miejski; ul. Aleja Róż 2, 07-200 Wyszków, Kancelaria Urzędu </w:t>
      </w:r>
      <w:r w:rsidR="00E34CA0">
        <w:rPr>
          <w:rFonts w:ascii="Tahoma" w:eastAsia="Times New Roman" w:hAnsi="Tahoma" w:cs="Tahoma"/>
          <w:b/>
          <w:color w:val="000000"/>
          <w:sz w:val="20"/>
          <w:szCs w:val="20"/>
          <w:lang w:eastAsia="ar-SA"/>
        </w:rPr>
        <w:t xml:space="preserve">– hol I </w:t>
      </w:r>
      <w:proofErr w:type="spellStart"/>
      <w:r w:rsidR="00E34CA0">
        <w:rPr>
          <w:rFonts w:ascii="Tahoma" w:eastAsia="Times New Roman" w:hAnsi="Tahoma" w:cs="Tahoma"/>
          <w:b/>
          <w:color w:val="000000"/>
          <w:sz w:val="20"/>
          <w:szCs w:val="20"/>
          <w:lang w:eastAsia="ar-SA"/>
        </w:rPr>
        <w:t>pietro</w:t>
      </w:r>
      <w:proofErr w:type="spellEnd"/>
      <w:r w:rsidR="00E34CA0">
        <w:rPr>
          <w:rFonts w:ascii="Tahoma" w:eastAsia="Times New Roman" w:hAnsi="Tahoma" w:cs="Tahoma"/>
          <w:b/>
          <w:color w:val="000000"/>
          <w:sz w:val="20"/>
          <w:szCs w:val="20"/>
          <w:lang w:eastAsia="ar-SA"/>
        </w:rPr>
        <w:t>.</w:t>
      </w:r>
    </w:p>
    <w:p w:rsidR="007E0879" w:rsidRPr="000D30B4" w:rsidRDefault="007E0879" w:rsidP="007E0879">
      <w:pPr>
        <w:pStyle w:val="Akapitzlist"/>
        <w:numPr>
          <w:ilvl w:val="0"/>
          <w:numId w:val="12"/>
        </w:numPr>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 xml:space="preserve">w terminie do dnia </w:t>
      </w:r>
      <w:r w:rsidR="00EC312C">
        <w:rPr>
          <w:rFonts w:ascii="Tahoma" w:eastAsia="Times New Roman" w:hAnsi="Tahoma" w:cs="Tahoma"/>
          <w:b/>
          <w:color w:val="000000"/>
          <w:sz w:val="20"/>
          <w:szCs w:val="20"/>
          <w:u w:val="single"/>
          <w:lang w:eastAsia="ar-SA"/>
        </w:rPr>
        <w:t>04-09</w:t>
      </w:r>
      <w:r w:rsidR="00E34CA0">
        <w:rPr>
          <w:rFonts w:ascii="Tahoma" w:eastAsia="Times New Roman" w:hAnsi="Tahoma" w:cs="Tahoma"/>
          <w:b/>
          <w:color w:val="000000"/>
          <w:sz w:val="20"/>
          <w:szCs w:val="20"/>
          <w:u w:val="single"/>
          <w:lang w:eastAsia="ar-SA"/>
        </w:rPr>
        <w:t>-</w:t>
      </w:r>
      <w:r>
        <w:rPr>
          <w:rFonts w:ascii="Tahoma" w:eastAsia="Times New Roman" w:hAnsi="Tahoma" w:cs="Tahoma"/>
          <w:b/>
          <w:color w:val="000000"/>
          <w:sz w:val="20"/>
          <w:szCs w:val="20"/>
          <w:u w:val="single"/>
          <w:lang w:eastAsia="ar-SA"/>
        </w:rPr>
        <w:t>2017r.,</w:t>
      </w:r>
      <w:r w:rsidRPr="000D30B4">
        <w:rPr>
          <w:rFonts w:ascii="Tahoma" w:eastAsia="Times New Roman" w:hAnsi="Tahoma" w:cs="Tahoma"/>
          <w:b/>
          <w:color w:val="000000"/>
          <w:sz w:val="20"/>
          <w:szCs w:val="20"/>
          <w:u w:val="single"/>
          <w:lang w:eastAsia="ar-SA"/>
        </w:rPr>
        <w:t xml:space="preserve"> godz. 11.00</w:t>
      </w:r>
    </w:p>
    <w:p w:rsidR="007E0879" w:rsidRPr="000D30B4" w:rsidRDefault="007E0879" w:rsidP="007E0879">
      <w:pPr>
        <w:pStyle w:val="Akapitzlist"/>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Otwarcie ofert nastąpi w siedzibie Zamawiającego pok. 144</w:t>
      </w:r>
    </w:p>
    <w:p w:rsidR="007E0879" w:rsidRPr="000D30B4" w:rsidRDefault="007E0879" w:rsidP="007E0879">
      <w:pPr>
        <w:suppressAutoHyphens/>
        <w:spacing w:after="0"/>
        <w:ind w:left="567" w:hanging="567"/>
        <w:jc w:val="both"/>
        <w:rPr>
          <w:rFonts w:ascii="Tahoma" w:eastAsia="Times New Roman" w:hAnsi="Tahoma" w:cs="Tahoma"/>
          <w:b/>
          <w:color w:val="000000"/>
          <w:sz w:val="20"/>
          <w:szCs w:val="20"/>
          <w:u w:val="single"/>
          <w:vertAlign w:val="superscript"/>
          <w:lang w:eastAsia="ar-SA"/>
        </w:rPr>
      </w:pPr>
      <w:r w:rsidRPr="000D30B4">
        <w:rPr>
          <w:rFonts w:ascii="Tahoma" w:eastAsia="Times New Roman" w:hAnsi="Tahoma" w:cs="Tahoma"/>
          <w:b/>
          <w:color w:val="000000"/>
          <w:sz w:val="20"/>
          <w:szCs w:val="20"/>
          <w:lang w:eastAsia="ar-SA"/>
        </w:rPr>
        <w:t xml:space="preserve">            </w:t>
      </w:r>
      <w:r w:rsidRPr="000D30B4">
        <w:rPr>
          <w:rFonts w:ascii="Tahoma" w:eastAsia="Times New Roman" w:hAnsi="Tahoma" w:cs="Tahoma"/>
          <w:b/>
          <w:color w:val="000000"/>
          <w:sz w:val="20"/>
          <w:szCs w:val="20"/>
          <w:u w:val="single"/>
          <w:lang w:eastAsia="ar-SA"/>
        </w:rPr>
        <w:t xml:space="preserve">w dniu  </w:t>
      </w:r>
      <w:r w:rsidR="00EC312C">
        <w:rPr>
          <w:rFonts w:ascii="Tahoma" w:eastAsia="Times New Roman" w:hAnsi="Tahoma" w:cs="Tahoma"/>
          <w:b/>
          <w:color w:val="000000"/>
          <w:sz w:val="20"/>
          <w:szCs w:val="20"/>
          <w:u w:val="single"/>
          <w:lang w:eastAsia="ar-SA"/>
        </w:rPr>
        <w:t>04-09</w:t>
      </w:r>
      <w:r>
        <w:rPr>
          <w:rFonts w:ascii="Tahoma" w:eastAsia="Times New Roman" w:hAnsi="Tahoma" w:cs="Tahoma"/>
          <w:b/>
          <w:color w:val="000000"/>
          <w:sz w:val="20"/>
          <w:szCs w:val="20"/>
          <w:u w:val="single"/>
          <w:lang w:eastAsia="ar-SA"/>
        </w:rPr>
        <w:t>-2017r.,</w:t>
      </w:r>
      <w:r w:rsidRPr="000D30B4">
        <w:rPr>
          <w:rFonts w:ascii="Tahoma" w:eastAsia="Times New Roman" w:hAnsi="Tahoma" w:cs="Tahoma"/>
          <w:b/>
          <w:color w:val="000000"/>
          <w:sz w:val="20"/>
          <w:szCs w:val="20"/>
          <w:u w:val="single"/>
          <w:lang w:eastAsia="ar-SA"/>
        </w:rPr>
        <w:t xml:space="preserve">  godz. 11</w:t>
      </w:r>
      <w:r>
        <w:rPr>
          <w:rFonts w:ascii="Tahoma" w:eastAsia="Times New Roman" w:hAnsi="Tahoma" w:cs="Tahoma"/>
          <w:b/>
          <w:color w:val="000000"/>
          <w:sz w:val="20"/>
          <w:szCs w:val="20"/>
          <w:u w:val="single"/>
          <w:vertAlign w:val="superscript"/>
          <w:lang w:eastAsia="ar-SA"/>
        </w:rPr>
        <w:t>05</w:t>
      </w:r>
    </w:p>
    <w:p w:rsidR="007E0879" w:rsidRPr="000D30B4" w:rsidRDefault="007E0879" w:rsidP="007E0879">
      <w:pPr>
        <w:pStyle w:val="Akapitzlist"/>
        <w:suppressAutoHyphens/>
        <w:spacing w:after="0"/>
        <w:rPr>
          <w:rFonts w:ascii="Tahoma" w:eastAsia="Times New Roman" w:hAnsi="Tahoma" w:cs="Tahoma"/>
          <w:color w:val="000000"/>
          <w:sz w:val="20"/>
          <w:szCs w:val="20"/>
          <w:lang w:eastAsia="ar-SA"/>
        </w:rPr>
      </w:pPr>
    </w:p>
    <w:p w:rsidR="007E0879" w:rsidRPr="000D30B4" w:rsidRDefault="007E0879" w:rsidP="007E0879">
      <w:pPr>
        <w:pStyle w:val="Akapitzlist"/>
        <w:suppressAutoHyphens/>
        <w:spacing w:after="0"/>
        <w:ind w:left="709" w:hanging="28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 xml:space="preserve">3. Niezwłocznie po otwarciu ofert zamawiający zamieści na stronie </w:t>
      </w:r>
      <w:hyperlink r:id="rId12" w:history="1">
        <w:r w:rsidRPr="000D30B4">
          <w:rPr>
            <w:rStyle w:val="Hipercze"/>
            <w:rFonts w:ascii="Tahoma" w:eastAsia="Times New Roman" w:hAnsi="Tahoma" w:cs="Tahoma"/>
            <w:sz w:val="20"/>
            <w:szCs w:val="20"/>
            <w:lang w:eastAsia="ar-SA"/>
          </w:rPr>
          <w:t>www.wyszkow.pl</w:t>
        </w:r>
      </w:hyperlink>
      <w:r w:rsidRPr="000D30B4">
        <w:rPr>
          <w:rFonts w:ascii="Tahoma" w:eastAsia="Times New Roman" w:hAnsi="Tahoma" w:cs="Tahoma"/>
          <w:color w:val="000000"/>
          <w:sz w:val="20"/>
          <w:szCs w:val="20"/>
          <w:lang w:eastAsia="ar-SA"/>
        </w:rPr>
        <w:t xml:space="preserve"> informacje dotyczące :</w:t>
      </w:r>
    </w:p>
    <w:p w:rsidR="007E0879" w:rsidRPr="000D30B4" w:rsidRDefault="007E0879" w:rsidP="007E0879">
      <w:pPr>
        <w:pStyle w:val="Akapitzlist"/>
        <w:suppressAutoHyphens/>
        <w:spacing w:after="0"/>
        <w:ind w:left="709" w:hanging="28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a) kwoty, którą zamierza przeznaczyć na sfinansowanie zamówienia;</w:t>
      </w:r>
    </w:p>
    <w:p w:rsidR="007E0879" w:rsidRPr="000D30B4" w:rsidRDefault="007E0879" w:rsidP="007E0879">
      <w:pPr>
        <w:pStyle w:val="Akapitzlist"/>
        <w:suppressAutoHyphens/>
        <w:spacing w:after="0"/>
        <w:ind w:left="709" w:hanging="28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b) firm oraz adresów wykonawców, którzy złożyli oferty w terminie;</w:t>
      </w:r>
    </w:p>
    <w:p w:rsidR="007E0879" w:rsidRPr="00B41773" w:rsidRDefault="007E0879" w:rsidP="007E0879">
      <w:pPr>
        <w:pStyle w:val="Akapitzlist"/>
        <w:suppressAutoHyphens/>
        <w:spacing w:after="0"/>
        <w:ind w:left="709" w:hanging="28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c) ceny, terminu wykonania zamówienia, okresu gwarancji i warunków płatności zawartych</w:t>
      </w:r>
      <w:r>
        <w:rPr>
          <w:rFonts w:ascii="Tahoma" w:eastAsia="Times New Roman" w:hAnsi="Tahoma" w:cs="Tahoma"/>
          <w:color w:val="000000"/>
          <w:sz w:val="20"/>
          <w:szCs w:val="20"/>
          <w:lang w:eastAsia="ar-SA"/>
        </w:rPr>
        <w:t xml:space="preserve">                 </w:t>
      </w:r>
      <w:r w:rsidRPr="000D30B4">
        <w:rPr>
          <w:rFonts w:ascii="Tahoma" w:eastAsia="Times New Roman" w:hAnsi="Tahoma" w:cs="Tahoma"/>
          <w:color w:val="000000"/>
          <w:sz w:val="20"/>
          <w:szCs w:val="20"/>
          <w:lang w:eastAsia="ar-SA"/>
        </w:rPr>
        <w:t xml:space="preserve"> w ofertach;</w:t>
      </w:r>
    </w:p>
    <w:p w:rsidR="007E0879" w:rsidRPr="000D30B4" w:rsidRDefault="007E0879" w:rsidP="007E0879">
      <w:pPr>
        <w:suppressAutoHyphens/>
        <w:spacing w:after="0"/>
        <w:ind w:left="360"/>
        <w:jc w:val="both"/>
        <w:rPr>
          <w:rFonts w:ascii="Tahoma" w:eastAsia="Times New Roman" w:hAnsi="Tahoma" w:cs="Tahoma"/>
          <w:b/>
          <w:color w:val="000000"/>
          <w:sz w:val="20"/>
          <w:szCs w:val="20"/>
          <w:u w:val="single"/>
          <w:lang w:eastAsia="ar-SA"/>
        </w:rPr>
      </w:pPr>
    </w:p>
    <w:p w:rsidR="007E0879" w:rsidRPr="00B41773" w:rsidRDefault="007E0879" w:rsidP="007E0879">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XIII. Opis sposobu obliczenia ceny.</w:t>
      </w:r>
    </w:p>
    <w:p w:rsidR="007E0879" w:rsidRDefault="007E0879" w:rsidP="007E0879">
      <w:pPr>
        <w:tabs>
          <w:tab w:val="left" w:pos="1350"/>
        </w:tabs>
        <w:spacing w:line="260" w:lineRule="atLeast"/>
        <w:contextualSpacing/>
        <w:jc w:val="both"/>
        <w:rPr>
          <w:rFonts w:ascii="Tahoma" w:eastAsia="Calibri" w:hAnsi="Tahoma" w:cs="Tahoma"/>
          <w:color w:val="000000"/>
          <w:sz w:val="20"/>
          <w:szCs w:val="20"/>
        </w:rPr>
      </w:pPr>
    </w:p>
    <w:p w:rsidR="007E0879" w:rsidRPr="00685CFC" w:rsidRDefault="007E0879" w:rsidP="007E0879">
      <w:pPr>
        <w:numPr>
          <w:ilvl w:val="2"/>
          <w:numId w:val="15"/>
        </w:numPr>
        <w:tabs>
          <w:tab w:val="left" w:pos="284"/>
        </w:tabs>
        <w:spacing w:after="0" w:line="260" w:lineRule="atLeast"/>
        <w:ind w:left="284" w:hanging="284"/>
        <w:jc w:val="both"/>
        <w:rPr>
          <w:rFonts w:ascii="Tahoma" w:eastAsia="Calibri" w:hAnsi="Tahoma" w:cs="Tahoma"/>
          <w:color w:val="000000"/>
          <w:sz w:val="20"/>
          <w:szCs w:val="20"/>
        </w:rPr>
      </w:pPr>
      <w:r w:rsidRPr="00685CFC">
        <w:rPr>
          <w:rFonts w:ascii="Tahoma" w:eastAsia="Calibri" w:hAnsi="Tahoma" w:cs="Tahoma"/>
          <w:color w:val="000000"/>
          <w:sz w:val="20"/>
          <w:szCs w:val="20"/>
        </w:rPr>
        <w:t xml:space="preserve">Za wykonanie zamówienia wykonawcy przysługuje </w:t>
      </w:r>
      <w:r w:rsidRPr="00685CFC">
        <w:rPr>
          <w:rFonts w:ascii="Tahoma" w:eastAsia="Calibri" w:hAnsi="Tahoma" w:cs="Tahoma"/>
          <w:b/>
          <w:color w:val="000000"/>
          <w:sz w:val="20"/>
          <w:szCs w:val="20"/>
        </w:rPr>
        <w:t>wynagrodzenie kosztorysowe.</w:t>
      </w:r>
    </w:p>
    <w:p w:rsidR="007E0879" w:rsidRPr="00685CFC" w:rsidRDefault="007E0879" w:rsidP="007E0879">
      <w:pPr>
        <w:numPr>
          <w:ilvl w:val="2"/>
          <w:numId w:val="15"/>
        </w:numPr>
        <w:tabs>
          <w:tab w:val="left" w:pos="284"/>
        </w:tabs>
        <w:spacing w:after="0" w:line="260" w:lineRule="atLeast"/>
        <w:ind w:left="284" w:hanging="284"/>
        <w:jc w:val="both"/>
        <w:rPr>
          <w:rFonts w:ascii="Tahoma" w:eastAsia="Calibri" w:hAnsi="Tahoma" w:cs="Tahoma"/>
          <w:color w:val="000000"/>
          <w:sz w:val="20"/>
          <w:szCs w:val="20"/>
        </w:rPr>
      </w:pPr>
      <w:r w:rsidRPr="00685CFC">
        <w:rPr>
          <w:rFonts w:ascii="Tahoma" w:eastAsia="Calibri" w:hAnsi="Tahoma" w:cs="Tahoma"/>
          <w:sz w:val="20"/>
          <w:szCs w:val="20"/>
        </w:rPr>
        <w:t xml:space="preserve">Cena ofertowa obejmuje całość robót wynikających z rysunków i specyfikacji technicznych wykonania i odbioru robót i będzie ustalona jako suma iloczynów wszystkich wycenionych pozycji przedmiaru robót i cen jednostkowych. Do tak wyliczonej ceny Wykonawca doliczy podatek VAT. </w:t>
      </w:r>
      <w:r w:rsidRPr="00685CFC">
        <w:rPr>
          <w:rFonts w:ascii="Tahoma" w:eastAsia="Calibri" w:hAnsi="Tahoma" w:cs="Tahoma"/>
          <w:color w:val="000000"/>
          <w:sz w:val="20"/>
          <w:szCs w:val="20"/>
        </w:rPr>
        <w:t>Wartość brutto wynikająca z wycenionego przedmiaru robót musi być zgodna z ceną ofertową podaną w formularzu oferty przetargowej.</w:t>
      </w:r>
    </w:p>
    <w:p w:rsidR="007E0879" w:rsidRPr="00685CFC" w:rsidRDefault="007E0879" w:rsidP="007E0879">
      <w:pPr>
        <w:numPr>
          <w:ilvl w:val="2"/>
          <w:numId w:val="15"/>
        </w:numPr>
        <w:tabs>
          <w:tab w:val="left" w:pos="284"/>
        </w:tabs>
        <w:spacing w:after="0" w:line="260" w:lineRule="atLeast"/>
        <w:ind w:left="284" w:hanging="284"/>
        <w:jc w:val="both"/>
        <w:rPr>
          <w:rFonts w:ascii="Tahoma" w:eastAsia="Calibri" w:hAnsi="Tahoma" w:cs="Tahoma"/>
          <w:sz w:val="20"/>
          <w:szCs w:val="20"/>
        </w:rPr>
      </w:pPr>
      <w:r w:rsidRPr="00685CFC">
        <w:rPr>
          <w:rFonts w:ascii="Tahoma" w:eastAsia="Calibri" w:hAnsi="Tahoma" w:cs="Tahoma"/>
          <w:color w:val="000000"/>
          <w:sz w:val="20"/>
          <w:szCs w:val="20"/>
        </w:rPr>
        <w:t>Roboty, które nie zostaną wyraźnie wymienione w przedmiarze (a w</w:t>
      </w:r>
      <w:r w:rsidRPr="00685CFC">
        <w:rPr>
          <w:rFonts w:ascii="Tahoma" w:eastAsia="Calibri" w:hAnsi="Tahoma" w:cs="Tahoma"/>
          <w:sz w:val="20"/>
          <w:szCs w:val="20"/>
        </w:rPr>
        <w:t xml:space="preserve"> związku z tym nie będą odrębnie przez wykonawcę wycenione) lecz są opisane w specyfikacjach technicznych wykonania i odbioru robót i dokumentacji projektowej, muszą być zawarte w cenach innych pozycji „wycenianego przedmiaru robot” i nie będą odrębnie płacone.</w:t>
      </w:r>
    </w:p>
    <w:p w:rsidR="007E0879" w:rsidRPr="00685CFC" w:rsidRDefault="007E0879" w:rsidP="007E0879">
      <w:pPr>
        <w:numPr>
          <w:ilvl w:val="2"/>
          <w:numId w:val="15"/>
        </w:numPr>
        <w:tabs>
          <w:tab w:val="left" w:pos="284"/>
        </w:tabs>
        <w:spacing w:after="0" w:line="260" w:lineRule="atLeast"/>
        <w:ind w:left="284" w:hanging="284"/>
        <w:jc w:val="both"/>
        <w:rPr>
          <w:rFonts w:ascii="Tahoma" w:eastAsia="Calibri" w:hAnsi="Tahoma" w:cs="Tahoma"/>
          <w:sz w:val="20"/>
          <w:szCs w:val="20"/>
        </w:rPr>
      </w:pPr>
      <w:r w:rsidRPr="00685CFC">
        <w:rPr>
          <w:rFonts w:ascii="Tahoma" w:eastAsia="Calibri" w:hAnsi="Tahoma" w:cs="Tahoma"/>
          <w:sz w:val="20"/>
          <w:szCs w:val="20"/>
        </w:rPr>
        <w:t xml:space="preserve">Ceny jednostkowe i ceny umieszczone przy poszczególnych pozycjach przedmiaru robót powinny obejmować wszystkie koszty niezbędne do wykonania robót. </w:t>
      </w:r>
    </w:p>
    <w:p w:rsidR="007E0879" w:rsidRPr="00685CFC" w:rsidRDefault="007E0879" w:rsidP="007E0879">
      <w:pPr>
        <w:numPr>
          <w:ilvl w:val="2"/>
          <w:numId w:val="15"/>
        </w:numPr>
        <w:tabs>
          <w:tab w:val="left" w:pos="284"/>
          <w:tab w:val="left" w:pos="9000"/>
          <w:tab w:val="right" w:pos="9360"/>
        </w:tabs>
        <w:spacing w:after="0" w:line="260" w:lineRule="atLeast"/>
        <w:ind w:left="284" w:hanging="284"/>
        <w:jc w:val="both"/>
        <w:rPr>
          <w:rFonts w:ascii="Tahoma" w:eastAsia="Times New Roman" w:hAnsi="Tahoma" w:cs="Tahoma"/>
          <w:sz w:val="20"/>
          <w:szCs w:val="20"/>
          <w:lang w:eastAsia="ar-SA"/>
        </w:rPr>
      </w:pPr>
      <w:r w:rsidRPr="00685CFC">
        <w:rPr>
          <w:rFonts w:ascii="Tahoma" w:eastAsia="Times New Roman" w:hAnsi="Tahoma" w:cs="Tahoma"/>
          <w:sz w:val="20"/>
          <w:szCs w:val="20"/>
          <w:lang w:eastAsia="ar-SA"/>
        </w:rPr>
        <w:t>Wykonawcę obowiązują następujące wymagania w zakresie czytania  i zastosowania przedmiaru robót:</w:t>
      </w:r>
    </w:p>
    <w:p w:rsidR="007E0879" w:rsidRPr="00685CFC" w:rsidRDefault="007E0879" w:rsidP="007E0879">
      <w:pPr>
        <w:tabs>
          <w:tab w:val="left" w:pos="1140"/>
        </w:tabs>
        <w:spacing w:after="0" w:line="260" w:lineRule="atLeast"/>
        <w:ind w:left="1140" w:hanging="360"/>
        <w:jc w:val="both"/>
        <w:rPr>
          <w:rFonts w:ascii="Tahoma" w:eastAsia="Calibri" w:hAnsi="Tahoma" w:cs="Tahoma"/>
          <w:sz w:val="20"/>
          <w:szCs w:val="20"/>
        </w:rPr>
      </w:pPr>
      <w:r w:rsidRPr="00685CFC">
        <w:rPr>
          <w:rFonts w:ascii="Tahoma" w:eastAsia="Calibri" w:hAnsi="Tahoma" w:cs="Tahoma"/>
          <w:sz w:val="20"/>
          <w:szCs w:val="20"/>
        </w:rPr>
        <w:t>a) Przedmiar robót powinien być odczytywany w powiązaniu z instrukcją dla Wykonawców stanowiącą część specyfikacji istotnych warunków zamówienia, umową, specyfikacjami technicznymi i rysunkami.</w:t>
      </w:r>
    </w:p>
    <w:p w:rsidR="007E0879" w:rsidRPr="00685CFC" w:rsidRDefault="007E0879" w:rsidP="007E0879">
      <w:pPr>
        <w:tabs>
          <w:tab w:val="left" w:pos="1140"/>
        </w:tabs>
        <w:spacing w:after="0" w:line="260" w:lineRule="atLeast"/>
        <w:ind w:left="1140" w:hanging="360"/>
        <w:jc w:val="both"/>
        <w:rPr>
          <w:rFonts w:ascii="Tahoma" w:eastAsia="Calibri" w:hAnsi="Tahoma" w:cs="Tahoma"/>
          <w:sz w:val="20"/>
          <w:szCs w:val="20"/>
        </w:rPr>
      </w:pPr>
      <w:r w:rsidRPr="00685CFC">
        <w:rPr>
          <w:rFonts w:ascii="Tahoma" w:eastAsia="Calibri" w:hAnsi="Tahoma" w:cs="Tahoma"/>
          <w:sz w:val="20"/>
          <w:szCs w:val="20"/>
        </w:rPr>
        <w:t>b) Opisy poszczególnych pozycji przedmiaru robót nie mogą być traktowane jako ostatecznie definiujące wymagania dla danych robót. Nawet, jeżeli w przedmiarze tego nie podano, należy przyjmować, że roboty ujęte w danej pozycji muszą być wykonane według:</w:t>
      </w:r>
    </w:p>
    <w:p w:rsidR="007E0879" w:rsidRPr="00685CFC" w:rsidRDefault="007E0879" w:rsidP="007E0879">
      <w:pPr>
        <w:numPr>
          <w:ilvl w:val="0"/>
          <w:numId w:val="34"/>
        </w:numPr>
        <w:tabs>
          <w:tab w:val="left" w:pos="1477"/>
        </w:tabs>
        <w:suppressAutoHyphens/>
        <w:spacing w:after="0" w:line="260" w:lineRule="atLeast"/>
        <w:ind w:left="1477"/>
        <w:rPr>
          <w:rFonts w:ascii="Tahoma" w:eastAsia="Calibri" w:hAnsi="Tahoma" w:cs="Tahoma"/>
          <w:sz w:val="20"/>
          <w:szCs w:val="20"/>
        </w:rPr>
      </w:pPr>
      <w:r w:rsidRPr="00685CFC">
        <w:rPr>
          <w:rFonts w:ascii="Tahoma" w:eastAsia="Calibri" w:hAnsi="Tahoma" w:cs="Tahoma"/>
          <w:sz w:val="20"/>
          <w:szCs w:val="20"/>
        </w:rPr>
        <w:t>specyfikacji technicznych i obowiązujących przepisów   technicznych,</w:t>
      </w:r>
    </w:p>
    <w:p w:rsidR="007E0879" w:rsidRPr="00685CFC" w:rsidRDefault="007E0879" w:rsidP="007E0879">
      <w:pPr>
        <w:numPr>
          <w:ilvl w:val="0"/>
          <w:numId w:val="34"/>
        </w:numPr>
        <w:tabs>
          <w:tab w:val="left" w:pos="1477"/>
        </w:tabs>
        <w:suppressAutoHyphens/>
        <w:spacing w:after="0" w:line="260" w:lineRule="atLeast"/>
        <w:ind w:left="1477"/>
        <w:jc w:val="both"/>
        <w:rPr>
          <w:rFonts w:ascii="Tahoma" w:eastAsia="Calibri" w:hAnsi="Tahoma" w:cs="Tahoma"/>
          <w:sz w:val="20"/>
          <w:szCs w:val="20"/>
        </w:rPr>
      </w:pPr>
      <w:r w:rsidRPr="00685CFC">
        <w:rPr>
          <w:rFonts w:ascii="Tahoma" w:eastAsia="Calibri" w:hAnsi="Tahoma" w:cs="Tahoma"/>
          <w:sz w:val="20"/>
          <w:szCs w:val="20"/>
        </w:rPr>
        <w:t>rysunków i wykazów, zawartych w dokumentacji projektowej,</w:t>
      </w:r>
    </w:p>
    <w:p w:rsidR="007E0879" w:rsidRPr="00685CFC" w:rsidRDefault="007E0879" w:rsidP="007E0879">
      <w:pPr>
        <w:numPr>
          <w:ilvl w:val="0"/>
          <w:numId w:val="34"/>
        </w:numPr>
        <w:tabs>
          <w:tab w:val="left" w:pos="1477"/>
        </w:tabs>
        <w:suppressAutoHyphens/>
        <w:spacing w:after="0" w:line="260" w:lineRule="atLeast"/>
        <w:ind w:left="1477"/>
        <w:jc w:val="both"/>
        <w:rPr>
          <w:rFonts w:ascii="Tahoma" w:eastAsia="Calibri" w:hAnsi="Tahoma" w:cs="Tahoma"/>
          <w:sz w:val="20"/>
          <w:szCs w:val="20"/>
        </w:rPr>
      </w:pPr>
      <w:r w:rsidRPr="00685CFC">
        <w:rPr>
          <w:rFonts w:ascii="Tahoma" w:eastAsia="Calibri" w:hAnsi="Tahoma" w:cs="Tahoma"/>
          <w:sz w:val="20"/>
          <w:szCs w:val="20"/>
        </w:rPr>
        <w:t>wiedzy technicznej,</w:t>
      </w:r>
    </w:p>
    <w:p w:rsidR="007E0879" w:rsidRPr="00685CFC" w:rsidRDefault="007E0879" w:rsidP="007E0879">
      <w:pPr>
        <w:numPr>
          <w:ilvl w:val="0"/>
          <w:numId w:val="34"/>
        </w:numPr>
        <w:tabs>
          <w:tab w:val="left" w:pos="1477"/>
        </w:tabs>
        <w:suppressAutoHyphens/>
        <w:spacing w:after="0" w:line="260" w:lineRule="atLeast"/>
        <w:ind w:left="1477"/>
        <w:jc w:val="both"/>
        <w:rPr>
          <w:rFonts w:ascii="Tahoma" w:eastAsia="Calibri" w:hAnsi="Tahoma" w:cs="Tahoma"/>
          <w:sz w:val="20"/>
          <w:szCs w:val="20"/>
        </w:rPr>
      </w:pPr>
      <w:r w:rsidRPr="00685CFC">
        <w:rPr>
          <w:rFonts w:ascii="Tahoma" w:eastAsia="Calibri" w:hAnsi="Tahoma" w:cs="Tahoma"/>
          <w:sz w:val="20"/>
          <w:szCs w:val="20"/>
        </w:rPr>
        <w:t>wskazówek zamawiającego lub jego przedstawiciela: zarządzającego realizacją umowy lub inspektora nadzoru inwestorskiego</w:t>
      </w:r>
      <w:r>
        <w:rPr>
          <w:rFonts w:ascii="Tahoma" w:eastAsia="Calibri" w:hAnsi="Tahoma" w:cs="Tahoma"/>
          <w:sz w:val="20"/>
          <w:szCs w:val="20"/>
        </w:rPr>
        <w:t>.</w:t>
      </w:r>
    </w:p>
    <w:p w:rsidR="007E0879" w:rsidRPr="00685CFC" w:rsidRDefault="007E0879" w:rsidP="007E0879">
      <w:pPr>
        <w:numPr>
          <w:ilvl w:val="0"/>
          <w:numId w:val="35"/>
        </w:numPr>
        <w:suppressAutoHyphens/>
        <w:spacing w:after="0" w:line="260" w:lineRule="atLeast"/>
        <w:ind w:left="1080" w:hanging="380"/>
        <w:jc w:val="both"/>
        <w:rPr>
          <w:rFonts w:ascii="Tahoma" w:eastAsia="Calibri" w:hAnsi="Tahoma" w:cs="Tahoma"/>
          <w:sz w:val="20"/>
          <w:szCs w:val="20"/>
        </w:rPr>
      </w:pPr>
      <w:r w:rsidRPr="00685CFC">
        <w:rPr>
          <w:rFonts w:ascii="Tahoma" w:eastAsia="Calibri" w:hAnsi="Tahoma" w:cs="Tahoma"/>
          <w:sz w:val="20"/>
          <w:szCs w:val="20"/>
        </w:rPr>
        <w:t>Przed wstawieniem cen do każdej pozycji w kosztorysie robót, wykonawca powinien  zapoznać się z odpowiednimi dokumentami przetargowymi.</w:t>
      </w:r>
    </w:p>
    <w:p w:rsidR="007E0879" w:rsidRPr="00685CFC" w:rsidRDefault="007E0879" w:rsidP="007E0879">
      <w:pPr>
        <w:numPr>
          <w:ilvl w:val="0"/>
          <w:numId w:val="35"/>
        </w:numPr>
        <w:tabs>
          <w:tab w:val="left" w:pos="1069"/>
        </w:tabs>
        <w:suppressAutoHyphens/>
        <w:spacing w:after="0" w:line="260" w:lineRule="atLeast"/>
        <w:ind w:left="1069" w:hanging="360"/>
        <w:jc w:val="both"/>
        <w:rPr>
          <w:rFonts w:ascii="Tahoma" w:eastAsia="Calibri" w:hAnsi="Tahoma" w:cs="Tahoma"/>
          <w:sz w:val="20"/>
          <w:szCs w:val="20"/>
        </w:rPr>
      </w:pPr>
      <w:r w:rsidRPr="00685CFC">
        <w:rPr>
          <w:rFonts w:ascii="Tahoma" w:eastAsia="Calibri" w:hAnsi="Tahoma" w:cs="Tahoma"/>
          <w:sz w:val="20"/>
          <w:szCs w:val="20"/>
        </w:rPr>
        <w:t>Ceny umieszczone przy poszczególnych pozycjach kosztorysu robót muszą obejmować koszty wszystkich następujących po sobie faz operacyjnych, niezbędnych dla zapewnienia zgodności wykonania tych robót z rysunkami  i wymaganiami, podanymi w specyfikacjach technicznych, a także z wiedzą techniczną i sztuką budowlaną. Jeżeli w opisie pozycji przedmiaru nie uwzględniono pewnych faz operacyjnych związanych z wykonaniem robót, to koszty tych faz operacyjnych powinny być przez wykonawcę uwzględnione w cenach wpisanych przy tych czy innych pozycjach przedmiaru.</w:t>
      </w:r>
    </w:p>
    <w:p w:rsidR="007E0879" w:rsidRPr="00685CFC" w:rsidRDefault="007E0879" w:rsidP="007E0879">
      <w:pPr>
        <w:numPr>
          <w:ilvl w:val="0"/>
          <w:numId w:val="35"/>
        </w:numPr>
        <w:tabs>
          <w:tab w:val="left" w:pos="1069"/>
        </w:tabs>
        <w:suppressAutoHyphens/>
        <w:spacing w:after="0" w:line="260" w:lineRule="atLeast"/>
        <w:ind w:left="1069" w:hanging="360"/>
        <w:jc w:val="both"/>
        <w:rPr>
          <w:rFonts w:ascii="Tahoma" w:eastAsia="Calibri" w:hAnsi="Tahoma" w:cs="Tahoma"/>
          <w:sz w:val="20"/>
          <w:szCs w:val="20"/>
          <w:u w:val="single"/>
        </w:rPr>
      </w:pPr>
      <w:r w:rsidRPr="00685CFC">
        <w:rPr>
          <w:rFonts w:ascii="Tahoma" w:eastAsia="Calibri" w:hAnsi="Tahoma" w:cs="Tahoma"/>
          <w:sz w:val="20"/>
          <w:szCs w:val="20"/>
        </w:rPr>
        <w:t xml:space="preserve">Ceny umieszczone w kosztorysie ofertowym winny zostać podane </w:t>
      </w:r>
      <w:r w:rsidRPr="00685CFC">
        <w:rPr>
          <w:rFonts w:ascii="Tahoma" w:eastAsia="Calibri" w:hAnsi="Tahoma" w:cs="Tahoma"/>
          <w:sz w:val="20"/>
          <w:szCs w:val="20"/>
          <w:u w:val="single"/>
        </w:rPr>
        <w:t xml:space="preserve">do dwóch miejsc po przecinku. </w:t>
      </w:r>
    </w:p>
    <w:p w:rsidR="007E0879" w:rsidRPr="00685CFC" w:rsidRDefault="007E0879" w:rsidP="007E0879">
      <w:pPr>
        <w:numPr>
          <w:ilvl w:val="0"/>
          <w:numId w:val="35"/>
        </w:numPr>
        <w:tabs>
          <w:tab w:val="left" w:pos="1069"/>
        </w:tabs>
        <w:suppressAutoHyphens/>
        <w:spacing w:after="0" w:line="260" w:lineRule="atLeast"/>
        <w:ind w:left="1069" w:hanging="360"/>
        <w:jc w:val="both"/>
        <w:rPr>
          <w:rFonts w:ascii="Tahoma" w:eastAsia="Calibri" w:hAnsi="Tahoma" w:cs="Tahoma"/>
          <w:sz w:val="20"/>
          <w:szCs w:val="20"/>
        </w:rPr>
      </w:pPr>
      <w:r w:rsidRPr="00685CFC">
        <w:rPr>
          <w:rFonts w:ascii="Tahoma" w:eastAsia="Calibri" w:hAnsi="Tahoma" w:cs="Tahoma"/>
          <w:sz w:val="20"/>
          <w:szCs w:val="20"/>
        </w:rPr>
        <w:t>Wykonawcy nie zezwala się na dodawanie żadnych nowych pozycji w którejkolwiek części kosztorysu robót. Jeżeli w przedmiarze nie uwzględniono pewnych robót uwidocznionych na rysunkach przekazanych wykonawcy, to koszty tych robót powinny być przez wykonawcę uwzględnione w cenach wpisanych przy istniejących pozycjach przedmiaru.</w:t>
      </w:r>
    </w:p>
    <w:p w:rsidR="007E0879" w:rsidRPr="00685CFC" w:rsidRDefault="007E0879" w:rsidP="007E0879">
      <w:pPr>
        <w:numPr>
          <w:ilvl w:val="0"/>
          <w:numId w:val="35"/>
        </w:numPr>
        <w:tabs>
          <w:tab w:val="left" w:pos="1069"/>
        </w:tabs>
        <w:suppressAutoHyphens/>
        <w:spacing w:after="0" w:line="260" w:lineRule="atLeast"/>
        <w:ind w:left="1069" w:hanging="360"/>
        <w:jc w:val="both"/>
        <w:rPr>
          <w:rFonts w:ascii="Tahoma" w:eastAsia="Calibri" w:hAnsi="Tahoma" w:cs="Tahoma"/>
          <w:i/>
          <w:sz w:val="20"/>
          <w:szCs w:val="20"/>
        </w:rPr>
      </w:pPr>
      <w:r w:rsidRPr="00685CFC">
        <w:rPr>
          <w:rFonts w:ascii="Tahoma" w:eastAsia="Calibri" w:hAnsi="Tahoma" w:cs="Tahoma"/>
          <w:sz w:val="20"/>
          <w:szCs w:val="20"/>
        </w:rPr>
        <w:t>W kwotę wynagrodzenia Wykonawca powinien uwzględnić konieczność koszty wszelkich robót przygotowawczych, demontażowych, wyburzeniowych, odtworzeniowych, porządkowych, załadunku, transportu i ręcznego rozładunku materiałów rozbiórkowych, zagospodarowania placu budowy w wodę i energię elektryczną, robót związanych z utrudnieniami wynikającymi z realizacji obiektu bez wyłączania z eksploatacji, przekopów kontrolnych, zajęcia pasa drogowego, wykonania projektu organizacji ruchu na czas b</w:t>
      </w:r>
      <w:r>
        <w:rPr>
          <w:rFonts w:ascii="Tahoma" w:eastAsia="Calibri" w:hAnsi="Tahoma" w:cs="Tahoma"/>
          <w:sz w:val="20"/>
          <w:szCs w:val="20"/>
        </w:rPr>
        <w:t xml:space="preserve">udowy i uzgodnienia go </w:t>
      </w:r>
      <w:r w:rsidRPr="00685CFC">
        <w:rPr>
          <w:rFonts w:ascii="Tahoma" w:eastAsia="Calibri" w:hAnsi="Tahoma" w:cs="Tahoma"/>
          <w:sz w:val="20"/>
          <w:szCs w:val="20"/>
        </w:rPr>
        <w:t xml:space="preserve">z kompetentnymi jednostkami, odtworzenia do stanu pierwotnego dróg, chodników, zjazdów, rowów zajętych pod budowę, wywozu nadmiaru ziemi, zagęszczenia gruntu, odwodnienia wykopów, pełnej obsługi geodezyjnej oraz prób i badań kontrolnych, kamerowania kanalizacji i innych, o ile okażą się one niezbędne dla właściwego wykonania zadania inwestycyjnego </w:t>
      </w:r>
      <w:r w:rsidRPr="00685CFC">
        <w:rPr>
          <w:rFonts w:ascii="Tahoma" w:eastAsia="Calibri" w:hAnsi="Tahoma" w:cs="Tahoma"/>
          <w:i/>
          <w:sz w:val="20"/>
          <w:szCs w:val="20"/>
        </w:rPr>
        <w:t>(jeśli dotyczy przedmiotu zamówienia).</w:t>
      </w:r>
    </w:p>
    <w:p w:rsidR="007E0879" w:rsidRPr="00685CFC" w:rsidRDefault="007E0879" w:rsidP="007E0879">
      <w:pPr>
        <w:numPr>
          <w:ilvl w:val="0"/>
          <w:numId w:val="35"/>
        </w:numPr>
        <w:tabs>
          <w:tab w:val="left" w:pos="1069"/>
          <w:tab w:val="left" w:pos="1134"/>
        </w:tabs>
        <w:suppressAutoHyphens/>
        <w:spacing w:after="0" w:line="260" w:lineRule="atLeast"/>
        <w:ind w:left="1069" w:hanging="360"/>
        <w:jc w:val="both"/>
        <w:rPr>
          <w:rFonts w:ascii="Tahoma" w:eastAsia="Calibri" w:hAnsi="Tahoma" w:cs="Tahoma"/>
          <w:sz w:val="20"/>
          <w:szCs w:val="20"/>
        </w:rPr>
      </w:pPr>
      <w:r w:rsidRPr="00685CFC">
        <w:rPr>
          <w:rFonts w:ascii="Tahoma" w:eastAsia="Calibri" w:hAnsi="Tahoma" w:cs="Tahoma"/>
          <w:sz w:val="20"/>
          <w:szCs w:val="20"/>
        </w:rPr>
        <w:t>Tam, gdzie w opisie danej pozycji przedmiaru robót pozostawiono miejsca niewypełnione i odpowiednio oznaczone (na przykład, przez wykropkowanie), wykonawca musi samodzielnie wpisać typ oferowanego przez siebie materiału, maszyny itp.</w:t>
      </w:r>
    </w:p>
    <w:p w:rsidR="007E0879" w:rsidRPr="00685CFC" w:rsidRDefault="007E0879" w:rsidP="007E0879">
      <w:pPr>
        <w:numPr>
          <w:ilvl w:val="0"/>
          <w:numId w:val="35"/>
        </w:numPr>
        <w:tabs>
          <w:tab w:val="left" w:pos="1069"/>
          <w:tab w:val="left" w:pos="1134"/>
        </w:tabs>
        <w:suppressAutoHyphens/>
        <w:spacing w:after="0" w:line="260" w:lineRule="atLeast"/>
        <w:ind w:left="1069" w:hanging="360"/>
        <w:jc w:val="both"/>
        <w:rPr>
          <w:rFonts w:ascii="Tahoma" w:eastAsia="Calibri" w:hAnsi="Tahoma" w:cs="Tahoma"/>
          <w:sz w:val="20"/>
          <w:szCs w:val="20"/>
        </w:rPr>
      </w:pPr>
      <w:r w:rsidRPr="00685CFC">
        <w:rPr>
          <w:rFonts w:ascii="Tahoma" w:eastAsia="Calibri" w:hAnsi="Tahoma" w:cs="Tahoma"/>
          <w:sz w:val="20"/>
          <w:szCs w:val="20"/>
        </w:rPr>
        <w:t>KNR-y podane w Przedmiarze robót są tylko pomocnicze dla Wykonawcy.</w:t>
      </w:r>
    </w:p>
    <w:p w:rsidR="007E0879" w:rsidRPr="00685CFC" w:rsidRDefault="007E0879" w:rsidP="007E0879">
      <w:pPr>
        <w:pStyle w:val="Akapitzlist"/>
        <w:numPr>
          <w:ilvl w:val="2"/>
          <w:numId w:val="15"/>
        </w:numPr>
        <w:tabs>
          <w:tab w:val="left" w:pos="1350"/>
        </w:tabs>
        <w:spacing w:line="260" w:lineRule="atLeast"/>
        <w:ind w:hanging="294"/>
        <w:jc w:val="both"/>
        <w:rPr>
          <w:rFonts w:ascii="Tahoma" w:hAnsi="Tahoma" w:cs="Tahoma"/>
          <w:sz w:val="20"/>
          <w:szCs w:val="20"/>
        </w:rPr>
      </w:pPr>
      <w:r w:rsidRPr="00685CFC">
        <w:rPr>
          <w:rFonts w:ascii="Tahoma" w:hAnsi="Tahoma" w:cs="Tahoma"/>
          <w:sz w:val="20"/>
          <w:szCs w:val="20"/>
        </w:rPr>
        <w:t>W dowolnym momencie badania i oceny ofert, na żądanie zamawiającego lub jego upoważnionego przedstawiciela, wykonawca ma obowiązek udzielenia wyjaśnień dotyczących wyliczenia wysokości określonych cen jednostkowych i cen  w  kosztorysie.</w:t>
      </w:r>
    </w:p>
    <w:p w:rsidR="007E0879" w:rsidRDefault="007E0879" w:rsidP="007E0879">
      <w:pPr>
        <w:pStyle w:val="Akapitzlist"/>
        <w:numPr>
          <w:ilvl w:val="2"/>
          <w:numId w:val="15"/>
        </w:numPr>
        <w:tabs>
          <w:tab w:val="left" w:pos="1350"/>
        </w:tabs>
        <w:spacing w:line="260" w:lineRule="atLeast"/>
        <w:ind w:hanging="436"/>
        <w:jc w:val="both"/>
        <w:rPr>
          <w:rFonts w:ascii="Tahoma" w:hAnsi="Tahoma" w:cs="Tahoma"/>
          <w:sz w:val="20"/>
          <w:szCs w:val="20"/>
        </w:rPr>
      </w:pPr>
      <w:r w:rsidRPr="00685CFC">
        <w:rPr>
          <w:rFonts w:ascii="Tahoma" w:hAnsi="Tahoma" w:cs="Tahoma"/>
          <w:sz w:val="20"/>
          <w:szCs w:val="20"/>
        </w:rPr>
        <w:t>Zamawiający dopuszcza rozwiązania równoważne opisywanym w projekcie                                       i przedmiarze robót. Jeśli Wykonawca skorzysta z tego dopuszczenia i zaoferuje rozwiązania równoważne, musi wykazać w ofercie, że proponowany przez niego przedmiot zamówienia spełnia wymagania określone przez Zamawiającego.</w:t>
      </w:r>
    </w:p>
    <w:p w:rsidR="007E0879" w:rsidRPr="00DE76D4" w:rsidRDefault="007E0879" w:rsidP="007E0879">
      <w:pPr>
        <w:tabs>
          <w:tab w:val="left" w:pos="1350"/>
        </w:tabs>
        <w:spacing w:line="260" w:lineRule="atLeast"/>
        <w:contextualSpacing/>
        <w:jc w:val="both"/>
        <w:rPr>
          <w:rFonts w:ascii="Tahoma" w:eastAsia="Calibri" w:hAnsi="Tahoma" w:cs="Tahoma"/>
          <w:sz w:val="20"/>
          <w:szCs w:val="20"/>
        </w:rPr>
      </w:pPr>
    </w:p>
    <w:p w:rsidR="007E0879" w:rsidRPr="00DE76D4" w:rsidRDefault="007E0879" w:rsidP="007E0879">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XIV</w:t>
      </w:r>
      <w:r w:rsidRPr="00DE76D4">
        <w:rPr>
          <w:rFonts w:ascii="Tahoma" w:eastAsia="Calibri" w:hAnsi="Tahoma" w:cs="Tahoma"/>
          <w:b/>
          <w:color w:val="000000"/>
          <w:sz w:val="20"/>
          <w:szCs w:val="20"/>
          <w:u w:val="single"/>
        </w:rPr>
        <w:t>. Opis kryteriów, którymi zamawiający będzie się kierował przy wyborze oferty wraz</w:t>
      </w:r>
      <w:r>
        <w:rPr>
          <w:rFonts w:ascii="Tahoma" w:eastAsia="Calibri" w:hAnsi="Tahoma" w:cs="Tahoma"/>
          <w:b/>
          <w:color w:val="000000"/>
          <w:sz w:val="20"/>
          <w:szCs w:val="20"/>
          <w:u w:val="single"/>
        </w:rPr>
        <w:t xml:space="preserve">            </w:t>
      </w:r>
      <w:r w:rsidRPr="00DE76D4">
        <w:rPr>
          <w:rFonts w:ascii="Tahoma" w:eastAsia="Calibri" w:hAnsi="Tahoma" w:cs="Tahoma"/>
          <w:b/>
          <w:color w:val="000000"/>
          <w:sz w:val="20"/>
          <w:szCs w:val="20"/>
          <w:u w:val="single"/>
        </w:rPr>
        <w:t xml:space="preserve"> z podaniem znaczenia tych kryteriów oraz sposobu oceny ofert.</w:t>
      </w:r>
    </w:p>
    <w:p w:rsidR="007E0879" w:rsidRDefault="007E0879" w:rsidP="007E0879">
      <w:pPr>
        <w:spacing w:after="60"/>
        <w:jc w:val="both"/>
        <w:outlineLvl w:val="1"/>
        <w:rPr>
          <w:rFonts w:asciiTheme="majorHAnsi" w:eastAsia="Calibri" w:hAnsiTheme="majorHAnsi" w:cs="Times New Roman"/>
        </w:rPr>
      </w:pPr>
    </w:p>
    <w:p w:rsidR="00EC312C" w:rsidRDefault="00EC312C" w:rsidP="007E0879">
      <w:pPr>
        <w:spacing w:after="60"/>
        <w:jc w:val="both"/>
        <w:outlineLvl w:val="1"/>
        <w:rPr>
          <w:rFonts w:asciiTheme="majorHAnsi" w:eastAsia="Calibri" w:hAnsiTheme="majorHAnsi" w:cs="Times New Roman"/>
        </w:rPr>
      </w:pPr>
    </w:p>
    <w:p w:rsidR="007E0879" w:rsidRPr="00B065B0" w:rsidRDefault="007E0879" w:rsidP="007E0879">
      <w:pPr>
        <w:spacing w:after="60"/>
        <w:jc w:val="both"/>
        <w:outlineLvl w:val="1"/>
        <w:rPr>
          <w:rFonts w:ascii="Tahoma" w:eastAsia="Calibri" w:hAnsi="Tahoma" w:cs="Tahoma"/>
          <w:sz w:val="20"/>
          <w:szCs w:val="20"/>
        </w:rPr>
      </w:pPr>
      <w:r w:rsidRPr="00B065B0">
        <w:rPr>
          <w:rFonts w:ascii="Tahoma" w:eastAsia="Calibri" w:hAnsi="Tahoma" w:cs="Tahoma"/>
          <w:sz w:val="20"/>
          <w:szCs w:val="20"/>
        </w:rPr>
        <w:t xml:space="preserve">1.   Ocena ofert zostanie przeprowadzona w oparciu o kryterium: </w:t>
      </w:r>
    </w:p>
    <w:p w:rsidR="007E0879" w:rsidRPr="006A226E" w:rsidRDefault="007E0879" w:rsidP="007E0879">
      <w:pPr>
        <w:spacing w:after="60"/>
        <w:ind w:firstLine="851"/>
        <w:jc w:val="both"/>
        <w:outlineLvl w:val="1"/>
        <w:rPr>
          <w:rFonts w:ascii="Tahoma" w:eastAsia="Calibri" w:hAnsi="Tahoma" w:cs="Tahoma"/>
          <w:b/>
          <w:sz w:val="20"/>
          <w:szCs w:val="20"/>
        </w:rPr>
      </w:pPr>
      <w:r w:rsidRPr="006A226E">
        <w:rPr>
          <w:rFonts w:ascii="Tahoma" w:eastAsia="Calibri" w:hAnsi="Tahoma" w:cs="Tahoma"/>
          <w:b/>
          <w:sz w:val="20"/>
          <w:szCs w:val="20"/>
        </w:rPr>
        <w:t>1)  cena – 60 %,</w:t>
      </w:r>
    </w:p>
    <w:p w:rsidR="007E0879" w:rsidRDefault="007E0879" w:rsidP="007E0879">
      <w:pPr>
        <w:spacing w:after="60"/>
        <w:ind w:firstLine="851"/>
        <w:jc w:val="both"/>
        <w:outlineLvl w:val="1"/>
        <w:rPr>
          <w:rFonts w:ascii="Tahoma" w:eastAsia="Calibri" w:hAnsi="Tahoma" w:cs="Tahoma"/>
          <w:b/>
          <w:sz w:val="20"/>
          <w:szCs w:val="20"/>
        </w:rPr>
      </w:pPr>
      <w:r>
        <w:rPr>
          <w:rFonts w:ascii="Tahoma" w:eastAsia="Calibri" w:hAnsi="Tahoma" w:cs="Tahoma"/>
          <w:b/>
          <w:sz w:val="20"/>
          <w:szCs w:val="20"/>
        </w:rPr>
        <w:t>2)</w:t>
      </w:r>
      <w:r w:rsidR="00EC312C">
        <w:rPr>
          <w:rFonts w:ascii="Tahoma" w:eastAsia="Calibri" w:hAnsi="Tahoma" w:cs="Tahoma"/>
          <w:b/>
          <w:sz w:val="20"/>
          <w:szCs w:val="20"/>
        </w:rPr>
        <w:t>okres gwarancji</w:t>
      </w:r>
      <w:r>
        <w:rPr>
          <w:rFonts w:ascii="Tahoma" w:eastAsia="Calibri" w:hAnsi="Tahoma" w:cs="Tahoma"/>
          <w:b/>
          <w:sz w:val="20"/>
          <w:szCs w:val="20"/>
        </w:rPr>
        <w:t xml:space="preserve">– </w:t>
      </w:r>
      <w:r w:rsidR="00F75BF1">
        <w:rPr>
          <w:rFonts w:ascii="Tahoma" w:eastAsia="Calibri" w:hAnsi="Tahoma" w:cs="Tahoma"/>
          <w:b/>
          <w:sz w:val="20"/>
          <w:szCs w:val="20"/>
        </w:rPr>
        <w:t>4</w:t>
      </w:r>
      <w:r w:rsidRPr="006A226E">
        <w:rPr>
          <w:rFonts w:ascii="Tahoma" w:eastAsia="Calibri" w:hAnsi="Tahoma" w:cs="Tahoma"/>
          <w:b/>
          <w:sz w:val="20"/>
          <w:szCs w:val="20"/>
        </w:rPr>
        <w:t>0 %</w:t>
      </w:r>
    </w:p>
    <w:p w:rsidR="007E0879" w:rsidRPr="00B065B0" w:rsidRDefault="007E0879" w:rsidP="007E0879">
      <w:pPr>
        <w:suppressAutoHyphens/>
        <w:spacing w:after="0" w:line="240" w:lineRule="auto"/>
        <w:jc w:val="both"/>
        <w:rPr>
          <w:rFonts w:ascii="Tahoma" w:eastAsia="Times New Roman" w:hAnsi="Tahoma" w:cs="Tahoma"/>
          <w:sz w:val="20"/>
          <w:szCs w:val="20"/>
          <w:lang w:eastAsia="ar-SA"/>
        </w:rPr>
      </w:pPr>
      <w:r w:rsidRPr="00B065B0">
        <w:rPr>
          <w:rFonts w:ascii="Tahoma" w:eastAsia="Times New Roman" w:hAnsi="Tahoma" w:cs="Tahoma"/>
          <w:sz w:val="20"/>
          <w:szCs w:val="20"/>
          <w:lang w:eastAsia="ar-SA"/>
        </w:rPr>
        <w:t xml:space="preserve">2. Liczba punktów w kryterium – </w:t>
      </w:r>
      <w:r w:rsidRPr="00567719">
        <w:rPr>
          <w:rFonts w:ascii="Tahoma" w:eastAsia="Times New Roman" w:hAnsi="Tahoma" w:cs="Tahoma"/>
          <w:b/>
          <w:sz w:val="20"/>
          <w:szCs w:val="20"/>
          <w:lang w:eastAsia="ar-SA"/>
        </w:rPr>
        <w:t>cena 60 %</w:t>
      </w:r>
      <w:r w:rsidRPr="00B065B0">
        <w:rPr>
          <w:rFonts w:ascii="Tahoma" w:eastAsia="Times New Roman" w:hAnsi="Tahoma" w:cs="Tahoma"/>
          <w:sz w:val="20"/>
          <w:szCs w:val="20"/>
          <w:lang w:eastAsia="ar-SA"/>
        </w:rPr>
        <w:t xml:space="preserve"> zostanie obliczone wg wzoru:</w:t>
      </w:r>
    </w:p>
    <w:p w:rsidR="007E0879" w:rsidRPr="00B065B0" w:rsidRDefault="007E0879" w:rsidP="007E0879">
      <w:pPr>
        <w:suppressAutoHyphens/>
        <w:spacing w:after="0" w:line="240" w:lineRule="auto"/>
        <w:jc w:val="both"/>
        <w:rPr>
          <w:rFonts w:ascii="Tahoma" w:eastAsia="Times New Roman" w:hAnsi="Tahoma" w:cs="Tahoma"/>
          <w:sz w:val="20"/>
          <w:szCs w:val="20"/>
          <w:lang w:eastAsia="ar-SA"/>
        </w:rPr>
      </w:pPr>
    </w:p>
    <w:p w:rsidR="007E0879" w:rsidRPr="00B065B0" w:rsidRDefault="007E0879" w:rsidP="007E0879">
      <w:pPr>
        <w:suppressAutoHyphens/>
        <w:spacing w:after="0" w:line="240" w:lineRule="auto"/>
        <w:jc w:val="both"/>
        <w:rPr>
          <w:rFonts w:ascii="Tahoma" w:eastAsia="Times New Roman" w:hAnsi="Tahoma" w:cs="Tahoma"/>
          <w:sz w:val="20"/>
          <w:szCs w:val="20"/>
          <w:lang w:eastAsia="ar-SA"/>
        </w:rPr>
      </w:pP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t>cena oferty najniższej</w:t>
      </w:r>
    </w:p>
    <w:p w:rsidR="007E0879" w:rsidRPr="00B065B0" w:rsidRDefault="007E0879" w:rsidP="007E0879">
      <w:pPr>
        <w:suppressAutoHyphens/>
        <w:spacing w:after="0" w:line="240" w:lineRule="auto"/>
        <w:jc w:val="both"/>
        <w:rPr>
          <w:rFonts w:ascii="Tahoma" w:eastAsia="Times New Roman" w:hAnsi="Tahoma" w:cs="Tahoma"/>
          <w:sz w:val="20"/>
          <w:szCs w:val="20"/>
          <w:lang w:eastAsia="ar-SA"/>
        </w:rPr>
      </w:pPr>
      <w:r w:rsidRPr="00B065B0">
        <w:rPr>
          <w:rFonts w:ascii="Tahoma" w:eastAsia="Times New Roman" w:hAnsi="Tahoma" w:cs="Tahoma"/>
          <w:sz w:val="20"/>
          <w:szCs w:val="20"/>
          <w:lang w:eastAsia="ar-SA"/>
        </w:rPr>
        <w:t>liczba punktów badanej oferty   = -------------------------------  X 60</w:t>
      </w:r>
    </w:p>
    <w:p w:rsidR="007E0879" w:rsidRDefault="007E0879" w:rsidP="007E0879">
      <w:pPr>
        <w:suppressAutoHyphens/>
        <w:spacing w:after="0" w:line="240" w:lineRule="auto"/>
        <w:jc w:val="both"/>
        <w:rPr>
          <w:rFonts w:ascii="Tahoma" w:eastAsia="Times New Roman" w:hAnsi="Tahoma" w:cs="Tahoma"/>
          <w:sz w:val="20"/>
          <w:szCs w:val="20"/>
          <w:lang w:eastAsia="ar-SA"/>
        </w:rPr>
      </w:pP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t>cena oferty badanej</w:t>
      </w:r>
    </w:p>
    <w:p w:rsidR="007E0879" w:rsidRDefault="007E0879" w:rsidP="007E0879">
      <w:pPr>
        <w:suppressAutoHyphens/>
        <w:spacing w:after="0" w:line="240" w:lineRule="auto"/>
        <w:jc w:val="both"/>
        <w:rPr>
          <w:rFonts w:ascii="Tahoma" w:eastAsia="Times New Roman" w:hAnsi="Tahoma" w:cs="Tahoma"/>
          <w:sz w:val="20"/>
          <w:szCs w:val="20"/>
          <w:lang w:eastAsia="ar-SA"/>
        </w:rPr>
      </w:pPr>
    </w:p>
    <w:p w:rsidR="007E0879" w:rsidRPr="00B065B0" w:rsidRDefault="007E0879" w:rsidP="007E0879">
      <w:pPr>
        <w:suppressAutoHyphens/>
        <w:spacing w:after="0" w:line="240" w:lineRule="auto"/>
        <w:jc w:val="both"/>
        <w:rPr>
          <w:rFonts w:ascii="Tahoma" w:eastAsia="Times New Roman" w:hAnsi="Tahoma" w:cs="Tahoma"/>
          <w:sz w:val="20"/>
          <w:szCs w:val="20"/>
          <w:lang w:eastAsia="ar-SA"/>
        </w:rPr>
      </w:pPr>
    </w:p>
    <w:p w:rsidR="007E0879" w:rsidRPr="00567719" w:rsidRDefault="007E0879" w:rsidP="007E0879">
      <w:pPr>
        <w:suppressAutoHyphens/>
        <w:spacing w:after="0" w:line="240" w:lineRule="auto"/>
        <w:jc w:val="both"/>
        <w:rPr>
          <w:rFonts w:ascii="Tahoma" w:eastAsia="Times New Roman" w:hAnsi="Tahoma" w:cs="Tahoma"/>
          <w:b/>
          <w:sz w:val="20"/>
          <w:szCs w:val="20"/>
          <w:lang w:eastAsia="ar-SA"/>
        </w:rPr>
      </w:pPr>
      <w:r w:rsidRPr="00B065B0">
        <w:rPr>
          <w:rFonts w:ascii="Tahoma" w:eastAsia="Times New Roman" w:hAnsi="Tahoma" w:cs="Tahoma"/>
          <w:sz w:val="20"/>
          <w:szCs w:val="20"/>
          <w:lang w:eastAsia="ar-SA"/>
        </w:rPr>
        <w:t>3. Liczba punktów w kryterium</w:t>
      </w:r>
      <w:r>
        <w:rPr>
          <w:rFonts w:ascii="Tahoma" w:eastAsia="Times New Roman" w:hAnsi="Tahoma" w:cs="Tahoma"/>
          <w:sz w:val="20"/>
          <w:szCs w:val="20"/>
          <w:lang w:eastAsia="ar-SA"/>
        </w:rPr>
        <w:t xml:space="preserve"> - </w:t>
      </w:r>
      <w:r w:rsidRPr="00B065B0">
        <w:rPr>
          <w:rFonts w:ascii="Tahoma" w:eastAsia="Times New Roman" w:hAnsi="Tahoma" w:cs="Tahoma"/>
          <w:sz w:val="20"/>
          <w:szCs w:val="20"/>
          <w:lang w:eastAsia="ar-SA"/>
        </w:rPr>
        <w:t xml:space="preserve">  </w:t>
      </w:r>
      <w:r w:rsidR="00EC312C">
        <w:rPr>
          <w:rFonts w:ascii="Tahoma" w:eastAsia="Times New Roman" w:hAnsi="Tahoma" w:cs="Tahoma"/>
          <w:b/>
          <w:sz w:val="20"/>
          <w:szCs w:val="20"/>
          <w:lang w:eastAsia="ar-SA"/>
        </w:rPr>
        <w:t>okres gwarancji na wykonane roboty</w:t>
      </w:r>
      <w:r>
        <w:rPr>
          <w:rFonts w:ascii="Tahoma" w:eastAsia="Times New Roman" w:hAnsi="Tahoma" w:cs="Tahoma"/>
          <w:b/>
          <w:sz w:val="20"/>
          <w:szCs w:val="20"/>
          <w:lang w:eastAsia="ar-SA"/>
        </w:rPr>
        <w:t xml:space="preserve"> max </w:t>
      </w:r>
      <w:r w:rsidR="00F75BF1">
        <w:rPr>
          <w:rFonts w:ascii="Tahoma" w:eastAsia="Times New Roman" w:hAnsi="Tahoma" w:cs="Tahoma"/>
          <w:b/>
          <w:sz w:val="20"/>
          <w:szCs w:val="20"/>
          <w:lang w:eastAsia="ar-SA"/>
        </w:rPr>
        <w:t>4</w:t>
      </w:r>
      <w:r>
        <w:rPr>
          <w:rFonts w:ascii="Tahoma" w:eastAsia="Times New Roman" w:hAnsi="Tahoma" w:cs="Tahoma"/>
          <w:b/>
          <w:sz w:val="20"/>
          <w:szCs w:val="20"/>
          <w:lang w:eastAsia="ar-SA"/>
        </w:rPr>
        <w:t>0 pkt</w:t>
      </w:r>
    </w:p>
    <w:p w:rsidR="007E0879" w:rsidRPr="00567719" w:rsidRDefault="007E0879" w:rsidP="007E0879">
      <w:pPr>
        <w:suppressAutoHyphens/>
        <w:spacing w:after="0" w:line="240" w:lineRule="auto"/>
        <w:jc w:val="both"/>
        <w:rPr>
          <w:rFonts w:ascii="Tahoma" w:eastAsia="Times New Roman" w:hAnsi="Tahoma" w:cs="Tahoma"/>
          <w:b/>
          <w:sz w:val="20"/>
          <w:szCs w:val="20"/>
          <w:lang w:eastAsia="ar-SA"/>
        </w:rPr>
      </w:pPr>
    </w:p>
    <w:p w:rsidR="007E0879" w:rsidRPr="00B065B0" w:rsidRDefault="007E0879" w:rsidP="007E0879">
      <w:pPr>
        <w:suppressAutoHyphens/>
        <w:spacing w:after="0" w:line="240" w:lineRule="auto"/>
        <w:ind w:firstLine="1560"/>
        <w:rPr>
          <w:rFonts w:ascii="Tahoma" w:eastAsia="Times New Roman" w:hAnsi="Tahoma" w:cs="Tahoma"/>
          <w:sz w:val="20"/>
          <w:szCs w:val="20"/>
          <w:lang w:eastAsia="ar-SA"/>
        </w:rPr>
      </w:pPr>
      <w:r w:rsidRPr="00B065B0">
        <w:rPr>
          <w:rFonts w:ascii="Tahoma" w:eastAsia="Times New Roman" w:hAnsi="Tahoma" w:cs="Tahoma"/>
          <w:sz w:val="20"/>
          <w:szCs w:val="20"/>
          <w:lang w:eastAsia="ar-SA"/>
        </w:rPr>
        <w:t xml:space="preserve">1) </w:t>
      </w:r>
      <w:r w:rsidR="00EC312C">
        <w:rPr>
          <w:rFonts w:ascii="Tahoma" w:eastAsia="Times New Roman" w:hAnsi="Tahoma" w:cs="Tahoma"/>
          <w:b/>
          <w:sz w:val="20"/>
          <w:szCs w:val="20"/>
          <w:lang w:eastAsia="ar-SA"/>
        </w:rPr>
        <w:t xml:space="preserve">3 lata </w:t>
      </w:r>
      <w:r w:rsidRPr="00B065B0">
        <w:rPr>
          <w:rFonts w:ascii="Tahoma" w:eastAsia="Times New Roman" w:hAnsi="Tahoma" w:cs="Tahoma"/>
          <w:b/>
          <w:sz w:val="20"/>
          <w:szCs w:val="20"/>
          <w:lang w:eastAsia="ar-SA"/>
        </w:rPr>
        <w:t xml:space="preserve"> </w:t>
      </w:r>
      <w:r w:rsidRPr="00B065B0">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Pr="00B065B0">
        <w:rPr>
          <w:rFonts w:ascii="Tahoma" w:eastAsia="Times New Roman" w:hAnsi="Tahoma" w:cs="Tahoma"/>
          <w:sz w:val="20"/>
          <w:szCs w:val="20"/>
          <w:lang w:eastAsia="ar-SA"/>
        </w:rPr>
        <w:t xml:space="preserve">–     </w:t>
      </w:r>
      <w:r w:rsidRPr="00B065B0">
        <w:rPr>
          <w:rFonts w:ascii="Tahoma" w:eastAsia="Times New Roman" w:hAnsi="Tahoma" w:cs="Tahoma"/>
          <w:b/>
          <w:sz w:val="20"/>
          <w:szCs w:val="20"/>
          <w:lang w:eastAsia="ar-SA"/>
        </w:rPr>
        <w:t>0</w:t>
      </w:r>
      <w:r>
        <w:rPr>
          <w:rFonts w:ascii="Tahoma" w:eastAsia="Times New Roman" w:hAnsi="Tahoma" w:cs="Tahoma"/>
          <w:b/>
          <w:sz w:val="20"/>
          <w:szCs w:val="20"/>
          <w:lang w:eastAsia="ar-SA"/>
        </w:rPr>
        <w:t xml:space="preserve"> </w:t>
      </w:r>
      <w:r w:rsidRPr="00B065B0">
        <w:rPr>
          <w:rFonts w:ascii="Tahoma" w:eastAsia="Times New Roman" w:hAnsi="Tahoma" w:cs="Tahoma"/>
          <w:b/>
          <w:sz w:val="20"/>
          <w:szCs w:val="20"/>
          <w:lang w:eastAsia="ar-SA"/>
        </w:rPr>
        <w:t xml:space="preserve"> pkt,</w:t>
      </w:r>
    </w:p>
    <w:p w:rsidR="007E0879" w:rsidRPr="00B065B0" w:rsidRDefault="007E0879" w:rsidP="007E0879">
      <w:pPr>
        <w:suppressAutoHyphens/>
        <w:spacing w:after="0" w:line="240" w:lineRule="auto"/>
        <w:ind w:firstLine="1560"/>
        <w:rPr>
          <w:rFonts w:ascii="Tahoma" w:eastAsia="Times New Roman" w:hAnsi="Tahoma" w:cs="Tahoma"/>
          <w:b/>
          <w:sz w:val="20"/>
          <w:szCs w:val="20"/>
          <w:lang w:eastAsia="ar-SA"/>
        </w:rPr>
      </w:pPr>
      <w:r w:rsidRPr="00B065B0">
        <w:rPr>
          <w:rFonts w:ascii="Tahoma" w:eastAsia="Times New Roman" w:hAnsi="Tahoma" w:cs="Tahoma"/>
          <w:sz w:val="20"/>
          <w:szCs w:val="20"/>
          <w:lang w:eastAsia="ar-SA"/>
        </w:rPr>
        <w:t xml:space="preserve">2) </w:t>
      </w:r>
      <w:r w:rsidR="00EC312C">
        <w:rPr>
          <w:rFonts w:ascii="Tahoma" w:eastAsia="Times New Roman" w:hAnsi="Tahoma" w:cs="Tahoma"/>
          <w:b/>
          <w:sz w:val="20"/>
          <w:szCs w:val="20"/>
          <w:lang w:eastAsia="ar-SA"/>
        </w:rPr>
        <w:t xml:space="preserve">4 lata </w:t>
      </w:r>
      <w:r>
        <w:rPr>
          <w:rFonts w:ascii="Tahoma" w:eastAsia="Times New Roman" w:hAnsi="Tahoma" w:cs="Tahoma"/>
          <w:b/>
          <w:sz w:val="20"/>
          <w:szCs w:val="20"/>
          <w:lang w:eastAsia="ar-SA"/>
        </w:rPr>
        <w:t xml:space="preserve">   </w:t>
      </w:r>
      <w:r w:rsidRPr="00B065B0">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00F75BF1">
        <w:rPr>
          <w:rFonts w:ascii="Tahoma" w:eastAsia="Times New Roman" w:hAnsi="Tahoma" w:cs="Tahoma"/>
          <w:b/>
          <w:sz w:val="20"/>
          <w:szCs w:val="20"/>
          <w:lang w:eastAsia="ar-SA"/>
        </w:rPr>
        <w:t>20</w:t>
      </w:r>
      <w:r>
        <w:rPr>
          <w:rFonts w:ascii="Tahoma" w:eastAsia="Times New Roman" w:hAnsi="Tahoma" w:cs="Tahoma"/>
          <w:b/>
          <w:sz w:val="20"/>
          <w:szCs w:val="20"/>
          <w:lang w:eastAsia="ar-SA"/>
        </w:rPr>
        <w:t xml:space="preserve">  </w:t>
      </w:r>
      <w:r w:rsidRPr="00B065B0">
        <w:rPr>
          <w:rFonts w:ascii="Tahoma" w:eastAsia="Times New Roman" w:hAnsi="Tahoma" w:cs="Tahoma"/>
          <w:b/>
          <w:sz w:val="20"/>
          <w:szCs w:val="20"/>
          <w:lang w:eastAsia="ar-SA"/>
        </w:rPr>
        <w:t>pkt,</w:t>
      </w:r>
    </w:p>
    <w:p w:rsidR="007E0879" w:rsidRDefault="007E0879" w:rsidP="007E0879">
      <w:pPr>
        <w:suppressAutoHyphens/>
        <w:spacing w:after="0" w:line="240" w:lineRule="auto"/>
        <w:ind w:firstLine="1560"/>
        <w:rPr>
          <w:rFonts w:ascii="Tahoma" w:eastAsia="Times New Roman" w:hAnsi="Tahoma" w:cs="Tahoma"/>
          <w:b/>
          <w:sz w:val="20"/>
          <w:szCs w:val="20"/>
          <w:lang w:eastAsia="ar-SA"/>
        </w:rPr>
      </w:pPr>
      <w:r w:rsidRPr="00B065B0">
        <w:rPr>
          <w:rFonts w:ascii="Tahoma" w:eastAsia="Times New Roman" w:hAnsi="Tahoma" w:cs="Tahoma"/>
          <w:sz w:val="20"/>
          <w:szCs w:val="20"/>
          <w:lang w:eastAsia="ar-SA"/>
        </w:rPr>
        <w:t xml:space="preserve">3) </w:t>
      </w:r>
      <w:r w:rsidR="00EC312C">
        <w:rPr>
          <w:rFonts w:ascii="Tahoma" w:eastAsia="Times New Roman" w:hAnsi="Tahoma" w:cs="Tahoma"/>
          <w:b/>
          <w:sz w:val="20"/>
          <w:szCs w:val="20"/>
          <w:lang w:eastAsia="ar-SA"/>
        </w:rPr>
        <w:t xml:space="preserve">5 lat   </w:t>
      </w:r>
      <w:r>
        <w:rPr>
          <w:rFonts w:ascii="Tahoma" w:eastAsia="Times New Roman" w:hAnsi="Tahoma" w:cs="Tahoma"/>
          <w:b/>
          <w:sz w:val="20"/>
          <w:szCs w:val="20"/>
          <w:lang w:eastAsia="ar-SA"/>
        </w:rPr>
        <w:t xml:space="preserve">   </w:t>
      </w:r>
      <w:r w:rsidRPr="00B065B0">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Pr="00B065B0">
        <w:rPr>
          <w:rFonts w:ascii="Tahoma" w:eastAsia="Times New Roman" w:hAnsi="Tahoma" w:cs="Tahoma"/>
          <w:sz w:val="20"/>
          <w:szCs w:val="20"/>
          <w:lang w:eastAsia="ar-SA"/>
        </w:rPr>
        <w:t xml:space="preserve"> </w:t>
      </w:r>
      <w:r w:rsidR="00F75BF1">
        <w:rPr>
          <w:rFonts w:ascii="Tahoma" w:eastAsia="Times New Roman" w:hAnsi="Tahoma" w:cs="Tahoma"/>
          <w:b/>
          <w:sz w:val="20"/>
          <w:szCs w:val="20"/>
          <w:lang w:eastAsia="ar-SA"/>
        </w:rPr>
        <w:t>4</w:t>
      </w:r>
      <w:r>
        <w:rPr>
          <w:rFonts w:ascii="Tahoma" w:eastAsia="Times New Roman" w:hAnsi="Tahoma" w:cs="Tahoma"/>
          <w:b/>
          <w:sz w:val="20"/>
          <w:szCs w:val="20"/>
          <w:lang w:eastAsia="ar-SA"/>
        </w:rPr>
        <w:t>0</w:t>
      </w:r>
      <w:r w:rsidRPr="00B065B0">
        <w:rPr>
          <w:rFonts w:ascii="Tahoma" w:eastAsia="Times New Roman" w:hAnsi="Tahoma" w:cs="Tahoma"/>
          <w:b/>
          <w:sz w:val="20"/>
          <w:szCs w:val="20"/>
          <w:lang w:eastAsia="ar-SA"/>
        </w:rPr>
        <w:t xml:space="preserve">  </w:t>
      </w:r>
      <w:r>
        <w:rPr>
          <w:rFonts w:ascii="Tahoma" w:eastAsia="Times New Roman" w:hAnsi="Tahoma" w:cs="Tahoma"/>
          <w:b/>
          <w:sz w:val="20"/>
          <w:szCs w:val="20"/>
          <w:lang w:eastAsia="ar-SA"/>
        </w:rPr>
        <w:t xml:space="preserve"> pkt.</w:t>
      </w:r>
    </w:p>
    <w:p w:rsidR="007E0879" w:rsidRPr="00567719" w:rsidRDefault="007E0879" w:rsidP="007E0879">
      <w:pPr>
        <w:suppressAutoHyphens/>
        <w:spacing w:after="0" w:line="240" w:lineRule="auto"/>
        <w:rPr>
          <w:rFonts w:ascii="Tahoma" w:eastAsia="Times New Roman" w:hAnsi="Tahoma" w:cs="Tahoma"/>
          <w:sz w:val="20"/>
          <w:szCs w:val="20"/>
          <w:lang w:eastAsia="ar-SA"/>
        </w:rPr>
      </w:pPr>
    </w:p>
    <w:p w:rsidR="007E0879" w:rsidRPr="00567719" w:rsidRDefault="00F75BF1" w:rsidP="007E0879">
      <w:pPr>
        <w:suppressAutoHyphens/>
        <w:spacing w:after="0" w:line="240" w:lineRule="auto"/>
        <w:rPr>
          <w:rFonts w:ascii="Tahoma" w:eastAsia="Times New Roman" w:hAnsi="Tahoma" w:cs="Tahoma"/>
          <w:sz w:val="20"/>
          <w:szCs w:val="20"/>
          <w:lang w:eastAsia="ar-SA"/>
        </w:rPr>
      </w:pPr>
      <w:r>
        <w:rPr>
          <w:rFonts w:ascii="Tahoma" w:eastAsia="Times New Roman" w:hAnsi="Tahoma" w:cs="Tahoma"/>
          <w:sz w:val="20"/>
          <w:szCs w:val="20"/>
          <w:lang w:eastAsia="ar-SA"/>
        </w:rPr>
        <w:t xml:space="preserve">4. </w:t>
      </w:r>
      <w:r w:rsidR="007E0879" w:rsidRPr="00567719">
        <w:rPr>
          <w:rFonts w:ascii="Tahoma" w:eastAsia="Times New Roman" w:hAnsi="Tahoma" w:cs="Tahoma"/>
          <w:sz w:val="20"/>
          <w:szCs w:val="20"/>
          <w:lang w:eastAsia="ar-SA"/>
        </w:rPr>
        <w:t>Za ofertę najkorzystniejszą zostanie uznana oferta, która przy uwzględnieniu powyższych kryteriów i ich wag otrzyma najwyższą punktację.</w:t>
      </w:r>
    </w:p>
    <w:p w:rsidR="007E0879" w:rsidRPr="00DE76D4" w:rsidRDefault="007E0879" w:rsidP="007E0879">
      <w:pPr>
        <w:suppressAutoHyphens/>
        <w:spacing w:after="0" w:line="240" w:lineRule="auto"/>
        <w:ind w:left="360"/>
        <w:jc w:val="both"/>
        <w:rPr>
          <w:rFonts w:ascii="Tahoma" w:eastAsia="Times New Roman" w:hAnsi="Tahoma" w:cs="Tahoma"/>
          <w:sz w:val="20"/>
          <w:szCs w:val="20"/>
          <w:lang w:eastAsia="ar-SA"/>
        </w:rPr>
      </w:pPr>
    </w:p>
    <w:p w:rsidR="007E0879" w:rsidRPr="00DE76D4" w:rsidRDefault="007E0879" w:rsidP="007E0879">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w:t>
      </w:r>
      <w:r w:rsidRPr="00DE76D4">
        <w:rPr>
          <w:rFonts w:ascii="Tahoma" w:eastAsia="Calibri" w:hAnsi="Tahoma" w:cs="Tahoma"/>
          <w:b/>
          <w:color w:val="000000"/>
          <w:sz w:val="20"/>
          <w:szCs w:val="20"/>
          <w:u w:val="single"/>
        </w:rPr>
        <w:t xml:space="preserve"> Informacje o formalnościach, jakie powinny zostać dopełnione po wyborze oferty   </w:t>
      </w:r>
      <w:r>
        <w:rPr>
          <w:rFonts w:ascii="Tahoma" w:eastAsia="Calibri" w:hAnsi="Tahoma" w:cs="Tahoma"/>
          <w:b/>
          <w:color w:val="000000"/>
          <w:sz w:val="20"/>
          <w:szCs w:val="20"/>
          <w:u w:val="single"/>
        </w:rPr>
        <w:t xml:space="preserve">   </w:t>
      </w:r>
      <w:r w:rsidRPr="00DE76D4">
        <w:rPr>
          <w:rFonts w:ascii="Tahoma" w:eastAsia="Calibri" w:hAnsi="Tahoma" w:cs="Tahoma"/>
          <w:b/>
          <w:color w:val="000000"/>
          <w:sz w:val="20"/>
          <w:szCs w:val="20"/>
          <w:u w:val="single"/>
        </w:rPr>
        <w:t xml:space="preserve">  w celu zawarcia umowy  w sprawie zamówienia publicznego.</w:t>
      </w:r>
    </w:p>
    <w:p w:rsidR="007E0879" w:rsidRPr="00DE76D4" w:rsidRDefault="007E0879" w:rsidP="007E0879">
      <w:pPr>
        <w:suppressAutoHyphens/>
        <w:spacing w:after="0" w:line="240" w:lineRule="auto"/>
        <w:jc w:val="both"/>
        <w:rPr>
          <w:rFonts w:ascii="Tahoma" w:eastAsia="Times New Roman" w:hAnsi="Tahoma" w:cs="Tahoma"/>
          <w:sz w:val="20"/>
          <w:szCs w:val="20"/>
          <w:lang w:eastAsia="ar-SA"/>
        </w:rPr>
      </w:pPr>
    </w:p>
    <w:p w:rsidR="007E0879" w:rsidRPr="00DE76D4" w:rsidRDefault="007E0879" w:rsidP="007E0879">
      <w:pPr>
        <w:autoSpaceDE w:val="0"/>
        <w:autoSpaceDN w:val="0"/>
        <w:adjustRightInd w:val="0"/>
        <w:spacing w:after="0" w:line="240" w:lineRule="auto"/>
        <w:jc w:val="both"/>
        <w:rPr>
          <w:rFonts w:ascii="Tahoma" w:eastAsia="Times New Roman" w:hAnsi="Tahoma" w:cs="Tahoma"/>
          <w:sz w:val="20"/>
          <w:szCs w:val="20"/>
          <w:lang w:eastAsia="pl-PL"/>
        </w:rPr>
      </w:pPr>
      <w:r w:rsidRPr="00DE76D4">
        <w:rPr>
          <w:rFonts w:ascii="Tahoma" w:eastAsia="Times New Roman" w:hAnsi="Tahoma" w:cs="Tahoma"/>
          <w:sz w:val="20"/>
          <w:szCs w:val="20"/>
          <w:lang w:eastAsia="ar-SA"/>
        </w:rPr>
        <w:t xml:space="preserve">1.  Niezwłocznie po wyborze najkorzystniejszej oferty zamawiający zawiadamia wykonawców, </w:t>
      </w:r>
      <w:r w:rsidRPr="00DE76D4">
        <w:rPr>
          <w:rFonts w:ascii="Tahoma" w:eastAsia="Times New Roman" w:hAnsi="Tahoma" w:cs="Tahoma"/>
          <w:kern w:val="2"/>
          <w:sz w:val="20"/>
          <w:szCs w:val="20"/>
          <w:lang w:eastAsia="ar-SA"/>
        </w:rPr>
        <w:t>którzy złożyli oferty  o:</w:t>
      </w:r>
    </w:p>
    <w:p w:rsidR="007E0879" w:rsidRPr="00DE76D4" w:rsidRDefault="007E0879" w:rsidP="007E0879">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1)   wyborze najkorzystniejszej oferty, podając nazwę (firmę)albo imię i nazwisko, siedzibę  albo adres wykonawcy, którego ofertę wybrano oraz uzasadnienie jej wyboru, a także nazwy (firmy), siedziby i adresy wykonawców, którzy złożyli oferty wraz ze streszczeniem oceny  i porównania złożonych ofert zawierającym punktację przyznaną ofertom w k</w:t>
      </w:r>
      <w:r>
        <w:rPr>
          <w:rFonts w:ascii="Tahoma" w:eastAsia="Calibri" w:hAnsi="Tahoma" w:cs="Tahoma"/>
          <w:sz w:val="20"/>
          <w:szCs w:val="20"/>
        </w:rPr>
        <w:t>ażdym kryterium oceny ofert</w:t>
      </w:r>
      <w:r w:rsidRPr="00DE76D4">
        <w:rPr>
          <w:rFonts w:ascii="Tahoma" w:eastAsia="Calibri" w:hAnsi="Tahoma" w:cs="Tahoma"/>
          <w:sz w:val="20"/>
          <w:szCs w:val="20"/>
        </w:rPr>
        <w:t xml:space="preserve">  i łączną punktację</w:t>
      </w:r>
    </w:p>
    <w:p w:rsidR="007E0879" w:rsidRPr="00DE76D4" w:rsidRDefault="007E0879" w:rsidP="007E0879">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 xml:space="preserve">2)   wykonawcach, których oferty zostały odrzucone, podając uzasadnienie </w:t>
      </w:r>
      <w:r>
        <w:rPr>
          <w:rFonts w:ascii="Tahoma" w:eastAsia="Calibri" w:hAnsi="Tahoma" w:cs="Tahoma"/>
          <w:sz w:val="20"/>
          <w:szCs w:val="20"/>
        </w:rPr>
        <w:t xml:space="preserve">faktyczne  </w:t>
      </w:r>
      <w:r w:rsidRPr="00DE76D4">
        <w:rPr>
          <w:rFonts w:ascii="Tahoma" w:eastAsia="Calibri" w:hAnsi="Tahoma" w:cs="Tahoma"/>
          <w:sz w:val="20"/>
          <w:szCs w:val="20"/>
        </w:rPr>
        <w:t>i prawne,</w:t>
      </w:r>
    </w:p>
    <w:p w:rsidR="007E0879" w:rsidRPr="00DE76D4" w:rsidRDefault="007E0879" w:rsidP="007E0879">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3)  wykonawcach, którzy zostali wykluczeni z postępowania o udzielenie zamówienia, podając uzasadnienie faktyczne i prawne - jeżeli postępowanie jest prowadzone w trybie przetargu nieograniczonego, negocjacji bez ogłoszenia albo zapytania o cenę.</w:t>
      </w:r>
    </w:p>
    <w:p w:rsidR="007E0879" w:rsidRPr="006755F9" w:rsidRDefault="007E0879" w:rsidP="007E0879">
      <w:pPr>
        <w:autoSpaceDE w:val="0"/>
        <w:autoSpaceDN w:val="0"/>
        <w:adjustRightInd w:val="0"/>
        <w:spacing w:after="0" w:line="240" w:lineRule="auto"/>
        <w:ind w:left="426" w:hanging="426"/>
        <w:jc w:val="both"/>
        <w:rPr>
          <w:rFonts w:ascii="Tahoma" w:hAnsi="Tahoma" w:cs="Tahoma"/>
          <w:sz w:val="20"/>
          <w:szCs w:val="20"/>
        </w:rPr>
      </w:pPr>
      <w:r>
        <w:rPr>
          <w:rFonts w:ascii="Tahoma" w:hAnsi="Tahoma" w:cs="Tahoma"/>
          <w:sz w:val="20"/>
          <w:szCs w:val="20"/>
        </w:rPr>
        <w:t xml:space="preserve">2. </w:t>
      </w:r>
      <w:r w:rsidRPr="006755F9">
        <w:rPr>
          <w:rFonts w:ascii="Tahoma" w:hAnsi="Tahoma" w:cs="Tahoma"/>
          <w:sz w:val="20"/>
          <w:szCs w:val="20"/>
        </w:rPr>
        <w:t xml:space="preserve"> Niezwłocznie po wyborze najkorzystniejszej oferty zamawiający zamieszcza informacje,   </w:t>
      </w:r>
      <w:r>
        <w:rPr>
          <w:rFonts w:ascii="Tahoma" w:hAnsi="Tahoma" w:cs="Tahoma"/>
          <w:sz w:val="20"/>
          <w:szCs w:val="20"/>
        </w:rPr>
        <w:t xml:space="preserve">                   </w:t>
      </w:r>
      <w:r w:rsidRPr="006755F9">
        <w:rPr>
          <w:rFonts w:ascii="Tahoma" w:hAnsi="Tahoma" w:cs="Tahoma"/>
          <w:sz w:val="20"/>
          <w:szCs w:val="20"/>
        </w:rPr>
        <w:t xml:space="preserve"> o których mowa w pkt 1, również na stronie internetowej oraz w miejscu publicznie dostępnym w swojej siedzibie.</w:t>
      </w:r>
    </w:p>
    <w:p w:rsidR="007E0879" w:rsidRPr="006755F9" w:rsidRDefault="007E0879" w:rsidP="007E0879">
      <w:pPr>
        <w:tabs>
          <w:tab w:val="left" w:pos="426"/>
        </w:tabs>
        <w:spacing w:after="0" w:line="240" w:lineRule="auto"/>
        <w:ind w:left="426" w:hanging="426"/>
        <w:jc w:val="both"/>
        <w:rPr>
          <w:rFonts w:ascii="Tahoma" w:hAnsi="Tahoma" w:cs="Tahoma"/>
          <w:color w:val="000000"/>
          <w:sz w:val="20"/>
          <w:szCs w:val="20"/>
        </w:rPr>
      </w:pPr>
      <w:r>
        <w:rPr>
          <w:rFonts w:ascii="Tahoma" w:hAnsi="Tahoma" w:cs="Tahoma"/>
          <w:color w:val="000000"/>
          <w:sz w:val="20"/>
          <w:szCs w:val="20"/>
        </w:rPr>
        <w:t xml:space="preserve">3. </w:t>
      </w:r>
      <w:r w:rsidRPr="006755F9">
        <w:rPr>
          <w:rFonts w:ascii="Tahoma" w:hAnsi="Tahoma" w:cs="Tahoma"/>
          <w:color w:val="000000"/>
          <w:sz w:val="20"/>
          <w:szCs w:val="20"/>
        </w:rPr>
        <w:t>Zamawiający powiadomi wybranego Wykonawcę o miejscu i terminie podpisania umowy.</w:t>
      </w:r>
    </w:p>
    <w:p w:rsidR="007E0879" w:rsidRPr="006755F9" w:rsidRDefault="007E0879" w:rsidP="007E0879">
      <w:pPr>
        <w:tabs>
          <w:tab w:val="left" w:pos="426"/>
        </w:tabs>
        <w:spacing w:after="0" w:line="240" w:lineRule="auto"/>
        <w:ind w:left="426" w:hanging="426"/>
        <w:jc w:val="both"/>
        <w:rPr>
          <w:rFonts w:ascii="Tahoma" w:hAnsi="Tahoma" w:cs="Tahoma"/>
          <w:color w:val="000000"/>
          <w:sz w:val="20"/>
          <w:szCs w:val="20"/>
        </w:rPr>
      </w:pPr>
      <w:r>
        <w:rPr>
          <w:rFonts w:ascii="Tahoma" w:hAnsi="Tahoma" w:cs="Tahoma"/>
          <w:color w:val="000000"/>
          <w:sz w:val="20"/>
          <w:szCs w:val="20"/>
        </w:rPr>
        <w:t xml:space="preserve">4. </w:t>
      </w:r>
      <w:r w:rsidRPr="006755F9">
        <w:rPr>
          <w:rFonts w:ascii="Tahoma" w:hAnsi="Tahoma" w:cs="Tahoma"/>
          <w:color w:val="000000"/>
          <w:sz w:val="20"/>
          <w:szCs w:val="20"/>
        </w:rPr>
        <w:t>Przed podpisaniem umowy Wykonawca zobowiązany jest wnieść zabezpieczenie należytego wykonania umowy na zasadach określonych w ust.  16 SIWZ</w:t>
      </w:r>
      <w:r w:rsidRPr="006755F9">
        <w:rPr>
          <w:rFonts w:ascii="Tahoma" w:hAnsi="Tahoma" w:cs="Tahoma"/>
          <w:i/>
          <w:color w:val="000000"/>
          <w:sz w:val="20"/>
          <w:szCs w:val="20"/>
        </w:rPr>
        <w:t>.(jeśli dotyczy).</w:t>
      </w:r>
    </w:p>
    <w:p w:rsidR="007E0879" w:rsidRPr="006755F9" w:rsidRDefault="007E0879" w:rsidP="007E0879">
      <w:pPr>
        <w:tabs>
          <w:tab w:val="left" w:pos="426"/>
        </w:tabs>
        <w:spacing w:after="0" w:line="240" w:lineRule="auto"/>
        <w:ind w:left="426" w:hanging="426"/>
        <w:jc w:val="both"/>
        <w:rPr>
          <w:rFonts w:ascii="Tahoma" w:hAnsi="Tahoma" w:cs="Tahoma"/>
          <w:color w:val="000000"/>
          <w:sz w:val="20"/>
          <w:szCs w:val="20"/>
        </w:rPr>
      </w:pPr>
      <w:r>
        <w:rPr>
          <w:rFonts w:ascii="Tahoma" w:hAnsi="Tahoma" w:cs="Tahoma"/>
          <w:b/>
          <w:color w:val="000000"/>
          <w:sz w:val="20"/>
          <w:szCs w:val="20"/>
        </w:rPr>
        <w:t xml:space="preserve">5. </w:t>
      </w:r>
      <w:r w:rsidRPr="006755F9">
        <w:rPr>
          <w:rFonts w:ascii="Tahoma" w:hAnsi="Tahoma" w:cs="Tahoma"/>
          <w:b/>
          <w:color w:val="000000"/>
          <w:sz w:val="20"/>
          <w:szCs w:val="20"/>
        </w:rPr>
        <w:t>Zamawiający może zawrzeć umowę</w:t>
      </w:r>
      <w:r w:rsidRPr="006755F9">
        <w:rPr>
          <w:rFonts w:ascii="Tahoma" w:hAnsi="Tahoma" w:cs="Tahoma"/>
          <w:color w:val="000000"/>
          <w:sz w:val="20"/>
          <w:szCs w:val="20"/>
        </w:rPr>
        <w:t xml:space="preserve"> w sprawie zamówienia publicznego przed upływem terminów o których mowa w art. 94 ust. 1 ustawy Prawo zamówień publicznych (10 lub 5  dni ), jeżeli w postępowaniu o udzielenie zamówienia:</w:t>
      </w:r>
    </w:p>
    <w:p w:rsidR="007E0879" w:rsidRPr="006755F9" w:rsidRDefault="007E0879" w:rsidP="007E0879">
      <w:pPr>
        <w:pStyle w:val="Akapitzlist"/>
        <w:numPr>
          <w:ilvl w:val="3"/>
          <w:numId w:val="13"/>
        </w:numPr>
        <w:tabs>
          <w:tab w:val="left" w:pos="426"/>
        </w:tabs>
        <w:spacing w:after="0" w:line="240" w:lineRule="auto"/>
        <w:ind w:left="426" w:firstLine="0"/>
        <w:jc w:val="both"/>
        <w:rPr>
          <w:rFonts w:ascii="Tahoma" w:hAnsi="Tahoma" w:cs="Tahoma"/>
          <w:color w:val="000000"/>
          <w:sz w:val="20"/>
          <w:szCs w:val="20"/>
        </w:rPr>
      </w:pPr>
      <w:r w:rsidRPr="006755F9">
        <w:rPr>
          <w:rFonts w:ascii="Tahoma" w:hAnsi="Tahoma" w:cs="Tahoma"/>
          <w:color w:val="000000"/>
          <w:sz w:val="20"/>
          <w:szCs w:val="20"/>
        </w:rPr>
        <w:t>została złożona tylko 1 oferta,</w:t>
      </w:r>
    </w:p>
    <w:p w:rsidR="007E0879" w:rsidRPr="006755F9" w:rsidRDefault="007E0879" w:rsidP="007E0879">
      <w:pPr>
        <w:pStyle w:val="Akapitzlist"/>
        <w:numPr>
          <w:ilvl w:val="3"/>
          <w:numId w:val="13"/>
        </w:numPr>
        <w:tabs>
          <w:tab w:val="left" w:pos="426"/>
        </w:tabs>
        <w:spacing w:after="0" w:line="240" w:lineRule="auto"/>
        <w:ind w:left="426" w:firstLine="0"/>
        <w:jc w:val="both"/>
        <w:rPr>
          <w:rFonts w:ascii="Tahoma" w:hAnsi="Tahoma" w:cs="Tahoma"/>
          <w:color w:val="000000"/>
          <w:sz w:val="20"/>
          <w:szCs w:val="20"/>
        </w:rPr>
      </w:pPr>
      <w:r w:rsidRPr="006755F9">
        <w:rPr>
          <w:rFonts w:ascii="Tahoma" w:hAnsi="Tahoma" w:cs="Tahoma"/>
          <w:color w:val="000000"/>
          <w:sz w:val="20"/>
          <w:szCs w:val="20"/>
        </w:rPr>
        <w:t xml:space="preserve">w postępowaniu upłynął termin do wniesienia odwołania na czynności zamawiającego wymienione w art. 180 ust. 2 ustawy </w:t>
      </w:r>
      <w:proofErr w:type="spellStart"/>
      <w:r w:rsidRPr="006755F9">
        <w:rPr>
          <w:rFonts w:ascii="Tahoma" w:hAnsi="Tahoma" w:cs="Tahoma"/>
          <w:color w:val="000000"/>
          <w:sz w:val="20"/>
          <w:szCs w:val="20"/>
        </w:rPr>
        <w:t>Pzp</w:t>
      </w:r>
      <w:proofErr w:type="spellEnd"/>
      <w:r w:rsidRPr="006755F9">
        <w:rPr>
          <w:rFonts w:ascii="Tahoma" w:hAnsi="Tahoma" w:cs="Tahoma"/>
          <w:color w:val="000000"/>
          <w:sz w:val="20"/>
          <w:szCs w:val="20"/>
        </w:rPr>
        <w:t xml:space="preserve"> lub w następstwie jego wniesienia Izba ogłosiła wyrok lub postanowienie kończące postepowanie odwoławcze.</w:t>
      </w:r>
    </w:p>
    <w:p w:rsidR="007E0879" w:rsidRPr="006755F9" w:rsidRDefault="007E0879" w:rsidP="007E0879">
      <w:pPr>
        <w:tabs>
          <w:tab w:val="left" w:pos="567"/>
        </w:tabs>
        <w:spacing w:after="0" w:line="240" w:lineRule="auto"/>
        <w:ind w:left="426" w:hanging="426"/>
        <w:jc w:val="both"/>
        <w:rPr>
          <w:rFonts w:ascii="Tahoma" w:hAnsi="Tahoma" w:cs="Tahoma"/>
          <w:color w:val="000000"/>
          <w:sz w:val="20"/>
          <w:szCs w:val="20"/>
        </w:rPr>
      </w:pPr>
      <w:r>
        <w:rPr>
          <w:rFonts w:ascii="Tahoma" w:hAnsi="Tahoma" w:cs="Tahoma"/>
          <w:color w:val="000000"/>
          <w:sz w:val="20"/>
          <w:szCs w:val="20"/>
        </w:rPr>
        <w:t xml:space="preserve">6. </w:t>
      </w:r>
      <w:r w:rsidRPr="006755F9">
        <w:rPr>
          <w:rFonts w:ascii="Tahoma" w:hAnsi="Tahoma" w:cs="Tahoma"/>
          <w:color w:val="000000"/>
          <w:sz w:val="20"/>
          <w:szCs w:val="20"/>
        </w:rPr>
        <w:t>W przypadku, gdy Wykonawca, którego oferta zostanie wybrana, będzie się uchylał od zawarcia umowy lub nie wniesie wymaganego zabezpieczenia należytego wykonania umowy(jeśli dotyczy), Zamawiający może wybrać  ofertę najkorzystniejszą spośród pozostałych ofert, bez przeprowadzania ich ponownej oceny, chyba że zachodzą przesłanki unieważnienia postępowania, o których mowa w art. 93 ust. 1 ustawy  Prawo zamówień publicznych.</w:t>
      </w:r>
    </w:p>
    <w:p w:rsidR="007E0879" w:rsidRPr="00DE76D4" w:rsidRDefault="007E0879" w:rsidP="007E0879">
      <w:pPr>
        <w:tabs>
          <w:tab w:val="left" w:pos="426"/>
        </w:tabs>
        <w:spacing w:after="0" w:line="240" w:lineRule="auto"/>
        <w:ind w:left="360"/>
        <w:jc w:val="both"/>
        <w:rPr>
          <w:rFonts w:ascii="Tahoma" w:eastAsia="Calibri" w:hAnsi="Tahoma" w:cs="Tahoma"/>
          <w:color w:val="000000"/>
          <w:sz w:val="20"/>
          <w:szCs w:val="20"/>
        </w:rPr>
      </w:pPr>
    </w:p>
    <w:p w:rsidR="007E0879" w:rsidRPr="00DE76D4" w:rsidRDefault="007E0879" w:rsidP="007E0879">
      <w:pPr>
        <w:shd w:val="clear" w:color="auto" w:fill="BFBFBF" w:themeFill="background1" w:themeFillShade="BF"/>
        <w:tabs>
          <w:tab w:val="left" w:pos="1298"/>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w:t>
      </w:r>
      <w:r w:rsidRPr="00DE76D4">
        <w:rPr>
          <w:rFonts w:ascii="Tahoma" w:eastAsia="Calibri" w:hAnsi="Tahoma" w:cs="Tahoma"/>
          <w:b/>
          <w:color w:val="000000"/>
          <w:sz w:val="20"/>
          <w:szCs w:val="20"/>
          <w:u w:val="single"/>
        </w:rPr>
        <w:t xml:space="preserve"> Wymagania dotyczące zabezpieczenia należytego wykonania umowy.</w:t>
      </w:r>
    </w:p>
    <w:p w:rsidR="007E0879" w:rsidRDefault="007E0879" w:rsidP="007E0879">
      <w:pPr>
        <w:tabs>
          <w:tab w:val="left" w:pos="1440"/>
        </w:tabs>
        <w:spacing w:after="60"/>
        <w:jc w:val="both"/>
        <w:outlineLvl w:val="1"/>
        <w:rPr>
          <w:rFonts w:ascii="Tahoma" w:eastAsia="Calibri" w:hAnsi="Tahoma" w:cs="Tahoma"/>
          <w:bCs/>
          <w:iCs/>
          <w:color w:val="000000"/>
          <w:sz w:val="20"/>
          <w:szCs w:val="20"/>
        </w:rPr>
      </w:pPr>
    </w:p>
    <w:p w:rsidR="007E0879" w:rsidRPr="002A5CAC" w:rsidRDefault="007E0879" w:rsidP="007E0879">
      <w:pPr>
        <w:tabs>
          <w:tab w:val="left" w:pos="1298"/>
        </w:tabs>
        <w:spacing w:after="60"/>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1.</w:t>
      </w:r>
      <w:r w:rsidR="00EC312C">
        <w:rPr>
          <w:rFonts w:ascii="Tahoma" w:eastAsia="Calibri" w:hAnsi="Tahoma" w:cs="Tahoma"/>
          <w:bCs/>
          <w:iCs/>
          <w:color w:val="000000"/>
          <w:sz w:val="20"/>
          <w:szCs w:val="20"/>
        </w:rPr>
        <w:t xml:space="preserve"> </w:t>
      </w:r>
      <w:r w:rsidRPr="002A5CAC">
        <w:rPr>
          <w:rFonts w:ascii="Tahoma" w:eastAsia="Calibri" w:hAnsi="Tahoma" w:cs="Tahoma"/>
          <w:bCs/>
          <w:iCs/>
          <w:color w:val="000000"/>
          <w:sz w:val="20"/>
          <w:szCs w:val="20"/>
        </w:rPr>
        <w:t xml:space="preserve">Zabezpieczenie należytego wykonania umowy ustala się na  </w:t>
      </w:r>
      <w:r w:rsidRPr="002A5CAC">
        <w:rPr>
          <w:rFonts w:ascii="Tahoma" w:eastAsia="Calibri" w:hAnsi="Tahoma" w:cs="Tahoma"/>
          <w:b/>
          <w:bCs/>
          <w:iCs/>
          <w:color w:val="000000"/>
          <w:sz w:val="20"/>
          <w:szCs w:val="20"/>
        </w:rPr>
        <w:t>10 %</w:t>
      </w:r>
      <w:r w:rsidRPr="002A5CAC">
        <w:rPr>
          <w:rFonts w:ascii="Tahoma" w:eastAsia="Calibri" w:hAnsi="Tahoma" w:cs="Tahoma"/>
          <w:bCs/>
          <w:iCs/>
          <w:color w:val="000000"/>
          <w:sz w:val="20"/>
          <w:szCs w:val="20"/>
        </w:rPr>
        <w:t xml:space="preserve"> zaoferowanej w ofercie ceny brutto.</w:t>
      </w:r>
    </w:p>
    <w:p w:rsidR="007E0879" w:rsidRPr="002A5CAC" w:rsidRDefault="007E0879" w:rsidP="007E0879">
      <w:pPr>
        <w:tabs>
          <w:tab w:val="left" w:pos="1298"/>
        </w:tabs>
        <w:spacing w:after="60"/>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 xml:space="preserve">2. Zabezpieczenie może być wnoszone według wyboru wykonawcy w jednej lub w kilku następujących formach: </w:t>
      </w:r>
    </w:p>
    <w:p w:rsidR="007E0879" w:rsidRPr="002A5CAC" w:rsidRDefault="007E0879" w:rsidP="007E0879">
      <w:pPr>
        <w:keepNext/>
        <w:numPr>
          <w:ilvl w:val="1"/>
          <w:numId w:val="2"/>
        </w:numPr>
        <w:tabs>
          <w:tab w:val="num" w:pos="1440"/>
        </w:tabs>
        <w:suppressAutoHyphens/>
        <w:spacing w:after="0" w:line="240" w:lineRule="auto"/>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pieniądzu;</w:t>
      </w:r>
    </w:p>
    <w:p w:rsidR="007E0879" w:rsidRPr="002A5CAC" w:rsidRDefault="007E0879" w:rsidP="007E0879">
      <w:pPr>
        <w:keepNext/>
        <w:numPr>
          <w:ilvl w:val="1"/>
          <w:numId w:val="2"/>
        </w:numPr>
        <w:tabs>
          <w:tab w:val="num" w:pos="1440"/>
        </w:tabs>
        <w:suppressAutoHyphens/>
        <w:spacing w:after="0" w:line="240" w:lineRule="auto"/>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poręczeniach bankowych lub poręczeniach spółdzielczej kasy oszczędnościowo-kredytowej, z tym że zobowiązanie kasy jest zawsze zobowiązaniem pieniężnym;</w:t>
      </w:r>
    </w:p>
    <w:p w:rsidR="007E0879" w:rsidRPr="002A5CAC" w:rsidRDefault="007E0879" w:rsidP="007E0879">
      <w:pPr>
        <w:keepNext/>
        <w:numPr>
          <w:ilvl w:val="1"/>
          <w:numId w:val="2"/>
        </w:numPr>
        <w:tabs>
          <w:tab w:val="num" w:pos="1440"/>
        </w:tabs>
        <w:suppressAutoHyphens/>
        <w:spacing w:after="0" w:line="240" w:lineRule="auto"/>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gwarancjach bankowych;</w:t>
      </w:r>
    </w:p>
    <w:p w:rsidR="007E0879" w:rsidRPr="002A5CAC" w:rsidRDefault="007E0879" w:rsidP="007E0879">
      <w:pPr>
        <w:keepNext/>
        <w:numPr>
          <w:ilvl w:val="1"/>
          <w:numId w:val="2"/>
        </w:numPr>
        <w:tabs>
          <w:tab w:val="num" w:pos="1440"/>
        </w:tabs>
        <w:suppressAutoHyphens/>
        <w:spacing w:after="0" w:line="240" w:lineRule="auto"/>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gwarancjach ubezpieczeniowych;</w:t>
      </w:r>
    </w:p>
    <w:p w:rsidR="007E0879" w:rsidRPr="002A5CAC" w:rsidRDefault="007E0879" w:rsidP="007E0879">
      <w:pPr>
        <w:keepNext/>
        <w:numPr>
          <w:ilvl w:val="1"/>
          <w:numId w:val="2"/>
        </w:numPr>
        <w:tabs>
          <w:tab w:val="num" w:pos="1440"/>
        </w:tabs>
        <w:suppressAutoHyphens/>
        <w:spacing w:after="0" w:line="240" w:lineRule="auto"/>
        <w:jc w:val="both"/>
        <w:outlineLvl w:val="1"/>
        <w:rPr>
          <w:rFonts w:ascii="Tahoma" w:eastAsia="Calibri" w:hAnsi="Tahoma" w:cs="Tahoma"/>
          <w:bCs/>
          <w:iCs/>
          <w:sz w:val="20"/>
          <w:szCs w:val="20"/>
        </w:rPr>
      </w:pPr>
      <w:r w:rsidRPr="002A5CAC">
        <w:rPr>
          <w:rFonts w:ascii="Tahoma" w:eastAsia="Calibri" w:hAnsi="Tahoma" w:cs="Tahoma"/>
          <w:bCs/>
          <w:iCs/>
          <w:sz w:val="20"/>
          <w:szCs w:val="20"/>
        </w:rPr>
        <w:t>poręczeniach udzielanych przez podmioty, o których mowa w art.  6b ust. 5 pkt 2 ustawy z dnia 9 listopada 2000 r. o utworzeniu Polskiej Agencji Rozwoju Przedsiębiorczości.</w:t>
      </w:r>
    </w:p>
    <w:p w:rsidR="007E0879" w:rsidRPr="002A5CAC" w:rsidRDefault="007E0879" w:rsidP="007E0879">
      <w:pPr>
        <w:rPr>
          <w:rFonts w:ascii="Tahoma" w:eastAsia="Calibri" w:hAnsi="Tahoma" w:cs="Tahoma"/>
          <w:sz w:val="20"/>
          <w:szCs w:val="20"/>
        </w:rPr>
      </w:pPr>
      <w:r w:rsidRPr="002A5CAC">
        <w:rPr>
          <w:rFonts w:ascii="Tahoma" w:eastAsia="Calibri" w:hAnsi="Tahoma" w:cs="Tahoma"/>
          <w:sz w:val="20"/>
          <w:szCs w:val="20"/>
        </w:rPr>
        <w:t>3. Za zgodą zamawiającego zabezpieczenie może być wnoszone również:</w:t>
      </w:r>
    </w:p>
    <w:p w:rsidR="007E0879" w:rsidRPr="002A5CAC" w:rsidRDefault="007E0879" w:rsidP="007E0879">
      <w:pPr>
        <w:numPr>
          <w:ilvl w:val="0"/>
          <w:numId w:val="36"/>
        </w:numPr>
        <w:spacing w:after="0"/>
        <w:ind w:left="714" w:hanging="357"/>
        <w:rPr>
          <w:rFonts w:ascii="Tahoma" w:eastAsia="Calibri" w:hAnsi="Tahoma" w:cs="Tahoma"/>
          <w:sz w:val="20"/>
          <w:szCs w:val="20"/>
        </w:rPr>
      </w:pPr>
      <w:r w:rsidRPr="002A5CAC">
        <w:rPr>
          <w:rFonts w:ascii="Tahoma" w:eastAsia="Calibri" w:hAnsi="Tahoma" w:cs="Tahoma"/>
          <w:sz w:val="20"/>
          <w:szCs w:val="20"/>
        </w:rPr>
        <w:t>w wekslach z poręczeniem wekslowym banku lub spółdzielczej kasy oszczędnościowo – kredytowej,</w:t>
      </w:r>
    </w:p>
    <w:p w:rsidR="007E0879" w:rsidRPr="002A5CAC" w:rsidRDefault="007E0879" w:rsidP="007E0879">
      <w:pPr>
        <w:numPr>
          <w:ilvl w:val="0"/>
          <w:numId w:val="36"/>
        </w:numPr>
        <w:spacing w:after="0"/>
        <w:ind w:left="714" w:hanging="357"/>
        <w:rPr>
          <w:rFonts w:ascii="Tahoma" w:eastAsia="Calibri" w:hAnsi="Tahoma" w:cs="Tahoma"/>
          <w:sz w:val="20"/>
          <w:szCs w:val="20"/>
        </w:rPr>
      </w:pPr>
      <w:r w:rsidRPr="002A5CAC">
        <w:rPr>
          <w:rFonts w:ascii="Tahoma" w:eastAsia="Calibri" w:hAnsi="Tahoma" w:cs="Tahoma"/>
          <w:sz w:val="20"/>
          <w:szCs w:val="20"/>
        </w:rPr>
        <w:t>przez ustanowienie zastawu na papierach wartościowych emitowanych przez Skarb Państwa lub jednostkę samorządu terytorialnego,</w:t>
      </w:r>
    </w:p>
    <w:p w:rsidR="007E0879" w:rsidRPr="002A5CAC" w:rsidRDefault="007E0879" w:rsidP="007E0879">
      <w:pPr>
        <w:numPr>
          <w:ilvl w:val="0"/>
          <w:numId w:val="36"/>
        </w:numPr>
        <w:spacing w:after="0"/>
        <w:ind w:left="714" w:hanging="357"/>
        <w:rPr>
          <w:rFonts w:ascii="Tahoma" w:eastAsia="Calibri" w:hAnsi="Tahoma" w:cs="Tahoma"/>
          <w:sz w:val="20"/>
          <w:szCs w:val="20"/>
        </w:rPr>
      </w:pPr>
      <w:r w:rsidRPr="002A5CAC">
        <w:rPr>
          <w:rFonts w:ascii="Tahoma" w:eastAsia="Calibri" w:hAnsi="Tahoma" w:cs="Tahoma"/>
          <w:sz w:val="20"/>
          <w:szCs w:val="20"/>
        </w:rPr>
        <w:t>przez ustanowienie zastawu rejestrowego na zasadach określonych w przepisach o zastawie rejestrowym i rejestrze zastawów.</w:t>
      </w:r>
    </w:p>
    <w:p w:rsidR="007E0879" w:rsidRPr="002A5CAC" w:rsidRDefault="007E0879" w:rsidP="007E0879">
      <w:pPr>
        <w:spacing w:after="0" w:line="240" w:lineRule="auto"/>
        <w:jc w:val="both"/>
        <w:rPr>
          <w:rFonts w:ascii="Tahoma" w:eastAsia="Calibri" w:hAnsi="Tahoma" w:cs="Tahoma"/>
          <w:b/>
          <w:color w:val="000000"/>
          <w:sz w:val="20"/>
          <w:szCs w:val="20"/>
        </w:rPr>
      </w:pPr>
      <w:r w:rsidRPr="002A5CAC">
        <w:rPr>
          <w:rFonts w:ascii="Tahoma" w:eastAsia="Calibri" w:hAnsi="Tahoma" w:cs="Tahoma"/>
          <w:color w:val="000000"/>
          <w:sz w:val="20"/>
          <w:szCs w:val="20"/>
        </w:rPr>
        <w:t xml:space="preserve">4. Zabezpieczenie wnoszone w pieniądzu wykonawca wpłaca przelewem na rachunek bankowy Zamawiającego w Banku Spółdzielczym w Wyszkowie - nr rachunku bankowego </w:t>
      </w:r>
      <w:r w:rsidRPr="002A5CAC">
        <w:rPr>
          <w:rFonts w:ascii="Tahoma" w:eastAsia="Calibri" w:hAnsi="Tahoma" w:cs="Tahoma"/>
          <w:b/>
          <w:color w:val="000000"/>
          <w:sz w:val="20"/>
          <w:szCs w:val="20"/>
        </w:rPr>
        <w:t>19 8931 0003 0002 2233 2029 0007.</w:t>
      </w:r>
    </w:p>
    <w:p w:rsidR="007E0879" w:rsidRPr="002A5CAC" w:rsidRDefault="007E0879" w:rsidP="007E0879">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5. W przypadku wniesienia wadium w pieniądzu Wykonawca może wyrazić zgodę na zaliczenie kwoty wadium na poczet zabezpieczenia.</w:t>
      </w:r>
    </w:p>
    <w:p w:rsidR="007E0879" w:rsidRPr="002A5CAC" w:rsidRDefault="007E0879" w:rsidP="007E0879">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6. Jeżeli zabezpieczenie zostanie wniesione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7E0879" w:rsidRPr="002A5CAC" w:rsidRDefault="007E0879" w:rsidP="007E0879">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7. Zamawiający zwróci  zabezpieczenia w terminie 30 dni od dnia wykonania zamówienia i uznania przez zamawiającego za należycie wykonane.</w:t>
      </w:r>
    </w:p>
    <w:p w:rsidR="007E0879" w:rsidRPr="002A5CAC" w:rsidRDefault="007E0879" w:rsidP="007E0879">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 xml:space="preserve">8. Kwota pozostawiona na zabezpieczenie roszczeń z tytułu rękojmi za wady wyniesie 30% wysokości zabezpieczenia. </w:t>
      </w:r>
    </w:p>
    <w:p w:rsidR="007E0879" w:rsidRPr="002A5CAC" w:rsidRDefault="007E0879" w:rsidP="007E0879">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9. Kwota, o której mowa w pkt. 8, zostanie zwrócona nie później niż w 15 dniu po upływie okresu  rękojmi za wady.</w:t>
      </w:r>
    </w:p>
    <w:p w:rsidR="007E0879" w:rsidRPr="00E331AA" w:rsidRDefault="007E0879" w:rsidP="007E0879">
      <w:pPr>
        <w:tabs>
          <w:tab w:val="left" w:pos="1440"/>
        </w:tabs>
        <w:spacing w:after="60"/>
        <w:jc w:val="both"/>
        <w:outlineLvl w:val="1"/>
        <w:rPr>
          <w:rFonts w:ascii="Tahoma" w:eastAsia="Calibri" w:hAnsi="Tahoma" w:cs="Tahoma"/>
          <w:bCs/>
          <w:iCs/>
          <w:color w:val="000000"/>
          <w:sz w:val="20"/>
          <w:szCs w:val="20"/>
        </w:rPr>
      </w:pPr>
    </w:p>
    <w:p w:rsidR="007E0879" w:rsidRPr="00DE76D4" w:rsidRDefault="007E0879" w:rsidP="007E0879">
      <w:pPr>
        <w:shd w:val="clear" w:color="auto" w:fill="BFBFBF" w:themeFill="background1" w:themeFillShade="BF"/>
        <w:tabs>
          <w:tab w:val="left" w:pos="1440"/>
        </w:tabs>
        <w:spacing w:after="60" w:line="240" w:lineRule="auto"/>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XVII</w:t>
      </w:r>
      <w:r w:rsidRPr="00DE76D4">
        <w:rPr>
          <w:rFonts w:ascii="Tahoma" w:eastAsia="Calibri" w:hAnsi="Tahoma" w:cs="Tahoma"/>
          <w:b/>
          <w:color w:val="000000"/>
          <w:sz w:val="20"/>
          <w:szCs w:val="20"/>
          <w:u w:val="single"/>
        </w:rPr>
        <w:t>.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7E0879" w:rsidRPr="00DE76D4" w:rsidRDefault="007E0879" w:rsidP="007E0879">
      <w:pPr>
        <w:suppressAutoHyphens/>
        <w:spacing w:after="0" w:line="240" w:lineRule="auto"/>
        <w:jc w:val="both"/>
        <w:rPr>
          <w:rFonts w:ascii="Tahoma" w:eastAsia="Times New Roman" w:hAnsi="Tahoma" w:cs="Tahoma"/>
          <w:color w:val="000000"/>
          <w:sz w:val="20"/>
          <w:szCs w:val="20"/>
          <w:u w:val="single"/>
          <w:lang w:eastAsia="ar-SA"/>
        </w:rPr>
      </w:pPr>
    </w:p>
    <w:p w:rsidR="004C24F5" w:rsidRDefault="004C24F5" w:rsidP="007E0879">
      <w:pPr>
        <w:tabs>
          <w:tab w:val="num" w:pos="180"/>
        </w:tabs>
        <w:suppressAutoHyphens/>
        <w:spacing w:after="0" w:line="240" w:lineRule="auto"/>
        <w:ind w:left="180"/>
        <w:jc w:val="both"/>
        <w:rPr>
          <w:rFonts w:ascii="Tahoma" w:eastAsia="Times New Roman" w:hAnsi="Tahoma" w:cs="Tahoma"/>
          <w:sz w:val="20"/>
          <w:szCs w:val="20"/>
          <w:lang w:eastAsia="ar-SA"/>
        </w:rPr>
      </w:pPr>
    </w:p>
    <w:p w:rsidR="004C24F5" w:rsidRPr="004C24F5" w:rsidRDefault="004C24F5" w:rsidP="007E0879">
      <w:pPr>
        <w:tabs>
          <w:tab w:val="num" w:pos="180"/>
        </w:tabs>
        <w:suppressAutoHyphens/>
        <w:spacing w:after="0" w:line="240" w:lineRule="auto"/>
        <w:ind w:left="180"/>
        <w:jc w:val="both"/>
        <w:rPr>
          <w:rFonts w:ascii="Tahoma" w:eastAsia="Times New Roman" w:hAnsi="Tahoma" w:cs="Tahoma"/>
          <w:sz w:val="20"/>
          <w:szCs w:val="20"/>
          <w:lang w:eastAsia="ar-SA"/>
        </w:rPr>
      </w:pPr>
      <w:r w:rsidRPr="004C24F5">
        <w:rPr>
          <w:rFonts w:ascii="Tahoma" w:eastAsia="Times New Roman" w:hAnsi="Tahoma" w:cs="Tahoma"/>
          <w:sz w:val="20"/>
          <w:szCs w:val="20"/>
          <w:lang w:eastAsia="ar-SA"/>
        </w:rPr>
        <w:t>Istotne dla stron postanowienia do treści umowy.</w:t>
      </w:r>
    </w:p>
    <w:p w:rsidR="004C24F5" w:rsidRPr="004C24F5" w:rsidRDefault="004C24F5" w:rsidP="007E0879">
      <w:pPr>
        <w:tabs>
          <w:tab w:val="num" w:pos="180"/>
        </w:tabs>
        <w:suppressAutoHyphens/>
        <w:spacing w:after="0" w:line="240" w:lineRule="auto"/>
        <w:ind w:left="180"/>
        <w:jc w:val="both"/>
        <w:rPr>
          <w:rFonts w:ascii="Tahoma" w:eastAsia="Times New Roman" w:hAnsi="Tahoma" w:cs="Tahoma"/>
          <w:sz w:val="20"/>
          <w:szCs w:val="20"/>
          <w:lang w:eastAsia="ar-SA"/>
        </w:rPr>
      </w:pPr>
    </w:p>
    <w:p w:rsidR="004C24F5" w:rsidRPr="004C24F5" w:rsidRDefault="004C24F5" w:rsidP="004C24F5">
      <w:pPr>
        <w:numPr>
          <w:ilvl w:val="0"/>
          <w:numId w:val="45"/>
        </w:numPr>
        <w:tabs>
          <w:tab w:val="clear" w:pos="482"/>
          <w:tab w:val="num" w:pos="426"/>
        </w:tabs>
        <w:spacing w:after="0" w:line="240" w:lineRule="auto"/>
        <w:ind w:left="426" w:hanging="426"/>
        <w:jc w:val="both"/>
        <w:rPr>
          <w:rFonts w:ascii="Tahoma" w:hAnsi="Tahoma" w:cs="Tahoma"/>
          <w:sz w:val="20"/>
          <w:szCs w:val="20"/>
        </w:rPr>
      </w:pPr>
      <w:r w:rsidRPr="004C24F5">
        <w:rPr>
          <w:rFonts w:ascii="Tahoma" w:hAnsi="Tahoma" w:cs="Tahoma"/>
          <w:sz w:val="20"/>
          <w:szCs w:val="20"/>
        </w:rPr>
        <w:t>Do zawarcia przez Wykonawcę umowy o roboty budowlane z podwykonawcą, stosownie              do art. 647</w:t>
      </w:r>
      <w:r w:rsidRPr="004C24F5">
        <w:rPr>
          <w:rFonts w:ascii="Tahoma" w:hAnsi="Tahoma" w:cs="Tahoma"/>
          <w:sz w:val="20"/>
          <w:szCs w:val="20"/>
          <w:vertAlign w:val="superscript"/>
        </w:rPr>
        <w:t>1</w:t>
      </w:r>
      <w:r w:rsidRPr="004C24F5">
        <w:rPr>
          <w:rFonts w:ascii="Tahoma" w:hAnsi="Tahoma" w:cs="Tahoma"/>
          <w:sz w:val="20"/>
          <w:szCs w:val="20"/>
        </w:rPr>
        <w:t xml:space="preserve"> § 2 kodeksu cywilnego oraz art. 143a - 143d ustawy Prawo zamówień publicznych. Za działania podwykonawcy Wykonawca ponosi odpowiedzialność jak   za działania własne.</w:t>
      </w:r>
    </w:p>
    <w:p w:rsidR="004C24F5" w:rsidRPr="004C24F5" w:rsidRDefault="004C24F5" w:rsidP="004C24F5">
      <w:pPr>
        <w:numPr>
          <w:ilvl w:val="0"/>
          <w:numId w:val="45"/>
        </w:numPr>
        <w:tabs>
          <w:tab w:val="clear" w:pos="482"/>
          <w:tab w:val="num" w:pos="426"/>
        </w:tabs>
        <w:spacing w:after="0" w:line="240" w:lineRule="auto"/>
        <w:ind w:left="426" w:hanging="426"/>
        <w:jc w:val="both"/>
        <w:rPr>
          <w:rFonts w:ascii="Tahoma" w:hAnsi="Tahoma" w:cs="Tahoma"/>
          <w:sz w:val="20"/>
          <w:szCs w:val="20"/>
        </w:rPr>
      </w:pPr>
      <w:r w:rsidRPr="004C24F5">
        <w:rPr>
          <w:rFonts w:ascii="Tahoma" w:hAnsi="Tahoma" w:cs="Tahoma"/>
          <w:sz w:val="20"/>
          <w:szCs w:val="20"/>
        </w:rPr>
        <w:t>Wykonawca jest obowiązany w trakcie realizacji zamówienia do  przedłożenia Zamawiającemu projektu umowy o podwykonawstwo, której przedmiotem są roboty budowlane.</w:t>
      </w:r>
    </w:p>
    <w:p w:rsidR="004C24F5" w:rsidRPr="004C24F5" w:rsidRDefault="004C24F5" w:rsidP="004C24F5">
      <w:pPr>
        <w:numPr>
          <w:ilvl w:val="0"/>
          <w:numId w:val="45"/>
        </w:numPr>
        <w:tabs>
          <w:tab w:val="clear" w:pos="482"/>
          <w:tab w:val="num" w:pos="426"/>
        </w:tabs>
        <w:spacing w:after="0" w:line="240" w:lineRule="auto"/>
        <w:ind w:left="426" w:hanging="426"/>
        <w:jc w:val="both"/>
        <w:rPr>
          <w:rFonts w:ascii="Tahoma" w:hAnsi="Tahoma" w:cs="Tahoma"/>
          <w:sz w:val="20"/>
          <w:szCs w:val="20"/>
        </w:rPr>
      </w:pPr>
      <w:r w:rsidRPr="004C24F5">
        <w:rPr>
          <w:rFonts w:ascii="Tahoma" w:hAnsi="Tahoma" w:cs="Tahoma"/>
          <w:sz w:val="20"/>
          <w:szCs w:val="20"/>
        </w:rPr>
        <w:t>Zamawiający w terminie 14 dni zgłosi w formie pisemnej zastrzeżenia do umowy                                             o podwykonawstwo.</w:t>
      </w:r>
    </w:p>
    <w:p w:rsidR="004C24F5" w:rsidRPr="004C24F5" w:rsidRDefault="004C24F5" w:rsidP="004C24F5">
      <w:pPr>
        <w:numPr>
          <w:ilvl w:val="0"/>
          <w:numId w:val="45"/>
        </w:numPr>
        <w:tabs>
          <w:tab w:val="clear" w:pos="482"/>
          <w:tab w:val="num" w:pos="426"/>
        </w:tabs>
        <w:spacing w:after="0" w:line="240" w:lineRule="auto"/>
        <w:ind w:left="426" w:hanging="426"/>
        <w:jc w:val="both"/>
        <w:rPr>
          <w:rFonts w:ascii="Tahoma" w:hAnsi="Tahoma" w:cs="Tahoma"/>
          <w:sz w:val="20"/>
          <w:szCs w:val="20"/>
        </w:rPr>
      </w:pPr>
      <w:r w:rsidRPr="004C24F5">
        <w:rPr>
          <w:rFonts w:ascii="Tahoma" w:hAnsi="Tahoma" w:cs="Tahoma"/>
          <w:sz w:val="20"/>
          <w:szCs w:val="20"/>
        </w:rPr>
        <w:t xml:space="preserve">Niezgłoszenie w formie pisemnej zastrzeżeń do umowy o podwykonawstwo z terminem określonym powyżej uważa się za akceptację projektu umowy przez Zamawiającego. </w:t>
      </w:r>
    </w:p>
    <w:p w:rsidR="004C24F5" w:rsidRPr="004C24F5" w:rsidRDefault="004C24F5" w:rsidP="004C24F5">
      <w:pPr>
        <w:numPr>
          <w:ilvl w:val="0"/>
          <w:numId w:val="45"/>
        </w:numPr>
        <w:tabs>
          <w:tab w:val="clear" w:pos="482"/>
          <w:tab w:val="num" w:pos="426"/>
        </w:tabs>
        <w:spacing w:after="0" w:line="240" w:lineRule="auto"/>
        <w:ind w:left="426" w:hanging="426"/>
        <w:jc w:val="both"/>
        <w:rPr>
          <w:rFonts w:ascii="Tahoma" w:hAnsi="Tahoma" w:cs="Tahoma"/>
          <w:sz w:val="20"/>
          <w:szCs w:val="20"/>
        </w:rPr>
      </w:pPr>
      <w:r w:rsidRPr="004C24F5">
        <w:rPr>
          <w:rFonts w:ascii="Tahoma" w:hAnsi="Tahoma" w:cs="Tahoma"/>
          <w:sz w:val="20"/>
          <w:szCs w:val="20"/>
        </w:rPr>
        <w:t>Wykonawca, Podwykonawca lub dalszy Podwykonawca zamówienia przedłoży Zamawiającemu poświadczoną za zgodność z oryginałem kopię zawartej umowy  o podwykonawstwo w terminie 7 dniu od dnia jej zawarcia.</w:t>
      </w:r>
    </w:p>
    <w:p w:rsidR="004C24F5" w:rsidRPr="004C24F5" w:rsidRDefault="004C24F5" w:rsidP="004C24F5">
      <w:pPr>
        <w:numPr>
          <w:ilvl w:val="0"/>
          <w:numId w:val="45"/>
        </w:numPr>
        <w:tabs>
          <w:tab w:val="clear" w:pos="482"/>
          <w:tab w:val="num" w:pos="426"/>
        </w:tabs>
        <w:spacing w:after="0" w:line="240" w:lineRule="auto"/>
        <w:ind w:left="426" w:hanging="426"/>
        <w:jc w:val="both"/>
        <w:rPr>
          <w:rFonts w:ascii="Tahoma" w:hAnsi="Tahoma" w:cs="Tahoma"/>
          <w:sz w:val="20"/>
          <w:szCs w:val="20"/>
        </w:rPr>
      </w:pPr>
      <w:r w:rsidRPr="004C24F5">
        <w:rPr>
          <w:rFonts w:ascii="Tahoma" w:hAnsi="Tahoma" w:cs="Tahoma"/>
          <w:sz w:val="20"/>
          <w:szCs w:val="20"/>
        </w:rPr>
        <w:t>Jeżeli Zamawiający w terminie 7 dni od przedłożenia przez Wykonawcę umowy                               o podwykonawstwo nie zgłosi sprzeciwu w formie pisemnej uważa się, że zaakceptował tą umowę.</w:t>
      </w:r>
    </w:p>
    <w:p w:rsidR="004C24F5" w:rsidRPr="004C24F5" w:rsidRDefault="004C24F5" w:rsidP="004C24F5">
      <w:pPr>
        <w:numPr>
          <w:ilvl w:val="0"/>
          <w:numId w:val="45"/>
        </w:numPr>
        <w:tabs>
          <w:tab w:val="clear" w:pos="482"/>
          <w:tab w:val="num" w:pos="426"/>
        </w:tabs>
        <w:spacing w:after="0" w:line="240" w:lineRule="auto"/>
        <w:ind w:left="426" w:hanging="426"/>
        <w:jc w:val="both"/>
        <w:rPr>
          <w:rFonts w:ascii="Tahoma" w:hAnsi="Tahoma" w:cs="Tahoma"/>
          <w:sz w:val="20"/>
          <w:szCs w:val="20"/>
        </w:rPr>
      </w:pPr>
      <w:r w:rsidRPr="004C24F5">
        <w:rPr>
          <w:rFonts w:ascii="Tahoma" w:hAnsi="Tahoma" w:cs="Tahoma"/>
          <w:sz w:val="20"/>
          <w:szCs w:val="20"/>
        </w:rPr>
        <w:t>W przypadku nie uwzględnienia przez Wykonawcę sprzeciwu wniesionego przez Zamawiającego do umowy o podwykonawstwo Zamawiający nie wyrazi zgody podwykonawstwo.</w:t>
      </w:r>
    </w:p>
    <w:p w:rsidR="004C24F5" w:rsidRPr="004C24F5" w:rsidRDefault="004C24F5" w:rsidP="004C24F5">
      <w:pPr>
        <w:numPr>
          <w:ilvl w:val="0"/>
          <w:numId w:val="45"/>
        </w:numPr>
        <w:tabs>
          <w:tab w:val="clear" w:pos="482"/>
          <w:tab w:val="num" w:pos="426"/>
        </w:tabs>
        <w:spacing w:after="0" w:line="240" w:lineRule="auto"/>
        <w:ind w:left="426" w:hanging="426"/>
        <w:jc w:val="both"/>
        <w:rPr>
          <w:rFonts w:ascii="Tahoma" w:hAnsi="Tahoma" w:cs="Tahoma"/>
          <w:sz w:val="20"/>
          <w:szCs w:val="20"/>
        </w:rPr>
      </w:pPr>
      <w:r w:rsidRPr="004C24F5">
        <w:rPr>
          <w:rFonts w:ascii="Tahoma" w:hAnsi="Tahoma" w:cs="Tahoma"/>
          <w:sz w:val="20"/>
          <w:szCs w:val="20"/>
        </w:rPr>
        <w:t>Wykonawca jest zobowiązany do zapłaty wynagrodzenia należnego podwykonawcy                     w terminach płatności określonych w umowie o podwykonawstwo.</w:t>
      </w:r>
    </w:p>
    <w:p w:rsidR="004C24F5" w:rsidRPr="004C24F5" w:rsidRDefault="004C24F5" w:rsidP="004C24F5">
      <w:pPr>
        <w:numPr>
          <w:ilvl w:val="0"/>
          <w:numId w:val="45"/>
        </w:numPr>
        <w:tabs>
          <w:tab w:val="clear" w:pos="482"/>
          <w:tab w:val="num" w:pos="426"/>
        </w:tabs>
        <w:spacing w:after="0" w:line="240" w:lineRule="auto"/>
        <w:ind w:left="426" w:hanging="426"/>
        <w:jc w:val="both"/>
        <w:rPr>
          <w:rFonts w:ascii="Tahoma" w:hAnsi="Tahoma" w:cs="Tahoma"/>
          <w:sz w:val="20"/>
          <w:szCs w:val="20"/>
        </w:rPr>
      </w:pPr>
      <w:r w:rsidRPr="004C24F5">
        <w:rPr>
          <w:rFonts w:ascii="Tahoma" w:hAnsi="Tahoma" w:cs="Tahoma"/>
          <w:sz w:val="20"/>
          <w:szCs w:val="20"/>
        </w:rPr>
        <w:t>Wykonawca przedłoży wraz z umową o podwykonawstwo odpis z KRS podwykonawcy lub inny dokument właściwy z uwagi na status prawny podwykonawcy potwierdzający uprawnienia osób zawierających umowę w imieniu podwykonawcy do jego reprezentowania.</w:t>
      </w:r>
    </w:p>
    <w:p w:rsidR="004C24F5" w:rsidRPr="004C24F5" w:rsidRDefault="004C24F5" w:rsidP="004C24F5">
      <w:pPr>
        <w:numPr>
          <w:ilvl w:val="0"/>
          <w:numId w:val="45"/>
        </w:numPr>
        <w:tabs>
          <w:tab w:val="clear" w:pos="482"/>
          <w:tab w:val="num" w:pos="426"/>
        </w:tabs>
        <w:spacing w:after="0" w:line="240" w:lineRule="auto"/>
        <w:ind w:left="426" w:hanging="426"/>
        <w:jc w:val="both"/>
        <w:rPr>
          <w:rFonts w:ascii="Tahoma" w:hAnsi="Tahoma" w:cs="Tahoma"/>
          <w:sz w:val="20"/>
          <w:szCs w:val="20"/>
        </w:rPr>
      </w:pPr>
      <w:r w:rsidRPr="004C24F5">
        <w:rPr>
          <w:rFonts w:ascii="Tahoma" w:hAnsi="Tahoma" w:cs="Tahoma"/>
          <w:sz w:val="20"/>
          <w:szCs w:val="20"/>
        </w:rPr>
        <w:t>Wykonawca, podwykonawca lub dalszy podwykonawca zamówienia na roboty budowlane przedłoży Zamawiającemu poświadczoną za zgodność z oryginałem kopię zawartej umowy              o podwykonawstwo, której przedmiotem są dostawy i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niepodlegających niniejszemu obowiązkowi. Wyłączenie, o którym mowa w zdaniu pierwszym, nie dotyczy umów o podwykonawstwo o wartości większej  niż 50 000 zł.</w:t>
      </w:r>
    </w:p>
    <w:p w:rsidR="004C24F5" w:rsidRPr="004C24F5" w:rsidRDefault="004C24F5" w:rsidP="004C24F5">
      <w:pPr>
        <w:numPr>
          <w:ilvl w:val="0"/>
          <w:numId w:val="45"/>
        </w:numPr>
        <w:tabs>
          <w:tab w:val="clear" w:pos="482"/>
          <w:tab w:val="num" w:pos="426"/>
        </w:tabs>
        <w:spacing w:after="0" w:line="240" w:lineRule="auto"/>
        <w:ind w:left="426" w:hanging="426"/>
        <w:jc w:val="both"/>
        <w:rPr>
          <w:rFonts w:ascii="Tahoma" w:hAnsi="Tahoma" w:cs="Tahoma"/>
          <w:sz w:val="20"/>
          <w:szCs w:val="20"/>
        </w:rPr>
      </w:pPr>
      <w:r w:rsidRPr="004C24F5">
        <w:rPr>
          <w:rFonts w:ascii="Tahoma" w:hAnsi="Tahoma" w:cs="Tahoma"/>
          <w:sz w:val="20"/>
          <w:szCs w:val="20"/>
        </w:rPr>
        <w:t>Do zmian postanowień umów o podwykonawstwo stosuje się zasady mające zastosowanie przy zawieraniu umowy o podwykonawstwo.</w:t>
      </w:r>
    </w:p>
    <w:p w:rsidR="004C24F5" w:rsidRPr="004C24F5" w:rsidRDefault="004C24F5" w:rsidP="004C24F5">
      <w:pPr>
        <w:pStyle w:val="Akapitzlist"/>
        <w:numPr>
          <w:ilvl w:val="0"/>
          <w:numId w:val="45"/>
        </w:numPr>
        <w:spacing w:line="240" w:lineRule="auto"/>
        <w:ind w:left="476" w:hanging="476"/>
        <w:jc w:val="both"/>
        <w:rPr>
          <w:rFonts w:ascii="Tahoma" w:hAnsi="Tahoma" w:cs="Tahoma"/>
          <w:sz w:val="20"/>
          <w:szCs w:val="20"/>
        </w:rPr>
      </w:pPr>
      <w:r w:rsidRPr="004C24F5">
        <w:rPr>
          <w:rFonts w:ascii="Tahoma" w:hAnsi="Tahoma" w:cs="Tahoma"/>
          <w:sz w:val="20"/>
          <w:szCs w:val="20"/>
        </w:rPr>
        <w:t>Wykonawca jest zobowiązany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w:t>
      </w:r>
    </w:p>
    <w:p w:rsidR="004C24F5" w:rsidRPr="004C24F5" w:rsidRDefault="004C24F5" w:rsidP="004C24F5">
      <w:pPr>
        <w:pStyle w:val="Akapitzlist"/>
        <w:numPr>
          <w:ilvl w:val="0"/>
          <w:numId w:val="45"/>
        </w:numPr>
        <w:spacing w:line="240" w:lineRule="auto"/>
        <w:ind w:left="476" w:hanging="476"/>
        <w:jc w:val="both"/>
        <w:rPr>
          <w:rFonts w:ascii="Tahoma" w:hAnsi="Tahoma" w:cs="Tahoma"/>
          <w:sz w:val="20"/>
          <w:szCs w:val="20"/>
        </w:rPr>
      </w:pPr>
      <w:r w:rsidRPr="004C24F5">
        <w:rPr>
          <w:rFonts w:ascii="Tahoma" w:hAnsi="Tahoma" w:cs="Tahoma"/>
          <w:sz w:val="20"/>
          <w:szCs w:val="20"/>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od Zamawiającego.</w:t>
      </w:r>
    </w:p>
    <w:p w:rsidR="004C24F5" w:rsidRPr="004C24F5" w:rsidRDefault="004C24F5" w:rsidP="004C24F5">
      <w:pPr>
        <w:pStyle w:val="Akapitzlist"/>
        <w:numPr>
          <w:ilvl w:val="0"/>
          <w:numId w:val="45"/>
        </w:numPr>
        <w:spacing w:line="240" w:lineRule="auto"/>
        <w:ind w:left="426" w:hanging="426"/>
        <w:jc w:val="both"/>
        <w:rPr>
          <w:rFonts w:ascii="Tahoma" w:hAnsi="Tahoma" w:cs="Tahoma"/>
          <w:sz w:val="20"/>
          <w:szCs w:val="20"/>
        </w:rPr>
      </w:pPr>
      <w:r w:rsidRPr="004C24F5">
        <w:rPr>
          <w:rFonts w:ascii="Tahoma" w:hAnsi="Tahoma" w:cs="Tahoma"/>
          <w:sz w:val="20"/>
          <w:szCs w:val="20"/>
        </w:rPr>
        <w:t>Przed dokonaniem bezpośredniej zapłaty Zamawiający jest zobowiązany umożliwić Wykonawcy zgłoszenie w formie pisemnej,  uwag dotyczących zasadności bezpośredniej zapłaty wynagrodzenia Podwykonawcy lud dalszemu Podwykonawcy w terminie nie krótszym niż 7 dni od dnia doręczenia Wykonawcy żądania Podwykonawcy.</w:t>
      </w:r>
    </w:p>
    <w:p w:rsidR="004C24F5" w:rsidRPr="004C24F5" w:rsidRDefault="004C24F5" w:rsidP="004C24F5">
      <w:pPr>
        <w:pStyle w:val="Akapitzlist"/>
        <w:numPr>
          <w:ilvl w:val="0"/>
          <w:numId w:val="45"/>
        </w:numPr>
        <w:spacing w:line="240" w:lineRule="auto"/>
        <w:ind w:left="462" w:hanging="462"/>
        <w:jc w:val="both"/>
        <w:rPr>
          <w:rFonts w:ascii="Tahoma" w:hAnsi="Tahoma" w:cs="Tahoma"/>
          <w:sz w:val="20"/>
          <w:szCs w:val="20"/>
        </w:rPr>
      </w:pPr>
      <w:r w:rsidRPr="004C24F5">
        <w:rPr>
          <w:rFonts w:ascii="Tahoma" w:hAnsi="Tahoma" w:cs="Tahoma"/>
          <w:sz w:val="20"/>
          <w:szCs w:val="20"/>
        </w:rPr>
        <w:t>W przypadku zgłoszenia uwag przez Wykonawcę, o których mowa w pkt. 14, Zamawiający składa do depozytu sądowego kwotę potrzebną na pokrycie wynagrodzenia Podwykonawcy lub dalszego podwykonawcy w przypadku istnienia zasadniczej wątpliwości co do wysokości należnej zapłaty  lub podmiotu, którego płatność się należy.</w:t>
      </w:r>
    </w:p>
    <w:p w:rsidR="004C24F5" w:rsidRPr="004C24F5" w:rsidRDefault="004C24F5" w:rsidP="004C24F5">
      <w:pPr>
        <w:pStyle w:val="Akapitzlist"/>
        <w:numPr>
          <w:ilvl w:val="0"/>
          <w:numId w:val="45"/>
        </w:numPr>
        <w:spacing w:line="240" w:lineRule="auto"/>
        <w:ind w:left="476" w:hanging="476"/>
        <w:jc w:val="both"/>
        <w:rPr>
          <w:rFonts w:ascii="Tahoma" w:hAnsi="Tahoma" w:cs="Tahoma"/>
          <w:sz w:val="20"/>
          <w:szCs w:val="20"/>
        </w:rPr>
      </w:pPr>
      <w:r w:rsidRPr="004C24F5">
        <w:rPr>
          <w:rFonts w:ascii="Tahoma" w:hAnsi="Tahoma" w:cs="Tahoma"/>
          <w:sz w:val="20"/>
          <w:szCs w:val="20"/>
        </w:rPr>
        <w:t>Zamawiający jest zobowiązany zapłacić Podwykonawcy należne wynagrodzenie, jeżeli Podwykonawca udokumentuje jego zasadność dokumentami potwierdzającymi należyte wykonanie i odbiór robót, a Wykonawca nie złoży w trybie określonym w pkt 14 uwag     w sposób wystarczający wskazujących niezasadność bezpośredniej zapłaty. Bezpośrednia zapłata obejmuje wyłącznie należne wynagrodzenia bez odsetek należnych Podwykonawcy lub dalszemu Podwykonawcy.</w:t>
      </w:r>
    </w:p>
    <w:p w:rsidR="004C24F5" w:rsidRPr="004C24F5" w:rsidRDefault="004C24F5" w:rsidP="004C24F5">
      <w:pPr>
        <w:pStyle w:val="Akapitzlist"/>
        <w:numPr>
          <w:ilvl w:val="0"/>
          <w:numId w:val="45"/>
        </w:numPr>
        <w:spacing w:line="240" w:lineRule="auto"/>
        <w:ind w:left="476" w:hanging="476"/>
        <w:jc w:val="both"/>
        <w:rPr>
          <w:rFonts w:ascii="Tahoma" w:hAnsi="Tahoma" w:cs="Tahoma"/>
          <w:sz w:val="20"/>
          <w:szCs w:val="20"/>
        </w:rPr>
      </w:pPr>
      <w:r w:rsidRPr="004C24F5">
        <w:rPr>
          <w:rFonts w:ascii="Tahoma" w:hAnsi="Tahoma" w:cs="Tahoma"/>
          <w:sz w:val="20"/>
          <w:szCs w:val="20"/>
        </w:rPr>
        <w:t>Kwota należna Podwykonawcy zostanie uiszczona przez Zamawiającego w złotych polskich (PLN).</w:t>
      </w:r>
    </w:p>
    <w:p w:rsidR="004C24F5" w:rsidRPr="004C24F5" w:rsidRDefault="004C24F5" w:rsidP="004C24F5">
      <w:pPr>
        <w:pStyle w:val="Akapitzlist"/>
        <w:numPr>
          <w:ilvl w:val="0"/>
          <w:numId w:val="45"/>
        </w:numPr>
        <w:spacing w:line="240" w:lineRule="auto"/>
        <w:ind w:left="462" w:hanging="462"/>
        <w:jc w:val="both"/>
        <w:rPr>
          <w:rFonts w:ascii="Tahoma" w:hAnsi="Tahoma" w:cs="Tahoma"/>
          <w:sz w:val="20"/>
          <w:szCs w:val="20"/>
        </w:rPr>
      </w:pPr>
      <w:r w:rsidRPr="004C24F5">
        <w:rPr>
          <w:rFonts w:ascii="Tahoma" w:hAnsi="Tahoma" w:cs="Tahoma"/>
          <w:sz w:val="20"/>
          <w:szCs w:val="20"/>
        </w:rPr>
        <w:t>Kwotę zapłaconą Podwykonawcy lub skierowaną do depozytu sądowego Zamawiający potrąca z wynagrodzenia należnego Wykonawcy.</w:t>
      </w:r>
    </w:p>
    <w:p w:rsidR="004C24F5" w:rsidRPr="004C24F5" w:rsidRDefault="004C24F5" w:rsidP="004C24F5">
      <w:pPr>
        <w:pStyle w:val="Akapitzlist"/>
        <w:numPr>
          <w:ilvl w:val="0"/>
          <w:numId w:val="45"/>
        </w:numPr>
        <w:spacing w:after="0" w:line="240" w:lineRule="auto"/>
        <w:ind w:left="462" w:hanging="462"/>
        <w:jc w:val="both"/>
        <w:rPr>
          <w:rFonts w:ascii="Tahoma" w:hAnsi="Tahoma" w:cs="Tahoma"/>
          <w:sz w:val="20"/>
          <w:szCs w:val="20"/>
        </w:rPr>
      </w:pPr>
      <w:r w:rsidRPr="004C24F5">
        <w:rPr>
          <w:rFonts w:ascii="Tahoma" w:hAnsi="Tahoma" w:cs="Tahoma"/>
          <w:sz w:val="20"/>
          <w:szCs w:val="20"/>
        </w:rPr>
        <w:t>Zasady dotyczące Podwykonawców mają odpowiednie zastosowanie do dalszych Podwykonawców.</w:t>
      </w:r>
    </w:p>
    <w:p w:rsidR="004C24F5" w:rsidRPr="004C24F5" w:rsidRDefault="004C24F5" w:rsidP="004C24F5">
      <w:pPr>
        <w:pStyle w:val="Akapitzlist"/>
        <w:numPr>
          <w:ilvl w:val="0"/>
          <w:numId w:val="45"/>
        </w:numPr>
        <w:spacing w:after="0" w:line="240" w:lineRule="auto"/>
        <w:ind w:left="462" w:hanging="462"/>
        <w:jc w:val="both"/>
        <w:rPr>
          <w:rFonts w:ascii="Tahoma" w:hAnsi="Tahoma" w:cs="Tahoma"/>
          <w:sz w:val="20"/>
          <w:szCs w:val="20"/>
        </w:rPr>
      </w:pPr>
      <w:r w:rsidRPr="004C24F5">
        <w:rPr>
          <w:rFonts w:ascii="Tahoma" w:hAnsi="Tahoma" w:cs="Tahoma"/>
          <w:sz w:val="20"/>
          <w:szCs w:val="20"/>
        </w:rPr>
        <w:t>Termin zapłaty wynagrodzenia Podwykonawcy lub dalszemu Podwykonawcy przewidziany   w umowie o podwykonawstwo nie może być dłuższy niż 30 dni od daty dnia doręczenia Wykonawcy, Podwykonawcy lub dalszemu Podwykonawcy faktury lub rachunku, potwierdzających wykonanie zleconej Podwykonawcy lub dalszemu Podwykonawcy dostawy, usługi lub roboty budowlanej.</w:t>
      </w:r>
    </w:p>
    <w:p w:rsidR="004C24F5" w:rsidRPr="004C24F5" w:rsidRDefault="004C24F5" w:rsidP="004C24F5">
      <w:pPr>
        <w:pStyle w:val="Akapitzlist"/>
        <w:spacing w:after="0" w:line="240" w:lineRule="auto"/>
        <w:ind w:left="462"/>
        <w:jc w:val="both"/>
        <w:rPr>
          <w:rFonts w:ascii="Tahoma" w:hAnsi="Tahoma" w:cs="Tahoma"/>
          <w:sz w:val="20"/>
          <w:szCs w:val="20"/>
        </w:rPr>
      </w:pPr>
    </w:p>
    <w:p w:rsidR="004C24F5" w:rsidRPr="004C24F5" w:rsidRDefault="004C24F5" w:rsidP="004C24F5">
      <w:pPr>
        <w:numPr>
          <w:ilvl w:val="0"/>
          <w:numId w:val="48"/>
        </w:numPr>
        <w:suppressAutoHyphens/>
        <w:spacing w:after="0" w:line="240" w:lineRule="auto"/>
        <w:ind w:left="426"/>
        <w:jc w:val="both"/>
        <w:rPr>
          <w:rFonts w:ascii="Tahoma" w:hAnsi="Tahoma" w:cs="Tahoma"/>
          <w:sz w:val="20"/>
          <w:szCs w:val="20"/>
        </w:rPr>
      </w:pPr>
      <w:r w:rsidRPr="004C24F5">
        <w:rPr>
          <w:rFonts w:ascii="Tahoma" w:hAnsi="Tahoma" w:cs="Tahoma"/>
          <w:sz w:val="20"/>
          <w:szCs w:val="20"/>
        </w:rPr>
        <w:t>Stronom przysługuje prawo do odstąpienia od Umowy w sytuacjach określonych przepisami Kodeksu Cywilnego.</w:t>
      </w:r>
    </w:p>
    <w:p w:rsidR="004C24F5" w:rsidRPr="004C24F5" w:rsidRDefault="004C24F5" w:rsidP="004C24F5">
      <w:pPr>
        <w:numPr>
          <w:ilvl w:val="0"/>
          <w:numId w:val="48"/>
        </w:numPr>
        <w:suppressAutoHyphens/>
        <w:spacing w:after="0" w:line="240" w:lineRule="auto"/>
        <w:ind w:left="426"/>
        <w:jc w:val="both"/>
        <w:rPr>
          <w:rFonts w:ascii="Tahoma" w:hAnsi="Tahoma" w:cs="Tahoma"/>
          <w:sz w:val="20"/>
          <w:szCs w:val="20"/>
        </w:rPr>
      </w:pPr>
      <w:r w:rsidRPr="004C24F5">
        <w:rPr>
          <w:rFonts w:ascii="Tahoma" w:hAnsi="Tahoma" w:cs="Tahoma"/>
          <w:sz w:val="20"/>
          <w:szCs w:val="20"/>
        </w:rPr>
        <w:t>Zamawiający może rozwiązać Umowę ze skutkiem natychmiastowym, jeżeli:</w:t>
      </w:r>
    </w:p>
    <w:p w:rsidR="004C24F5" w:rsidRPr="004C24F5" w:rsidRDefault="004C24F5" w:rsidP="004C24F5">
      <w:pPr>
        <w:numPr>
          <w:ilvl w:val="1"/>
          <w:numId w:val="48"/>
        </w:numPr>
        <w:suppressAutoHyphens/>
        <w:spacing w:after="0" w:line="240" w:lineRule="auto"/>
        <w:ind w:left="709"/>
        <w:jc w:val="both"/>
        <w:rPr>
          <w:rFonts w:ascii="Tahoma" w:hAnsi="Tahoma" w:cs="Tahoma"/>
          <w:sz w:val="20"/>
          <w:szCs w:val="20"/>
        </w:rPr>
      </w:pPr>
      <w:r w:rsidRPr="004C24F5">
        <w:rPr>
          <w:rFonts w:ascii="Tahoma" w:hAnsi="Tahoma" w:cs="Tahoma"/>
          <w:sz w:val="20"/>
          <w:szCs w:val="20"/>
        </w:rPr>
        <w:t>zostanie zgłoszony wniosek o ogłoszenie upadłości lub likwidację Wykonawcy,</w:t>
      </w:r>
    </w:p>
    <w:p w:rsidR="004C24F5" w:rsidRPr="004C24F5" w:rsidRDefault="004C24F5" w:rsidP="004C24F5">
      <w:pPr>
        <w:numPr>
          <w:ilvl w:val="1"/>
          <w:numId w:val="48"/>
        </w:numPr>
        <w:suppressAutoHyphens/>
        <w:spacing w:after="0" w:line="240" w:lineRule="auto"/>
        <w:ind w:left="709"/>
        <w:jc w:val="both"/>
        <w:rPr>
          <w:rFonts w:ascii="Tahoma" w:hAnsi="Tahoma" w:cs="Tahoma"/>
          <w:sz w:val="20"/>
          <w:szCs w:val="20"/>
        </w:rPr>
      </w:pPr>
      <w:r w:rsidRPr="004C24F5">
        <w:rPr>
          <w:rFonts w:ascii="Tahoma" w:hAnsi="Tahoma" w:cs="Tahoma"/>
          <w:sz w:val="20"/>
          <w:szCs w:val="20"/>
        </w:rPr>
        <w:t>względem Wykonawcy zostanie rozpoczęte postępowanie naprawcze lub egzekucyjne, bądź  zostanie wydany nakaz zajęcia majątku,</w:t>
      </w:r>
    </w:p>
    <w:p w:rsidR="004C24F5" w:rsidRPr="004C24F5" w:rsidRDefault="004C24F5" w:rsidP="004C24F5">
      <w:pPr>
        <w:numPr>
          <w:ilvl w:val="1"/>
          <w:numId w:val="48"/>
        </w:numPr>
        <w:suppressAutoHyphens/>
        <w:spacing w:after="0" w:line="240" w:lineRule="auto"/>
        <w:ind w:left="709"/>
        <w:jc w:val="both"/>
        <w:rPr>
          <w:rFonts w:ascii="Tahoma" w:hAnsi="Tahoma" w:cs="Tahoma"/>
          <w:sz w:val="20"/>
          <w:szCs w:val="20"/>
        </w:rPr>
      </w:pPr>
      <w:r w:rsidRPr="004C24F5">
        <w:rPr>
          <w:rFonts w:ascii="Tahoma" w:hAnsi="Tahoma" w:cs="Tahoma"/>
          <w:sz w:val="20"/>
          <w:szCs w:val="20"/>
        </w:rPr>
        <w:t>Wykonawca odmówi protokolarnego przejęcia Placu Budowy bądź też go nie przejmie               w umówionym terminie zgodnie z Umową,</w:t>
      </w:r>
    </w:p>
    <w:p w:rsidR="004C24F5" w:rsidRPr="004C24F5" w:rsidRDefault="004C24F5" w:rsidP="004C24F5">
      <w:pPr>
        <w:numPr>
          <w:ilvl w:val="1"/>
          <w:numId w:val="48"/>
        </w:numPr>
        <w:suppressAutoHyphens/>
        <w:spacing w:after="0" w:line="240" w:lineRule="auto"/>
        <w:ind w:left="709"/>
        <w:jc w:val="both"/>
        <w:rPr>
          <w:rFonts w:ascii="Tahoma" w:hAnsi="Tahoma" w:cs="Tahoma"/>
          <w:sz w:val="20"/>
          <w:szCs w:val="20"/>
        </w:rPr>
      </w:pPr>
      <w:r w:rsidRPr="004C24F5">
        <w:rPr>
          <w:rFonts w:ascii="Tahoma" w:hAnsi="Tahoma" w:cs="Tahoma"/>
          <w:sz w:val="20"/>
          <w:szCs w:val="20"/>
        </w:rPr>
        <w:t>Wykonawca nie rozpoczął robót bez uzasadnionych przyczyn w ciągu 2 tygodni od przekazania terenu budowy albo też nie kontynuuje robót z przyczyn leżących po jego stronie, pomimo wezwania Zamawiającego złożonego na piśmie i przerwa ta trwa dłużej niż 15 dni,</w:t>
      </w:r>
    </w:p>
    <w:p w:rsidR="004C24F5" w:rsidRPr="004C24F5" w:rsidRDefault="004C24F5" w:rsidP="004C24F5">
      <w:pPr>
        <w:numPr>
          <w:ilvl w:val="1"/>
          <w:numId w:val="48"/>
        </w:numPr>
        <w:suppressAutoHyphens/>
        <w:spacing w:after="0" w:line="240" w:lineRule="auto"/>
        <w:ind w:left="709"/>
        <w:jc w:val="both"/>
        <w:rPr>
          <w:rFonts w:ascii="Tahoma" w:hAnsi="Tahoma" w:cs="Tahoma"/>
          <w:sz w:val="20"/>
          <w:szCs w:val="20"/>
        </w:rPr>
      </w:pPr>
      <w:r w:rsidRPr="004C24F5">
        <w:rPr>
          <w:rFonts w:ascii="Tahoma" w:hAnsi="Tahoma" w:cs="Tahoma"/>
          <w:sz w:val="20"/>
          <w:szCs w:val="20"/>
        </w:rPr>
        <w:t>Wykonawca nie realizuje inwestycji zgodnie z dokumentacją projektową, Umową                          i zaleceniami Zamawiającego, lub w sposób rażący narusza ich postanowienia oraz pomimo wezwania Zamawiającego do usunięcia nieprawidłowości, złożonego na piśmie, nie usunie ich w wyznaczonym terminie,</w:t>
      </w:r>
    </w:p>
    <w:p w:rsidR="004C24F5" w:rsidRPr="004C24F5" w:rsidRDefault="004C24F5" w:rsidP="004C24F5">
      <w:pPr>
        <w:numPr>
          <w:ilvl w:val="1"/>
          <w:numId w:val="48"/>
        </w:numPr>
        <w:tabs>
          <w:tab w:val="left" w:pos="360"/>
        </w:tabs>
        <w:suppressAutoHyphens/>
        <w:spacing w:after="0" w:line="240" w:lineRule="auto"/>
        <w:ind w:left="709"/>
        <w:jc w:val="both"/>
        <w:rPr>
          <w:rFonts w:ascii="Tahoma" w:hAnsi="Tahoma" w:cs="Tahoma"/>
          <w:sz w:val="20"/>
          <w:szCs w:val="20"/>
        </w:rPr>
      </w:pPr>
      <w:r w:rsidRPr="004C24F5">
        <w:rPr>
          <w:rFonts w:ascii="Tahoma" w:hAnsi="Tahoma" w:cs="Tahoma"/>
          <w:sz w:val="20"/>
          <w:szCs w:val="20"/>
        </w:rPr>
        <w:t>w razie zaistnienia istotnej zmiany okoliczności powodującej, że wykonanie Umowy nie leży w interesie publicznym, czego nie można było przewidzieć w chwili zawarcia Umowy.</w:t>
      </w:r>
    </w:p>
    <w:p w:rsidR="004C24F5" w:rsidRPr="004C24F5" w:rsidRDefault="004C24F5" w:rsidP="004C24F5">
      <w:pPr>
        <w:numPr>
          <w:ilvl w:val="0"/>
          <w:numId w:val="48"/>
        </w:numPr>
        <w:suppressAutoHyphens/>
        <w:spacing w:after="0" w:line="240" w:lineRule="auto"/>
        <w:ind w:left="426"/>
        <w:jc w:val="both"/>
        <w:rPr>
          <w:rFonts w:ascii="Tahoma" w:hAnsi="Tahoma" w:cs="Tahoma"/>
          <w:sz w:val="20"/>
          <w:szCs w:val="20"/>
        </w:rPr>
      </w:pPr>
      <w:r w:rsidRPr="004C24F5">
        <w:rPr>
          <w:rFonts w:ascii="Tahoma" w:hAnsi="Tahoma" w:cs="Tahoma"/>
          <w:sz w:val="20"/>
          <w:szCs w:val="20"/>
        </w:rPr>
        <w:t>W przypadku, o którym mowa w ust. 2 lit. f) niniejszego paragrafu, Zamawiający może odstąpić od Umowy w terminie 30 dni od powzięcia wiadomości o tych okolicznościach,                    a Wykonawca może żądać wyłącznie wynagrodzenia należnego z tytułu wykonania części Umowy.</w:t>
      </w:r>
    </w:p>
    <w:p w:rsidR="004C24F5" w:rsidRPr="004C24F5" w:rsidRDefault="004C24F5" w:rsidP="004C24F5">
      <w:pPr>
        <w:numPr>
          <w:ilvl w:val="0"/>
          <w:numId w:val="48"/>
        </w:numPr>
        <w:suppressAutoHyphens/>
        <w:spacing w:after="0" w:line="240" w:lineRule="auto"/>
        <w:ind w:left="426"/>
        <w:jc w:val="both"/>
        <w:rPr>
          <w:rFonts w:ascii="Tahoma" w:hAnsi="Tahoma" w:cs="Tahoma"/>
          <w:sz w:val="20"/>
          <w:szCs w:val="20"/>
        </w:rPr>
      </w:pPr>
      <w:r w:rsidRPr="004C24F5">
        <w:rPr>
          <w:rFonts w:ascii="Tahoma" w:hAnsi="Tahoma" w:cs="Tahoma"/>
          <w:sz w:val="20"/>
          <w:szCs w:val="20"/>
        </w:rPr>
        <w:t>Wykonawca może rozwiązać Umowę ze skutkiem natychmiastowym, jeżeli Zamawiający będzie w zwłoce z wypłaceniem należności na podstawie prawidłowo wystawionych faktur                      w okresie dłuższym niż 30 dni, a pomimo pisemnego wezwania Wykonawcy do zapłaty                      z wyznaczeniem dodatkowego terminu płatności, wezwanie pozostało bezskuteczne.</w:t>
      </w:r>
    </w:p>
    <w:p w:rsidR="004C24F5" w:rsidRPr="004C24F5" w:rsidRDefault="004C24F5" w:rsidP="004C24F5">
      <w:pPr>
        <w:numPr>
          <w:ilvl w:val="0"/>
          <w:numId w:val="48"/>
        </w:numPr>
        <w:suppressAutoHyphens/>
        <w:spacing w:after="0" w:line="240" w:lineRule="auto"/>
        <w:ind w:left="426"/>
        <w:jc w:val="both"/>
        <w:rPr>
          <w:rFonts w:ascii="Tahoma" w:hAnsi="Tahoma" w:cs="Tahoma"/>
          <w:sz w:val="20"/>
          <w:szCs w:val="20"/>
        </w:rPr>
      </w:pPr>
      <w:r w:rsidRPr="004C24F5">
        <w:rPr>
          <w:rFonts w:ascii="Tahoma" w:hAnsi="Tahoma" w:cs="Tahoma"/>
          <w:sz w:val="20"/>
          <w:szCs w:val="20"/>
        </w:rPr>
        <w:t>Rozwiązanie i odstąpienie od Umowy jest skuteczne z dniem doręczenia drugiej Stronie zawiadomienia w tym przedmiocie. Pod rygorem nieważności musi być dokonane w formie pisemnej oraz musi zawierać uzasadnienie.</w:t>
      </w:r>
    </w:p>
    <w:p w:rsidR="004C24F5" w:rsidRPr="004C24F5" w:rsidRDefault="004C24F5" w:rsidP="004C24F5">
      <w:pPr>
        <w:numPr>
          <w:ilvl w:val="0"/>
          <w:numId w:val="48"/>
        </w:numPr>
        <w:suppressAutoHyphens/>
        <w:spacing w:after="0" w:line="240" w:lineRule="auto"/>
        <w:ind w:left="426"/>
        <w:jc w:val="both"/>
        <w:rPr>
          <w:rFonts w:ascii="Tahoma" w:hAnsi="Tahoma" w:cs="Tahoma"/>
          <w:sz w:val="20"/>
          <w:szCs w:val="20"/>
        </w:rPr>
      </w:pPr>
      <w:r w:rsidRPr="004C24F5">
        <w:rPr>
          <w:rFonts w:ascii="Tahoma" w:hAnsi="Tahoma" w:cs="Tahoma"/>
          <w:sz w:val="20"/>
          <w:szCs w:val="20"/>
        </w:rPr>
        <w:t>W przypadku rozwiązania albo odstąpienia od Umowy Strony obowiązane są do podjęcia następujących czynności:</w:t>
      </w:r>
    </w:p>
    <w:p w:rsidR="004C24F5" w:rsidRPr="004C24F5" w:rsidRDefault="004C24F5" w:rsidP="004C24F5">
      <w:pPr>
        <w:numPr>
          <w:ilvl w:val="1"/>
          <w:numId w:val="48"/>
        </w:numPr>
        <w:suppressAutoHyphens/>
        <w:spacing w:after="0" w:line="240" w:lineRule="auto"/>
        <w:ind w:left="709"/>
        <w:jc w:val="both"/>
        <w:rPr>
          <w:rFonts w:ascii="Tahoma" w:hAnsi="Tahoma" w:cs="Tahoma"/>
          <w:b/>
          <w:sz w:val="20"/>
          <w:szCs w:val="20"/>
        </w:rPr>
      </w:pPr>
      <w:r w:rsidRPr="004C24F5">
        <w:rPr>
          <w:rFonts w:ascii="Tahoma" w:hAnsi="Tahoma" w:cs="Tahoma"/>
          <w:sz w:val="20"/>
          <w:szCs w:val="20"/>
        </w:rPr>
        <w:t>zabezpieczenia przerwanych robót w zakresie obustronnie uzgodnionym, na koszt Strony,   z której przyczyny nastąpiło rozwiązanie lub odstąpienie od Umowy,</w:t>
      </w:r>
    </w:p>
    <w:p w:rsidR="004C24F5" w:rsidRPr="004C24F5" w:rsidRDefault="004C24F5" w:rsidP="004C24F5">
      <w:pPr>
        <w:numPr>
          <w:ilvl w:val="1"/>
          <w:numId w:val="48"/>
        </w:numPr>
        <w:suppressAutoHyphens/>
        <w:spacing w:after="0" w:line="240" w:lineRule="auto"/>
        <w:ind w:left="709"/>
        <w:jc w:val="both"/>
        <w:rPr>
          <w:rFonts w:ascii="Tahoma" w:hAnsi="Tahoma" w:cs="Tahoma"/>
          <w:sz w:val="20"/>
          <w:szCs w:val="20"/>
        </w:rPr>
      </w:pPr>
      <w:r w:rsidRPr="004C24F5">
        <w:rPr>
          <w:rFonts w:ascii="Tahoma" w:hAnsi="Tahoma" w:cs="Tahoma"/>
          <w:sz w:val="20"/>
          <w:szCs w:val="20"/>
        </w:rPr>
        <w:t>dokonania odbioru zrealizowanej części przedmiotu Umowy,</w:t>
      </w:r>
    </w:p>
    <w:p w:rsidR="004C24F5" w:rsidRPr="004C24F5" w:rsidRDefault="004C24F5" w:rsidP="004C24F5">
      <w:pPr>
        <w:numPr>
          <w:ilvl w:val="1"/>
          <w:numId w:val="48"/>
        </w:numPr>
        <w:suppressAutoHyphens/>
        <w:spacing w:after="0" w:line="240" w:lineRule="auto"/>
        <w:ind w:left="709"/>
        <w:jc w:val="both"/>
        <w:rPr>
          <w:rFonts w:ascii="Tahoma" w:hAnsi="Tahoma" w:cs="Tahoma"/>
          <w:sz w:val="20"/>
          <w:szCs w:val="20"/>
        </w:rPr>
      </w:pPr>
      <w:r w:rsidRPr="004C24F5">
        <w:rPr>
          <w:rFonts w:ascii="Tahoma" w:hAnsi="Tahoma" w:cs="Tahoma"/>
          <w:sz w:val="20"/>
          <w:szCs w:val="20"/>
        </w:rPr>
        <w:t>w terminie 14 dni od dnia rozwiązania albo od odstąpienia od Umowy Wykonawca przy udziale Zamawiającego sporządzi szczegółowy protokół inwentaryzacji robót w toku                wg stanu na dzień zakończenia Umowy,</w:t>
      </w:r>
    </w:p>
    <w:p w:rsidR="004C24F5" w:rsidRPr="004C24F5" w:rsidRDefault="004C24F5" w:rsidP="004C24F5">
      <w:pPr>
        <w:numPr>
          <w:ilvl w:val="1"/>
          <w:numId w:val="48"/>
        </w:numPr>
        <w:suppressAutoHyphens/>
        <w:spacing w:after="0" w:line="240" w:lineRule="auto"/>
        <w:ind w:left="709"/>
        <w:jc w:val="both"/>
        <w:rPr>
          <w:rFonts w:ascii="Tahoma" w:hAnsi="Tahoma" w:cs="Tahoma"/>
          <w:sz w:val="20"/>
          <w:szCs w:val="20"/>
        </w:rPr>
      </w:pPr>
      <w:r w:rsidRPr="004C24F5">
        <w:rPr>
          <w:rFonts w:ascii="Tahoma" w:hAnsi="Tahoma" w:cs="Tahoma"/>
          <w:sz w:val="20"/>
          <w:szCs w:val="20"/>
        </w:rPr>
        <w:t>Wykonawca niezwłocznie usunie z placu budowy wniesione przez siebie urządzenia zaplecza,</w:t>
      </w:r>
    </w:p>
    <w:p w:rsidR="004C24F5" w:rsidRPr="004C24F5" w:rsidRDefault="004C24F5" w:rsidP="004C24F5">
      <w:pPr>
        <w:numPr>
          <w:ilvl w:val="1"/>
          <w:numId w:val="48"/>
        </w:numPr>
        <w:suppressAutoHyphens/>
        <w:spacing w:after="0" w:line="240" w:lineRule="auto"/>
        <w:ind w:left="709"/>
        <w:jc w:val="both"/>
        <w:rPr>
          <w:rFonts w:ascii="Tahoma" w:hAnsi="Tahoma" w:cs="Tahoma"/>
          <w:sz w:val="20"/>
          <w:szCs w:val="20"/>
        </w:rPr>
      </w:pPr>
      <w:r w:rsidRPr="004C24F5">
        <w:rPr>
          <w:rFonts w:ascii="Tahoma" w:hAnsi="Tahoma" w:cs="Tahoma"/>
          <w:sz w:val="20"/>
          <w:szCs w:val="20"/>
        </w:rPr>
        <w:t>w terminie 30 dni od dnia sporządzenia protokołu inwentaryzacji robót w toku według stanu na dzień zakończenia umowy Zamawiający zapłaci Wykonawcy kwotę, która pokryje wartość zakończonych i odebranych, a nie zapłaconych jeszcze przez Zamawiającego robót.</w:t>
      </w:r>
    </w:p>
    <w:p w:rsidR="004C24F5" w:rsidRPr="004C24F5" w:rsidRDefault="004C24F5" w:rsidP="004C24F5">
      <w:pPr>
        <w:suppressAutoHyphens/>
        <w:spacing w:after="0" w:line="240" w:lineRule="auto"/>
        <w:ind w:left="709"/>
        <w:jc w:val="both"/>
        <w:rPr>
          <w:rFonts w:ascii="Tahoma" w:hAnsi="Tahoma" w:cs="Tahoma"/>
          <w:sz w:val="20"/>
          <w:szCs w:val="20"/>
        </w:rPr>
      </w:pPr>
    </w:p>
    <w:p w:rsidR="004C24F5" w:rsidRPr="004C24F5" w:rsidRDefault="004C24F5" w:rsidP="004C24F5">
      <w:pPr>
        <w:numPr>
          <w:ilvl w:val="0"/>
          <w:numId w:val="46"/>
        </w:numPr>
        <w:tabs>
          <w:tab w:val="left" w:pos="360"/>
        </w:tabs>
        <w:suppressAutoHyphens/>
        <w:spacing w:after="0" w:line="240" w:lineRule="auto"/>
        <w:ind w:left="360" w:hanging="360"/>
        <w:jc w:val="both"/>
        <w:rPr>
          <w:rFonts w:ascii="Tahoma" w:hAnsi="Tahoma" w:cs="Tahoma"/>
          <w:sz w:val="20"/>
          <w:szCs w:val="20"/>
        </w:rPr>
      </w:pPr>
      <w:r w:rsidRPr="004C24F5">
        <w:rPr>
          <w:rFonts w:ascii="Tahoma" w:hAnsi="Tahoma" w:cs="Tahoma"/>
          <w:sz w:val="20"/>
          <w:szCs w:val="20"/>
        </w:rPr>
        <w:t>Wykonawca zapłaci Zamawiającemu kary umowne w następujących okolicznościach:</w:t>
      </w:r>
    </w:p>
    <w:p w:rsidR="004C24F5" w:rsidRPr="004C24F5" w:rsidRDefault="004C24F5" w:rsidP="004C24F5">
      <w:pPr>
        <w:numPr>
          <w:ilvl w:val="0"/>
          <w:numId w:val="47"/>
        </w:numPr>
        <w:tabs>
          <w:tab w:val="left" w:pos="720"/>
        </w:tabs>
        <w:suppressAutoHyphens/>
        <w:spacing w:after="0" w:line="240" w:lineRule="auto"/>
        <w:ind w:left="720" w:hanging="360"/>
        <w:jc w:val="both"/>
        <w:rPr>
          <w:rFonts w:ascii="Tahoma" w:hAnsi="Tahoma" w:cs="Tahoma"/>
          <w:sz w:val="20"/>
          <w:szCs w:val="20"/>
        </w:rPr>
      </w:pPr>
      <w:r w:rsidRPr="004C24F5">
        <w:rPr>
          <w:rFonts w:ascii="Tahoma" w:hAnsi="Tahoma" w:cs="Tahoma"/>
          <w:sz w:val="20"/>
          <w:szCs w:val="20"/>
        </w:rPr>
        <w:t>w przypadku niedotrzymania terminów zakończenia prac w określonych w § 1ust. 3 (brak zgodnego z umową i ze stanem faktycznym zgłoszenia gotowości do odbioru końcowego) w wysokości 0,2% wynagrodzenia brutto określonego w § 2 ust. 1, za każdy dzień opóźnienia,</w:t>
      </w:r>
    </w:p>
    <w:p w:rsidR="004C24F5" w:rsidRPr="004C24F5" w:rsidRDefault="004C24F5" w:rsidP="004C24F5">
      <w:pPr>
        <w:numPr>
          <w:ilvl w:val="0"/>
          <w:numId w:val="47"/>
        </w:numPr>
        <w:tabs>
          <w:tab w:val="left" w:pos="720"/>
        </w:tabs>
        <w:suppressAutoHyphens/>
        <w:spacing w:after="0" w:line="240" w:lineRule="auto"/>
        <w:ind w:left="720" w:hanging="360"/>
        <w:jc w:val="both"/>
        <w:rPr>
          <w:rFonts w:ascii="Tahoma" w:hAnsi="Tahoma" w:cs="Tahoma"/>
          <w:sz w:val="20"/>
          <w:szCs w:val="20"/>
        </w:rPr>
      </w:pPr>
      <w:r w:rsidRPr="004C24F5">
        <w:rPr>
          <w:rFonts w:ascii="Tahoma" w:hAnsi="Tahoma" w:cs="Tahoma"/>
          <w:sz w:val="20"/>
          <w:szCs w:val="20"/>
        </w:rPr>
        <w:t>w przypadku opóźnienia w usunięciu wad stwierdzonych przy odbiorze końcowym                  lub w okresie rękojmi za wady lub w okresie gwarancji: w wysokości 0,2% wartości wadliwego elementu, licząc od daty wyznaczonej na usunięcie wad; za element należy rozumieć pozycję kosztorysu ofertowego do przetargu,</w:t>
      </w:r>
    </w:p>
    <w:p w:rsidR="004C24F5" w:rsidRPr="004C24F5" w:rsidRDefault="004C24F5" w:rsidP="004C24F5">
      <w:pPr>
        <w:numPr>
          <w:ilvl w:val="0"/>
          <w:numId w:val="47"/>
        </w:numPr>
        <w:tabs>
          <w:tab w:val="left" w:pos="720"/>
        </w:tabs>
        <w:suppressAutoHyphens/>
        <w:spacing w:after="0" w:line="240" w:lineRule="auto"/>
        <w:ind w:left="720" w:hanging="360"/>
        <w:jc w:val="both"/>
        <w:rPr>
          <w:rFonts w:ascii="Tahoma" w:hAnsi="Tahoma" w:cs="Tahoma"/>
          <w:sz w:val="20"/>
          <w:szCs w:val="20"/>
        </w:rPr>
      </w:pPr>
      <w:r w:rsidRPr="004C24F5">
        <w:rPr>
          <w:rFonts w:ascii="Tahoma" w:hAnsi="Tahoma" w:cs="Tahoma"/>
          <w:sz w:val="20"/>
          <w:szCs w:val="20"/>
        </w:rPr>
        <w:t>20% wynagrodzenia brutto określonego w § 2 ust. 1, za rozwiązanie lub odstąpienie od umowy z przyczyn leżących po stronie Wykonawcy w sytuacjach opisanych w przepisach kodeksu cywilnego lub § 6 niniejszej Umowy,</w:t>
      </w:r>
    </w:p>
    <w:p w:rsidR="004C24F5" w:rsidRPr="004C24F5" w:rsidRDefault="004C24F5" w:rsidP="004C24F5">
      <w:pPr>
        <w:numPr>
          <w:ilvl w:val="0"/>
          <w:numId w:val="47"/>
        </w:numPr>
        <w:tabs>
          <w:tab w:val="left" w:pos="720"/>
        </w:tabs>
        <w:suppressAutoHyphens/>
        <w:spacing w:after="0" w:line="240" w:lineRule="auto"/>
        <w:ind w:left="720" w:hanging="360"/>
        <w:jc w:val="both"/>
        <w:rPr>
          <w:rFonts w:ascii="Tahoma" w:hAnsi="Tahoma" w:cs="Tahoma"/>
          <w:sz w:val="20"/>
          <w:szCs w:val="20"/>
        </w:rPr>
      </w:pPr>
      <w:r w:rsidRPr="004C24F5">
        <w:rPr>
          <w:rFonts w:ascii="Tahoma" w:hAnsi="Tahoma" w:cs="Tahoma"/>
          <w:sz w:val="20"/>
          <w:szCs w:val="20"/>
        </w:rPr>
        <w:t>w przypadku braku zapłaty lub nieterminowej zapłaty wynagrodzenia należnego Podwykonawcom lub dalszym Podwykonawcom w wysokości 0,2% wartości brutto umowy Wykonawcy z Podwykonawcą za każdy dzień zwłoki w terminie, o którym mowa w umowie Wykonawcy z Podwykonawcą,</w:t>
      </w:r>
    </w:p>
    <w:p w:rsidR="004C24F5" w:rsidRPr="004C24F5" w:rsidRDefault="004C24F5" w:rsidP="004C24F5">
      <w:pPr>
        <w:numPr>
          <w:ilvl w:val="0"/>
          <w:numId w:val="47"/>
        </w:numPr>
        <w:tabs>
          <w:tab w:val="left" w:pos="720"/>
        </w:tabs>
        <w:suppressAutoHyphens/>
        <w:spacing w:after="0" w:line="240" w:lineRule="auto"/>
        <w:ind w:left="720" w:hanging="360"/>
        <w:jc w:val="both"/>
        <w:rPr>
          <w:rFonts w:ascii="Tahoma" w:hAnsi="Tahoma" w:cs="Tahoma"/>
          <w:sz w:val="20"/>
          <w:szCs w:val="20"/>
        </w:rPr>
      </w:pPr>
      <w:r w:rsidRPr="004C24F5">
        <w:rPr>
          <w:rFonts w:ascii="Tahoma" w:hAnsi="Tahoma" w:cs="Tahoma"/>
          <w:sz w:val="20"/>
          <w:szCs w:val="20"/>
        </w:rPr>
        <w:t>nie przedłożenia do zaakceptowania projektu umowy o podwykonawstwo lub projektu jej zmiany w wysokości 1000 zł,</w:t>
      </w:r>
    </w:p>
    <w:p w:rsidR="004C24F5" w:rsidRPr="004C24F5" w:rsidRDefault="004C24F5" w:rsidP="004C24F5">
      <w:pPr>
        <w:numPr>
          <w:ilvl w:val="0"/>
          <w:numId w:val="47"/>
        </w:numPr>
        <w:tabs>
          <w:tab w:val="left" w:pos="720"/>
        </w:tabs>
        <w:suppressAutoHyphens/>
        <w:spacing w:after="0" w:line="240" w:lineRule="auto"/>
        <w:ind w:left="720" w:hanging="360"/>
        <w:jc w:val="both"/>
        <w:rPr>
          <w:rFonts w:ascii="Tahoma" w:hAnsi="Tahoma" w:cs="Tahoma"/>
          <w:sz w:val="20"/>
          <w:szCs w:val="20"/>
        </w:rPr>
      </w:pPr>
      <w:r w:rsidRPr="004C24F5">
        <w:rPr>
          <w:rFonts w:ascii="Tahoma" w:hAnsi="Tahoma" w:cs="Tahoma"/>
          <w:sz w:val="20"/>
          <w:szCs w:val="20"/>
        </w:rPr>
        <w:t>nie przedłożenia poświadczonej za zgodność z oryginałem kopii umowy                                        o podwykonawstwo lub jej zmiany w wysokości 1000 zł,</w:t>
      </w:r>
    </w:p>
    <w:p w:rsidR="004C24F5" w:rsidRPr="004C24F5" w:rsidRDefault="004C24F5" w:rsidP="004C24F5">
      <w:pPr>
        <w:numPr>
          <w:ilvl w:val="0"/>
          <w:numId w:val="47"/>
        </w:numPr>
        <w:tabs>
          <w:tab w:val="left" w:pos="720"/>
        </w:tabs>
        <w:suppressAutoHyphens/>
        <w:spacing w:after="0" w:line="240" w:lineRule="auto"/>
        <w:ind w:left="720" w:hanging="360"/>
        <w:jc w:val="both"/>
        <w:rPr>
          <w:rFonts w:ascii="Tahoma" w:hAnsi="Tahoma" w:cs="Tahoma"/>
          <w:sz w:val="20"/>
          <w:szCs w:val="20"/>
        </w:rPr>
      </w:pPr>
      <w:r w:rsidRPr="004C24F5">
        <w:rPr>
          <w:rFonts w:ascii="Tahoma" w:hAnsi="Tahoma" w:cs="Tahoma"/>
          <w:sz w:val="20"/>
          <w:szCs w:val="20"/>
        </w:rPr>
        <w:t>braku zmiany umowy o podwykonawstwo w zakresie terminu zapłaty w wysokości                   1000 zł.</w:t>
      </w:r>
    </w:p>
    <w:p w:rsidR="004C24F5" w:rsidRPr="004C24F5" w:rsidRDefault="004C24F5" w:rsidP="004C24F5">
      <w:pPr>
        <w:pStyle w:val="Jacek"/>
        <w:widowControl/>
        <w:numPr>
          <w:ilvl w:val="0"/>
          <w:numId w:val="46"/>
        </w:numPr>
        <w:tabs>
          <w:tab w:val="left" w:pos="360"/>
        </w:tabs>
        <w:suppressAutoHyphens w:val="0"/>
        <w:ind w:left="360" w:hanging="360"/>
        <w:jc w:val="both"/>
        <w:rPr>
          <w:rFonts w:ascii="Tahoma" w:hAnsi="Tahoma" w:cs="Tahoma"/>
          <w:sz w:val="20"/>
          <w:szCs w:val="20"/>
        </w:rPr>
      </w:pPr>
      <w:r w:rsidRPr="004C24F5">
        <w:rPr>
          <w:rFonts w:ascii="Tahoma" w:hAnsi="Tahoma" w:cs="Tahoma"/>
          <w:sz w:val="20"/>
          <w:szCs w:val="20"/>
        </w:rPr>
        <w:t>W przypadku dochodzenia kary z tytułu rozwiązania umowy lub odstąpienia od niej                                z przyczyn leżących po stronie Wykonawcy, Zamawiającemu przysługuje kara tylko z tytułu rozwiązania lub odstąpienia od Umowy.</w:t>
      </w:r>
    </w:p>
    <w:p w:rsidR="004C24F5" w:rsidRPr="004C24F5" w:rsidRDefault="004C24F5" w:rsidP="004C24F5">
      <w:pPr>
        <w:pStyle w:val="Jacek"/>
        <w:widowControl/>
        <w:numPr>
          <w:ilvl w:val="0"/>
          <w:numId w:val="46"/>
        </w:numPr>
        <w:tabs>
          <w:tab w:val="left" w:pos="360"/>
        </w:tabs>
        <w:suppressAutoHyphens w:val="0"/>
        <w:ind w:left="360" w:hanging="360"/>
        <w:jc w:val="both"/>
        <w:rPr>
          <w:rFonts w:ascii="Tahoma" w:hAnsi="Tahoma" w:cs="Tahoma"/>
          <w:sz w:val="20"/>
          <w:szCs w:val="20"/>
        </w:rPr>
      </w:pPr>
      <w:r w:rsidRPr="004C24F5">
        <w:rPr>
          <w:rFonts w:ascii="Tahoma" w:hAnsi="Tahoma" w:cs="Tahoma"/>
          <w:sz w:val="20"/>
          <w:szCs w:val="20"/>
        </w:rPr>
        <w:t xml:space="preserve">Zamawiający może dochodzić odszkodowania przewyższającego wysokość  zastrzeżonych kar umownych, o których mowa wyżej.     </w:t>
      </w:r>
    </w:p>
    <w:p w:rsidR="004C24F5" w:rsidRPr="004C24F5" w:rsidRDefault="004C24F5" w:rsidP="004C24F5">
      <w:pPr>
        <w:pStyle w:val="Jacek"/>
        <w:widowControl/>
        <w:numPr>
          <w:ilvl w:val="0"/>
          <w:numId w:val="46"/>
        </w:numPr>
        <w:tabs>
          <w:tab w:val="left" w:pos="360"/>
        </w:tabs>
        <w:suppressAutoHyphens w:val="0"/>
        <w:ind w:left="360" w:hanging="360"/>
        <w:jc w:val="both"/>
        <w:rPr>
          <w:rFonts w:ascii="Tahoma" w:hAnsi="Tahoma" w:cs="Tahoma"/>
          <w:sz w:val="20"/>
          <w:szCs w:val="20"/>
        </w:rPr>
      </w:pPr>
      <w:r w:rsidRPr="004C24F5">
        <w:rPr>
          <w:rFonts w:ascii="Tahoma" w:hAnsi="Tahoma" w:cs="Tahoma"/>
          <w:sz w:val="20"/>
          <w:szCs w:val="20"/>
        </w:rPr>
        <w:t>Wszelkie kary umowne należne w oparciu o postanowienia niniejszej umowy trwają pomimo odstąpienia od umowy przez którąkolwiek ze stron.</w:t>
      </w:r>
    </w:p>
    <w:p w:rsidR="004C24F5" w:rsidRPr="004C24F5" w:rsidRDefault="004C24F5" w:rsidP="004C24F5">
      <w:pPr>
        <w:numPr>
          <w:ilvl w:val="0"/>
          <w:numId w:val="46"/>
        </w:numPr>
        <w:spacing w:after="0" w:line="240" w:lineRule="auto"/>
        <w:ind w:left="426" w:right="24" w:hanging="426"/>
        <w:jc w:val="both"/>
        <w:rPr>
          <w:rFonts w:ascii="Tahoma" w:hAnsi="Tahoma" w:cs="Tahoma"/>
          <w:sz w:val="20"/>
          <w:szCs w:val="20"/>
        </w:rPr>
      </w:pPr>
      <w:r w:rsidRPr="004C24F5">
        <w:rPr>
          <w:rFonts w:ascii="Tahoma" w:hAnsi="Tahoma" w:cs="Tahoma"/>
          <w:sz w:val="20"/>
          <w:szCs w:val="20"/>
        </w:rPr>
        <w:t>Wykonawca wyraża zgodę na potrącenie przez Zamawiającego kar umownych wymienionych w ust. 1 z wynagrodzenia należnego Wykonawcy.</w:t>
      </w:r>
    </w:p>
    <w:p w:rsidR="004C24F5" w:rsidRPr="004C24F5" w:rsidRDefault="004C24F5" w:rsidP="004C24F5">
      <w:pPr>
        <w:numPr>
          <w:ilvl w:val="0"/>
          <w:numId w:val="46"/>
        </w:numPr>
        <w:spacing w:after="0" w:line="240" w:lineRule="auto"/>
        <w:ind w:left="426" w:right="24" w:hanging="426"/>
        <w:jc w:val="both"/>
        <w:rPr>
          <w:rFonts w:ascii="Tahoma" w:hAnsi="Tahoma" w:cs="Tahoma"/>
          <w:sz w:val="20"/>
          <w:szCs w:val="20"/>
        </w:rPr>
      </w:pPr>
      <w:r w:rsidRPr="004C24F5">
        <w:rPr>
          <w:rFonts w:ascii="Tahoma" w:hAnsi="Tahoma" w:cs="Tahoma"/>
          <w:sz w:val="20"/>
          <w:szCs w:val="20"/>
        </w:rPr>
        <w:t>Potrącenie kary umownej nie zwalnia Wykonawcy z obowiązku dokończenia robót, ani z innych zobowiązań umownych.</w:t>
      </w:r>
    </w:p>
    <w:p w:rsidR="004C24F5" w:rsidRPr="004C24F5" w:rsidRDefault="004C24F5" w:rsidP="007E0879">
      <w:pPr>
        <w:tabs>
          <w:tab w:val="num" w:pos="180"/>
        </w:tabs>
        <w:suppressAutoHyphens/>
        <w:spacing w:after="0" w:line="240" w:lineRule="auto"/>
        <w:ind w:left="180"/>
        <w:jc w:val="both"/>
        <w:rPr>
          <w:rFonts w:ascii="Tahoma" w:eastAsia="Times New Roman" w:hAnsi="Tahoma" w:cs="Tahoma"/>
          <w:sz w:val="20"/>
          <w:szCs w:val="20"/>
          <w:lang w:eastAsia="ar-SA"/>
        </w:rPr>
      </w:pPr>
    </w:p>
    <w:p w:rsidR="004C24F5" w:rsidRPr="004C24F5" w:rsidRDefault="004C24F5" w:rsidP="004C24F5">
      <w:pPr>
        <w:tabs>
          <w:tab w:val="num" w:pos="180"/>
        </w:tabs>
        <w:suppressAutoHyphens/>
        <w:spacing w:after="0" w:line="240" w:lineRule="auto"/>
        <w:jc w:val="both"/>
        <w:rPr>
          <w:rFonts w:ascii="Tahoma" w:eastAsia="Times New Roman" w:hAnsi="Tahoma" w:cs="Tahoma"/>
          <w:sz w:val="20"/>
          <w:szCs w:val="20"/>
          <w:lang w:eastAsia="ar-SA"/>
        </w:rPr>
      </w:pPr>
    </w:p>
    <w:p w:rsidR="007E0879" w:rsidRPr="00EC312C" w:rsidRDefault="007E0879" w:rsidP="007E0879">
      <w:pPr>
        <w:tabs>
          <w:tab w:val="num" w:pos="180"/>
        </w:tabs>
        <w:suppressAutoHyphens/>
        <w:spacing w:after="0" w:line="240" w:lineRule="auto"/>
        <w:ind w:left="180"/>
        <w:jc w:val="both"/>
        <w:rPr>
          <w:rFonts w:ascii="Tahoma" w:eastAsia="Times New Roman" w:hAnsi="Tahoma" w:cs="Tahoma"/>
          <w:sz w:val="20"/>
          <w:szCs w:val="20"/>
          <w:u w:val="single"/>
          <w:lang w:eastAsia="ar-SA"/>
        </w:rPr>
      </w:pPr>
      <w:r w:rsidRPr="00EC312C">
        <w:rPr>
          <w:rFonts w:ascii="Tahoma" w:eastAsia="Times New Roman" w:hAnsi="Tahoma" w:cs="Tahoma"/>
          <w:sz w:val="20"/>
          <w:szCs w:val="20"/>
          <w:u w:val="single"/>
          <w:lang w:eastAsia="ar-SA"/>
        </w:rPr>
        <w:t>Istotne  zmiany postanowień zawartej umowy w stosunku do treści oferty, na podstawie której dokonano wyboru Wykonawcy:</w:t>
      </w:r>
    </w:p>
    <w:p w:rsidR="007E0879" w:rsidRPr="004C24F5" w:rsidRDefault="007E0879" w:rsidP="007E0879">
      <w:pPr>
        <w:tabs>
          <w:tab w:val="num" w:pos="180"/>
        </w:tabs>
        <w:suppressAutoHyphens/>
        <w:spacing w:after="0" w:line="240" w:lineRule="auto"/>
        <w:ind w:left="180"/>
        <w:jc w:val="both"/>
        <w:rPr>
          <w:rFonts w:ascii="Tahoma" w:eastAsia="Times New Roman" w:hAnsi="Tahoma" w:cs="Tahoma"/>
          <w:sz w:val="20"/>
          <w:szCs w:val="20"/>
          <w:lang w:eastAsia="ar-SA"/>
        </w:rPr>
      </w:pPr>
    </w:p>
    <w:p w:rsidR="007E0879" w:rsidRPr="004C24F5" w:rsidRDefault="007E0879" w:rsidP="007E0879">
      <w:pPr>
        <w:numPr>
          <w:ilvl w:val="0"/>
          <w:numId w:val="4"/>
        </w:numPr>
        <w:suppressAutoHyphens/>
        <w:spacing w:after="0" w:line="240" w:lineRule="auto"/>
        <w:jc w:val="both"/>
        <w:rPr>
          <w:rFonts w:ascii="Tahoma" w:eastAsia="Times New Roman" w:hAnsi="Tahoma" w:cs="Tahoma"/>
          <w:sz w:val="20"/>
          <w:szCs w:val="20"/>
          <w:lang w:eastAsia="ar-SA"/>
        </w:rPr>
      </w:pPr>
      <w:r w:rsidRPr="004C24F5">
        <w:rPr>
          <w:rFonts w:ascii="Tahoma" w:eastAsia="Times New Roman" w:hAnsi="Tahoma" w:cs="Tahoma"/>
          <w:sz w:val="20"/>
          <w:szCs w:val="20"/>
          <w:lang w:eastAsia="ar-SA"/>
        </w:rPr>
        <w:t>Zmiany w zakresie ceny zamówienia, jeśli konieczność wprowadzenia takiej zmiany jest skutkiem zmiany przepisów prawa w szczególności zmiany stawek podatku VAT,</w:t>
      </w:r>
    </w:p>
    <w:p w:rsidR="007E0879" w:rsidRPr="004C24F5" w:rsidRDefault="007E0879" w:rsidP="007E0879">
      <w:pPr>
        <w:numPr>
          <w:ilvl w:val="0"/>
          <w:numId w:val="4"/>
        </w:numPr>
        <w:suppressAutoHyphens/>
        <w:spacing w:after="0" w:line="240" w:lineRule="auto"/>
        <w:jc w:val="both"/>
        <w:rPr>
          <w:rFonts w:ascii="Tahoma" w:eastAsia="Times New Roman" w:hAnsi="Tahoma" w:cs="Tahoma"/>
          <w:sz w:val="20"/>
          <w:szCs w:val="20"/>
          <w:lang w:eastAsia="ar-SA"/>
        </w:rPr>
      </w:pPr>
      <w:r w:rsidRPr="004C24F5">
        <w:rPr>
          <w:rFonts w:ascii="Tahoma" w:eastAsia="Times New Roman" w:hAnsi="Tahoma" w:cs="Tahoma"/>
          <w:sz w:val="20"/>
          <w:szCs w:val="20"/>
          <w:lang w:eastAsia="ar-SA"/>
        </w:rPr>
        <w:t>Zmiany terminu realizacji umowy w przypadku:</w:t>
      </w:r>
    </w:p>
    <w:p w:rsidR="007E0879" w:rsidRPr="004C24F5" w:rsidRDefault="007E0879" w:rsidP="007E0879">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4C24F5">
        <w:rPr>
          <w:rFonts w:ascii="Tahoma" w:eastAsia="Times New Roman" w:hAnsi="Tahoma" w:cs="Tahoma"/>
          <w:sz w:val="20"/>
          <w:szCs w:val="20"/>
          <w:lang w:eastAsia="ar-SA"/>
        </w:rPr>
        <w:t>jeżeli wykonanie robót dodatkowych lub zamiennych wpłynie na termin wykonania zamówienia podstawowego,</w:t>
      </w:r>
    </w:p>
    <w:p w:rsidR="007E0879" w:rsidRPr="004C24F5" w:rsidRDefault="007E0879" w:rsidP="007E0879">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4C24F5">
        <w:rPr>
          <w:rFonts w:ascii="Tahoma" w:eastAsia="Times New Roman" w:hAnsi="Tahoma" w:cs="Tahoma"/>
          <w:sz w:val="20"/>
          <w:szCs w:val="20"/>
          <w:lang w:eastAsia="ar-SA"/>
        </w:rPr>
        <w:t xml:space="preserve">wystąpienia okoliczności wynikających z anomalii pogodowych uniemożliwiających realizację robót przez okres dłuższy niż 1 tydzień. Wstrzymanie robót z tego powodu musi być potwierdzone w dzienniku budowy i zaakceptowane przez inspektora nadzoru. </w:t>
      </w:r>
    </w:p>
    <w:p w:rsidR="007E0879" w:rsidRPr="004C24F5" w:rsidRDefault="007E0879" w:rsidP="007E0879">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4C24F5">
        <w:rPr>
          <w:rFonts w:ascii="Tahoma" w:eastAsia="Times New Roman" w:hAnsi="Tahoma" w:cs="Tahoma"/>
          <w:sz w:val="20"/>
          <w:szCs w:val="20"/>
          <w:lang w:eastAsia="ar-SA"/>
        </w:rPr>
        <w:t>w sytuacji, jeżeli z powodu anomalii pogodowych wykonanie robót mogłoby grozić powstaniem szkody,</w:t>
      </w:r>
    </w:p>
    <w:p w:rsidR="007E0879" w:rsidRPr="004C24F5" w:rsidRDefault="007E0879" w:rsidP="007E0879">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4C24F5">
        <w:rPr>
          <w:rFonts w:ascii="Tahoma" w:eastAsia="Times New Roman" w:hAnsi="Tahoma" w:cs="Tahoma"/>
          <w:sz w:val="20"/>
          <w:szCs w:val="20"/>
          <w:lang w:eastAsia="ar-SA"/>
        </w:rPr>
        <w:t>potrzeby opóźnienia rozpoczęcia lub wstrzymania wykonywania robót budowlanych                      z przyczyn niezależnych od Zamawiającego np. przedłużającej się procedury przetargowej,</w:t>
      </w:r>
    </w:p>
    <w:p w:rsidR="007E0879" w:rsidRPr="004C24F5" w:rsidRDefault="007E0879" w:rsidP="007E0879">
      <w:pPr>
        <w:pStyle w:val="Akapitzlist"/>
        <w:numPr>
          <w:ilvl w:val="0"/>
          <w:numId w:val="4"/>
        </w:numPr>
        <w:suppressAutoHyphens/>
        <w:spacing w:after="0" w:line="240" w:lineRule="auto"/>
        <w:jc w:val="both"/>
        <w:rPr>
          <w:rFonts w:ascii="Tahoma" w:eastAsia="Times New Roman" w:hAnsi="Tahoma" w:cs="Tahoma"/>
          <w:sz w:val="20"/>
          <w:szCs w:val="20"/>
          <w:lang w:eastAsia="ar-SA"/>
        </w:rPr>
      </w:pPr>
      <w:r w:rsidRPr="004C24F5">
        <w:rPr>
          <w:rFonts w:ascii="Tahoma" w:eastAsia="Times New Roman" w:hAnsi="Tahoma" w:cs="Tahoma"/>
          <w:sz w:val="20"/>
          <w:szCs w:val="20"/>
          <w:lang w:eastAsia="ar-SA"/>
        </w:rPr>
        <w:t>Zmiany zakresu przedmiotu umowy oraz zmiany wynagrodzenia w przypadku:</w:t>
      </w:r>
    </w:p>
    <w:p w:rsidR="007E0879" w:rsidRPr="004C24F5" w:rsidRDefault="007E0879" w:rsidP="007E0879">
      <w:pPr>
        <w:pStyle w:val="Akapitzlist"/>
        <w:numPr>
          <w:ilvl w:val="0"/>
          <w:numId w:val="14"/>
        </w:numPr>
        <w:suppressAutoHyphens/>
        <w:spacing w:after="0" w:line="240" w:lineRule="auto"/>
        <w:jc w:val="both"/>
        <w:rPr>
          <w:rFonts w:ascii="Tahoma" w:eastAsia="Times New Roman" w:hAnsi="Tahoma" w:cs="Tahoma"/>
          <w:sz w:val="20"/>
          <w:szCs w:val="20"/>
          <w:lang w:eastAsia="ar-SA"/>
        </w:rPr>
      </w:pPr>
      <w:r w:rsidRPr="004C24F5">
        <w:rPr>
          <w:rFonts w:ascii="Tahoma" w:eastAsia="Times New Roman" w:hAnsi="Tahoma" w:cs="Tahoma"/>
          <w:sz w:val="20"/>
          <w:szCs w:val="20"/>
          <w:lang w:eastAsia="ar-SA"/>
        </w:rPr>
        <w:t>koniczności wykonania robót, których nie było w dokumentacji projektowej, a których wykonanie jest niezbędne do realizacji zamówienia np. konieczność usunięcia kolizji związanej z uzbrojeniem terenu, wymiana gruntu, odwodnienie terenu, błędy                            w inwentaryzacji geodezyjnej urządzeń infrastruktury podziemnej.</w:t>
      </w:r>
    </w:p>
    <w:p w:rsidR="007E0879" w:rsidRPr="004C24F5" w:rsidRDefault="007E0879" w:rsidP="007E0879">
      <w:pPr>
        <w:pStyle w:val="Akapitzlist"/>
        <w:numPr>
          <w:ilvl w:val="0"/>
          <w:numId w:val="14"/>
        </w:numPr>
        <w:suppressAutoHyphens/>
        <w:spacing w:after="0" w:line="240" w:lineRule="auto"/>
        <w:jc w:val="both"/>
        <w:rPr>
          <w:rFonts w:ascii="Tahoma" w:eastAsia="Times New Roman" w:hAnsi="Tahoma" w:cs="Tahoma"/>
          <w:sz w:val="20"/>
          <w:szCs w:val="20"/>
          <w:lang w:eastAsia="ar-SA"/>
        </w:rPr>
      </w:pPr>
      <w:r w:rsidRPr="004C24F5">
        <w:rPr>
          <w:rFonts w:ascii="Tahoma" w:eastAsia="Times New Roman" w:hAnsi="Tahoma" w:cs="Tahoma"/>
          <w:sz w:val="20"/>
          <w:szCs w:val="20"/>
          <w:lang w:eastAsia="ar-SA"/>
        </w:rPr>
        <w:t>konieczności zrealizowania robót budowlanych przy zastosowaniu innych rozwiązań niż   wskazane w dokumentacji technicznej i ofercie, w sytuacji gdyby zastosowanie    przewidzianych rozwiązań groziło niewykonaniem lub wadliwym wykonaniem robót.</w:t>
      </w:r>
    </w:p>
    <w:p w:rsidR="007E0879" w:rsidRDefault="007E0879" w:rsidP="007E0879">
      <w:pPr>
        <w:pStyle w:val="Akapitzlist"/>
        <w:numPr>
          <w:ilvl w:val="0"/>
          <w:numId w:val="14"/>
        </w:numPr>
        <w:suppressAutoHyphens/>
        <w:spacing w:after="0" w:line="240" w:lineRule="auto"/>
        <w:jc w:val="both"/>
        <w:rPr>
          <w:rFonts w:ascii="Tahoma" w:eastAsia="Times New Roman" w:hAnsi="Tahoma" w:cs="Tahoma"/>
          <w:sz w:val="20"/>
          <w:szCs w:val="20"/>
          <w:lang w:eastAsia="ar-SA"/>
        </w:rPr>
      </w:pPr>
      <w:r w:rsidRPr="004C24F5">
        <w:rPr>
          <w:rFonts w:ascii="Tahoma" w:eastAsia="Times New Roman" w:hAnsi="Tahoma" w:cs="Tahoma"/>
          <w:sz w:val="20"/>
          <w:szCs w:val="20"/>
          <w:lang w:eastAsia="ar-SA"/>
        </w:rPr>
        <w:t>Zmiany płatności faktury  z całościowej na częściową i odwrotnie.</w:t>
      </w:r>
    </w:p>
    <w:p w:rsidR="002010EF" w:rsidRPr="004C24F5" w:rsidRDefault="002010EF" w:rsidP="002010EF">
      <w:pPr>
        <w:pStyle w:val="Akapitzlist"/>
        <w:suppressAutoHyphens/>
        <w:spacing w:after="0" w:line="240" w:lineRule="auto"/>
        <w:ind w:left="984"/>
        <w:jc w:val="both"/>
        <w:rPr>
          <w:rFonts w:ascii="Tahoma" w:eastAsia="Times New Roman" w:hAnsi="Tahoma" w:cs="Tahoma"/>
          <w:sz w:val="20"/>
          <w:szCs w:val="20"/>
          <w:lang w:eastAsia="ar-SA"/>
        </w:rPr>
      </w:pPr>
    </w:p>
    <w:p w:rsidR="007E0879" w:rsidRPr="00DE76D4" w:rsidRDefault="007E0879" w:rsidP="007E0879">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XVIII</w:t>
      </w:r>
      <w:r w:rsidRPr="00DE76D4">
        <w:rPr>
          <w:rFonts w:ascii="Tahoma" w:eastAsia="Calibri" w:hAnsi="Tahoma" w:cs="Tahoma"/>
          <w:b/>
          <w:color w:val="000000"/>
          <w:sz w:val="20"/>
          <w:szCs w:val="20"/>
          <w:u w:val="single"/>
        </w:rPr>
        <w:t xml:space="preserve">. Pouczenie o środkach ochrony prawnej przysługujących wykonawcy w toku postępowania   o udzielenie zamówienia. </w:t>
      </w:r>
    </w:p>
    <w:p w:rsidR="007E0879" w:rsidRPr="00DE76D4" w:rsidRDefault="007E0879" w:rsidP="007E0879">
      <w:pPr>
        <w:numPr>
          <w:ilvl w:val="3"/>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Środki ochrony pranej przysługują wykonawcy, a także innemu podmiotowi, jeżeli ma lub miał interes w uzyskaniu danego zamówienia oraz poniósł lub może ponieść szkodę w wyniku naruszenia przez Zamawiającego przepisów ustawy </w:t>
      </w:r>
      <w:proofErr w:type="spellStart"/>
      <w:r w:rsidRPr="00DE76D4">
        <w:rPr>
          <w:rFonts w:ascii="Tahoma" w:eastAsia="Times New Roman" w:hAnsi="Tahoma" w:cs="Tahoma"/>
          <w:color w:val="000000"/>
          <w:kern w:val="2"/>
          <w:sz w:val="20"/>
          <w:szCs w:val="20"/>
          <w:lang w:eastAsia="ar-SA"/>
        </w:rPr>
        <w:t>Pzp</w:t>
      </w:r>
      <w:proofErr w:type="spellEnd"/>
      <w:r w:rsidRPr="00DE76D4">
        <w:rPr>
          <w:rFonts w:ascii="Tahoma" w:eastAsia="Times New Roman" w:hAnsi="Tahoma" w:cs="Tahoma"/>
          <w:color w:val="000000"/>
          <w:kern w:val="2"/>
          <w:sz w:val="20"/>
          <w:szCs w:val="20"/>
          <w:lang w:eastAsia="ar-SA"/>
        </w:rPr>
        <w:t xml:space="preserve"> oraz organizacjom wpisanym na listę o której mowa w art. 154 pkt 5 ustawy </w:t>
      </w:r>
      <w:proofErr w:type="spellStart"/>
      <w:r w:rsidRPr="00DE76D4">
        <w:rPr>
          <w:rFonts w:ascii="Tahoma" w:eastAsia="Times New Roman" w:hAnsi="Tahoma" w:cs="Tahoma"/>
          <w:color w:val="000000"/>
          <w:kern w:val="2"/>
          <w:sz w:val="20"/>
          <w:szCs w:val="20"/>
          <w:lang w:eastAsia="ar-SA"/>
        </w:rPr>
        <w:t>Pzp</w:t>
      </w:r>
      <w:proofErr w:type="spellEnd"/>
      <w:r w:rsidRPr="00DE76D4">
        <w:rPr>
          <w:rFonts w:ascii="Tahoma" w:eastAsia="Times New Roman" w:hAnsi="Tahoma" w:cs="Tahoma"/>
          <w:color w:val="000000"/>
          <w:kern w:val="2"/>
          <w:sz w:val="20"/>
          <w:szCs w:val="20"/>
          <w:lang w:eastAsia="ar-SA"/>
        </w:rPr>
        <w:t>.</w:t>
      </w:r>
    </w:p>
    <w:p w:rsidR="007E0879" w:rsidRPr="00DE76D4" w:rsidRDefault="007E0879" w:rsidP="007E0879">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przysługuje wyłącznie wobec czynności:</w:t>
      </w:r>
    </w:p>
    <w:p w:rsidR="007E0879" w:rsidRPr="00DE76D4" w:rsidRDefault="007E0879" w:rsidP="007E0879">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 wyboru trybu negocjacji bez ogłoszenia, zamówienia z wolnej ręki lub zapytania o cenę</w:t>
      </w:r>
      <w:r>
        <w:rPr>
          <w:rFonts w:ascii="Tahoma" w:eastAsia="Times New Roman" w:hAnsi="Tahoma" w:cs="Tahoma"/>
          <w:color w:val="000000"/>
          <w:kern w:val="2"/>
          <w:sz w:val="20"/>
          <w:szCs w:val="20"/>
          <w:lang w:eastAsia="ar-SA"/>
        </w:rPr>
        <w:t>,</w:t>
      </w:r>
    </w:p>
    <w:p w:rsidR="007E0879" w:rsidRPr="006759F8" w:rsidRDefault="007E0879" w:rsidP="007E0879">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sidRPr="006759F8">
        <w:rPr>
          <w:rFonts w:ascii="Tahoma" w:eastAsia="Times New Roman" w:hAnsi="Tahoma" w:cs="Tahoma"/>
          <w:color w:val="000000"/>
          <w:kern w:val="2"/>
          <w:sz w:val="20"/>
          <w:szCs w:val="20"/>
          <w:lang w:eastAsia="ar-SA"/>
        </w:rPr>
        <w:t>określenia warunków udziału w postepowaniu, wykluczenia odwołującego z postępowania o udzielenie zamówienia,</w:t>
      </w:r>
    </w:p>
    <w:p w:rsidR="007E0879" w:rsidRDefault="007E0879" w:rsidP="007E0879">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wykluczenia odwołującego ,</w:t>
      </w:r>
    </w:p>
    <w:p w:rsidR="007E0879" w:rsidRDefault="007E0879" w:rsidP="007E0879">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odrzucenia oferty odwołującego,</w:t>
      </w:r>
    </w:p>
    <w:p w:rsidR="007E0879" w:rsidRDefault="007E0879" w:rsidP="007E0879">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opisu przedmiotu zamówienia,</w:t>
      </w:r>
    </w:p>
    <w:p w:rsidR="007E0879" w:rsidRPr="00DE76D4" w:rsidRDefault="007E0879" w:rsidP="007E0879">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wyboru najkorzystniejszej oferty.</w:t>
      </w:r>
    </w:p>
    <w:p w:rsidR="007E0879" w:rsidRPr="00DE76D4" w:rsidRDefault="007E0879" w:rsidP="007E0879">
      <w:pPr>
        <w:suppressAutoHyphens/>
        <w:spacing w:after="0" w:line="240" w:lineRule="auto"/>
        <w:ind w:left="426" w:hanging="426"/>
        <w:jc w:val="both"/>
        <w:rPr>
          <w:rFonts w:ascii="Tahoma" w:eastAsia="Times New Roman" w:hAnsi="Tahoma" w:cs="Tahoma"/>
          <w:color w:val="000000"/>
          <w:kern w:val="2"/>
          <w:sz w:val="20"/>
          <w:szCs w:val="20"/>
          <w:lang w:eastAsia="ar-SA"/>
        </w:rPr>
      </w:pPr>
    </w:p>
    <w:p w:rsidR="007E0879" w:rsidRDefault="007E0879" w:rsidP="007E0879">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Odwołanie wnosi się  do Prezesa Izby w formie pisemnej </w:t>
      </w:r>
      <w:r>
        <w:rPr>
          <w:rFonts w:ascii="Tahoma" w:eastAsia="Times New Roman" w:hAnsi="Tahoma" w:cs="Tahoma"/>
          <w:color w:val="000000"/>
          <w:kern w:val="2"/>
          <w:sz w:val="20"/>
          <w:szCs w:val="20"/>
          <w:lang w:eastAsia="ar-SA"/>
        </w:rPr>
        <w:t xml:space="preserve">lub w postaci </w:t>
      </w:r>
      <w:r w:rsidRPr="00DE76D4">
        <w:rPr>
          <w:rFonts w:ascii="Tahoma" w:eastAsia="Times New Roman" w:hAnsi="Tahoma" w:cs="Tahoma"/>
          <w:color w:val="000000"/>
          <w:kern w:val="2"/>
          <w:sz w:val="20"/>
          <w:szCs w:val="20"/>
          <w:lang w:eastAsia="ar-SA"/>
        </w:rPr>
        <w:t xml:space="preserve"> elektronicznej </w:t>
      </w:r>
      <w:r>
        <w:rPr>
          <w:rFonts w:ascii="Tahoma" w:eastAsia="Times New Roman" w:hAnsi="Tahoma" w:cs="Tahoma"/>
          <w:color w:val="000000"/>
          <w:kern w:val="2"/>
          <w:sz w:val="20"/>
          <w:szCs w:val="20"/>
          <w:lang w:eastAsia="ar-SA"/>
        </w:rPr>
        <w:t xml:space="preserve">podpisane </w:t>
      </w:r>
      <w:r w:rsidRPr="00DE76D4">
        <w:rPr>
          <w:rFonts w:ascii="Tahoma" w:eastAsia="Times New Roman" w:hAnsi="Tahoma" w:cs="Tahoma"/>
          <w:color w:val="000000"/>
          <w:kern w:val="2"/>
          <w:sz w:val="20"/>
          <w:szCs w:val="20"/>
          <w:lang w:eastAsia="ar-SA"/>
        </w:rPr>
        <w:t xml:space="preserve">bezpiecznym podpisem elektronicznym weryfikowanym za pomocą ważnego kwalifikowanego certyfikatu </w:t>
      </w:r>
      <w:r>
        <w:rPr>
          <w:rFonts w:ascii="Tahoma" w:eastAsia="Times New Roman" w:hAnsi="Tahoma" w:cs="Tahoma"/>
          <w:color w:val="000000"/>
          <w:kern w:val="2"/>
          <w:sz w:val="20"/>
          <w:szCs w:val="20"/>
          <w:lang w:eastAsia="ar-SA"/>
        </w:rPr>
        <w:t>lub równoważnego środka, spełniającego wymagania dla tego rodzaju podpisu.</w:t>
      </w:r>
    </w:p>
    <w:p w:rsidR="007E0879" w:rsidRDefault="007E0879" w:rsidP="007E0879">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 xml:space="preserve">Odwołanie wnosi się </w:t>
      </w:r>
      <w:r w:rsidRPr="00DE76D4">
        <w:rPr>
          <w:rFonts w:ascii="Tahoma" w:eastAsia="Times New Roman" w:hAnsi="Tahoma" w:cs="Tahoma"/>
          <w:color w:val="000000"/>
          <w:kern w:val="2"/>
          <w:sz w:val="20"/>
          <w:szCs w:val="20"/>
          <w:lang w:eastAsia="ar-SA"/>
        </w:rPr>
        <w:t>w terminie 5 dni od dnia przesłania informacji o czynności zamawiającego stanowiącej podstawę jego wniesienia.</w:t>
      </w:r>
    </w:p>
    <w:p w:rsidR="007E0879" w:rsidRPr="009D3434" w:rsidRDefault="007E0879" w:rsidP="007E0879">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9D3434">
        <w:rPr>
          <w:rFonts w:ascii="Tahoma" w:eastAsia="Times New Roman" w:hAnsi="Tahoma" w:cs="Tahoma"/>
          <w:color w:val="000000"/>
          <w:kern w:val="2"/>
          <w:sz w:val="20"/>
          <w:szCs w:val="20"/>
          <w:lang w:eastAsia="ar-SA"/>
        </w:rPr>
        <w:t>Odwołanie wobec treści ogłoszeni,  a także postanowień specyfikacji istotnych warunków zamówienia, w terminie 5 dni – od dnia zamieszczenia ogłoszenia w Biuletynie Zamówień publicznych, lub zamieszczenia SIWZ na stronie internetowej.</w:t>
      </w:r>
    </w:p>
    <w:p w:rsidR="007E0879" w:rsidRPr="00DE76D4" w:rsidRDefault="007E0879" w:rsidP="007E0879">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wobec innych czynności – w terminie 5 dni- od dnia w którym powzięto lub przy zachowaniu należytej staranności można było powziąć wiadomość o okolicznościach stanowiących podstawę jego wniesienia.</w:t>
      </w:r>
    </w:p>
    <w:p w:rsidR="007E0879" w:rsidRPr="00DE76D4" w:rsidRDefault="007E0879" w:rsidP="007E0879">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Jeżeli Zamawiający nie przesłał wykonawcy zawiadomienia o wyborze oferty najkorzystniejszej odwołanie wnosi się nie później niż w terminie 15 dni od dnia zamieszczenia w Biuletynie Zamówień publicznych ogłoszenia o udzieleniu zamówienia oraz 1 miesiąca od dnia zawarcia umowy, jeśli zamawiający nie zamieścił w BZ ogłoszenia o udzieleniu zamówienia.</w:t>
      </w:r>
    </w:p>
    <w:p w:rsidR="007E0879" w:rsidRPr="00DE76D4" w:rsidRDefault="007E0879" w:rsidP="007E0879">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powinno wskazywać czynność lub zaniechanie czynności Zamawiającego, której zarzuca się niezgodność z przepisami ustawy.</w:t>
      </w:r>
    </w:p>
    <w:p w:rsidR="007E0879" w:rsidRDefault="007E0879" w:rsidP="007E0879">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Odwołujący przesyła kopię odwołania Zamawiającemu przed upływem terminu do wniesienia odwołania w taki sposób, aby mógł on zapoznać się z jego treścią przed upływem tego terminu. </w:t>
      </w:r>
    </w:p>
    <w:p w:rsidR="007E0879" w:rsidRPr="00DE76D4" w:rsidRDefault="007E0879" w:rsidP="007E0879">
      <w:pPr>
        <w:suppressAutoHyphens/>
        <w:spacing w:after="0" w:line="240" w:lineRule="auto"/>
        <w:ind w:left="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7E0879" w:rsidRPr="00DE76D4" w:rsidRDefault="007E0879" w:rsidP="007E0879">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7E0879" w:rsidRPr="009D3434" w:rsidRDefault="007E0879" w:rsidP="007E0879">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Szczegóły określa Dział VI ustawy </w:t>
      </w:r>
      <w:r>
        <w:rPr>
          <w:rFonts w:ascii="Tahoma" w:eastAsia="Times New Roman" w:hAnsi="Tahoma" w:cs="Tahoma"/>
          <w:color w:val="000000"/>
          <w:kern w:val="2"/>
          <w:sz w:val="20"/>
          <w:szCs w:val="20"/>
          <w:lang w:eastAsia="ar-SA"/>
        </w:rPr>
        <w:t xml:space="preserve">Prawo zamówień publicznych </w:t>
      </w:r>
      <w:r w:rsidRPr="00DE76D4">
        <w:rPr>
          <w:rFonts w:ascii="Tahoma" w:eastAsia="Times New Roman" w:hAnsi="Tahoma" w:cs="Tahoma"/>
          <w:color w:val="000000"/>
          <w:kern w:val="2"/>
          <w:sz w:val="20"/>
          <w:szCs w:val="20"/>
          <w:lang w:eastAsia="ar-SA"/>
        </w:rPr>
        <w:t xml:space="preserve"> – </w:t>
      </w:r>
      <w:r>
        <w:rPr>
          <w:rFonts w:ascii="Tahoma" w:eastAsia="Times New Roman" w:hAnsi="Tahoma" w:cs="Tahoma"/>
          <w:i/>
          <w:color w:val="000000"/>
          <w:kern w:val="2"/>
          <w:sz w:val="20"/>
          <w:szCs w:val="20"/>
          <w:lang w:eastAsia="ar-SA"/>
        </w:rPr>
        <w:t>Środki ochrony prawnej.</w:t>
      </w:r>
    </w:p>
    <w:p w:rsidR="007E0879" w:rsidRPr="00DE76D4" w:rsidRDefault="007E0879" w:rsidP="007E0879">
      <w:pPr>
        <w:spacing w:before="240" w:after="60" w:line="240" w:lineRule="auto"/>
        <w:jc w:val="center"/>
        <w:outlineLvl w:val="4"/>
        <w:rPr>
          <w:rFonts w:ascii="Tahoma" w:eastAsia="Calibri" w:hAnsi="Tahoma" w:cs="Tahoma"/>
          <w:b/>
          <w:bCs/>
          <w:iCs/>
          <w:color w:val="000000"/>
          <w:sz w:val="20"/>
          <w:szCs w:val="20"/>
        </w:rPr>
      </w:pPr>
    </w:p>
    <w:p w:rsidR="007E0879" w:rsidRPr="00DE76D4" w:rsidRDefault="007E0879" w:rsidP="007E0879">
      <w:pPr>
        <w:spacing w:before="240" w:after="60" w:line="240" w:lineRule="auto"/>
        <w:jc w:val="center"/>
        <w:outlineLvl w:val="4"/>
        <w:rPr>
          <w:rFonts w:ascii="Tahoma" w:eastAsia="Calibri" w:hAnsi="Tahoma" w:cs="Tahoma"/>
          <w:b/>
          <w:bCs/>
          <w:iCs/>
          <w:color w:val="000000"/>
          <w:sz w:val="20"/>
          <w:szCs w:val="20"/>
        </w:rPr>
      </w:pPr>
    </w:p>
    <w:p w:rsidR="007E0879" w:rsidRDefault="007E0879" w:rsidP="007E0879">
      <w:pPr>
        <w:spacing w:before="240" w:after="60" w:line="240" w:lineRule="auto"/>
        <w:outlineLvl w:val="4"/>
        <w:rPr>
          <w:rFonts w:ascii="Tahoma" w:eastAsia="Calibri" w:hAnsi="Tahoma" w:cs="Tahoma"/>
          <w:b/>
          <w:bCs/>
          <w:iCs/>
          <w:color w:val="000000"/>
          <w:sz w:val="20"/>
          <w:szCs w:val="20"/>
        </w:rPr>
      </w:pPr>
    </w:p>
    <w:p w:rsidR="007E0879" w:rsidRPr="00DE76D4" w:rsidRDefault="007E0879" w:rsidP="007E0879">
      <w:pPr>
        <w:spacing w:before="240" w:after="60" w:line="240" w:lineRule="auto"/>
        <w:outlineLvl w:val="4"/>
        <w:rPr>
          <w:rFonts w:ascii="Tahoma" w:eastAsia="Calibri" w:hAnsi="Tahoma" w:cs="Tahoma"/>
          <w:b/>
          <w:bCs/>
          <w:iCs/>
          <w:color w:val="000000"/>
          <w:sz w:val="20"/>
          <w:szCs w:val="20"/>
        </w:rPr>
      </w:pPr>
    </w:p>
    <w:p w:rsidR="007E0879" w:rsidRDefault="007E0879" w:rsidP="007E0879">
      <w:pPr>
        <w:spacing w:before="240" w:after="60" w:line="240" w:lineRule="auto"/>
        <w:outlineLvl w:val="4"/>
        <w:rPr>
          <w:rFonts w:ascii="Tahoma" w:eastAsia="Calibri" w:hAnsi="Tahoma" w:cs="Tahoma"/>
          <w:b/>
          <w:bCs/>
          <w:iCs/>
          <w:color w:val="000000"/>
          <w:sz w:val="20"/>
          <w:szCs w:val="20"/>
        </w:rPr>
      </w:pPr>
    </w:p>
    <w:p w:rsidR="007E0879" w:rsidRDefault="007E0879" w:rsidP="007E0879">
      <w:pPr>
        <w:spacing w:before="240" w:after="60" w:line="240" w:lineRule="auto"/>
        <w:outlineLvl w:val="4"/>
        <w:rPr>
          <w:rFonts w:ascii="Tahoma" w:eastAsia="Calibri" w:hAnsi="Tahoma" w:cs="Tahoma"/>
          <w:b/>
          <w:bCs/>
          <w:iCs/>
          <w:color w:val="000000"/>
          <w:sz w:val="20"/>
          <w:szCs w:val="20"/>
        </w:rPr>
      </w:pPr>
    </w:p>
    <w:p w:rsidR="007E0879" w:rsidRDefault="007E0879" w:rsidP="007E0879">
      <w:pPr>
        <w:spacing w:before="240" w:after="60" w:line="240" w:lineRule="auto"/>
        <w:outlineLvl w:val="4"/>
        <w:rPr>
          <w:rFonts w:ascii="Tahoma" w:eastAsia="Calibri" w:hAnsi="Tahoma" w:cs="Tahoma"/>
          <w:b/>
          <w:bCs/>
          <w:iCs/>
          <w:color w:val="000000"/>
          <w:sz w:val="20"/>
          <w:szCs w:val="20"/>
        </w:rPr>
      </w:pPr>
    </w:p>
    <w:p w:rsidR="007E0879" w:rsidRDefault="007E0879" w:rsidP="007E0879">
      <w:pPr>
        <w:spacing w:before="240" w:after="60" w:line="240" w:lineRule="auto"/>
        <w:outlineLvl w:val="4"/>
        <w:rPr>
          <w:rFonts w:ascii="Tahoma" w:eastAsia="Calibri" w:hAnsi="Tahoma" w:cs="Tahoma"/>
          <w:b/>
          <w:bCs/>
          <w:iCs/>
          <w:color w:val="000000"/>
          <w:sz w:val="20"/>
          <w:szCs w:val="20"/>
        </w:rPr>
      </w:pPr>
    </w:p>
    <w:p w:rsidR="007E0879" w:rsidRDefault="007E0879" w:rsidP="007E0879">
      <w:pPr>
        <w:spacing w:before="240" w:after="60" w:line="240" w:lineRule="auto"/>
        <w:outlineLvl w:val="4"/>
        <w:rPr>
          <w:rFonts w:ascii="Tahoma" w:eastAsia="Calibri" w:hAnsi="Tahoma" w:cs="Tahoma"/>
          <w:b/>
          <w:bCs/>
          <w:iCs/>
          <w:color w:val="000000"/>
          <w:sz w:val="20"/>
          <w:szCs w:val="20"/>
        </w:rPr>
      </w:pPr>
    </w:p>
    <w:p w:rsidR="007E0879" w:rsidRDefault="007E0879" w:rsidP="007E0879">
      <w:pPr>
        <w:spacing w:before="240" w:after="60" w:line="240" w:lineRule="auto"/>
        <w:outlineLvl w:val="4"/>
        <w:rPr>
          <w:rFonts w:ascii="Tahoma" w:eastAsia="Calibri" w:hAnsi="Tahoma" w:cs="Tahoma"/>
          <w:b/>
          <w:bCs/>
          <w:iCs/>
          <w:color w:val="000000"/>
          <w:sz w:val="20"/>
          <w:szCs w:val="20"/>
        </w:rPr>
      </w:pPr>
    </w:p>
    <w:p w:rsidR="007E0879" w:rsidRDefault="007E0879" w:rsidP="007E0879">
      <w:pPr>
        <w:spacing w:before="240" w:after="60" w:line="240" w:lineRule="auto"/>
        <w:outlineLvl w:val="4"/>
        <w:rPr>
          <w:rFonts w:ascii="Tahoma" w:eastAsia="Calibri" w:hAnsi="Tahoma" w:cs="Tahoma"/>
          <w:b/>
          <w:bCs/>
          <w:iCs/>
          <w:color w:val="000000"/>
          <w:sz w:val="20"/>
          <w:szCs w:val="20"/>
        </w:rPr>
      </w:pPr>
    </w:p>
    <w:p w:rsidR="007E0879" w:rsidRDefault="007E0879" w:rsidP="007E0879">
      <w:pPr>
        <w:spacing w:before="240" w:after="60" w:line="240" w:lineRule="auto"/>
        <w:outlineLvl w:val="4"/>
        <w:rPr>
          <w:rFonts w:ascii="Tahoma" w:eastAsia="Calibri" w:hAnsi="Tahoma" w:cs="Tahoma"/>
          <w:b/>
          <w:bCs/>
          <w:iCs/>
          <w:color w:val="000000"/>
          <w:sz w:val="20"/>
          <w:szCs w:val="20"/>
        </w:rPr>
      </w:pPr>
    </w:p>
    <w:p w:rsidR="007E0879" w:rsidRDefault="007E0879" w:rsidP="007E0879">
      <w:pPr>
        <w:spacing w:before="240" w:after="60" w:line="240" w:lineRule="auto"/>
        <w:outlineLvl w:val="4"/>
        <w:rPr>
          <w:rFonts w:ascii="Tahoma" w:eastAsia="Calibri" w:hAnsi="Tahoma" w:cs="Tahoma"/>
          <w:b/>
          <w:bCs/>
          <w:iCs/>
          <w:color w:val="000000"/>
          <w:sz w:val="20"/>
          <w:szCs w:val="20"/>
        </w:rPr>
      </w:pPr>
    </w:p>
    <w:p w:rsidR="007E0879" w:rsidRDefault="007E0879" w:rsidP="007E0879">
      <w:pPr>
        <w:spacing w:before="240" w:after="60" w:line="240" w:lineRule="auto"/>
        <w:outlineLvl w:val="4"/>
        <w:rPr>
          <w:rFonts w:ascii="Tahoma" w:eastAsia="Calibri" w:hAnsi="Tahoma" w:cs="Tahoma"/>
          <w:b/>
          <w:bCs/>
          <w:iCs/>
          <w:color w:val="000000"/>
          <w:sz w:val="20"/>
          <w:szCs w:val="20"/>
        </w:rPr>
      </w:pPr>
    </w:p>
    <w:p w:rsidR="004C24F5" w:rsidRDefault="004C24F5" w:rsidP="007E0879">
      <w:pPr>
        <w:spacing w:before="240" w:after="60" w:line="240" w:lineRule="auto"/>
        <w:outlineLvl w:val="4"/>
        <w:rPr>
          <w:rFonts w:ascii="Tahoma" w:eastAsia="Calibri" w:hAnsi="Tahoma" w:cs="Tahoma"/>
          <w:b/>
          <w:bCs/>
          <w:iCs/>
          <w:color w:val="000000"/>
          <w:sz w:val="20"/>
          <w:szCs w:val="20"/>
        </w:rPr>
      </w:pPr>
    </w:p>
    <w:p w:rsidR="004C24F5" w:rsidRDefault="004C24F5" w:rsidP="007E0879">
      <w:pPr>
        <w:spacing w:before="240" w:after="60" w:line="240" w:lineRule="auto"/>
        <w:outlineLvl w:val="4"/>
        <w:rPr>
          <w:rFonts w:ascii="Tahoma" w:eastAsia="Calibri" w:hAnsi="Tahoma" w:cs="Tahoma"/>
          <w:b/>
          <w:bCs/>
          <w:iCs/>
          <w:color w:val="000000"/>
          <w:sz w:val="20"/>
          <w:szCs w:val="20"/>
        </w:rPr>
      </w:pPr>
    </w:p>
    <w:p w:rsidR="004C24F5" w:rsidRDefault="004C24F5" w:rsidP="007E0879">
      <w:pPr>
        <w:spacing w:before="240" w:after="60" w:line="240" w:lineRule="auto"/>
        <w:outlineLvl w:val="4"/>
        <w:rPr>
          <w:rFonts w:ascii="Tahoma" w:eastAsia="Calibri" w:hAnsi="Tahoma" w:cs="Tahoma"/>
          <w:b/>
          <w:bCs/>
          <w:iCs/>
          <w:color w:val="000000"/>
          <w:sz w:val="20"/>
          <w:szCs w:val="20"/>
        </w:rPr>
      </w:pPr>
    </w:p>
    <w:p w:rsidR="004C24F5" w:rsidRDefault="004C24F5" w:rsidP="007E0879">
      <w:pPr>
        <w:spacing w:before="240" w:after="60" w:line="240" w:lineRule="auto"/>
        <w:outlineLvl w:val="4"/>
        <w:rPr>
          <w:rFonts w:ascii="Tahoma" w:eastAsia="Calibri" w:hAnsi="Tahoma" w:cs="Tahoma"/>
          <w:b/>
          <w:bCs/>
          <w:iCs/>
          <w:color w:val="000000"/>
          <w:sz w:val="20"/>
          <w:szCs w:val="20"/>
        </w:rPr>
      </w:pPr>
    </w:p>
    <w:p w:rsidR="007E0879" w:rsidRDefault="007E0879" w:rsidP="007E0879">
      <w:pPr>
        <w:spacing w:before="240" w:after="60" w:line="240" w:lineRule="auto"/>
        <w:jc w:val="center"/>
        <w:outlineLvl w:val="4"/>
        <w:rPr>
          <w:rFonts w:ascii="Tahoma" w:eastAsia="Calibri" w:hAnsi="Tahoma" w:cs="Tahoma"/>
          <w:b/>
          <w:bCs/>
          <w:iCs/>
          <w:color w:val="000000"/>
          <w:sz w:val="20"/>
          <w:szCs w:val="20"/>
        </w:rPr>
      </w:pPr>
    </w:p>
    <w:p w:rsidR="00EC312C" w:rsidRDefault="00EC312C" w:rsidP="007E0879">
      <w:pPr>
        <w:spacing w:before="240" w:after="60" w:line="240" w:lineRule="auto"/>
        <w:jc w:val="center"/>
        <w:outlineLvl w:val="4"/>
        <w:rPr>
          <w:rFonts w:ascii="Tahoma" w:eastAsia="Calibri" w:hAnsi="Tahoma" w:cs="Tahoma"/>
          <w:b/>
          <w:bCs/>
          <w:iCs/>
          <w:color w:val="000000"/>
          <w:sz w:val="20"/>
          <w:szCs w:val="20"/>
        </w:rPr>
      </w:pPr>
    </w:p>
    <w:p w:rsidR="00EC312C" w:rsidRDefault="00EC312C" w:rsidP="007E0879">
      <w:pPr>
        <w:spacing w:before="240" w:after="60" w:line="240" w:lineRule="auto"/>
        <w:jc w:val="center"/>
        <w:outlineLvl w:val="4"/>
        <w:rPr>
          <w:rFonts w:ascii="Tahoma" w:eastAsia="Calibri" w:hAnsi="Tahoma" w:cs="Tahoma"/>
          <w:b/>
          <w:bCs/>
          <w:iCs/>
          <w:color w:val="000000"/>
          <w:sz w:val="20"/>
          <w:szCs w:val="20"/>
        </w:rPr>
      </w:pPr>
    </w:p>
    <w:p w:rsidR="00EC312C" w:rsidRDefault="00EC312C" w:rsidP="007E0879">
      <w:pPr>
        <w:spacing w:before="240" w:after="60" w:line="240" w:lineRule="auto"/>
        <w:jc w:val="center"/>
        <w:outlineLvl w:val="4"/>
        <w:rPr>
          <w:rFonts w:ascii="Tahoma" w:eastAsia="Calibri" w:hAnsi="Tahoma" w:cs="Tahoma"/>
          <w:b/>
          <w:bCs/>
          <w:iCs/>
          <w:color w:val="000000"/>
          <w:sz w:val="20"/>
          <w:szCs w:val="20"/>
        </w:rPr>
      </w:pPr>
    </w:p>
    <w:p w:rsidR="00EC312C" w:rsidRDefault="00EC312C" w:rsidP="007E0879">
      <w:pPr>
        <w:spacing w:before="240" w:after="60" w:line="240" w:lineRule="auto"/>
        <w:jc w:val="center"/>
        <w:outlineLvl w:val="4"/>
        <w:rPr>
          <w:rFonts w:ascii="Tahoma" w:eastAsia="Calibri" w:hAnsi="Tahoma" w:cs="Tahoma"/>
          <w:b/>
          <w:bCs/>
          <w:iCs/>
          <w:color w:val="000000"/>
          <w:sz w:val="20"/>
          <w:szCs w:val="20"/>
        </w:rPr>
      </w:pPr>
    </w:p>
    <w:p w:rsidR="007E0879" w:rsidRPr="00DE76D4" w:rsidRDefault="007E0879" w:rsidP="007E0879">
      <w:pPr>
        <w:spacing w:before="240" w:after="60" w:line="240" w:lineRule="auto"/>
        <w:jc w:val="center"/>
        <w:outlineLvl w:val="4"/>
        <w:rPr>
          <w:rFonts w:ascii="Tahoma" w:eastAsia="Calibri" w:hAnsi="Tahoma" w:cs="Tahoma"/>
          <w:b/>
          <w:bCs/>
          <w:iCs/>
          <w:color w:val="000000"/>
          <w:sz w:val="20"/>
          <w:szCs w:val="20"/>
        </w:rPr>
      </w:pPr>
      <w:r w:rsidRPr="00DE76D4">
        <w:rPr>
          <w:rFonts w:ascii="Tahoma" w:eastAsia="Calibri" w:hAnsi="Tahoma" w:cs="Tahoma"/>
          <w:b/>
          <w:bCs/>
          <w:iCs/>
          <w:color w:val="000000"/>
          <w:sz w:val="20"/>
          <w:szCs w:val="20"/>
        </w:rPr>
        <w:t xml:space="preserve">OFERTA  PRZETARGOWA </w:t>
      </w:r>
    </w:p>
    <w:p w:rsidR="007E0879" w:rsidRPr="00DE76D4" w:rsidRDefault="007E0879" w:rsidP="007E0879">
      <w:pPr>
        <w:spacing w:line="360" w:lineRule="auto"/>
        <w:ind w:left="5220"/>
        <w:jc w:val="both"/>
        <w:rPr>
          <w:rFonts w:ascii="Tahoma" w:eastAsia="Calibri" w:hAnsi="Tahoma" w:cs="Tahoma"/>
          <w:color w:val="000000"/>
          <w:sz w:val="20"/>
          <w:szCs w:val="20"/>
        </w:rPr>
      </w:pPr>
    </w:p>
    <w:p w:rsidR="007E0879" w:rsidRPr="00DE76D4" w:rsidRDefault="007E0879" w:rsidP="007E0879">
      <w:pPr>
        <w:spacing w:line="360" w:lineRule="auto"/>
        <w:ind w:left="5220"/>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Do:                                                                               </w:t>
      </w:r>
    </w:p>
    <w:p w:rsidR="007E0879" w:rsidRPr="00DE76D4" w:rsidRDefault="007E0879" w:rsidP="007E0879">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GMINA  WYSZKÓW</w:t>
      </w:r>
    </w:p>
    <w:p w:rsidR="007E0879" w:rsidRPr="00DE76D4" w:rsidRDefault="007E0879" w:rsidP="007E0879">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 xml:space="preserve">REPREZENTOWANA PRZEZ </w:t>
      </w:r>
    </w:p>
    <w:p w:rsidR="007E0879" w:rsidRPr="00DE76D4" w:rsidRDefault="007E0879" w:rsidP="007E0879">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BURMISTRZA WYSZKOWA</w:t>
      </w:r>
    </w:p>
    <w:p w:rsidR="007E0879" w:rsidRPr="00DE76D4" w:rsidRDefault="007E0879" w:rsidP="007E0879">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ALEJA RÓŻ 2</w:t>
      </w:r>
    </w:p>
    <w:p w:rsidR="007E0879" w:rsidRPr="00DE76D4" w:rsidRDefault="007E0879" w:rsidP="007E0879">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07-200 WYSZKÓW</w:t>
      </w:r>
    </w:p>
    <w:p w:rsidR="007E0879" w:rsidRPr="00DE76D4" w:rsidRDefault="007E0879" w:rsidP="007E0879">
      <w:pPr>
        <w:suppressAutoHyphens/>
        <w:spacing w:after="0" w:line="360" w:lineRule="auto"/>
        <w:rPr>
          <w:rFonts w:ascii="Tahoma" w:eastAsia="Times New Roman" w:hAnsi="Tahoma" w:cs="Tahoma"/>
          <w:i/>
          <w:color w:val="000000"/>
          <w:kern w:val="2"/>
          <w:sz w:val="20"/>
          <w:szCs w:val="20"/>
          <w:lang w:eastAsia="ar-SA"/>
        </w:rPr>
      </w:pPr>
    </w:p>
    <w:p w:rsidR="007E0879" w:rsidRPr="00DE76D4" w:rsidRDefault="007E0879" w:rsidP="007E0879">
      <w:pPr>
        <w:suppressAutoHyphens/>
        <w:spacing w:after="0" w:line="360" w:lineRule="auto"/>
        <w:rPr>
          <w:rFonts w:ascii="Tahoma" w:eastAsia="Times New Roman" w:hAnsi="Tahoma" w:cs="Tahoma"/>
          <w:color w:val="000000"/>
          <w:kern w:val="2"/>
          <w:sz w:val="20"/>
          <w:szCs w:val="20"/>
          <w:lang w:eastAsia="ar-SA"/>
        </w:rPr>
      </w:pPr>
      <w:r w:rsidRPr="00DE76D4">
        <w:rPr>
          <w:rFonts w:ascii="Tahoma" w:eastAsia="Times New Roman" w:hAnsi="Tahoma" w:cs="Tahoma"/>
          <w:i/>
          <w:color w:val="000000"/>
          <w:kern w:val="2"/>
          <w:sz w:val="20"/>
          <w:szCs w:val="20"/>
          <w:lang w:eastAsia="ar-SA"/>
        </w:rPr>
        <w:t xml:space="preserve">Nazwa Wykonawcy  (Wykonawców) </w:t>
      </w:r>
      <w:r w:rsidRPr="00DE76D4">
        <w:rPr>
          <w:rFonts w:ascii="Tahoma" w:eastAsia="Times New Roman" w:hAnsi="Tahoma" w:cs="Tahoma"/>
          <w:color w:val="000000"/>
          <w:kern w:val="2"/>
          <w:sz w:val="20"/>
          <w:szCs w:val="20"/>
          <w:lang w:eastAsia="ar-SA"/>
        </w:rPr>
        <w:t>................................................................................................</w:t>
      </w:r>
      <w:r>
        <w:rPr>
          <w:rFonts w:ascii="Tahoma" w:eastAsia="Times New Roman" w:hAnsi="Tahoma" w:cs="Tahoma"/>
          <w:color w:val="000000"/>
          <w:kern w:val="2"/>
          <w:sz w:val="20"/>
          <w:szCs w:val="20"/>
          <w:lang w:eastAsia="ar-SA"/>
        </w:rPr>
        <w:t>.....................................</w:t>
      </w:r>
      <w:r w:rsidRPr="00DE76D4">
        <w:rPr>
          <w:rFonts w:ascii="Tahoma" w:eastAsia="Times New Roman" w:hAnsi="Tahoma" w:cs="Tahoma"/>
          <w:color w:val="000000"/>
          <w:kern w:val="2"/>
          <w:sz w:val="20"/>
          <w:szCs w:val="20"/>
          <w:lang w:eastAsia="ar-SA"/>
        </w:rPr>
        <w:t>....</w:t>
      </w:r>
    </w:p>
    <w:p w:rsidR="007E0879" w:rsidRPr="00DE76D4" w:rsidRDefault="007E0879" w:rsidP="007E0879">
      <w:pPr>
        <w:suppressAutoHyphens/>
        <w:spacing w:after="0" w:line="360" w:lineRule="auto"/>
        <w:rPr>
          <w:rFonts w:ascii="Tahoma" w:eastAsia="Times New Roman" w:hAnsi="Tahoma" w:cs="Tahoma"/>
          <w:color w:val="000000"/>
          <w:kern w:val="2"/>
          <w:sz w:val="20"/>
          <w:szCs w:val="20"/>
          <w:lang w:eastAsia="ar-SA"/>
        </w:rPr>
      </w:pPr>
      <w:r w:rsidRPr="00DE76D4">
        <w:rPr>
          <w:rFonts w:ascii="Tahoma" w:eastAsia="Times New Roman" w:hAnsi="Tahoma" w:cs="Tahoma"/>
          <w:i/>
          <w:color w:val="000000"/>
          <w:kern w:val="2"/>
          <w:sz w:val="20"/>
          <w:szCs w:val="20"/>
          <w:lang w:eastAsia="ar-SA"/>
        </w:rPr>
        <w:t>Adres Wykonawcy</w:t>
      </w:r>
      <w:r w:rsidRPr="00DE76D4">
        <w:rPr>
          <w:rFonts w:ascii="Tahoma" w:eastAsia="Times New Roman" w:hAnsi="Tahoma" w:cs="Tahoma"/>
          <w:color w:val="000000"/>
          <w:kern w:val="2"/>
          <w:sz w:val="20"/>
          <w:szCs w:val="20"/>
          <w:lang w:eastAsia="ar-SA"/>
        </w:rPr>
        <w:t>....................................................................</w:t>
      </w:r>
      <w:r>
        <w:rPr>
          <w:rFonts w:ascii="Tahoma" w:eastAsia="Times New Roman" w:hAnsi="Tahoma" w:cs="Tahoma"/>
          <w:color w:val="000000"/>
          <w:kern w:val="2"/>
          <w:sz w:val="20"/>
          <w:szCs w:val="20"/>
          <w:lang w:eastAsia="ar-SA"/>
        </w:rPr>
        <w:t>..........................................</w:t>
      </w:r>
    </w:p>
    <w:p w:rsidR="007E0879" w:rsidRPr="00DE76D4" w:rsidRDefault="007E0879" w:rsidP="007E0879">
      <w:pPr>
        <w:suppressAutoHyphens/>
        <w:spacing w:after="0" w:line="360" w:lineRule="auto"/>
        <w:rPr>
          <w:rFonts w:ascii="Tahoma" w:eastAsia="Times New Roman" w:hAnsi="Tahoma" w:cs="Tahoma"/>
          <w:i/>
          <w:color w:val="000000"/>
          <w:kern w:val="2"/>
          <w:sz w:val="20"/>
          <w:szCs w:val="20"/>
          <w:lang w:eastAsia="ar-SA"/>
        </w:rPr>
      </w:pPr>
      <w:r w:rsidRPr="00DE76D4">
        <w:rPr>
          <w:rFonts w:ascii="Tahoma" w:eastAsia="Times New Roman" w:hAnsi="Tahoma" w:cs="Tahoma"/>
          <w:i/>
          <w:color w:val="000000"/>
          <w:kern w:val="2"/>
          <w:sz w:val="20"/>
          <w:szCs w:val="20"/>
          <w:lang w:eastAsia="ar-SA"/>
        </w:rPr>
        <w:t xml:space="preserve">numer telefon         </w:t>
      </w:r>
      <w:r w:rsidRPr="00DE76D4">
        <w:rPr>
          <w:rFonts w:ascii="Tahoma" w:eastAsia="Times New Roman" w:hAnsi="Tahoma" w:cs="Tahoma"/>
          <w:color w:val="000000"/>
          <w:kern w:val="2"/>
          <w:sz w:val="20"/>
          <w:szCs w:val="20"/>
          <w:lang w:eastAsia="ar-SA"/>
        </w:rPr>
        <w:t xml:space="preserve">..............................   nr fax     </w:t>
      </w:r>
    </w:p>
    <w:p w:rsidR="007E0879" w:rsidRPr="00DE76D4" w:rsidRDefault="007E0879" w:rsidP="007E0879">
      <w:pPr>
        <w:suppressAutoHyphens/>
        <w:spacing w:after="0" w:line="360" w:lineRule="auto"/>
        <w:rPr>
          <w:rFonts w:ascii="Tahoma" w:eastAsia="Times New Roman" w:hAnsi="Tahoma" w:cs="Tahoma"/>
          <w:i/>
          <w:color w:val="000000"/>
          <w:kern w:val="2"/>
          <w:sz w:val="20"/>
          <w:szCs w:val="20"/>
          <w:lang w:eastAsia="ar-SA"/>
        </w:rPr>
      </w:pPr>
      <w:r w:rsidRPr="00DE76D4">
        <w:rPr>
          <w:rFonts w:ascii="Tahoma" w:eastAsia="Times New Roman" w:hAnsi="Tahoma" w:cs="Tahoma"/>
          <w:i/>
          <w:color w:val="000000"/>
          <w:kern w:val="2"/>
          <w:sz w:val="20"/>
          <w:szCs w:val="20"/>
          <w:lang w:eastAsia="ar-SA"/>
        </w:rPr>
        <w:t xml:space="preserve">adres  e–mail </w:t>
      </w:r>
      <w:r w:rsidRPr="00DE76D4">
        <w:rPr>
          <w:rFonts w:ascii="Tahoma" w:eastAsia="Times New Roman" w:hAnsi="Tahoma" w:cs="Tahoma"/>
          <w:color w:val="000000"/>
          <w:kern w:val="2"/>
          <w:sz w:val="20"/>
          <w:szCs w:val="20"/>
          <w:lang w:eastAsia="ar-SA"/>
        </w:rPr>
        <w:t>...................................................................................................................</w:t>
      </w:r>
      <w:r w:rsidRPr="00DE76D4">
        <w:rPr>
          <w:rFonts w:ascii="Tahoma" w:eastAsia="Times New Roman" w:hAnsi="Tahoma" w:cs="Tahoma"/>
          <w:i/>
          <w:color w:val="000000"/>
          <w:kern w:val="2"/>
          <w:sz w:val="20"/>
          <w:szCs w:val="20"/>
          <w:lang w:eastAsia="ar-SA"/>
        </w:rPr>
        <w:t xml:space="preserve"> </w:t>
      </w:r>
    </w:p>
    <w:p w:rsidR="007E0879" w:rsidRPr="00DE76D4" w:rsidRDefault="007E0879" w:rsidP="007E0879">
      <w:pPr>
        <w:suppressAutoHyphens/>
        <w:spacing w:after="0" w:line="240" w:lineRule="auto"/>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1. Nawiązując do zaproszenia do wzięcia udziału w  postępowaniu o udzielenie zamówienia  publicznego prowadzonego w trybie przetargu nieograniczonego  na zadanie : </w:t>
      </w:r>
    </w:p>
    <w:p w:rsidR="007E0879" w:rsidRPr="00DE76D4" w:rsidRDefault="007E0879" w:rsidP="007E0879">
      <w:pPr>
        <w:suppressAutoHyphens/>
        <w:spacing w:after="0" w:line="240" w:lineRule="auto"/>
        <w:rPr>
          <w:rFonts w:ascii="Tahoma" w:eastAsia="Times New Roman" w:hAnsi="Tahoma" w:cs="Tahoma"/>
          <w:color w:val="000000"/>
          <w:kern w:val="2"/>
          <w:sz w:val="20"/>
          <w:szCs w:val="20"/>
          <w:lang w:eastAsia="ar-SA"/>
        </w:rPr>
      </w:pPr>
    </w:p>
    <w:p w:rsidR="007E0879" w:rsidRDefault="007E0879" w:rsidP="007E0879">
      <w:pPr>
        <w:suppressAutoHyphens/>
        <w:spacing w:after="0" w:line="240" w:lineRule="auto"/>
        <w:rPr>
          <w:rFonts w:ascii="Tahoma" w:eastAsia="Times New Roman" w:hAnsi="Tahoma" w:cs="Tahoma"/>
          <w:color w:val="000000"/>
          <w:kern w:val="2"/>
          <w:sz w:val="20"/>
          <w:szCs w:val="20"/>
          <w:lang w:eastAsia="ar-SA"/>
        </w:rPr>
      </w:pPr>
    </w:p>
    <w:p w:rsidR="007E0879" w:rsidRPr="00DE76D4" w:rsidRDefault="007E0879" w:rsidP="007E0879">
      <w:pPr>
        <w:suppressAutoHyphens/>
        <w:spacing w:after="0" w:line="240" w:lineRule="auto"/>
        <w:rPr>
          <w:rFonts w:ascii="Tahoma" w:eastAsia="Times New Roman" w:hAnsi="Tahoma" w:cs="Tahoma"/>
          <w:color w:val="000000"/>
          <w:kern w:val="2"/>
          <w:sz w:val="20"/>
          <w:szCs w:val="20"/>
          <w:lang w:eastAsia="ar-SA"/>
        </w:rPr>
      </w:pPr>
    </w:p>
    <w:p w:rsidR="004C24F5" w:rsidRDefault="007E0879" w:rsidP="004C24F5">
      <w:pPr>
        <w:tabs>
          <w:tab w:val="left" w:pos="0"/>
        </w:tabs>
        <w:spacing w:after="0" w:line="240" w:lineRule="auto"/>
        <w:jc w:val="center"/>
        <w:rPr>
          <w:rFonts w:ascii="Tahoma" w:eastAsia="Calibri" w:hAnsi="Tahoma" w:cs="Tahoma"/>
          <w:b/>
          <w:color w:val="000000"/>
          <w:sz w:val="24"/>
          <w:szCs w:val="24"/>
        </w:rPr>
      </w:pPr>
      <w:r w:rsidRPr="0088162B">
        <w:rPr>
          <w:rFonts w:ascii="Tahoma" w:eastAsia="Calibri" w:hAnsi="Tahoma" w:cs="Tahoma"/>
          <w:b/>
          <w:color w:val="000000"/>
          <w:sz w:val="24"/>
          <w:szCs w:val="24"/>
        </w:rPr>
        <w:t>„</w:t>
      </w:r>
      <w:r w:rsidR="004C24F5">
        <w:rPr>
          <w:rFonts w:ascii="Tahoma" w:eastAsia="Calibri" w:hAnsi="Tahoma" w:cs="Tahoma"/>
          <w:b/>
          <w:color w:val="000000"/>
          <w:sz w:val="24"/>
          <w:szCs w:val="24"/>
        </w:rPr>
        <w:t xml:space="preserve">Remont nawierzchni asfaltowych </w:t>
      </w:r>
    </w:p>
    <w:p w:rsidR="007E0879" w:rsidRPr="0088162B" w:rsidRDefault="004C24F5" w:rsidP="004C24F5">
      <w:pPr>
        <w:tabs>
          <w:tab w:val="left" w:pos="0"/>
        </w:tabs>
        <w:spacing w:after="0" w:line="240" w:lineRule="auto"/>
        <w:jc w:val="center"/>
        <w:rPr>
          <w:rFonts w:ascii="Tahoma" w:eastAsia="Calibri" w:hAnsi="Tahoma" w:cs="Tahoma"/>
          <w:b/>
          <w:color w:val="000000"/>
          <w:sz w:val="24"/>
          <w:szCs w:val="24"/>
        </w:rPr>
      </w:pPr>
      <w:r>
        <w:rPr>
          <w:rFonts w:ascii="Tahoma" w:eastAsia="Calibri" w:hAnsi="Tahoma" w:cs="Tahoma"/>
          <w:b/>
          <w:color w:val="000000"/>
          <w:sz w:val="24"/>
          <w:szCs w:val="24"/>
        </w:rPr>
        <w:t>ulicy Kasztanowej i Komunalnej w Wyszkowie</w:t>
      </w:r>
      <w:r w:rsidR="007E0879" w:rsidRPr="0088162B">
        <w:rPr>
          <w:rFonts w:ascii="Tahoma" w:eastAsia="Calibri" w:hAnsi="Tahoma" w:cs="Tahoma"/>
          <w:b/>
          <w:color w:val="000000"/>
          <w:sz w:val="24"/>
          <w:szCs w:val="24"/>
        </w:rPr>
        <w:t>”</w:t>
      </w:r>
      <w:r w:rsidR="00EC312C">
        <w:rPr>
          <w:rFonts w:ascii="Tahoma" w:eastAsia="Calibri" w:hAnsi="Tahoma" w:cs="Tahoma"/>
          <w:b/>
          <w:color w:val="000000"/>
          <w:sz w:val="24"/>
          <w:szCs w:val="24"/>
        </w:rPr>
        <w:t>(2)</w:t>
      </w:r>
    </w:p>
    <w:p w:rsidR="007E0879" w:rsidRPr="0088162B" w:rsidRDefault="007E0879" w:rsidP="007E0879">
      <w:pPr>
        <w:tabs>
          <w:tab w:val="left" w:pos="0"/>
        </w:tabs>
        <w:spacing w:after="0" w:line="240" w:lineRule="auto"/>
        <w:jc w:val="center"/>
        <w:rPr>
          <w:rFonts w:ascii="Tahoma" w:eastAsia="Calibri" w:hAnsi="Tahoma" w:cs="Tahoma"/>
          <w:b/>
          <w:color w:val="000000"/>
          <w:sz w:val="24"/>
          <w:szCs w:val="24"/>
        </w:rPr>
      </w:pPr>
    </w:p>
    <w:p w:rsidR="007E0879" w:rsidRPr="00DE76D4" w:rsidRDefault="007E0879" w:rsidP="007E0879">
      <w:pPr>
        <w:suppressAutoHyphens/>
        <w:spacing w:after="0" w:line="240" w:lineRule="auto"/>
        <w:rPr>
          <w:rFonts w:ascii="Tahoma" w:eastAsia="Times New Roman" w:hAnsi="Tahoma" w:cs="Tahoma"/>
          <w:color w:val="000000"/>
          <w:kern w:val="2"/>
          <w:sz w:val="20"/>
          <w:szCs w:val="20"/>
          <w:lang w:eastAsia="ar-SA"/>
        </w:rPr>
      </w:pPr>
    </w:p>
    <w:p w:rsidR="00F75BF1" w:rsidRPr="00F75BF1" w:rsidRDefault="007E0879" w:rsidP="00F75BF1">
      <w:pPr>
        <w:jc w:val="both"/>
        <w:rPr>
          <w:rFonts w:ascii="Tahoma" w:eastAsia="Calibri" w:hAnsi="Tahoma" w:cs="Tahoma"/>
          <w:color w:val="000000"/>
          <w:sz w:val="20"/>
          <w:szCs w:val="20"/>
        </w:rPr>
      </w:pPr>
      <w:r w:rsidRPr="0088162B">
        <w:rPr>
          <w:rFonts w:ascii="Tahoma" w:eastAsia="Calibri" w:hAnsi="Tahoma" w:cs="Tahoma"/>
          <w:color w:val="000000"/>
          <w:sz w:val="20"/>
          <w:szCs w:val="20"/>
        </w:rPr>
        <w:t>oferujemy zrealizować zamówienie publiczne  zgodnie z warunkami dokumentacji</w:t>
      </w:r>
      <w:r w:rsidR="00F75BF1">
        <w:rPr>
          <w:rFonts w:ascii="Tahoma" w:eastAsia="Calibri" w:hAnsi="Tahoma" w:cs="Tahoma"/>
          <w:color w:val="000000"/>
          <w:sz w:val="20"/>
          <w:szCs w:val="20"/>
        </w:rPr>
        <w:t xml:space="preserve"> przetargowej za cenę ofertową:</w:t>
      </w:r>
    </w:p>
    <w:p w:rsidR="00354D72" w:rsidRPr="0088162B" w:rsidRDefault="00354D72" w:rsidP="00354D72">
      <w:pPr>
        <w:spacing w:line="240" w:lineRule="auto"/>
        <w:rPr>
          <w:rFonts w:ascii="Tahoma" w:eastAsia="Calibri" w:hAnsi="Tahoma" w:cs="Tahoma"/>
          <w:color w:val="000000"/>
          <w:sz w:val="20"/>
          <w:szCs w:val="20"/>
        </w:rPr>
      </w:pPr>
      <w:r w:rsidRPr="0088162B">
        <w:rPr>
          <w:rFonts w:ascii="Tahoma" w:eastAsia="Calibri" w:hAnsi="Tahoma" w:cs="Tahoma"/>
          <w:color w:val="000000"/>
          <w:sz w:val="20"/>
          <w:szCs w:val="20"/>
        </w:rPr>
        <w:t xml:space="preserve">   </w:t>
      </w:r>
      <w:r w:rsidRPr="0088162B">
        <w:rPr>
          <w:rFonts w:ascii="Tahoma" w:eastAsia="Calibri" w:hAnsi="Tahoma" w:cs="Tahoma"/>
          <w:b/>
          <w:color w:val="000000"/>
          <w:sz w:val="20"/>
          <w:szCs w:val="20"/>
        </w:rPr>
        <w:t xml:space="preserve"> tj. za cenę  brutto</w:t>
      </w:r>
      <w:r w:rsidRPr="0088162B">
        <w:rPr>
          <w:rFonts w:ascii="Tahoma" w:eastAsia="Calibri" w:hAnsi="Tahoma" w:cs="Tahoma"/>
          <w:color w:val="000000"/>
          <w:sz w:val="20"/>
          <w:szCs w:val="20"/>
        </w:rPr>
        <w:t>........................................….....................................................................zł</w:t>
      </w:r>
    </w:p>
    <w:p w:rsidR="00354D72" w:rsidRPr="0088162B" w:rsidRDefault="00354D72" w:rsidP="00354D72">
      <w:pPr>
        <w:spacing w:line="24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słownie.............................................................................................................................  ....zł</w:t>
      </w:r>
    </w:p>
    <w:p w:rsidR="00354D72" w:rsidRPr="0088162B" w:rsidRDefault="00354D72" w:rsidP="00354D72">
      <w:pPr>
        <w:jc w:val="center"/>
        <w:rPr>
          <w:rFonts w:ascii="Tahoma" w:eastAsia="Calibri" w:hAnsi="Tahoma" w:cs="Tahoma"/>
          <w:i/>
          <w:color w:val="000000"/>
          <w:sz w:val="20"/>
          <w:szCs w:val="20"/>
          <w:vertAlign w:val="superscript"/>
        </w:rPr>
      </w:pPr>
      <w:r w:rsidRPr="0088162B">
        <w:rPr>
          <w:rFonts w:ascii="Tahoma" w:eastAsia="Calibri" w:hAnsi="Tahoma" w:cs="Tahoma"/>
          <w:i/>
          <w:color w:val="000000"/>
          <w:sz w:val="20"/>
          <w:szCs w:val="20"/>
          <w:vertAlign w:val="superscript"/>
        </w:rPr>
        <w:t>( podać cenę łącznie z podatkiem VAT )</w:t>
      </w:r>
    </w:p>
    <w:p w:rsidR="00354D72" w:rsidRPr="0088162B" w:rsidRDefault="00354D72" w:rsidP="00354D72">
      <w:pPr>
        <w:tabs>
          <w:tab w:val="left" w:pos="390"/>
        </w:tabs>
        <w:spacing w:line="360" w:lineRule="auto"/>
        <w:rPr>
          <w:rFonts w:ascii="Tahoma" w:eastAsia="Calibri" w:hAnsi="Tahoma" w:cs="Tahoma"/>
          <w:sz w:val="20"/>
          <w:szCs w:val="20"/>
        </w:rPr>
      </w:pPr>
      <w:r w:rsidRPr="0088162B">
        <w:rPr>
          <w:rFonts w:ascii="Tahoma" w:eastAsia="Calibri" w:hAnsi="Tahoma" w:cs="Tahoma"/>
          <w:sz w:val="20"/>
          <w:szCs w:val="20"/>
        </w:rPr>
        <w:t xml:space="preserve">zgodnie z załączonym </w:t>
      </w:r>
      <w:r>
        <w:rPr>
          <w:rFonts w:ascii="Tahoma" w:eastAsia="Calibri" w:hAnsi="Tahoma" w:cs="Tahoma"/>
          <w:sz w:val="20"/>
          <w:szCs w:val="20"/>
        </w:rPr>
        <w:t>kosztorysem ofertowym.</w:t>
      </w:r>
    </w:p>
    <w:p w:rsidR="00EC312C" w:rsidRDefault="00354D72" w:rsidP="00EC312C">
      <w:pPr>
        <w:pStyle w:val="Akapitzlist"/>
        <w:numPr>
          <w:ilvl w:val="0"/>
          <w:numId w:val="5"/>
        </w:numPr>
        <w:tabs>
          <w:tab w:val="left" w:pos="390"/>
        </w:tabs>
        <w:spacing w:before="120" w:after="0"/>
        <w:jc w:val="both"/>
        <w:rPr>
          <w:rFonts w:ascii="Tahoma" w:hAnsi="Tahoma" w:cs="Tahoma"/>
          <w:color w:val="000000"/>
          <w:sz w:val="20"/>
          <w:szCs w:val="20"/>
        </w:rPr>
      </w:pPr>
      <w:r w:rsidRPr="0088162B">
        <w:rPr>
          <w:rFonts w:ascii="Tahoma" w:eastAsia="Times New Roman" w:hAnsi="Tahoma" w:cs="Tahoma"/>
          <w:sz w:val="20"/>
          <w:szCs w:val="20"/>
          <w:lang w:eastAsia="ar-SA"/>
        </w:rPr>
        <w:t>Oferujemy</w:t>
      </w:r>
      <w:r>
        <w:rPr>
          <w:rFonts w:ascii="Tahoma" w:eastAsia="Times New Roman" w:hAnsi="Tahoma" w:cs="Tahoma"/>
          <w:sz w:val="20"/>
          <w:szCs w:val="20"/>
          <w:lang w:eastAsia="ar-SA"/>
        </w:rPr>
        <w:t xml:space="preserve"> </w:t>
      </w:r>
      <w:r w:rsidR="00EC312C">
        <w:rPr>
          <w:rFonts w:ascii="Tahoma" w:eastAsia="Times New Roman" w:hAnsi="Tahoma" w:cs="Tahoma"/>
          <w:b/>
          <w:sz w:val="20"/>
          <w:szCs w:val="20"/>
          <w:lang w:eastAsia="ar-SA"/>
        </w:rPr>
        <w:t>okres gwarancji na wykonane roboty ............... lat.</w:t>
      </w:r>
    </w:p>
    <w:p w:rsidR="00354D72" w:rsidRPr="00EC312C" w:rsidRDefault="00EC312C" w:rsidP="00EC312C">
      <w:pPr>
        <w:numPr>
          <w:ilvl w:val="0"/>
          <w:numId w:val="5"/>
        </w:numPr>
        <w:spacing w:before="120"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t>Roboty</w:t>
      </w:r>
      <w:r w:rsidR="00354D72">
        <w:rPr>
          <w:rFonts w:ascii="Tahoma" w:eastAsia="Calibri" w:hAnsi="Tahoma" w:cs="Tahoma"/>
          <w:color w:val="000000"/>
          <w:sz w:val="20"/>
          <w:szCs w:val="20"/>
        </w:rPr>
        <w:t xml:space="preserve"> budowlane</w:t>
      </w:r>
      <w:r w:rsidR="00354D72" w:rsidRPr="00DE76D4">
        <w:rPr>
          <w:rFonts w:ascii="Tahoma" w:eastAsia="Calibri" w:hAnsi="Tahoma" w:cs="Tahoma"/>
          <w:color w:val="000000"/>
          <w:sz w:val="20"/>
          <w:szCs w:val="20"/>
        </w:rPr>
        <w:t xml:space="preserve"> objęte zamówieniem wykonamy </w:t>
      </w:r>
      <w:r w:rsidR="00354D72" w:rsidRPr="00DE76D4">
        <w:rPr>
          <w:rFonts w:ascii="Tahoma" w:eastAsia="Calibri" w:hAnsi="Tahoma" w:cs="Tahoma"/>
          <w:b/>
          <w:color w:val="000000"/>
          <w:sz w:val="20"/>
          <w:szCs w:val="20"/>
        </w:rPr>
        <w:t xml:space="preserve">w terminie </w:t>
      </w:r>
      <w:r w:rsidR="00354D72">
        <w:rPr>
          <w:rFonts w:ascii="Tahoma" w:eastAsia="Calibri" w:hAnsi="Tahoma" w:cs="Tahoma"/>
          <w:b/>
          <w:color w:val="000000"/>
          <w:sz w:val="20"/>
          <w:szCs w:val="20"/>
        </w:rPr>
        <w:t>1 miesiąca od daty podpisania umowy.</w:t>
      </w:r>
    </w:p>
    <w:p w:rsidR="007E0879" w:rsidRPr="005D7CDB" w:rsidRDefault="007E0879" w:rsidP="007E0879">
      <w:pPr>
        <w:pStyle w:val="Akapitzlist"/>
        <w:numPr>
          <w:ilvl w:val="0"/>
          <w:numId w:val="5"/>
        </w:numPr>
        <w:tabs>
          <w:tab w:val="left" w:pos="390"/>
        </w:tabs>
        <w:spacing w:before="120" w:after="0"/>
        <w:jc w:val="both"/>
        <w:rPr>
          <w:rFonts w:ascii="Tahoma" w:hAnsi="Tahoma" w:cs="Tahoma"/>
          <w:color w:val="000000"/>
          <w:sz w:val="20"/>
          <w:szCs w:val="20"/>
        </w:rPr>
      </w:pPr>
      <w:r w:rsidRPr="005D7CDB">
        <w:rPr>
          <w:rFonts w:ascii="Tahoma" w:hAnsi="Tahoma" w:cs="Tahoma"/>
          <w:color w:val="000000"/>
          <w:sz w:val="20"/>
          <w:szCs w:val="20"/>
        </w:rPr>
        <w:t>Cena oferty prowadzić będzie do powstania u Zamawiającego obowiązku podatkowego w zakresie następujących towarów/usług..........................</w:t>
      </w:r>
      <w:r>
        <w:rPr>
          <w:rFonts w:ascii="Tahoma" w:hAnsi="Tahoma" w:cs="Tahoma"/>
          <w:color w:val="000000"/>
          <w:sz w:val="20"/>
          <w:szCs w:val="20"/>
        </w:rPr>
        <w:t>............ lub nie dotyczy.</w:t>
      </w:r>
    </w:p>
    <w:p w:rsidR="007E0879" w:rsidRPr="0088162B" w:rsidRDefault="007E0879" w:rsidP="007E0879">
      <w:pPr>
        <w:numPr>
          <w:ilvl w:val="0"/>
          <w:numId w:val="5"/>
        </w:numPr>
        <w:spacing w:after="0"/>
        <w:jc w:val="both"/>
        <w:rPr>
          <w:rFonts w:ascii="Tahoma" w:eastAsia="Calibri" w:hAnsi="Tahoma" w:cs="Tahoma"/>
          <w:color w:val="000000"/>
          <w:sz w:val="20"/>
          <w:szCs w:val="20"/>
        </w:rPr>
      </w:pPr>
      <w:r w:rsidRPr="0088162B">
        <w:rPr>
          <w:rFonts w:ascii="Tahoma" w:eastAsia="Calibri" w:hAnsi="Tahoma" w:cs="Tahoma"/>
          <w:color w:val="000000"/>
          <w:sz w:val="20"/>
          <w:szCs w:val="20"/>
        </w:rPr>
        <w:t>Oświadczamy, że zapoznaliśmy się ze specyfikacją istotnych warunków zamówienia i nie wnosimy do niej zastrzeżeń oraz zdobyliśmy wszelkie konieczne informacje do przygotowania oferty</w:t>
      </w:r>
      <w:r w:rsidRPr="0088162B">
        <w:rPr>
          <w:rFonts w:ascii="Tahoma" w:eastAsia="Calibri" w:hAnsi="Tahoma" w:cs="Tahoma"/>
          <w:b/>
          <w:color w:val="000000"/>
          <w:sz w:val="20"/>
          <w:szCs w:val="20"/>
        </w:rPr>
        <w:t xml:space="preserve"> </w:t>
      </w:r>
      <w:r w:rsidRPr="0088162B">
        <w:rPr>
          <w:rFonts w:ascii="Tahoma" w:eastAsia="Calibri" w:hAnsi="Tahoma" w:cs="Tahoma"/>
          <w:color w:val="000000"/>
          <w:sz w:val="20"/>
          <w:szCs w:val="20"/>
        </w:rPr>
        <w:t>oraz uzyskaliśmy wszelkie dane, jakie mogą być niezbędne</w:t>
      </w:r>
      <w:r>
        <w:rPr>
          <w:rFonts w:ascii="Tahoma" w:eastAsia="Calibri" w:hAnsi="Tahoma" w:cs="Tahoma"/>
          <w:color w:val="000000"/>
          <w:sz w:val="20"/>
          <w:szCs w:val="20"/>
        </w:rPr>
        <w:t xml:space="preserve"> </w:t>
      </w:r>
      <w:r w:rsidRPr="0088162B">
        <w:rPr>
          <w:rFonts w:ascii="Tahoma" w:eastAsia="Calibri" w:hAnsi="Tahoma" w:cs="Tahoma"/>
          <w:color w:val="000000"/>
          <w:sz w:val="20"/>
          <w:szCs w:val="20"/>
        </w:rPr>
        <w:t>w przygotowaniu oferty i podpisaniu umowy na wykonanie zamówienia.</w:t>
      </w:r>
    </w:p>
    <w:p w:rsidR="007E0879" w:rsidRPr="00E331AA" w:rsidRDefault="007E0879" w:rsidP="007E0879">
      <w:pPr>
        <w:numPr>
          <w:ilvl w:val="0"/>
          <w:numId w:val="5"/>
        </w:numPr>
        <w:spacing w:after="0"/>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Oświadczamy, że uważamy się za związanych niniejszą ofertą przez </w:t>
      </w:r>
      <w:r w:rsidRPr="0088162B">
        <w:rPr>
          <w:rFonts w:ascii="Tahoma" w:eastAsia="Calibri" w:hAnsi="Tahoma" w:cs="Tahoma"/>
          <w:b/>
          <w:color w:val="000000"/>
          <w:sz w:val="20"/>
          <w:szCs w:val="20"/>
        </w:rPr>
        <w:t xml:space="preserve">30 </w:t>
      </w:r>
      <w:r w:rsidRPr="0088162B">
        <w:rPr>
          <w:rFonts w:ascii="Tahoma" w:eastAsia="Calibri" w:hAnsi="Tahoma" w:cs="Tahoma"/>
          <w:color w:val="000000"/>
          <w:sz w:val="20"/>
          <w:szCs w:val="20"/>
        </w:rPr>
        <w:t>dni od terminu składania ofert .</w:t>
      </w:r>
    </w:p>
    <w:p w:rsidR="007E0879" w:rsidRPr="0088162B" w:rsidRDefault="007E0879" w:rsidP="007E0879">
      <w:pPr>
        <w:numPr>
          <w:ilvl w:val="0"/>
          <w:numId w:val="5"/>
        </w:numPr>
        <w:tabs>
          <w:tab w:val="clear" w:pos="357"/>
          <w:tab w:val="num" w:pos="397"/>
        </w:tabs>
        <w:spacing w:after="0"/>
        <w:ind w:left="397" w:hanging="397"/>
        <w:jc w:val="both"/>
        <w:rPr>
          <w:rFonts w:ascii="Tahoma" w:eastAsia="Calibri" w:hAnsi="Tahoma" w:cs="Tahoma"/>
          <w:color w:val="000000"/>
          <w:sz w:val="20"/>
          <w:szCs w:val="20"/>
        </w:rPr>
      </w:pPr>
      <w:r w:rsidRPr="0088162B">
        <w:rPr>
          <w:rFonts w:ascii="Tahoma" w:eastAsia="Calibri" w:hAnsi="Tahoma" w:cs="Tahoma"/>
          <w:color w:val="000000"/>
          <w:sz w:val="20"/>
          <w:szCs w:val="20"/>
        </w:rPr>
        <w:t>Oświadczamy, że zawart</w:t>
      </w:r>
      <w:r w:rsidR="00EC312C">
        <w:rPr>
          <w:rFonts w:ascii="Tahoma" w:eastAsia="Calibri" w:hAnsi="Tahoma" w:cs="Tahoma"/>
          <w:color w:val="000000"/>
          <w:sz w:val="20"/>
          <w:szCs w:val="20"/>
        </w:rPr>
        <w:t>e</w:t>
      </w:r>
      <w:r w:rsidRPr="0088162B">
        <w:rPr>
          <w:rFonts w:ascii="Tahoma" w:eastAsia="Calibri" w:hAnsi="Tahoma" w:cs="Tahoma"/>
          <w:color w:val="000000"/>
          <w:sz w:val="20"/>
          <w:szCs w:val="20"/>
        </w:rPr>
        <w:t xml:space="preserve"> w specyfikacji istotnych </w:t>
      </w:r>
      <w:r w:rsidR="00EC312C">
        <w:rPr>
          <w:rFonts w:ascii="Tahoma" w:eastAsia="Calibri" w:hAnsi="Tahoma" w:cs="Tahoma"/>
          <w:color w:val="000000"/>
          <w:sz w:val="20"/>
          <w:szCs w:val="20"/>
        </w:rPr>
        <w:t xml:space="preserve">postanowienia do </w:t>
      </w:r>
      <w:r w:rsidRPr="0088162B">
        <w:rPr>
          <w:rFonts w:ascii="Tahoma" w:eastAsia="Calibri" w:hAnsi="Tahoma" w:cs="Tahoma"/>
          <w:color w:val="000000"/>
          <w:sz w:val="20"/>
          <w:szCs w:val="20"/>
        </w:rPr>
        <w:t xml:space="preserve"> umowy oraz możliwe zmiany do treści umowy zostały przez nas zaakceptowane i zobowiązujemy się w przypadku wyboru naszej oferty do zawarcia umowy na tych warunkach w miejscu i terminie wskazanym przez Zamawiającego.</w:t>
      </w:r>
    </w:p>
    <w:p w:rsidR="007E0879" w:rsidRPr="00791D06" w:rsidRDefault="007E0879" w:rsidP="007E0879">
      <w:pPr>
        <w:numPr>
          <w:ilvl w:val="0"/>
          <w:numId w:val="5"/>
        </w:numPr>
        <w:tabs>
          <w:tab w:val="clear" w:pos="357"/>
          <w:tab w:val="num" w:pos="397"/>
        </w:tabs>
        <w:spacing w:after="0" w:line="240" w:lineRule="auto"/>
        <w:ind w:left="397" w:hanging="397"/>
        <w:jc w:val="both"/>
        <w:rPr>
          <w:rFonts w:ascii="Tahoma" w:eastAsia="Calibri" w:hAnsi="Tahoma" w:cs="Tahoma"/>
          <w:color w:val="000000"/>
          <w:sz w:val="20"/>
          <w:szCs w:val="20"/>
        </w:rPr>
      </w:pPr>
      <w:r w:rsidRPr="00791D06">
        <w:rPr>
          <w:rFonts w:ascii="Tahoma" w:eastAsia="Calibri" w:hAnsi="Tahoma" w:cs="Tahoma"/>
          <w:color w:val="000000"/>
          <w:sz w:val="20"/>
          <w:szCs w:val="20"/>
        </w:rPr>
        <w:t xml:space="preserve">Zobowiązujemy się do wniesienia zabezpieczenia należytego wykonania umowy                                   w wysokości </w:t>
      </w:r>
      <w:r w:rsidRPr="00791D06">
        <w:rPr>
          <w:rFonts w:ascii="Tahoma" w:eastAsia="Calibri" w:hAnsi="Tahoma" w:cs="Tahoma"/>
          <w:b/>
          <w:color w:val="000000"/>
          <w:sz w:val="20"/>
          <w:szCs w:val="20"/>
        </w:rPr>
        <w:t>10 %</w:t>
      </w:r>
      <w:r w:rsidRPr="00791D06">
        <w:rPr>
          <w:rFonts w:ascii="Tahoma" w:eastAsia="Calibri" w:hAnsi="Tahoma" w:cs="Tahoma"/>
          <w:color w:val="000000"/>
          <w:sz w:val="20"/>
          <w:szCs w:val="20"/>
        </w:rPr>
        <w:t xml:space="preserve"> ceny ofertowej brutto w formie …………………………………… przed podpisaniem umowy.</w:t>
      </w:r>
    </w:p>
    <w:p w:rsidR="007E0879" w:rsidRDefault="007E0879" w:rsidP="007E0879">
      <w:pPr>
        <w:numPr>
          <w:ilvl w:val="0"/>
          <w:numId w:val="5"/>
        </w:numPr>
        <w:tabs>
          <w:tab w:val="clear" w:pos="357"/>
          <w:tab w:val="num" w:pos="397"/>
        </w:tabs>
        <w:spacing w:after="0" w:line="240" w:lineRule="auto"/>
        <w:ind w:left="397" w:hanging="397"/>
        <w:jc w:val="both"/>
        <w:rPr>
          <w:rFonts w:ascii="Tahoma" w:eastAsia="Calibri" w:hAnsi="Tahoma" w:cs="Tahoma"/>
          <w:color w:val="000000"/>
          <w:sz w:val="20"/>
          <w:szCs w:val="20"/>
        </w:rPr>
      </w:pPr>
      <w:r>
        <w:rPr>
          <w:rFonts w:ascii="Tahoma" w:eastAsia="Calibri" w:hAnsi="Tahoma" w:cs="Tahoma"/>
          <w:color w:val="000000"/>
          <w:sz w:val="20"/>
          <w:szCs w:val="20"/>
        </w:rPr>
        <w:t>Rodzaj przedsiębiorstwa jakim jest Wykonawca (zaznaczyć)</w:t>
      </w:r>
    </w:p>
    <w:p w:rsidR="007E0879" w:rsidRDefault="007E0879" w:rsidP="007E0879">
      <w:pPr>
        <w:spacing w:after="0" w:line="240" w:lineRule="auto"/>
        <w:ind w:left="397"/>
        <w:jc w:val="both"/>
        <w:rPr>
          <w:rFonts w:ascii="Tahoma" w:eastAsia="Calibri" w:hAnsi="Tahoma" w:cs="Tahoma"/>
          <w:color w:val="000000"/>
          <w:sz w:val="20"/>
          <w:szCs w:val="20"/>
        </w:rPr>
      </w:pPr>
    </w:p>
    <w:p w:rsidR="007E0879" w:rsidRDefault="007E0879" w:rsidP="007E0879">
      <w:pPr>
        <w:spacing w:after="0" w:line="360" w:lineRule="auto"/>
        <w:ind w:left="397" w:firstLine="737"/>
        <w:jc w:val="both"/>
        <w:rPr>
          <w:rFonts w:ascii="Tahoma" w:eastAsia="Calibri" w:hAnsi="Tahoma" w:cs="Tahoma"/>
          <w:color w:val="000000"/>
          <w:sz w:val="20"/>
          <w:szCs w:val="20"/>
          <w:vertAlign w:val="superscript"/>
        </w:rPr>
      </w:pPr>
      <w:r>
        <w:rPr>
          <w:rFonts w:ascii="Tahoma" w:eastAsia="Calibri" w:hAnsi="Tahoma" w:cs="Tahoma"/>
          <w:color w:val="000000"/>
          <w:sz w:val="20"/>
          <w:szCs w:val="20"/>
        </w:rPr>
        <w:t>□ mikro  przedsiębiorstwo</w:t>
      </w:r>
      <w:r w:rsidRPr="003820C7">
        <w:rPr>
          <w:rFonts w:ascii="Tahoma" w:eastAsia="Calibri" w:hAnsi="Tahoma" w:cs="Tahoma"/>
          <w:color w:val="000000"/>
          <w:sz w:val="20"/>
          <w:szCs w:val="20"/>
          <w:vertAlign w:val="superscript"/>
        </w:rPr>
        <w:t>1</w:t>
      </w:r>
    </w:p>
    <w:p w:rsidR="007E0879" w:rsidRPr="003820C7" w:rsidRDefault="007E0879" w:rsidP="007E0879">
      <w:pPr>
        <w:spacing w:after="0" w:line="360" w:lineRule="auto"/>
        <w:ind w:left="397" w:firstLine="737"/>
        <w:jc w:val="both"/>
        <w:rPr>
          <w:rFonts w:ascii="Tahoma" w:eastAsia="Calibri" w:hAnsi="Tahoma" w:cs="Tahoma"/>
          <w:color w:val="000000"/>
          <w:sz w:val="20"/>
          <w:szCs w:val="20"/>
          <w:vertAlign w:val="superscript"/>
        </w:rPr>
      </w:pPr>
      <w:r>
        <w:rPr>
          <w:rFonts w:ascii="Tahoma" w:eastAsia="Calibri" w:hAnsi="Tahoma" w:cs="Tahoma"/>
          <w:color w:val="000000"/>
          <w:sz w:val="20"/>
          <w:szCs w:val="20"/>
        </w:rPr>
        <w:t>□ małe przedsiębiorstwo</w:t>
      </w:r>
      <w:r>
        <w:rPr>
          <w:rFonts w:ascii="Tahoma" w:eastAsia="Calibri" w:hAnsi="Tahoma" w:cs="Tahoma"/>
          <w:color w:val="000000"/>
          <w:sz w:val="20"/>
          <w:szCs w:val="20"/>
          <w:vertAlign w:val="superscript"/>
        </w:rPr>
        <w:t>2</w:t>
      </w:r>
    </w:p>
    <w:p w:rsidR="007E0879" w:rsidRPr="003820C7" w:rsidRDefault="007E0879" w:rsidP="007E0879">
      <w:pPr>
        <w:spacing w:after="0" w:line="360" w:lineRule="auto"/>
        <w:ind w:left="397" w:firstLine="737"/>
        <w:jc w:val="both"/>
        <w:rPr>
          <w:rFonts w:ascii="Tahoma" w:eastAsia="Calibri" w:hAnsi="Tahoma" w:cs="Tahoma"/>
          <w:color w:val="000000"/>
          <w:sz w:val="20"/>
          <w:szCs w:val="20"/>
          <w:vertAlign w:val="superscript"/>
        </w:rPr>
      </w:pPr>
      <w:r>
        <w:rPr>
          <w:rFonts w:ascii="Tahoma" w:eastAsia="Calibri" w:hAnsi="Tahoma" w:cs="Tahoma"/>
          <w:color w:val="000000"/>
          <w:sz w:val="20"/>
          <w:szCs w:val="20"/>
        </w:rPr>
        <w:t>□ średnie przedsiębiorstwo</w:t>
      </w:r>
      <w:r w:rsidRPr="003820C7">
        <w:rPr>
          <w:rFonts w:ascii="Tahoma" w:eastAsia="Calibri" w:hAnsi="Tahoma" w:cs="Tahoma"/>
          <w:color w:val="000000"/>
          <w:sz w:val="20"/>
          <w:szCs w:val="20"/>
          <w:vertAlign w:val="superscript"/>
        </w:rPr>
        <w:t>3</w:t>
      </w:r>
    </w:p>
    <w:p w:rsidR="007E0879" w:rsidRPr="00791D06" w:rsidRDefault="007E0879" w:rsidP="007E0879">
      <w:pPr>
        <w:spacing w:after="0" w:line="240" w:lineRule="auto"/>
        <w:jc w:val="both"/>
        <w:rPr>
          <w:rFonts w:ascii="Tahoma" w:eastAsia="Calibri" w:hAnsi="Tahoma" w:cs="Tahoma"/>
          <w:color w:val="000000"/>
          <w:sz w:val="20"/>
          <w:szCs w:val="20"/>
        </w:rPr>
      </w:pPr>
    </w:p>
    <w:p w:rsidR="007E0879" w:rsidRPr="00791D06" w:rsidRDefault="007E0879" w:rsidP="007E0879">
      <w:pPr>
        <w:spacing w:after="0" w:line="240" w:lineRule="auto"/>
        <w:jc w:val="both"/>
        <w:rPr>
          <w:rFonts w:ascii="Tahoma" w:eastAsia="Calibri" w:hAnsi="Tahoma" w:cs="Tahoma"/>
          <w:color w:val="000000"/>
          <w:sz w:val="20"/>
          <w:szCs w:val="20"/>
        </w:rPr>
      </w:pPr>
      <w:r w:rsidRPr="00791D06">
        <w:rPr>
          <w:rFonts w:ascii="Tahoma" w:eastAsia="Calibri" w:hAnsi="Tahoma" w:cs="Tahoma"/>
          <w:color w:val="000000"/>
          <w:sz w:val="20"/>
          <w:szCs w:val="20"/>
        </w:rPr>
        <w:t>Niniejsza oferta przetargowa obejmuje następujące załączniki:</w:t>
      </w:r>
    </w:p>
    <w:p w:rsidR="007E0879" w:rsidRPr="0088162B" w:rsidRDefault="007E0879" w:rsidP="007E0879">
      <w:pPr>
        <w:numPr>
          <w:ilvl w:val="1"/>
          <w:numId w:val="5"/>
        </w:numPr>
        <w:spacing w:after="0" w:line="36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p>
    <w:p w:rsidR="007E0879" w:rsidRPr="0088162B" w:rsidRDefault="007E0879" w:rsidP="007E0879">
      <w:pPr>
        <w:numPr>
          <w:ilvl w:val="1"/>
          <w:numId w:val="5"/>
        </w:numPr>
        <w:spacing w:after="0" w:line="36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p>
    <w:p w:rsidR="007E0879" w:rsidRPr="0088162B" w:rsidRDefault="007E0879" w:rsidP="007E0879">
      <w:pPr>
        <w:numPr>
          <w:ilvl w:val="1"/>
          <w:numId w:val="5"/>
        </w:numPr>
        <w:spacing w:after="0" w:line="36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p>
    <w:p w:rsidR="007E0879" w:rsidRPr="0088162B" w:rsidRDefault="007E0879" w:rsidP="007E0879">
      <w:pPr>
        <w:spacing w:after="0" w:line="360" w:lineRule="auto"/>
        <w:jc w:val="both"/>
        <w:rPr>
          <w:rFonts w:ascii="Tahoma" w:eastAsia="Calibri" w:hAnsi="Tahoma" w:cs="Tahoma"/>
          <w:color w:val="000000"/>
          <w:sz w:val="20"/>
          <w:szCs w:val="20"/>
        </w:rPr>
      </w:pPr>
    </w:p>
    <w:p w:rsidR="007E0879" w:rsidRDefault="007E0879" w:rsidP="007E0879">
      <w:pPr>
        <w:spacing w:after="0" w:line="36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r>
        <w:rPr>
          <w:rFonts w:ascii="Tahoma" w:eastAsia="Calibri" w:hAnsi="Tahoma" w:cs="Tahoma"/>
          <w:color w:val="000000"/>
          <w:sz w:val="20"/>
          <w:szCs w:val="20"/>
        </w:rPr>
        <w:t xml:space="preserve">                                               </w:t>
      </w:r>
    </w:p>
    <w:p w:rsidR="007E0879" w:rsidRPr="0088162B" w:rsidRDefault="007E0879" w:rsidP="007E0879">
      <w:pPr>
        <w:spacing w:after="0" w:line="360" w:lineRule="auto"/>
        <w:jc w:val="both"/>
        <w:rPr>
          <w:rFonts w:ascii="Tahoma" w:eastAsia="Calibri" w:hAnsi="Tahoma" w:cs="Tahoma"/>
          <w:color w:val="000000"/>
          <w:sz w:val="16"/>
          <w:szCs w:val="16"/>
        </w:rPr>
      </w:pPr>
      <w:r>
        <w:rPr>
          <w:rFonts w:ascii="Tahoma" w:eastAsia="Calibri" w:hAnsi="Tahoma" w:cs="Tahoma"/>
          <w:color w:val="000000"/>
          <w:sz w:val="20"/>
          <w:szCs w:val="20"/>
        </w:rPr>
        <w:t xml:space="preserve">                                                                                               </w:t>
      </w:r>
      <w:r w:rsidRPr="0088162B">
        <w:rPr>
          <w:rFonts w:ascii="Tahoma" w:eastAsia="Calibri" w:hAnsi="Tahoma" w:cs="Tahoma"/>
          <w:color w:val="000000"/>
          <w:sz w:val="16"/>
          <w:szCs w:val="16"/>
        </w:rPr>
        <w:t>......................................................</w:t>
      </w:r>
    </w:p>
    <w:p w:rsidR="007E0879" w:rsidRPr="0088162B" w:rsidRDefault="007E0879" w:rsidP="007E0879">
      <w:pPr>
        <w:spacing w:after="0" w:line="240" w:lineRule="auto"/>
        <w:jc w:val="center"/>
        <w:rPr>
          <w:rFonts w:ascii="Tahoma" w:eastAsia="Calibri" w:hAnsi="Tahoma" w:cs="Tahoma"/>
          <w:color w:val="000000"/>
          <w:sz w:val="16"/>
          <w:szCs w:val="16"/>
        </w:rPr>
      </w:pPr>
      <w:r w:rsidRPr="0088162B">
        <w:rPr>
          <w:rFonts w:ascii="Tahoma" w:eastAsia="Calibri" w:hAnsi="Tahoma" w:cs="Tahoma"/>
          <w:b/>
          <w:i/>
          <w:color w:val="000000"/>
          <w:sz w:val="16"/>
          <w:szCs w:val="16"/>
        </w:rPr>
        <w:t xml:space="preserve">                                                                                                                         Podpis Wykonawcy</w:t>
      </w:r>
      <w:r w:rsidRPr="0088162B">
        <w:rPr>
          <w:rFonts w:ascii="Tahoma" w:eastAsia="Calibri" w:hAnsi="Tahoma" w:cs="Tahoma"/>
          <w:color w:val="000000"/>
          <w:sz w:val="16"/>
          <w:szCs w:val="16"/>
        </w:rPr>
        <w:t xml:space="preserve">  </w:t>
      </w:r>
    </w:p>
    <w:p w:rsidR="007E0879" w:rsidRPr="0088162B" w:rsidRDefault="007E0879" w:rsidP="007E0879">
      <w:pPr>
        <w:spacing w:after="0" w:line="240" w:lineRule="auto"/>
        <w:jc w:val="center"/>
        <w:rPr>
          <w:rFonts w:ascii="Tahoma" w:eastAsia="Calibri" w:hAnsi="Tahoma" w:cs="Tahoma"/>
          <w:color w:val="000000"/>
          <w:sz w:val="16"/>
          <w:szCs w:val="16"/>
        </w:rPr>
      </w:pPr>
      <w:r w:rsidRPr="0088162B">
        <w:rPr>
          <w:rFonts w:ascii="Tahoma" w:eastAsia="Calibri" w:hAnsi="Tahoma" w:cs="Tahoma"/>
          <w:color w:val="000000"/>
          <w:sz w:val="16"/>
          <w:szCs w:val="16"/>
        </w:rPr>
        <w:t xml:space="preserve">                                                                            </w:t>
      </w:r>
      <w:r>
        <w:rPr>
          <w:rFonts w:ascii="Tahoma" w:eastAsia="Calibri" w:hAnsi="Tahoma" w:cs="Tahoma"/>
          <w:color w:val="000000"/>
          <w:sz w:val="16"/>
          <w:szCs w:val="16"/>
        </w:rPr>
        <w:t xml:space="preserve">                               </w:t>
      </w:r>
      <w:r w:rsidRPr="0088162B">
        <w:rPr>
          <w:rFonts w:ascii="Tahoma" w:eastAsia="Calibri" w:hAnsi="Tahoma" w:cs="Tahoma"/>
          <w:color w:val="000000"/>
          <w:sz w:val="16"/>
          <w:szCs w:val="16"/>
        </w:rPr>
        <w:t xml:space="preserve"> ( </w:t>
      </w:r>
      <w:r w:rsidRPr="0088162B">
        <w:rPr>
          <w:rFonts w:ascii="Tahoma" w:eastAsia="Calibri" w:hAnsi="Tahoma" w:cs="Tahoma"/>
          <w:i/>
          <w:color w:val="000000"/>
          <w:sz w:val="16"/>
          <w:szCs w:val="16"/>
        </w:rPr>
        <w:t>lub upoważnionego przedstawiciela  Wykonawcy)</w:t>
      </w:r>
    </w:p>
    <w:p w:rsidR="007E0879" w:rsidRPr="0088162B" w:rsidRDefault="007E0879" w:rsidP="007E0879">
      <w:pPr>
        <w:spacing w:line="240" w:lineRule="auto"/>
        <w:rPr>
          <w:rFonts w:ascii="Tahoma" w:eastAsia="Calibri" w:hAnsi="Tahoma" w:cs="Tahoma"/>
          <w:color w:val="000000"/>
          <w:sz w:val="16"/>
          <w:szCs w:val="16"/>
        </w:rPr>
      </w:pPr>
    </w:p>
    <w:p w:rsidR="007E0879" w:rsidRPr="0088162B" w:rsidRDefault="007E0879" w:rsidP="007E0879">
      <w:pPr>
        <w:spacing w:after="0"/>
        <w:jc w:val="center"/>
        <w:rPr>
          <w:rFonts w:ascii="Tahoma" w:eastAsia="Calibri" w:hAnsi="Tahoma" w:cs="Tahoma"/>
          <w:sz w:val="16"/>
          <w:szCs w:val="16"/>
        </w:rPr>
      </w:pPr>
    </w:p>
    <w:p w:rsidR="007E0879" w:rsidRPr="0088162B" w:rsidRDefault="007E0879" w:rsidP="007E0879">
      <w:pPr>
        <w:spacing w:after="0"/>
        <w:jc w:val="center"/>
        <w:rPr>
          <w:rFonts w:ascii="Tahoma" w:eastAsia="Calibri" w:hAnsi="Tahoma" w:cs="Tahoma"/>
          <w:sz w:val="20"/>
          <w:szCs w:val="20"/>
        </w:rPr>
      </w:pPr>
    </w:p>
    <w:p w:rsidR="007E0879" w:rsidRPr="003820C7" w:rsidRDefault="007E0879" w:rsidP="007E0879">
      <w:pPr>
        <w:spacing w:after="0"/>
        <w:rPr>
          <w:rFonts w:ascii="Tahoma" w:eastAsia="Calibri" w:hAnsi="Tahoma" w:cs="Tahoma"/>
          <w:i/>
          <w:sz w:val="18"/>
          <w:szCs w:val="18"/>
        </w:rPr>
      </w:pPr>
      <w:r w:rsidRPr="003820C7">
        <w:rPr>
          <w:rFonts w:ascii="Tahoma" w:eastAsia="Calibri" w:hAnsi="Tahoma" w:cs="Tahoma"/>
          <w:i/>
          <w:sz w:val="18"/>
          <w:szCs w:val="18"/>
        </w:rPr>
        <w:t xml:space="preserve">1) </w:t>
      </w:r>
      <w:r w:rsidRPr="003820C7">
        <w:rPr>
          <w:rFonts w:ascii="Tahoma" w:eastAsia="Calibri" w:hAnsi="Tahoma" w:cs="Tahoma"/>
          <w:i/>
          <w:sz w:val="18"/>
          <w:szCs w:val="18"/>
          <w:u w:val="single"/>
        </w:rPr>
        <w:t>Mikroprzedsiębiorstwo</w:t>
      </w:r>
      <w:r w:rsidRPr="003820C7">
        <w:rPr>
          <w:rFonts w:ascii="Tahoma" w:eastAsia="Calibri" w:hAnsi="Tahoma" w:cs="Tahoma"/>
          <w:i/>
          <w:sz w:val="18"/>
          <w:szCs w:val="18"/>
        </w:rPr>
        <w:t>: przedsiębiorstwo, które zatrudnia mniej niż 10 osób i którego roczny obrót lub roczna suma bilansowa nie przekracza 2 mln euro.</w:t>
      </w:r>
    </w:p>
    <w:p w:rsidR="007E0879" w:rsidRPr="003820C7" w:rsidRDefault="007E0879" w:rsidP="007E0879">
      <w:pPr>
        <w:spacing w:after="0"/>
        <w:rPr>
          <w:rFonts w:ascii="Tahoma" w:eastAsia="Calibri" w:hAnsi="Tahoma" w:cs="Tahoma"/>
          <w:i/>
          <w:sz w:val="18"/>
          <w:szCs w:val="18"/>
        </w:rPr>
      </w:pPr>
    </w:p>
    <w:p w:rsidR="007E0879" w:rsidRPr="003820C7" w:rsidRDefault="007E0879" w:rsidP="007E0879">
      <w:pPr>
        <w:spacing w:after="0"/>
        <w:rPr>
          <w:rFonts w:ascii="Tahoma" w:eastAsia="Calibri" w:hAnsi="Tahoma" w:cs="Tahoma"/>
          <w:i/>
          <w:sz w:val="18"/>
          <w:szCs w:val="18"/>
        </w:rPr>
      </w:pPr>
      <w:r w:rsidRPr="003820C7">
        <w:rPr>
          <w:rFonts w:ascii="Tahoma" w:eastAsia="Calibri" w:hAnsi="Tahoma" w:cs="Tahoma"/>
          <w:i/>
          <w:sz w:val="18"/>
          <w:szCs w:val="18"/>
        </w:rPr>
        <w:t xml:space="preserve">2) </w:t>
      </w:r>
      <w:r w:rsidRPr="003820C7">
        <w:rPr>
          <w:rFonts w:ascii="Tahoma" w:eastAsia="Calibri" w:hAnsi="Tahoma" w:cs="Tahoma"/>
          <w:i/>
          <w:sz w:val="18"/>
          <w:szCs w:val="18"/>
          <w:u w:val="single"/>
        </w:rPr>
        <w:t>Małe przedsiębiorstwo</w:t>
      </w:r>
      <w:r w:rsidRPr="003820C7">
        <w:rPr>
          <w:rFonts w:ascii="Tahoma" w:eastAsia="Calibri" w:hAnsi="Tahoma" w:cs="Tahoma"/>
          <w:i/>
          <w:sz w:val="18"/>
          <w:szCs w:val="18"/>
        </w:rPr>
        <w:t>: przedsiębiorstwo, które zatrudnia mniej niż 50 osób i którego roczny obrót lub roczna suma bilansowa nie przekracza 10 mln euro.</w:t>
      </w:r>
    </w:p>
    <w:p w:rsidR="007E0879" w:rsidRPr="003820C7" w:rsidRDefault="007E0879" w:rsidP="007E0879">
      <w:pPr>
        <w:spacing w:after="0"/>
        <w:rPr>
          <w:rFonts w:ascii="Tahoma" w:eastAsia="Calibri" w:hAnsi="Tahoma" w:cs="Tahoma"/>
          <w:i/>
          <w:sz w:val="18"/>
          <w:szCs w:val="18"/>
        </w:rPr>
      </w:pPr>
    </w:p>
    <w:p w:rsidR="007E0879" w:rsidRPr="003820C7" w:rsidRDefault="007E0879" w:rsidP="007E0879">
      <w:pPr>
        <w:spacing w:after="0"/>
        <w:rPr>
          <w:rFonts w:ascii="Tahoma" w:eastAsia="Calibri" w:hAnsi="Tahoma" w:cs="Tahoma"/>
          <w:i/>
          <w:sz w:val="18"/>
          <w:szCs w:val="18"/>
        </w:rPr>
      </w:pPr>
      <w:r w:rsidRPr="003820C7">
        <w:rPr>
          <w:rFonts w:ascii="Tahoma" w:eastAsia="Calibri" w:hAnsi="Tahoma" w:cs="Tahoma"/>
          <w:i/>
          <w:sz w:val="18"/>
          <w:szCs w:val="18"/>
        </w:rPr>
        <w:t xml:space="preserve">3) </w:t>
      </w:r>
      <w:r w:rsidRPr="003820C7">
        <w:rPr>
          <w:rFonts w:ascii="Tahoma" w:eastAsia="Calibri" w:hAnsi="Tahoma" w:cs="Tahoma"/>
          <w:i/>
          <w:sz w:val="18"/>
          <w:szCs w:val="18"/>
          <w:u w:val="single"/>
        </w:rPr>
        <w:t>Średnie przedsiębiorstwa</w:t>
      </w:r>
      <w:r w:rsidRPr="003820C7">
        <w:rPr>
          <w:rFonts w:ascii="Tahoma" w:eastAsia="Calibri" w:hAnsi="Tahoma" w:cs="Tahoma"/>
          <w:i/>
          <w:sz w:val="18"/>
          <w:szCs w:val="18"/>
        </w:rPr>
        <w:t>: przedsiębiorstwa, które nie są mikroprzedsiębiorstwami ani małymi przedsiębiorstwami i które zatrudniają mniej niż 250 osób i których roczny obrót nie przekracza 50 mln lub roczna suma bilansowa nie przekracza 43 mln euro.</w:t>
      </w:r>
    </w:p>
    <w:p w:rsidR="007E0879" w:rsidRPr="0088162B" w:rsidRDefault="007E0879" w:rsidP="007E0879">
      <w:pPr>
        <w:spacing w:after="0"/>
        <w:jc w:val="center"/>
        <w:rPr>
          <w:rFonts w:ascii="Tahoma" w:eastAsia="Calibri" w:hAnsi="Tahoma" w:cs="Tahoma"/>
          <w:sz w:val="20"/>
          <w:szCs w:val="20"/>
        </w:rPr>
      </w:pPr>
    </w:p>
    <w:p w:rsidR="007E0879" w:rsidRPr="0088162B" w:rsidRDefault="007E0879" w:rsidP="007E0879">
      <w:pPr>
        <w:spacing w:after="0"/>
        <w:rPr>
          <w:rFonts w:ascii="Tahoma" w:eastAsia="Calibri" w:hAnsi="Tahoma" w:cs="Tahoma"/>
          <w:sz w:val="20"/>
          <w:szCs w:val="20"/>
        </w:rPr>
      </w:pPr>
    </w:p>
    <w:p w:rsidR="007E0879" w:rsidRPr="0088162B" w:rsidRDefault="007E0879" w:rsidP="007E0879">
      <w:pPr>
        <w:spacing w:after="0"/>
        <w:jc w:val="center"/>
        <w:rPr>
          <w:rFonts w:ascii="Tahoma" w:eastAsia="Calibri" w:hAnsi="Tahoma" w:cs="Tahoma"/>
          <w:sz w:val="20"/>
          <w:szCs w:val="20"/>
        </w:rPr>
      </w:pPr>
    </w:p>
    <w:p w:rsidR="00F75BF1" w:rsidRDefault="007E0879" w:rsidP="007E0879">
      <w:pPr>
        <w:spacing w:after="0"/>
        <w:jc w:val="center"/>
        <w:rPr>
          <w:rFonts w:ascii="Tahoma" w:eastAsia="Calibri" w:hAnsi="Tahoma" w:cs="Tahoma"/>
          <w:sz w:val="20"/>
          <w:szCs w:val="20"/>
        </w:rPr>
      </w:pPr>
      <w:r w:rsidRPr="0088162B">
        <w:rPr>
          <w:rFonts w:ascii="Tahoma" w:eastAsia="Calibri" w:hAnsi="Tahoma" w:cs="Tahoma"/>
          <w:sz w:val="20"/>
          <w:szCs w:val="20"/>
        </w:rPr>
        <w:t xml:space="preserve">                                </w:t>
      </w:r>
    </w:p>
    <w:p w:rsidR="00F75BF1" w:rsidRDefault="00F75BF1" w:rsidP="007E0879">
      <w:pPr>
        <w:spacing w:after="0"/>
        <w:jc w:val="center"/>
        <w:rPr>
          <w:rFonts w:ascii="Tahoma" w:eastAsia="Calibri" w:hAnsi="Tahoma" w:cs="Tahoma"/>
          <w:sz w:val="20"/>
          <w:szCs w:val="20"/>
        </w:rPr>
      </w:pPr>
    </w:p>
    <w:p w:rsidR="00F75BF1" w:rsidRDefault="00F75BF1" w:rsidP="007E0879">
      <w:pPr>
        <w:spacing w:after="0"/>
        <w:jc w:val="center"/>
        <w:rPr>
          <w:rFonts w:ascii="Tahoma" w:eastAsia="Calibri" w:hAnsi="Tahoma" w:cs="Tahoma"/>
          <w:sz w:val="20"/>
          <w:szCs w:val="20"/>
        </w:rPr>
      </w:pPr>
    </w:p>
    <w:p w:rsidR="00F75BF1" w:rsidRDefault="00F75BF1" w:rsidP="007E0879">
      <w:pPr>
        <w:spacing w:after="0"/>
        <w:jc w:val="center"/>
        <w:rPr>
          <w:rFonts w:ascii="Tahoma" w:eastAsia="Calibri" w:hAnsi="Tahoma" w:cs="Tahoma"/>
          <w:sz w:val="20"/>
          <w:szCs w:val="20"/>
        </w:rPr>
      </w:pPr>
    </w:p>
    <w:p w:rsidR="00F75BF1" w:rsidRDefault="00F75BF1" w:rsidP="007E0879">
      <w:pPr>
        <w:spacing w:after="0"/>
        <w:jc w:val="center"/>
        <w:rPr>
          <w:rFonts w:ascii="Tahoma" w:eastAsia="Calibri" w:hAnsi="Tahoma" w:cs="Tahoma"/>
          <w:sz w:val="20"/>
          <w:szCs w:val="20"/>
        </w:rPr>
      </w:pPr>
    </w:p>
    <w:p w:rsidR="00F75BF1" w:rsidRDefault="00F75BF1" w:rsidP="007E0879">
      <w:pPr>
        <w:spacing w:after="0"/>
        <w:jc w:val="center"/>
        <w:rPr>
          <w:rFonts w:ascii="Tahoma" w:eastAsia="Calibri" w:hAnsi="Tahoma" w:cs="Tahoma"/>
          <w:sz w:val="20"/>
          <w:szCs w:val="20"/>
        </w:rPr>
      </w:pPr>
    </w:p>
    <w:p w:rsidR="00F75BF1" w:rsidRDefault="00F75BF1" w:rsidP="007E0879">
      <w:pPr>
        <w:spacing w:after="0"/>
        <w:jc w:val="center"/>
        <w:rPr>
          <w:rFonts w:ascii="Tahoma" w:eastAsia="Calibri" w:hAnsi="Tahoma" w:cs="Tahoma"/>
          <w:sz w:val="20"/>
          <w:szCs w:val="20"/>
        </w:rPr>
      </w:pPr>
    </w:p>
    <w:p w:rsidR="00F75BF1" w:rsidRDefault="00F75BF1" w:rsidP="007E0879">
      <w:pPr>
        <w:spacing w:after="0"/>
        <w:jc w:val="center"/>
        <w:rPr>
          <w:rFonts w:ascii="Tahoma" w:eastAsia="Calibri" w:hAnsi="Tahoma" w:cs="Tahoma"/>
          <w:sz w:val="20"/>
          <w:szCs w:val="20"/>
        </w:rPr>
      </w:pPr>
    </w:p>
    <w:p w:rsidR="00F75BF1" w:rsidRDefault="00F75BF1" w:rsidP="007E0879">
      <w:pPr>
        <w:spacing w:after="0"/>
        <w:jc w:val="center"/>
        <w:rPr>
          <w:rFonts w:ascii="Tahoma" w:eastAsia="Calibri" w:hAnsi="Tahoma" w:cs="Tahoma"/>
          <w:sz w:val="20"/>
          <w:szCs w:val="20"/>
        </w:rPr>
      </w:pPr>
    </w:p>
    <w:p w:rsidR="00F75BF1" w:rsidRDefault="00F75BF1" w:rsidP="007E0879">
      <w:pPr>
        <w:spacing w:after="0"/>
        <w:jc w:val="center"/>
        <w:rPr>
          <w:rFonts w:ascii="Tahoma" w:eastAsia="Calibri" w:hAnsi="Tahoma" w:cs="Tahoma"/>
          <w:sz w:val="20"/>
          <w:szCs w:val="20"/>
        </w:rPr>
      </w:pPr>
    </w:p>
    <w:p w:rsidR="00F75BF1" w:rsidRDefault="00F75BF1" w:rsidP="007E0879">
      <w:pPr>
        <w:spacing w:after="0"/>
        <w:jc w:val="center"/>
        <w:rPr>
          <w:rFonts w:ascii="Tahoma" w:eastAsia="Calibri" w:hAnsi="Tahoma" w:cs="Tahoma"/>
          <w:sz w:val="20"/>
          <w:szCs w:val="20"/>
        </w:rPr>
      </w:pPr>
    </w:p>
    <w:p w:rsidR="00F75BF1" w:rsidRDefault="00F75BF1" w:rsidP="007E0879">
      <w:pPr>
        <w:spacing w:after="0"/>
        <w:jc w:val="center"/>
        <w:rPr>
          <w:rFonts w:ascii="Tahoma" w:eastAsia="Calibri" w:hAnsi="Tahoma" w:cs="Tahoma"/>
          <w:sz w:val="20"/>
          <w:szCs w:val="20"/>
        </w:rPr>
      </w:pPr>
    </w:p>
    <w:p w:rsidR="00F75BF1" w:rsidRDefault="00F75BF1" w:rsidP="007E0879">
      <w:pPr>
        <w:spacing w:after="0"/>
        <w:jc w:val="center"/>
        <w:rPr>
          <w:rFonts w:ascii="Tahoma" w:eastAsia="Calibri" w:hAnsi="Tahoma" w:cs="Tahoma"/>
          <w:sz w:val="20"/>
          <w:szCs w:val="20"/>
        </w:rPr>
      </w:pPr>
    </w:p>
    <w:p w:rsidR="00F75BF1" w:rsidRDefault="00F75BF1" w:rsidP="007E0879">
      <w:pPr>
        <w:spacing w:after="0"/>
        <w:jc w:val="center"/>
        <w:rPr>
          <w:rFonts w:ascii="Tahoma" w:eastAsia="Calibri" w:hAnsi="Tahoma" w:cs="Tahoma"/>
          <w:sz w:val="20"/>
          <w:szCs w:val="20"/>
        </w:rPr>
      </w:pPr>
    </w:p>
    <w:p w:rsidR="00354D72" w:rsidRDefault="00354D72" w:rsidP="007E0879">
      <w:pPr>
        <w:spacing w:line="240" w:lineRule="auto"/>
        <w:jc w:val="right"/>
        <w:rPr>
          <w:rFonts w:ascii="Tahoma" w:eastAsia="Calibri" w:hAnsi="Tahoma" w:cs="Tahoma"/>
          <w:b/>
          <w:i/>
          <w:sz w:val="20"/>
          <w:szCs w:val="20"/>
        </w:rPr>
      </w:pPr>
    </w:p>
    <w:p w:rsidR="00EC312C" w:rsidRDefault="00EC312C" w:rsidP="007E0879">
      <w:pPr>
        <w:spacing w:line="240" w:lineRule="auto"/>
        <w:jc w:val="right"/>
        <w:rPr>
          <w:rFonts w:ascii="Tahoma" w:eastAsia="Calibri" w:hAnsi="Tahoma" w:cs="Tahoma"/>
          <w:b/>
          <w:i/>
          <w:sz w:val="20"/>
          <w:szCs w:val="20"/>
        </w:rPr>
      </w:pPr>
    </w:p>
    <w:p w:rsidR="00EC312C" w:rsidRDefault="00EC312C" w:rsidP="007E0879">
      <w:pPr>
        <w:spacing w:line="240" w:lineRule="auto"/>
        <w:jc w:val="right"/>
        <w:rPr>
          <w:rFonts w:ascii="Tahoma" w:eastAsia="Calibri" w:hAnsi="Tahoma" w:cs="Tahoma"/>
          <w:b/>
          <w:i/>
          <w:sz w:val="20"/>
          <w:szCs w:val="20"/>
        </w:rPr>
      </w:pPr>
    </w:p>
    <w:p w:rsidR="00EC312C" w:rsidRDefault="00EC312C" w:rsidP="007E0879">
      <w:pPr>
        <w:spacing w:line="240" w:lineRule="auto"/>
        <w:jc w:val="right"/>
        <w:rPr>
          <w:rFonts w:ascii="Tahoma" w:eastAsia="Calibri" w:hAnsi="Tahoma" w:cs="Tahoma"/>
          <w:b/>
          <w:i/>
          <w:sz w:val="20"/>
          <w:szCs w:val="20"/>
        </w:rPr>
      </w:pPr>
    </w:p>
    <w:p w:rsidR="00EC312C" w:rsidRDefault="00EC312C" w:rsidP="007E0879">
      <w:pPr>
        <w:spacing w:line="240" w:lineRule="auto"/>
        <w:jc w:val="right"/>
        <w:rPr>
          <w:rFonts w:ascii="Tahoma" w:eastAsia="Calibri" w:hAnsi="Tahoma" w:cs="Tahoma"/>
          <w:b/>
          <w:i/>
          <w:sz w:val="20"/>
          <w:szCs w:val="20"/>
        </w:rPr>
      </w:pPr>
    </w:p>
    <w:p w:rsidR="007E0879" w:rsidRPr="00753E57" w:rsidRDefault="007E0879" w:rsidP="007E0879">
      <w:pPr>
        <w:spacing w:line="240" w:lineRule="auto"/>
        <w:jc w:val="right"/>
        <w:rPr>
          <w:rFonts w:ascii="Tahoma" w:eastAsia="Calibri" w:hAnsi="Tahoma" w:cs="Tahoma"/>
          <w:i/>
          <w:color w:val="000000"/>
          <w:sz w:val="20"/>
          <w:szCs w:val="20"/>
        </w:rPr>
      </w:pPr>
      <w:r w:rsidRPr="00753E57">
        <w:rPr>
          <w:rFonts w:ascii="Tahoma" w:eastAsia="Calibri" w:hAnsi="Tahoma" w:cs="Tahoma"/>
          <w:i/>
          <w:color w:val="000000"/>
          <w:sz w:val="20"/>
          <w:szCs w:val="20"/>
        </w:rPr>
        <w:t>Załącznik n</w:t>
      </w:r>
      <w:r>
        <w:rPr>
          <w:rFonts w:ascii="Tahoma" w:eastAsia="Calibri" w:hAnsi="Tahoma" w:cs="Tahoma"/>
          <w:i/>
          <w:color w:val="000000"/>
          <w:sz w:val="20"/>
          <w:szCs w:val="20"/>
        </w:rPr>
        <w:t xml:space="preserve">r </w:t>
      </w:r>
      <w:r w:rsidRPr="00753E57">
        <w:rPr>
          <w:rFonts w:ascii="Tahoma" w:eastAsia="Calibri" w:hAnsi="Tahoma" w:cs="Tahoma"/>
          <w:i/>
          <w:color w:val="000000"/>
          <w:sz w:val="20"/>
          <w:szCs w:val="20"/>
        </w:rPr>
        <w:t>1 do oferty</w:t>
      </w:r>
    </w:p>
    <w:p w:rsidR="007E0879" w:rsidRDefault="007E0879" w:rsidP="007E0879">
      <w:pPr>
        <w:spacing w:line="240" w:lineRule="auto"/>
        <w:rPr>
          <w:rFonts w:ascii="Tahoma" w:eastAsia="Calibri" w:hAnsi="Tahoma" w:cs="Tahoma"/>
          <w:b/>
          <w:color w:val="000000"/>
          <w:sz w:val="20"/>
          <w:szCs w:val="20"/>
        </w:rPr>
      </w:pPr>
    </w:p>
    <w:p w:rsidR="007E0879" w:rsidRDefault="007E0879" w:rsidP="007E0879">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7E0879" w:rsidRPr="00753E57" w:rsidRDefault="007E0879" w:rsidP="007E0879">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7E0879" w:rsidRPr="00753E57" w:rsidRDefault="007E0879" w:rsidP="007E0879">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7E0879" w:rsidRPr="00753E57" w:rsidRDefault="007E0879" w:rsidP="007E0879">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7E0879" w:rsidRPr="00E04766" w:rsidRDefault="007E0879" w:rsidP="007E0879">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7E0879" w:rsidRPr="00DE76D4" w:rsidRDefault="007E0879" w:rsidP="007E0879">
      <w:pPr>
        <w:tabs>
          <w:tab w:val="left" w:pos="390"/>
        </w:tabs>
        <w:spacing w:line="240" w:lineRule="auto"/>
        <w:rPr>
          <w:rFonts w:ascii="Tahoma" w:eastAsia="Calibri" w:hAnsi="Tahoma" w:cs="Tahoma"/>
          <w:b/>
          <w:color w:val="000000"/>
          <w:sz w:val="20"/>
          <w:szCs w:val="20"/>
        </w:rPr>
      </w:pPr>
    </w:p>
    <w:p w:rsidR="007E0879" w:rsidRDefault="007E0879" w:rsidP="007E0879">
      <w:pPr>
        <w:tabs>
          <w:tab w:val="left" w:pos="390"/>
        </w:tabs>
        <w:spacing w:line="240" w:lineRule="auto"/>
        <w:jc w:val="center"/>
        <w:rPr>
          <w:rFonts w:ascii="Tahoma" w:eastAsia="Calibri" w:hAnsi="Tahoma" w:cs="Tahoma"/>
          <w:b/>
          <w:color w:val="000000"/>
          <w:sz w:val="28"/>
          <w:szCs w:val="28"/>
        </w:rPr>
      </w:pPr>
      <w:r w:rsidRPr="00753E57">
        <w:rPr>
          <w:rFonts w:ascii="Tahoma" w:eastAsia="Calibri" w:hAnsi="Tahoma" w:cs="Tahoma"/>
          <w:b/>
          <w:color w:val="000000"/>
          <w:sz w:val="28"/>
          <w:szCs w:val="28"/>
        </w:rPr>
        <w:t xml:space="preserve">Oświadczenie </w:t>
      </w:r>
      <w:r>
        <w:rPr>
          <w:rFonts w:ascii="Tahoma" w:eastAsia="Calibri" w:hAnsi="Tahoma" w:cs="Tahoma"/>
          <w:b/>
          <w:color w:val="000000"/>
          <w:sz w:val="28"/>
          <w:szCs w:val="28"/>
        </w:rPr>
        <w:t>wykonawcy</w:t>
      </w:r>
    </w:p>
    <w:p w:rsidR="007E0879" w:rsidRPr="00365771" w:rsidRDefault="007E0879" w:rsidP="007E0879">
      <w:pPr>
        <w:tabs>
          <w:tab w:val="left" w:pos="390"/>
        </w:tabs>
        <w:spacing w:line="240" w:lineRule="auto"/>
        <w:jc w:val="center"/>
        <w:rPr>
          <w:rFonts w:ascii="Tahoma" w:eastAsia="Calibri" w:hAnsi="Tahoma" w:cs="Tahoma"/>
          <w:color w:val="000000"/>
          <w:sz w:val="20"/>
          <w:szCs w:val="20"/>
        </w:rPr>
      </w:pPr>
      <w:r w:rsidRPr="00365771">
        <w:rPr>
          <w:rFonts w:ascii="Tahoma" w:eastAsia="Calibri" w:hAnsi="Tahoma" w:cs="Tahoma"/>
          <w:color w:val="000000"/>
          <w:sz w:val="20"/>
          <w:szCs w:val="20"/>
        </w:rPr>
        <w:t>składane na podstawie art. 25a ust. 1 ustawy z dnia 29 stycznia 2004r Prawo zamówień publicznych</w:t>
      </w:r>
    </w:p>
    <w:p w:rsidR="007E0879" w:rsidRDefault="007E0879" w:rsidP="007E0879">
      <w:pPr>
        <w:tabs>
          <w:tab w:val="left" w:pos="390"/>
        </w:tabs>
        <w:spacing w:line="240" w:lineRule="auto"/>
        <w:jc w:val="center"/>
        <w:rPr>
          <w:rFonts w:ascii="Tahoma" w:eastAsia="Calibri" w:hAnsi="Tahoma" w:cs="Tahoma"/>
          <w:b/>
          <w:color w:val="000000"/>
          <w:sz w:val="28"/>
          <w:szCs w:val="28"/>
        </w:rPr>
      </w:pPr>
      <w:r w:rsidRPr="00365771">
        <w:rPr>
          <w:rFonts w:ascii="Tahoma" w:eastAsia="Calibri" w:hAnsi="Tahoma" w:cs="Tahoma"/>
          <w:b/>
          <w:color w:val="000000"/>
          <w:sz w:val="28"/>
          <w:szCs w:val="28"/>
        </w:rPr>
        <w:t>dotyczące spełniania warunków udziału w postępowaniu</w:t>
      </w:r>
    </w:p>
    <w:p w:rsidR="007E0879" w:rsidRPr="00DE76D4" w:rsidRDefault="007E0879" w:rsidP="007E0879">
      <w:pPr>
        <w:tabs>
          <w:tab w:val="left" w:pos="390"/>
        </w:tabs>
        <w:spacing w:line="240" w:lineRule="auto"/>
        <w:jc w:val="both"/>
        <w:rPr>
          <w:rFonts w:ascii="Tahoma" w:eastAsia="Calibri" w:hAnsi="Tahoma" w:cs="Tahoma"/>
          <w:color w:val="000000"/>
          <w:sz w:val="20"/>
          <w:szCs w:val="20"/>
        </w:rPr>
      </w:pPr>
    </w:p>
    <w:p w:rsidR="007E0879" w:rsidRDefault="007E0879" w:rsidP="007E0879">
      <w:pPr>
        <w:tabs>
          <w:tab w:val="left" w:pos="390"/>
        </w:tabs>
        <w:spacing w:line="360" w:lineRule="auto"/>
        <w:jc w:val="both"/>
        <w:rPr>
          <w:rFonts w:ascii="Tahoma" w:hAnsi="Tahoma" w:cs="Tahoma"/>
          <w:color w:val="000000"/>
          <w:sz w:val="28"/>
          <w:szCs w:val="28"/>
        </w:rPr>
      </w:pPr>
      <w:r w:rsidRPr="00365771">
        <w:rPr>
          <w:rFonts w:ascii="Tahoma" w:hAnsi="Tahoma" w:cs="Tahoma"/>
          <w:color w:val="000000"/>
          <w:sz w:val="28"/>
          <w:szCs w:val="28"/>
        </w:rPr>
        <w:t>Oświadczam, że spełniam warunki udziału w post</w:t>
      </w:r>
      <w:r>
        <w:rPr>
          <w:rFonts w:ascii="Tahoma" w:hAnsi="Tahoma" w:cs="Tahoma"/>
          <w:color w:val="000000"/>
          <w:sz w:val="28"/>
          <w:szCs w:val="28"/>
        </w:rPr>
        <w:t>ę</w:t>
      </w:r>
      <w:r w:rsidRPr="00365771">
        <w:rPr>
          <w:rFonts w:ascii="Tahoma" w:hAnsi="Tahoma" w:cs="Tahoma"/>
          <w:color w:val="000000"/>
          <w:sz w:val="28"/>
          <w:szCs w:val="28"/>
        </w:rPr>
        <w:t>powaniu określone przez Zamawiaj</w:t>
      </w:r>
      <w:r>
        <w:rPr>
          <w:rFonts w:ascii="Tahoma" w:hAnsi="Tahoma" w:cs="Tahoma"/>
          <w:color w:val="000000"/>
          <w:sz w:val="28"/>
          <w:szCs w:val="28"/>
        </w:rPr>
        <w:t>ą</w:t>
      </w:r>
      <w:r w:rsidRPr="00365771">
        <w:rPr>
          <w:rFonts w:ascii="Tahoma" w:hAnsi="Tahoma" w:cs="Tahoma"/>
          <w:color w:val="000000"/>
          <w:sz w:val="28"/>
          <w:szCs w:val="28"/>
        </w:rPr>
        <w:t>cego.</w:t>
      </w:r>
    </w:p>
    <w:p w:rsidR="007E0879" w:rsidRPr="00DE76D4" w:rsidRDefault="007E0879" w:rsidP="007E0879">
      <w:pPr>
        <w:suppressAutoHyphens/>
        <w:spacing w:before="280" w:after="280" w:line="240" w:lineRule="auto"/>
        <w:ind w:left="360"/>
        <w:jc w:val="both"/>
        <w:rPr>
          <w:rFonts w:ascii="Tahoma" w:eastAsia="Times New Roman" w:hAnsi="Tahoma" w:cs="Tahoma"/>
          <w:color w:val="000000"/>
          <w:sz w:val="20"/>
          <w:szCs w:val="20"/>
          <w:lang w:eastAsia="ar-SA"/>
        </w:rPr>
      </w:pPr>
    </w:p>
    <w:p w:rsidR="007E0879" w:rsidRPr="00DE76D4" w:rsidRDefault="007E0879" w:rsidP="007E0879">
      <w:pPr>
        <w:suppressAutoHyphens/>
        <w:spacing w:before="280" w:after="280" w:line="240" w:lineRule="auto"/>
        <w:ind w:left="360"/>
        <w:jc w:val="both"/>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w:t>
      </w:r>
    </w:p>
    <w:p w:rsidR="007E0879" w:rsidRPr="00DE76D4" w:rsidRDefault="007E0879" w:rsidP="007E0879">
      <w:pPr>
        <w:suppressAutoHyphens/>
        <w:spacing w:before="280" w:after="280" w:line="240" w:lineRule="auto"/>
        <w:ind w:left="360"/>
        <w:jc w:val="both"/>
        <w:rPr>
          <w:rFonts w:ascii="Tahoma" w:eastAsia="Times New Roman" w:hAnsi="Tahoma" w:cs="Tahoma"/>
          <w:b/>
          <w:i/>
          <w:color w:val="000000"/>
          <w:sz w:val="20"/>
          <w:szCs w:val="20"/>
          <w:lang w:eastAsia="ar-SA"/>
        </w:rPr>
      </w:pPr>
    </w:p>
    <w:p w:rsidR="007E0879" w:rsidRPr="00DE76D4" w:rsidRDefault="007E0879" w:rsidP="007E0879">
      <w:pPr>
        <w:suppressAutoHyphens/>
        <w:spacing w:before="280" w:after="280" w:line="240" w:lineRule="auto"/>
        <w:ind w:left="360"/>
        <w:jc w:val="both"/>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Podpis Wykonawcy </w:t>
      </w:r>
      <w:r w:rsidRPr="00DE76D4">
        <w:rPr>
          <w:rFonts w:ascii="Tahoma" w:eastAsia="Times New Roman" w:hAnsi="Tahoma" w:cs="Tahoma"/>
          <w:i/>
          <w:color w:val="000000"/>
          <w:sz w:val="20"/>
          <w:szCs w:val="20"/>
          <w:lang w:eastAsia="ar-SA"/>
        </w:rPr>
        <w:t>...........................................................</w:t>
      </w:r>
    </w:p>
    <w:p w:rsidR="007E0879" w:rsidRPr="00DE76D4" w:rsidRDefault="007E0879" w:rsidP="007E0879">
      <w:pPr>
        <w:suppressAutoHyphens/>
        <w:spacing w:before="280" w:after="280" w:line="240" w:lineRule="auto"/>
        <w:ind w:left="360"/>
        <w:jc w:val="both"/>
        <w:rPr>
          <w:rFonts w:ascii="Tahoma" w:eastAsia="Times New Roman" w:hAnsi="Tahoma" w:cs="Tahoma"/>
          <w:i/>
          <w:sz w:val="20"/>
          <w:szCs w:val="20"/>
          <w:lang w:eastAsia="ar-SA"/>
        </w:rPr>
      </w:pPr>
      <w:r w:rsidRPr="00DE76D4">
        <w:rPr>
          <w:rFonts w:ascii="Tahoma" w:eastAsia="Times New Roman" w:hAnsi="Tahoma" w:cs="Tahoma"/>
          <w:i/>
          <w:color w:val="000000"/>
          <w:sz w:val="20"/>
          <w:szCs w:val="20"/>
          <w:lang w:eastAsia="ar-SA"/>
        </w:rPr>
        <w:t xml:space="preserve"> lub</w:t>
      </w:r>
      <w:r w:rsidRPr="00DE76D4">
        <w:rPr>
          <w:rFonts w:ascii="Tahoma" w:eastAsia="Times New Roman" w:hAnsi="Tahoma" w:cs="Tahoma"/>
          <w:i/>
          <w:sz w:val="20"/>
          <w:szCs w:val="20"/>
          <w:lang w:eastAsia="ar-SA"/>
        </w:rPr>
        <w:t xml:space="preserve">  upoważnionego  przedstawiciela Wykonawcy </w:t>
      </w:r>
    </w:p>
    <w:p w:rsidR="007E0879" w:rsidRPr="00DE76D4" w:rsidRDefault="007E0879" w:rsidP="007E0879">
      <w:pPr>
        <w:suppressAutoHyphens/>
        <w:spacing w:before="280" w:after="280" w:line="240" w:lineRule="auto"/>
        <w:jc w:val="both"/>
        <w:rPr>
          <w:rFonts w:ascii="Tahoma" w:eastAsia="Times New Roman" w:hAnsi="Tahoma" w:cs="Tahoma"/>
          <w:i/>
          <w:color w:val="000000"/>
          <w:sz w:val="20"/>
          <w:szCs w:val="20"/>
          <w:lang w:eastAsia="ar-SA"/>
        </w:rPr>
      </w:pPr>
    </w:p>
    <w:p w:rsidR="007E0879" w:rsidRPr="00DE76D4" w:rsidRDefault="007E0879" w:rsidP="007E0879">
      <w:pPr>
        <w:suppressAutoHyphens/>
        <w:spacing w:before="280" w:after="280" w:line="240" w:lineRule="auto"/>
        <w:jc w:val="both"/>
        <w:rPr>
          <w:rFonts w:ascii="Tahoma" w:eastAsia="Times New Roman" w:hAnsi="Tahoma" w:cs="Tahoma"/>
          <w:i/>
          <w:color w:val="000000"/>
          <w:sz w:val="20"/>
          <w:szCs w:val="20"/>
          <w:lang w:eastAsia="ar-SA"/>
        </w:rPr>
      </w:pPr>
    </w:p>
    <w:p w:rsidR="007E0879" w:rsidRPr="00DE76D4" w:rsidRDefault="007E0879" w:rsidP="007E0879">
      <w:pPr>
        <w:spacing w:line="240" w:lineRule="auto"/>
        <w:rPr>
          <w:rFonts w:ascii="Tahoma" w:eastAsia="Calibri" w:hAnsi="Tahoma" w:cs="Tahoma"/>
          <w:b/>
          <w:color w:val="000000"/>
          <w:sz w:val="20"/>
          <w:szCs w:val="20"/>
        </w:rPr>
      </w:pPr>
    </w:p>
    <w:p w:rsidR="007E0879" w:rsidRPr="00DE76D4" w:rsidRDefault="007E0879" w:rsidP="007E0879">
      <w:pPr>
        <w:spacing w:line="240" w:lineRule="auto"/>
        <w:jc w:val="center"/>
        <w:rPr>
          <w:rFonts w:ascii="Tahoma" w:eastAsia="Calibri" w:hAnsi="Tahoma" w:cs="Tahoma"/>
          <w:b/>
          <w:color w:val="000000"/>
          <w:sz w:val="20"/>
          <w:szCs w:val="20"/>
        </w:rPr>
      </w:pPr>
    </w:p>
    <w:p w:rsidR="007E0879" w:rsidRDefault="007E0879" w:rsidP="007E0879">
      <w:pPr>
        <w:spacing w:line="240" w:lineRule="auto"/>
        <w:jc w:val="center"/>
        <w:rPr>
          <w:rFonts w:ascii="Tahoma" w:eastAsia="Calibri" w:hAnsi="Tahoma" w:cs="Tahoma"/>
          <w:b/>
          <w:color w:val="000000"/>
          <w:sz w:val="20"/>
          <w:szCs w:val="20"/>
        </w:rPr>
      </w:pPr>
    </w:p>
    <w:p w:rsidR="007E0879" w:rsidRDefault="007E0879" w:rsidP="007E0879">
      <w:pPr>
        <w:spacing w:line="240" w:lineRule="auto"/>
        <w:jc w:val="center"/>
        <w:rPr>
          <w:rFonts w:ascii="Tahoma" w:eastAsia="Calibri" w:hAnsi="Tahoma" w:cs="Tahoma"/>
          <w:b/>
          <w:color w:val="000000"/>
          <w:sz w:val="20"/>
          <w:szCs w:val="20"/>
        </w:rPr>
      </w:pPr>
    </w:p>
    <w:p w:rsidR="007E0879" w:rsidRDefault="007E0879" w:rsidP="007E0879">
      <w:pPr>
        <w:spacing w:line="240" w:lineRule="auto"/>
        <w:jc w:val="center"/>
        <w:rPr>
          <w:rFonts w:ascii="Tahoma" w:eastAsia="Calibri" w:hAnsi="Tahoma" w:cs="Tahoma"/>
          <w:b/>
          <w:color w:val="000000"/>
          <w:sz w:val="20"/>
          <w:szCs w:val="20"/>
        </w:rPr>
      </w:pPr>
    </w:p>
    <w:p w:rsidR="007E0879" w:rsidRDefault="007E0879" w:rsidP="007E0879">
      <w:pPr>
        <w:spacing w:line="240" w:lineRule="auto"/>
        <w:jc w:val="center"/>
        <w:rPr>
          <w:rFonts w:ascii="Tahoma" w:eastAsia="Calibri" w:hAnsi="Tahoma" w:cs="Tahoma"/>
          <w:b/>
          <w:color w:val="000000"/>
          <w:sz w:val="20"/>
          <w:szCs w:val="20"/>
        </w:rPr>
      </w:pPr>
    </w:p>
    <w:p w:rsidR="007E0879" w:rsidRDefault="007E0879" w:rsidP="007E0879">
      <w:pPr>
        <w:spacing w:line="240" w:lineRule="auto"/>
        <w:jc w:val="center"/>
        <w:rPr>
          <w:rFonts w:ascii="Tahoma" w:eastAsia="Calibri" w:hAnsi="Tahoma" w:cs="Tahoma"/>
          <w:b/>
          <w:color w:val="000000"/>
          <w:sz w:val="20"/>
          <w:szCs w:val="20"/>
        </w:rPr>
      </w:pPr>
    </w:p>
    <w:p w:rsidR="007E0879" w:rsidRDefault="007E0879" w:rsidP="007E0879">
      <w:pPr>
        <w:spacing w:line="240" w:lineRule="auto"/>
        <w:jc w:val="center"/>
        <w:rPr>
          <w:rFonts w:ascii="Tahoma" w:eastAsia="Calibri" w:hAnsi="Tahoma" w:cs="Tahoma"/>
          <w:b/>
          <w:color w:val="000000"/>
          <w:sz w:val="20"/>
          <w:szCs w:val="20"/>
        </w:rPr>
      </w:pPr>
    </w:p>
    <w:p w:rsidR="007E0879" w:rsidRDefault="007E0879" w:rsidP="007E0879">
      <w:pPr>
        <w:spacing w:line="240" w:lineRule="auto"/>
        <w:rPr>
          <w:rFonts w:ascii="Tahoma" w:eastAsia="Calibri" w:hAnsi="Tahoma" w:cs="Tahoma"/>
          <w:i/>
          <w:color w:val="000000"/>
          <w:sz w:val="20"/>
          <w:szCs w:val="20"/>
        </w:rPr>
      </w:pPr>
    </w:p>
    <w:p w:rsidR="007E0879" w:rsidRPr="00753E57" w:rsidRDefault="007E0879" w:rsidP="007E0879">
      <w:pPr>
        <w:spacing w:line="240" w:lineRule="auto"/>
        <w:jc w:val="right"/>
        <w:rPr>
          <w:rFonts w:ascii="Tahoma" w:eastAsia="Calibri" w:hAnsi="Tahoma" w:cs="Tahoma"/>
          <w:i/>
          <w:color w:val="000000"/>
          <w:sz w:val="20"/>
          <w:szCs w:val="20"/>
        </w:rPr>
      </w:pPr>
      <w:r w:rsidRPr="00753E57">
        <w:rPr>
          <w:rFonts w:ascii="Tahoma" w:eastAsia="Calibri" w:hAnsi="Tahoma" w:cs="Tahoma"/>
          <w:i/>
          <w:color w:val="000000"/>
          <w:sz w:val="20"/>
          <w:szCs w:val="20"/>
        </w:rPr>
        <w:t>Załącznik n</w:t>
      </w:r>
      <w:r>
        <w:rPr>
          <w:rFonts w:ascii="Tahoma" w:eastAsia="Calibri" w:hAnsi="Tahoma" w:cs="Tahoma"/>
          <w:i/>
          <w:color w:val="000000"/>
          <w:sz w:val="20"/>
          <w:szCs w:val="20"/>
        </w:rPr>
        <w:t xml:space="preserve">r 2 </w:t>
      </w:r>
      <w:r w:rsidRPr="00753E57">
        <w:rPr>
          <w:rFonts w:ascii="Tahoma" w:eastAsia="Calibri" w:hAnsi="Tahoma" w:cs="Tahoma"/>
          <w:i/>
          <w:color w:val="000000"/>
          <w:sz w:val="20"/>
          <w:szCs w:val="20"/>
        </w:rPr>
        <w:t>do oferty</w:t>
      </w:r>
    </w:p>
    <w:p w:rsidR="007E0879" w:rsidRDefault="007E0879" w:rsidP="007E0879">
      <w:pPr>
        <w:spacing w:line="240" w:lineRule="auto"/>
        <w:rPr>
          <w:rFonts w:ascii="Tahoma" w:eastAsia="Calibri" w:hAnsi="Tahoma" w:cs="Tahoma"/>
          <w:b/>
          <w:color w:val="000000"/>
          <w:sz w:val="20"/>
          <w:szCs w:val="20"/>
        </w:rPr>
      </w:pPr>
    </w:p>
    <w:p w:rsidR="007E0879" w:rsidRDefault="007E0879" w:rsidP="007E0879">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7E0879" w:rsidRPr="00753E57" w:rsidRDefault="007E0879" w:rsidP="007E0879">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7E0879" w:rsidRPr="00753E57" w:rsidRDefault="007E0879" w:rsidP="007E0879">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7E0879" w:rsidRPr="00753E57" w:rsidRDefault="007E0879" w:rsidP="007E0879">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7E0879" w:rsidRPr="00E04766" w:rsidRDefault="007E0879" w:rsidP="007E0879">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7E0879" w:rsidRPr="00DE76D4" w:rsidRDefault="007E0879" w:rsidP="007E0879">
      <w:pPr>
        <w:tabs>
          <w:tab w:val="left" w:pos="390"/>
        </w:tabs>
        <w:spacing w:line="240" w:lineRule="auto"/>
        <w:rPr>
          <w:rFonts w:ascii="Tahoma" w:eastAsia="Calibri" w:hAnsi="Tahoma" w:cs="Tahoma"/>
          <w:b/>
          <w:color w:val="000000"/>
          <w:sz w:val="20"/>
          <w:szCs w:val="20"/>
        </w:rPr>
      </w:pPr>
    </w:p>
    <w:p w:rsidR="007E0879" w:rsidRPr="003D54FA" w:rsidRDefault="007E0879" w:rsidP="007E0879">
      <w:pPr>
        <w:shd w:val="clear" w:color="auto" w:fill="D9D9D9" w:themeFill="background1" w:themeFillShade="D9"/>
        <w:tabs>
          <w:tab w:val="left" w:pos="390"/>
        </w:tabs>
        <w:spacing w:line="240" w:lineRule="auto"/>
        <w:jc w:val="center"/>
        <w:rPr>
          <w:rFonts w:ascii="Tahoma" w:eastAsia="Calibri" w:hAnsi="Tahoma" w:cs="Tahoma"/>
          <w:b/>
          <w:color w:val="000000"/>
          <w:sz w:val="24"/>
          <w:szCs w:val="24"/>
        </w:rPr>
      </w:pPr>
      <w:r w:rsidRPr="003D54FA">
        <w:rPr>
          <w:rFonts w:ascii="Tahoma" w:eastAsia="Calibri" w:hAnsi="Tahoma" w:cs="Tahoma"/>
          <w:b/>
          <w:color w:val="000000"/>
          <w:sz w:val="24"/>
          <w:szCs w:val="24"/>
        </w:rPr>
        <w:t>Oświadczenie wykonawcy</w:t>
      </w:r>
    </w:p>
    <w:p w:rsidR="007E0879" w:rsidRPr="003D54FA" w:rsidRDefault="007E0879" w:rsidP="007E0879">
      <w:pPr>
        <w:shd w:val="clear" w:color="auto" w:fill="D9D9D9" w:themeFill="background1" w:themeFillShade="D9"/>
        <w:tabs>
          <w:tab w:val="left" w:pos="390"/>
        </w:tabs>
        <w:spacing w:line="240" w:lineRule="auto"/>
        <w:jc w:val="center"/>
        <w:rPr>
          <w:rFonts w:ascii="Tahoma" w:eastAsia="Calibri" w:hAnsi="Tahoma" w:cs="Tahoma"/>
          <w:color w:val="000000"/>
          <w:sz w:val="20"/>
          <w:szCs w:val="20"/>
        </w:rPr>
      </w:pPr>
      <w:r w:rsidRPr="003D54FA">
        <w:rPr>
          <w:rFonts w:ascii="Tahoma" w:eastAsia="Calibri" w:hAnsi="Tahoma" w:cs="Tahoma"/>
          <w:color w:val="000000"/>
          <w:sz w:val="20"/>
          <w:szCs w:val="20"/>
        </w:rPr>
        <w:t>składane na podstawie art. 25a ust. 1 ustawy z dnia 29 stycznia 2004r Prawo zamówień publicznych</w:t>
      </w:r>
    </w:p>
    <w:p w:rsidR="007E0879" w:rsidRPr="003D54FA" w:rsidRDefault="007E0879" w:rsidP="007E0879">
      <w:pPr>
        <w:shd w:val="clear" w:color="auto" w:fill="D9D9D9" w:themeFill="background1" w:themeFillShade="D9"/>
        <w:tabs>
          <w:tab w:val="left" w:pos="390"/>
        </w:tabs>
        <w:spacing w:line="240" w:lineRule="auto"/>
        <w:jc w:val="center"/>
        <w:rPr>
          <w:rFonts w:ascii="Tahoma" w:eastAsia="Calibri" w:hAnsi="Tahoma" w:cs="Tahoma"/>
          <w:b/>
          <w:color w:val="000000"/>
          <w:sz w:val="24"/>
          <w:szCs w:val="24"/>
        </w:rPr>
      </w:pPr>
      <w:r w:rsidRPr="003D54FA">
        <w:rPr>
          <w:rFonts w:ascii="Tahoma" w:eastAsia="Calibri" w:hAnsi="Tahoma" w:cs="Tahoma"/>
          <w:b/>
          <w:color w:val="000000"/>
          <w:sz w:val="24"/>
          <w:szCs w:val="24"/>
        </w:rPr>
        <w:t>dotyczące przesłanek wykluczenia z postępowania</w:t>
      </w:r>
    </w:p>
    <w:p w:rsidR="007E0879" w:rsidRPr="003D54FA" w:rsidRDefault="007E0879" w:rsidP="007E0879">
      <w:pPr>
        <w:tabs>
          <w:tab w:val="left" w:pos="390"/>
        </w:tabs>
        <w:ind w:left="426" w:hanging="426"/>
        <w:jc w:val="both"/>
        <w:rPr>
          <w:rFonts w:ascii="Tahoma" w:hAnsi="Tahoma" w:cs="Tahoma"/>
          <w:color w:val="000000"/>
        </w:rPr>
      </w:pPr>
      <w:r w:rsidRPr="003D54FA">
        <w:rPr>
          <w:rFonts w:ascii="Tahoma" w:hAnsi="Tahoma" w:cs="Tahoma"/>
          <w:color w:val="000000"/>
        </w:rPr>
        <w:t xml:space="preserve">1. Oświadczam, że nie podlegam wykluczeniu z postępowania na podstawie  art. 24 ust. 1 pkt 12-33 ustawy </w:t>
      </w:r>
      <w:proofErr w:type="spellStart"/>
      <w:r w:rsidRPr="003D54FA">
        <w:rPr>
          <w:rFonts w:ascii="Tahoma" w:hAnsi="Tahoma" w:cs="Tahoma"/>
          <w:color w:val="000000"/>
        </w:rPr>
        <w:t>Pzp</w:t>
      </w:r>
      <w:proofErr w:type="spellEnd"/>
      <w:r w:rsidRPr="003D54FA">
        <w:rPr>
          <w:rFonts w:ascii="Tahoma" w:hAnsi="Tahoma" w:cs="Tahoma"/>
          <w:color w:val="000000"/>
        </w:rPr>
        <w:t>.</w:t>
      </w:r>
    </w:p>
    <w:p w:rsidR="007E0879" w:rsidRPr="003D54FA" w:rsidRDefault="007E0879" w:rsidP="007E0879">
      <w:pPr>
        <w:tabs>
          <w:tab w:val="left" w:pos="390"/>
        </w:tabs>
        <w:ind w:left="426" w:hanging="426"/>
        <w:jc w:val="both"/>
        <w:rPr>
          <w:rFonts w:ascii="Tahoma" w:hAnsi="Tahoma" w:cs="Tahoma"/>
          <w:color w:val="000000"/>
        </w:rPr>
      </w:pPr>
      <w:r w:rsidRPr="003D54FA">
        <w:rPr>
          <w:rFonts w:ascii="Tahoma" w:hAnsi="Tahoma" w:cs="Tahoma"/>
          <w:color w:val="000000"/>
        </w:rPr>
        <w:t>2. Oświadczam, że nie podlegam wykluczeniu z postępowania   na podstawie</w:t>
      </w:r>
      <w:r>
        <w:rPr>
          <w:rFonts w:ascii="Tahoma" w:hAnsi="Tahoma" w:cs="Tahoma"/>
          <w:color w:val="000000"/>
        </w:rPr>
        <w:t xml:space="preserve">  </w:t>
      </w:r>
      <w:r w:rsidRPr="003D54FA">
        <w:rPr>
          <w:rFonts w:ascii="Tahoma" w:hAnsi="Tahoma" w:cs="Tahoma"/>
          <w:color w:val="000000"/>
        </w:rPr>
        <w:t xml:space="preserve"> art. 24 ust. 5  ustawy </w:t>
      </w:r>
      <w:proofErr w:type="spellStart"/>
      <w:r w:rsidRPr="003D54FA">
        <w:rPr>
          <w:rFonts w:ascii="Tahoma" w:hAnsi="Tahoma" w:cs="Tahoma"/>
          <w:color w:val="000000"/>
        </w:rPr>
        <w:t>Pzp</w:t>
      </w:r>
      <w:proofErr w:type="spellEnd"/>
      <w:r w:rsidRPr="003D54FA">
        <w:rPr>
          <w:rFonts w:ascii="Tahoma" w:hAnsi="Tahoma" w:cs="Tahoma"/>
          <w:color w:val="000000"/>
        </w:rPr>
        <w:t>, w punktach określonych w specyfikacji istotnych warunków zamówienia.</w:t>
      </w:r>
    </w:p>
    <w:p w:rsidR="007E0879" w:rsidRPr="00EF01D9" w:rsidRDefault="007E0879" w:rsidP="007E0879">
      <w:pPr>
        <w:tabs>
          <w:tab w:val="left" w:pos="390"/>
        </w:tabs>
        <w:ind w:left="426" w:hanging="426"/>
        <w:jc w:val="both"/>
        <w:rPr>
          <w:rFonts w:ascii="Tahoma" w:hAnsi="Tahoma" w:cs="Tahoma"/>
          <w:i/>
          <w:color w:val="000000"/>
          <w:sz w:val="24"/>
          <w:szCs w:val="24"/>
          <w:vertAlign w:val="subscript"/>
        </w:rPr>
      </w:pPr>
      <w:r w:rsidRPr="003D54FA">
        <w:rPr>
          <w:rFonts w:ascii="Tahoma" w:hAnsi="Tahoma" w:cs="Tahoma"/>
          <w:color w:val="000000"/>
        </w:rPr>
        <w:t xml:space="preserve">3.  Oświadczam, że zachodzą w stosunku do mnie podstawy wykluczenia z postępowania na podstawie art. .............. ustawy </w:t>
      </w:r>
      <w:proofErr w:type="spellStart"/>
      <w:r w:rsidRPr="003D54FA">
        <w:rPr>
          <w:rFonts w:ascii="Tahoma" w:hAnsi="Tahoma" w:cs="Tahoma"/>
          <w:color w:val="000000"/>
        </w:rPr>
        <w:t>Pzp</w:t>
      </w:r>
      <w:proofErr w:type="spellEnd"/>
      <w:r w:rsidRPr="003D54FA">
        <w:rPr>
          <w:rFonts w:ascii="Tahoma" w:hAnsi="Tahoma" w:cs="Tahoma"/>
          <w:color w:val="000000"/>
        </w:rPr>
        <w:t xml:space="preserve"> </w:t>
      </w:r>
      <w:r w:rsidRPr="00EF01D9">
        <w:rPr>
          <w:rFonts w:ascii="Tahoma" w:hAnsi="Tahoma" w:cs="Tahoma"/>
          <w:i/>
          <w:color w:val="000000"/>
          <w:sz w:val="24"/>
          <w:szCs w:val="24"/>
          <w:vertAlign w:val="subscript"/>
        </w:rPr>
        <w:t xml:space="preserve">(podać mającą zastosowanie podstawę wykluczenia spośród wymienionych w art. 24 ust. 1 pkt 13-14, 16-20 lub 24 ust. 5 ustawy </w:t>
      </w:r>
      <w:proofErr w:type="spellStart"/>
      <w:r w:rsidRPr="00EF01D9">
        <w:rPr>
          <w:rFonts w:ascii="Tahoma" w:hAnsi="Tahoma" w:cs="Tahoma"/>
          <w:i/>
          <w:color w:val="000000"/>
          <w:sz w:val="24"/>
          <w:szCs w:val="24"/>
          <w:vertAlign w:val="subscript"/>
        </w:rPr>
        <w:t>Pzp</w:t>
      </w:r>
      <w:proofErr w:type="spellEnd"/>
      <w:r w:rsidRPr="00EF01D9">
        <w:rPr>
          <w:rFonts w:ascii="Tahoma" w:hAnsi="Tahoma" w:cs="Tahoma"/>
          <w:i/>
          <w:color w:val="000000"/>
          <w:sz w:val="24"/>
          <w:szCs w:val="24"/>
          <w:vertAlign w:val="subscript"/>
        </w:rPr>
        <w:t>).</w:t>
      </w:r>
    </w:p>
    <w:p w:rsidR="007E0879" w:rsidRPr="003D54FA" w:rsidRDefault="007E0879" w:rsidP="007E0879">
      <w:pPr>
        <w:tabs>
          <w:tab w:val="left" w:pos="390"/>
        </w:tabs>
        <w:jc w:val="both"/>
        <w:rPr>
          <w:rFonts w:ascii="Tahoma" w:hAnsi="Tahoma" w:cs="Tahoma"/>
          <w:color w:val="000000"/>
        </w:rPr>
      </w:pPr>
      <w:r w:rsidRPr="003D54FA">
        <w:rPr>
          <w:rFonts w:ascii="Tahoma" w:hAnsi="Tahoma" w:cs="Tahoma"/>
          <w:color w:val="000000"/>
        </w:rPr>
        <w:t xml:space="preserve">Jednocześnie oświadczam, że w związku z ww. okolicznością na podstawie                        art. 24  ust. 8 ustawy </w:t>
      </w:r>
      <w:proofErr w:type="spellStart"/>
      <w:r w:rsidRPr="003D54FA">
        <w:rPr>
          <w:rFonts w:ascii="Tahoma" w:hAnsi="Tahoma" w:cs="Tahoma"/>
          <w:color w:val="000000"/>
        </w:rPr>
        <w:t>Pzp</w:t>
      </w:r>
      <w:proofErr w:type="spellEnd"/>
      <w:r w:rsidRPr="003D54FA">
        <w:rPr>
          <w:rFonts w:ascii="Tahoma" w:hAnsi="Tahoma" w:cs="Tahoma"/>
          <w:color w:val="000000"/>
        </w:rPr>
        <w:t xml:space="preserve"> podjąłem następujące środki naprawcze:</w:t>
      </w:r>
    </w:p>
    <w:p w:rsidR="007E0879" w:rsidRPr="003D54FA" w:rsidRDefault="007E0879" w:rsidP="007E0879">
      <w:pPr>
        <w:tabs>
          <w:tab w:val="left" w:pos="390"/>
        </w:tabs>
        <w:spacing w:line="240" w:lineRule="auto"/>
        <w:jc w:val="both"/>
        <w:rPr>
          <w:rFonts w:ascii="Tahoma" w:hAnsi="Tahoma" w:cs="Tahoma"/>
          <w:color w:val="000000"/>
        </w:rPr>
      </w:pPr>
      <w:r w:rsidRPr="003D54FA">
        <w:rPr>
          <w:rFonts w:ascii="Tahoma" w:hAnsi="Tahoma" w:cs="Tahoma"/>
          <w:color w:val="000000"/>
        </w:rPr>
        <w:t>.........................................................................................................................</w:t>
      </w:r>
    </w:p>
    <w:p w:rsidR="007E0879" w:rsidRPr="003D54FA" w:rsidRDefault="007E0879" w:rsidP="007E0879">
      <w:pPr>
        <w:shd w:val="clear" w:color="auto" w:fill="D9D9D9" w:themeFill="background1" w:themeFillShade="D9"/>
        <w:tabs>
          <w:tab w:val="left" w:pos="390"/>
        </w:tabs>
        <w:spacing w:line="360" w:lineRule="auto"/>
        <w:jc w:val="both"/>
        <w:rPr>
          <w:rFonts w:ascii="Tahoma" w:hAnsi="Tahoma" w:cs="Tahoma"/>
          <w:b/>
          <w:color w:val="000000"/>
          <w:sz w:val="24"/>
          <w:szCs w:val="24"/>
        </w:rPr>
      </w:pPr>
      <w:r w:rsidRPr="003D54FA">
        <w:rPr>
          <w:rFonts w:ascii="Tahoma" w:hAnsi="Tahoma" w:cs="Tahoma"/>
          <w:b/>
          <w:color w:val="000000"/>
          <w:sz w:val="24"/>
          <w:szCs w:val="24"/>
        </w:rPr>
        <w:t>Oświadczenie dotyczące podmiotu, na którego zasoby powołuje się wykonawca</w:t>
      </w:r>
      <w:r>
        <w:rPr>
          <w:rFonts w:ascii="Tahoma" w:hAnsi="Tahoma" w:cs="Tahoma"/>
          <w:b/>
          <w:color w:val="000000"/>
          <w:sz w:val="24"/>
          <w:szCs w:val="24"/>
        </w:rPr>
        <w:t xml:space="preserve"> </w:t>
      </w:r>
    </w:p>
    <w:p w:rsidR="007E0879" w:rsidRPr="00EF01D9" w:rsidRDefault="007E0879" w:rsidP="007E0879">
      <w:pPr>
        <w:tabs>
          <w:tab w:val="left" w:pos="390"/>
        </w:tabs>
        <w:jc w:val="both"/>
        <w:rPr>
          <w:rFonts w:ascii="Tahoma" w:hAnsi="Tahoma" w:cs="Tahoma"/>
          <w:color w:val="000000"/>
        </w:rPr>
      </w:pPr>
      <w:r w:rsidRPr="00EF01D9">
        <w:rPr>
          <w:rFonts w:ascii="Tahoma" w:hAnsi="Tahoma" w:cs="Tahoma"/>
          <w:color w:val="000000"/>
        </w:rPr>
        <w:t>Oświadczam, że następujący/e podmioty na którego zasoby powołuję się w niniejszym postępowaniu tj. ..................................................................................</w:t>
      </w:r>
    </w:p>
    <w:p w:rsidR="007E0879" w:rsidRPr="00EF01D9" w:rsidRDefault="007E0879" w:rsidP="007E0879">
      <w:pPr>
        <w:tabs>
          <w:tab w:val="left" w:pos="390"/>
        </w:tabs>
        <w:spacing w:line="360" w:lineRule="auto"/>
        <w:jc w:val="both"/>
        <w:rPr>
          <w:rFonts w:ascii="Tahoma" w:hAnsi="Tahoma" w:cs="Tahoma"/>
          <w:color w:val="000000"/>
        </w:rPr>
      </w:pPr>
      <w:r w:rsidRPr="00EF01D9">
        <w:rPr>
          <w:rFonts w:ascii="Tahoma" w:hAnsi="Tahoma" w:cs="Tahoma"/>
          <w:color w:val="000000"/>
        </w:rPr>
        <w:t>nie podlegają wykluczeniu z postępowania o udzielenie zamówienia.</w:t>
      </w:r>
      <w:r>
        <w:rPr>
          <w:rFonts w:ascii="Tahoma" w:hAnsi="Tahoma" w:cs="Tahoma"/>
          <w:color w:val="000000"/>
        </w:rPr>
        <w:t>*</w:t>
      </w:r>
    </w:p>
    <w:p w:rsidR="007E0879" w:rsidRDefault="007E0879" w:rsidP="007E0879">
      <w:pPr>
        <w:suppressAutoHyphens/>
        <w:spacing w:after="0" w:line="240" w:lineRule="auto"/>
        <w:ind w:left="357"/>
        <w:jc w:val="right"/>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w:t>
      </w:r>
    </w:p>
    <w:p w:rsidR="007E0879" w:rsidRDefault="007E0879" w:rsidP="007E0879">
      <w:pPr>
        <w:suppressAutoHyphens/>
        <w:spacing w:after="0" w:line="240" w:lineRule="auto"/>
        <w:ind w:left="357"/>
        <w:jc w:val="right"/>
        <w:rPr>
          <w:rFonts w:ascii="Tahoma" w:eastAsia="Times New Roman" w:hAnsi="Tahoma" w:cs="Tahoma"/>
          <w:b/>
          <w:i/>
          <w:color w:val="000000"/>
          <w:sz w:val="20"/>
          <w:szCs w:val="20"/>
          <w:lang w:eastAsia="ar-SA"/>
        </w:rPr>
      </w:pPr>
    </w:p>
    <w:p w:rsidR="007E0879" w:rsidRDefault="007E0879" w:rsidP="007E0879">
      <w:pPr>
        <w:suppressAutoHyphens/>
        <w:spacing w:after="0" w:line="240" w:lineRule="auto"/>
        <w:ind w:left="357"/>
        <w:jc w:val="right"/>
        <w:rPr>
          <w:rFonts w:ascii="Tahoma" w:eastAsia="Times New Roman" w:hAnsi="Tahoma" w:cs="Tahoma"/>
          <w:i/>
          <w:color w:val="000000"/>
          <w:sz w:val="20"/>
          <w:szCs w:val="20"/>
          <w:lang w:eastAsia="ar-SA"/>
        </w:rPr>
      </w:pPr>
      <w:r w:rsidRPr="00DE76D4">
        <w:rPr>
          <w:rFonts w:ascii="Tahoma" w:eastAsia="Times New Roman" w:hAnsi="Tahoma" w:cs="Tahoma"/>
          <w:i/>
          <w:color w:val="000000"/>
          <w:sz w:val="20"/>
          <w:szCs w:val="20"/>
          <w:lang w:eastAsia="ar-SA"/>
        </w:rPr>
        <w:t>...........................................................</w:t>
      </w:r>
    </w:p>
    <w:p w:rsidR="007E0879" w:rsidRPr="00C3447F" w:rsidRDefault="007E0879" w:rsidP="007E0879">
      <w:pPr>
        <w:suppressAutoHyphens/>
        <w:spacing w:after="0" w:line="240" w:lineRule="auto"/>
        <w:ind w:left="357"/>
        <w:jc w:val="right"/>
        <w:rPr>
          <w:rFonts w:ascii="Tahoma" w:eastAsia="Times New Roman" w:hAnsi="Tahoma" w:cs="Tahoma"/>
          <w:b/>
          <w:i/>
          <w:color w:val="000000"/>
          <w:sz w:val="16"/>
          <w:szCs w:val="16"/>
          <w:lang w:eastAsia="ar-SA"/>
        </w:rPr>
      </w:pPr>
      <w:r w:rsidRPr="00C3447F">
        <w:rPr>
          <w:rFonts w:ascii="Tahoma" w:eastAsia="Times New Roman" w:hAnsi="Tahoma" w:cs="Tahoma"/>
          <w:b/>
          <w:i/>
          <w:color w:val="000000"/>
          <w:sz w:val="16"/>
          <w:szCs w:val="16"/>
          <w:lang w:eastAsia="ar-SA"/>
        </w:rPr>
        <w:t xml:space="preserve">Podpis Wykonawcy </w:t>
      </w:r>
    </w:p>
    <w:p w:rsidR="007E0879" w:rsidRPr="00C3447F" w:rsidRDefault="007E0879" w:rsidP="007E0879">
      <w:pPr>
        <w:suppressAutoHyphens/>
        <w:spacing w:after="0" w:line="240" w:lineRule="auto"/>
        <w:rPr>
          <w:rFonts w:ascii="Tahoma" w:eastAsia="Times New Roman" w:hAnsi="Tahoma" w:cs="Tahoma"/>
          <w:b/>
          <w:i/>
          <w:color w:val="000000"/>
          <w:sz w:val="16"/>
          <w:szCs w:val="16"/>
          <w:lang w:eastAsia="ar-SA"/>
        </w:rPr>
      </w:pPr>
    </w:p>
    <w:p w:rsidR="007E0879" w:rsidRPr="00C3447F" w:rsidRDefault="007E0879" w:rsidP="007E0879">
      <w:pPr>
        <w:suppressAutoHyphens/>
        <w:spacing w:after="0" w:line="240" w:lineRule="auto"/>
        <w:ind w:left="357"/>
        <w:jc w:val="right"/>
        <w:rPr>
          <w:rFonts w:ascii="Tahoma" w:eastAsia="Times New Roman" w:hAnsi="Tahoma" w:cs="Tahoma"/>
          <w:i/>
          <w:sz w:val="16"/>
          <w:szCs w:val="16"/>
          <w:lang w:eastAsia="ar-SA"/>
        </w:rPr>
      </w:pPr>
      <w:r w:rsidRPr="00C3447F">
        <w:rPr>
          <w:rFonts w:ascii="Tahoma" w:eastAsia="Times New Roman" w:hAnsi="Tahoma" w:cs="Tahoma"/>
          <w:i/>
          <w:color w:val="000000"/>
          <w:sz w:val="16"/>
          <w:szCs w:val="16"/>
          <w:lang w:eastAsia="ar-SA"/>
        </w:rPr>
        <w:t xml:space="preserve"> lub</w:t>
      </w:r>
      <w:r w:rsidRPr="00C3447F">
        <w:rPr>
          <w:rFonts w:ascii="Tahoma" w:eastAsia="Times New Roman" w:hAnsi="Tahoma" w:cs="Tahoma"/>
          <w:i/>
          <w:sz w:val="16"/>
          <w:szCs w:val="16"/>
          <w:lang w:eastAsia="ar-SA"/>
        </w:rPr>
        <w:t xml:space="preserve">  upoważnionego  przedstawiciela Wykonawcy </w:t>
      </w:r>
    </w:p>
    <w:p w:rsidR="007E0879" w:rsidRDefault="007E0879" w:rsidP="007E0879">
      <w:pPr>
        <w:suppressAutoHyphens/>
        <w:spacing w:after="0" w:line="240" w:lineRule="auto"/>
        <w:ind w:left="357"/>
        <w:jc w:val="right"/>
        <w:rPr>
          <w:rFonts w:ascii="Tahoma" w:eastAsia="Times New Roman" w:hAnsi="Tahoma" w:cs="Tahoma"/>
          <w:i/>
          <w:sz w:val="20"/>
          <w:szCs w:val="20"/>
          <w:lang w:eastAsia="ar-SA"/>
        </w:rPr>
      </w:pPr>
    </w:p>
    <w:p w:rsidR="007E0879" w:rsidRPr="00EF01D9" w:rsidRDefault="007E0879" w:rsidP="007E0879">
      <w:pPr>
        <w:suppressAutoHyphens/>
        <w:spacing w:after="0" w:line="240" w:lineRule="auto"/>
        <w:ind w:left="357"/>
        <w:jc w:val="right"/>
        <w:rPr>
          <w:rFonts w:ascii="Tahoma" w:eastAsia="Times New Roman" w:hAnsi="Tahoma" w:cs="Tahoma"/>
          <w:i/>
          <w:sz w:val="20"/>
          <w:szCs w:val="20"/>
          <w:lang w:eastAsia="ar-SA"/>
        </w:rPr>
      </w:pPr>
    </w:p>
    <w:p w:rsidR="007E0879" w:rsidRPr="00E331AA" w:rsidRDefault="007E0879" w:rsidP="007E0879">
      <w:pPr>
        <w:tabs>
          <w:tab w:val="left" w:pos="390"/>
        </w:tabs>
        <w:spacing w:line="360" w:lineRule="auto"/>
        <w:rPr>
          <w:rFonts w:ascii="Tahoma" w:hAnsi="Tahoma" w:cs="Tahoma"/>
          <w:color w:val="000000"/>
          <w:sz w:val="16"/>
          <w:szCs w:val="16"/>
        </w:rPr>
      </w:pPr>
      <w:r w:rsidRPr="00EF01D9">
        <w:rPr>
          <w:rFonts w:ascii="Tahoma" w:hAnsi="Tahoma" w:cs="Tahoma"/>
          <w:color w:val="000000"/>
          <w:sz w:val="16"/>
          <w:szCs w:val="16"/>
        </w:rPr>
        <w:t>*niepotrzebne skreślić</w:t>
      </w:r>
      <w:r>
        <w:rPr>
          <w:rFonts w:ascii="Tahoma" w:hAnsi="Tahoma" w:cs="Tahoma"/>
          <w:color w:val="000000"/>
          <w:sz w:val="16"/>
          <w:szCs w:val="16"/>
        </w:rPr>
        <w:t xml:space="preserve">  lub wpisać nie dotyczy</w:t>
      </w:r>
    </w:p>
    <w:p w:rsidR="007E0879" w:rsidRPr="00DE76D4" w:rsidRDefault="007E0879" w:rsidP="007E0879">
      <w:pPr>
        <w:spacing w:line="260" w:lineRule="atLeast"/>
        <w:rPr>
          <w:rFonts w:ascii="Tahoma" w:eastAsia="Calibri" w:hAnsi="Tahoma" w:cs="Tahoma"/>
          <w:b/>
          <w:sz w:val="20"/>
          <w:szCs w:val="20"/>
        </w:rPr>
      </w:pPr>
    </w:p>
    <w:p w:rsidR="007E0879" w:rsidRDefault="007E0879" w:rsidP="00F75BF1">
      <w:pPr>
        <w:spacing w:line="260" w:lineRule="atLeast"/>
        <w:rPr>
          <w:rFonts w:ascii="Tahoma" w:eastAsia="Calibri" w:hAnsi="Tahoma" w:cs="Tahoma"/>
          <w:b/>
          <w:sz w:val="20"/>
          <w:szCs w:val="20"/>
        </w:rPr>
      </w:pPr>
    </w:p>
    <w:p w:rsidR="00354D72" w:rsidRDefault="00354D72" w:rsidP="00F75BF1">
      <w:pPr>
        <w:spacing w:line="260" w:lineRule="atLeast"/>
        <w:jc w:val="right"/>
        <w:rPr>
          <w:rFonts w:ascii="Tahoma" w:eastAsia="Calibri" w:hAnsi="Tahoma" w:cs="Tahoma"/>
          <w:i/>
          <w:sz w:val="20"/>
          <w:szCs w:val="20"/>
        </w:rPr>
      </w:pPr>
    </w:p>
    <w:p w:rsidR="007E0879" w:rsidRPr="00192BEE" w:rsidRDefault="007E0879" w:rsidP="00F75BF1">
      <w:pPr>
        <w:spacing w:line="260" w:lineRule="atLeast"/>
        <w:jc w:val="right"/>
        <w:rPr>
          <w:rFonts w:ascii="Tahoma" w:eastAsia="Calibri" w:hAnsi="Tahoma" w:cs="Tahoma"/>
          <w:i/>
          <w:sz w:val="20"/>
          <w:szCs w:val="20"/>
        </w:rPr>
      </w:pPr>
      <w:r w:rsidRPr="00192BEE">
        <w:rPr>
          <w:rFonts w:ascii="Tahoma" w:eastAsia="Calibri" w:hAnsi="Tahoma" w:cs="Tahoma"/>
          <w:i/>
          <w:sz w:val="20"/>
          <w:szCs w:val="20"/>
        </w:rPr>
        <w:t xml:space="preserve">Załącznik nr </w:t>
      </w:r>
      <w:r w:rsidR="00F75BF1">
        <w:rPr>
          <w:rFonts w:ascii="Tahoma" w:eastAsia="Calibri" w:hAnsi="Tahoma" w:cs="Tahoma"/>
          <w:i/>
          <w:sz w:val="20"/>
          <w:szCs w:val="20"/>
        </w:rPr>
        <w:t xml:space="preserve">3 </w:t>
      </w:r>
      <w:r>
        <w:rPr>
          <w:rFonts w:ascii="Tahoma" w:eastAsia="Calibri" w:hAnsi="Tahoma" w:cs="Tahoma"/>
          <w:i/>
          <w:sz w:val="20"/>
          <w:szCs w:val="20"/>
        </w:rPr>
        <w:t>do oferty</w:t>
      </w:r>
    </w:p>
    <w:p w:rsidR="007E0879" w:rsidRDefault="007E0879" w:rsidP="007E0879">
      <w:pPr>
        <w:spacing w:line="260" w:lineRule="atLeast"/>
        <w:ind w:left="397"/>
        <w:jc w:val="center"/>
        <w:rPr>
          <w:rFonts w:ascii="Tahoma" w:eastAsia="Calibri" w:hAnsi="Tahoma" w:cs="Tahoma"/>
          <w:b/>
          <w:sz w:val="24"/>
          <w:szCs w:val="24"/>
        </w:rPr>
      </w:pPr>
      <w:r>
        <w:rPr>
          <w:rFonts w:ascii="Tahoma" w:eastAsia="Calibri" w:hAnsi="Tahoma" w:cs="Tahoma"/>
          <w:b/>
          <w:sz w:val="24"/>
          <w:szCs w:val="24"/>
        </w:rPr>
        <w:t xml:space="preserve">Formularz Nr </w:t>
      </w:r>
      <w:r w:rsidR="001C40D1">
        <w:rPr>
          <w:rFonts w:ascii="Tahoma" w:eastAsia="Calibri" w:hAnsi="Tahoma" w:cs="Tahoma"/>
          <w:b/>
          <w:sz w:val="24"/>
          <w:szCs w:val="24"/>
        </w:rPr>
        <w:t>1</w:t>
      </w:r>
    </w:p>
    <w:p w:rsidR="007E0879" w:rsidRPr="00C97756" w:rsidRDefault="007E0879" w:rsidP="007E0879">
      <w:pPr>
        <w:spacing w:line="260" w:lineRule="atLeast"/>
        <w:ind w:left="397"/>
        <w:jc w:val="center"/>
        <w:rPr>
          <w:rFonts w:ascii="Tahoma" w:eastAsia="Calibri" w:hAnsi="Tahoma" w:cs="Tahoma"/>
          <w:b/>
          <w:sz w:val="24"/>
          <w:szCs w:val="24"/>
        </w:rPr>
      </w:pPr>
      <w:r>
        <w:rPr>
          <w:rFonts w:ascii="Tahoma" w:eastAsia="Calibri" w:hAnsi="Tahoma" w:cs="Tahoma"/>
          <w:b/>
          <w:sz w:val="24"/>
          <w:szCs w:val="24"/>
        </w:rPr>
        <w:t>Wykaz osób, skierowanych przez Wykonawcę do realizacji zamówienia</w:t>
      </w:r>
    </w:p>
    <w:p w:rsidR="007E0879" w:rsidRPr="00192BEE" w:rsidRDefault="007E0879" w:rsidP="007E0879">
      <w:pPr>
        <w:spacing w:line="240" w:lineRule="auto"/>
        <w:jc w:val="both"/>
        <w:rPr>
          <w:rFonts w:ascii="Tahoma" w:eastAsia="Calibri" w:hAnsi="Tahoma" w:cs="Tahoma"/>
          <w:sz w:val="20"/>
          <w:szCs w:val="20"/>
        </w:rPr>
      </w:pPr>
    </w:p>
    <w:tbl>
      <w:tblPr>
        <w:tblW w:w="9460" w:type="dxa"/>
        <w:tblInd w:w="-281" w:type="dxa"/>
        <w:tblLayout w:type="fixed"/>
        <w:tblCellMar>
          <w:left w:w="0" w:type="dxa"/>
          <w:right w:w="0" w:type="dxa"/>
        </w:tblCellMar>
        <w:tblLook w:val="04A0" w:firstRow="1" w:lastRow="0" w:firstColumn="1" w:lastColumn="0" w:noHBand="0" w:noVBand="1"/>
      </w:tblPr>
      <w:tblGrid>
        <w:gridCol w:w="3700"/>
        <w:gridCol w:w="1800"/>
        <w:gridCol w:w="1980"/>
        <w:gridCol w:w="1980"/>
      </w:tblGrid>
      <w:tr w:rsidR="007E0879" w:rsidRPr="0009322E" w:rsidTr="007E0879">
        <w:trPr>
          <w:cantSplit/>
          <w:trHeight w:val="1513"/>
        </w:trPr>
        <w:tc>
          <w:tcPr>
            <w:tcW w:w="3700" w:type="dxa"/>
            <w:tcBorders>
              <w:top w:val="single" w:sz="2" w:space="0" w:color="000000"/>
              <w:left w:val="single" w:sz="2" w:space="0" w:color="000000"/>
              <w:bottom w:val="single" w:sz="2" w:space="0" w:color="000000"/>
              <w:right w:val="nil"/>
            </w:tcBorders>
            <w:vAlign w:val="center"/>
            <w:hideMark/>
          </w:tcPr>
          <w:p w:rsidR="007E0879" w:rsidRPr="0009322E" w:rsidRDefault="007E0879" w:rsidP="007E0879">
            <w:pPr>
              <w:snapToGrid w:val="0"/>
              <w:spacing w:line="260" w:lineRule="atLeast"/>
              <w:jc w:val="center"/>
              <w:rPr>
                <w:rFonts w:ascii="Tahoma" w:eastAsia="Calibri" w:hAnsi="Tahoma" w:cs="Tahoma"/>
                <w:sz w:val="20"/>
                <w:szCs w:val="20"/>
              </w:rPr>
            </w:pPr>
            <w:r w:rsidRPr="0009322E">
              <w:rPr>
                <w:rFonts w:ascii="Tahoma" w:eastAsia="Calibri" w:hAnsi="Tahoma" w:cs="Tahoma"/>
                <w:sz w:val="20"/>
                <w:szCs w:val="20"/>
              </w:rPr>
              <w:t>Proponowane stanowisko</w:t>
            </w:r>
          </w:p>
        </w:tc>
        <w:tc>
          <w:tcPr>
            <w:tcW w:w="1800" w:type="dxa"/>
            <w:tcBorders>
              <w:top w:val="single" w:sz="2" w:space="0" w:color="000000"/>
              <w:left w:val="single" w:sz="2" w:space="0" w:color="000000"/>
              <w:bottom w:val="single" w:sz="2" w:space="0" w:color="000000"/>
              <w:right w:val="nil"/>
            </w:tcBorders>
            <w:vAlign w:val="center"/>
          </w:tcPr>
          <w:p w:rsidR="007E0879" w:rsidRPr="0009322E" w:rsidRDefault="007E0879" w:rsidP="007E0879">
            <w:pPr>
              <w:snapToGrid w:val="0"/>
              <w:spacing w:line="260" w:lineRule="atLeast"/>
              <w:jc w:val="center"/>
              <w:rPr>
                <w:rFonts w:ascii="Tahoma" w:eastAsia="Calibri" w:hAnsi="Tahoma" w:cs="Tahoma"/>
                <w:sz w:val="20"/>
                <w:szCs w:val="20"/>
              </w:rPr>
            </w:pPr>
            <w:r w:rsidRPr="0009322E">
              <w:rPr>
                <w:rFonts w:ascii="Tahoma" w:eastAsia="Calibri" w:hAnsi="Tahoma" w:cs="Tahoma"/>
                <w:sz w:val="20"/>
                <w:szCs w:val="20"/>
              </w:rPr>
              <w:t>Imię i nazwisko</w:t>
            </w:r>
          </w:p>
          <w:p w:rsidR="007E0879" w:rsidRPr="0009322E" w:rsidRDefault="007E0879" w:rsidP="007E0879">
            <w:pPr>
              <w:spacing w:line="260" w:lineRule="atLeast"/>
              <w:jc w:val="center"/>
              <w:rPr>
                <w:rFonts w:ascii="Tahoma" w:eastAsia="Calibri" w:hAnsi="Tahoma" w:cs="Tahoma"/>
                <w:sz w:val="20"/>
                <w:szCs w:val="20"/>
              </w:rPr>
            </w:pPr>
          </w:p>
        </w:tc>
        <w:tc>
          <w:tcPr>
            <w:tcW w:w="1980" w:type="dxa"/>
            <w:tcBorders>
              <w:top w:val="single" w:sz="2" w:space="0" w:color="000000"/>
              <w:left w:val="single" w:sz="2" w:space="0" w:color="000000"/>
              <w:bottom w:val="single" w:sz="2" w:space="0" w:color="000000"/>
              <w:right w:val="single" w:sz="2" w:space="0" w:color="000000"/>
            </w:tcBorders>
            <w:vAlign w:val="center"/>
            <w:hideMark/>
          </w:tcPr>
          <w:p w:rsidR="007E0879" w:rsidRPr="0009322E" w:rsidRDefault="007E0879" w:rsidP="007E0879">
            <w:pPr>
              <w:snapToGrid w:val="0"/>
              <w:spacing w:line="260" w:lineRule="atLeast"/>
              <w:jc w:val="center"/>
              <w:rPr>
                <w:rFonts w:ascii="Tahoma" w:eastAsia="Calibri" w:hAnsi="Tahoma" w:cs="Tahoma"/>
                <w:sz w:val="20"/>
                <w:szCs w:val="20"/>
              </w:rPr>
            </w:pPr>
            <w:r w:rsidRPr="0009322E">
              <w:rPr>
                <w:rFonts w:ascii="Tahoma" w:eastAsia="Calibri" w:hAnsi="Tahoma" w:cs="Tahoma"/>
                <w:sz w:val="20"/>
                <w:szCs w:val="20"/>
              </w:rPr>
              <w:t>Posiadane uprawnienia budowlane, rodzaj</w:t>
            </w:r>
          </w:p>
        </w:tc>
        <w:tc>
          <w:tcPr>
            <w:tcW w:w="1980" w:type="dxa"/>
            <w:tcBorders>
              <w:top w:val="single" w:sz="2" w:space="0" w:color="000000"/>
              <w:left w:val="single" w:sz="2" w:space="0" w:color="000000"/>
              <w:bottom w:val="single" w:sz="2" w:space="0" w:color="000000"/>
              <w:right w:val="single" w:sz="2" w:space="0" w:color="000000"/>
            </w:tcBorders>
            <w:hideMark/>
          </w:tcPr>
          <w:p w:rsidR="007E0879" w:rsidRPr="0009322E" w:rsidRDefault="007E0879" w:rsidP="007E0879">
            <w:pPr>
              <w:snapToGrid w:val="0"/>
              <w:spacing w:after="0" w:line="260" w:lineRule="atLeast"/>
              <w:jc w:val="center"/>
              <w:rPr>
                <w:rFonts w:ascii="Tahoma" w:eastAsia="Calibri" w:hAnsi="Tahoma" w:cs="Tahoma"/>
                <w:sz w:val="20"/>
                <w:szCs w:val="20"/>
              </w:rPr>
            </w:pPr>
            <w:r w:rsidRPr="0009322E">
              <w:rPr>
                <w:rFonts w:ascii="Tahoma" w:eastAsia="Calibri" w:hAnsi="Tahoma" w:cs="Tahoma"/>
                <w:sz w:val="20"/>
                <w:szCs w:val="20"/>
              </w:rPr>
              <w:t>Dysponuje/lub będzie dysponował</w:t>
            </w:r>
          </w:p>
          <w:p w:rsidR="007E0879" w:rsidRPr="0009322E" w:rsidRDefault="007E0879" w:rsidP="007E0879">
            <w:pPr>
              <w:snapToGrid w:val="0"/>
              <w:spacing w:after="0" w:line="260" w:lineRule="atLeast"/>
              <w:jc w:val="center"/>
              <w:rPr>
                <w:rFonts w:ascii="Tahoma" w:eastAsia="Calibri" w:hAnsi="Tahoma" w:cs="Tahoma"/>
                <w:i/>
                <w:sz w:val="20"/>
                <w:szCs w:val="20"/>
              </w:rPr>
            </w:pPr>
            <w:r w:rsidRPr="0009322E">
              <w:rPr>
                <w:rFonts w:ascii="Tahoma" w:eastAsia="Calibri" w:hAnsi="Tahoma" w:cs="Tahoma"/>
                <w:i/>
                <w:sz w:val="20"/>
                <w:szCs w:val="20"/>
              </w:rPr>
              <w:t>(wraz z informacją             o podstawie dysponowania osobami)*</w:t>
            </w:r>
          </w:p>
        </w:tc>
      </w:tr>
      <w:tr w:rsidR="007E0879" w:rsidRPr="0009322E" w:rsidTr="007E0879">
        <w:trPr>
          <w:cantSplit/>
          <w:trHeight w:val="454"/>
        </w:trPr>
        <w:tc>
          <w:tcPr>
            <w:tcW w:w="3700" w:type="dxa"/>
            <w:tcBorders>
              <w:top w:val="nil"/>
              <w:left w:val="single" w:sz="2" w:space="0" w:color="000000"/>
              <w:bottom w:val="single" w:sz="2" w:space="0" w:color="000000"/>
              <w:right w:val="nil"/>
            </w:tcBorders>
            <w:vAlign w:val="center"/>
          </w:tcPr>
          <w:p w:rsidR="007E0879" w:rsidRPr="0009322E" w:rsidRDefault="007E0879" w:rsidP="007E0879">
            <w:pPr>
              <w:snapToGrid w:val="0"/>
              <w:spacing w:line="260" w:lineRule="atLeast"/>
              <w:rPr>
                <w:rFonts w:ascii="Tahoma" w:eastAsia="Calibri" w:hAnsi="Tahoma" w:cs="Tahoma"/>
                <w:sz w:val="20"/>
                <w:szCs w:val="20"/>
              </w:rPr>
            </w:pPr>
            <w:r w:rsidRPr="0009322E">
              <w:rPr>
                <w:rFonts w:ascii="Tahoma" w:eastAsia="Calibri" w:hAnsi="Tahoma" w:cs="Tahoma"/>
                <w:sz w:val="20"/>
                <w:szCs w:val="20"/>
              </w:rPr>
              <w:t xml:space="preserve"> </w:t>
            </w:r>
          </w:p>
          <w:p w:rsidR="007E0879" w:rsidRPr="0009322E" w:rsidRDefault="007E0879" w:rsidP="001C40D1">
            <w:pPr>
              <w:tabs>
                <w:tab w:val="left" w:pos="360"/>
                <w:tab w:val="left" w:pos="1713"/>
              </w:tabs>
              <w:suppressAutoHyphens/>
              <w:spacing w:after="0" w:line="240" w:lineRule="auto"/>
              <w:rPr>
                <w:rFonts w:ascii="Tahoma" w:eastAsia="Calibri" w:hAnsi="Tahoma" w:cs="Tahoma"/>
                <w:color w:val="000000"/>
                <w:sz w:val="20"/>
                <w:szCs w:val="20"/>
              </w:rPr>
            </w:pPr>
            <w:r w:rsidRPr="0009322E">
              <w:rPr>
                <w:rFonts w:ascii="Tahoma" w:eastAsia="Calibri" w:hAnsi="Tahoma" w:cs="Tahoma"/>
                <w:color w:val="000000"/>
                <w:sz w:val="20"/>
                <w:szCs w:val="20"/>
              </w:rPr>
              <w:t xml:space="preserve">Osoby posiadające uprawnienia budowlane do wykonywania samodzielnych funkcji technicznych </w:t>
            </w:r>
          </w:p>
          <w:p w:rsidR="007E0879" w:rsidRPr="0009322E" w:rsidRDefault="007E0879" w:rsidP="001C40D1">
            <w:pPr>
              <w:tabs>
                <w:tab w:val="left" w:pos="0"/>
                <w:tab w:val="left" w:pos="1713"/>
              </w:tabs>
              <w:suppressAutoHyphens/>
              <w:spacing w:after="0" w:line="240" w:lineRule="auto"/>
              <w:ind w:left="360" w:hanging="360"/>
              <w:rPr>
                <w:rFonts w:ascii="Tahoma" w:hAnsi="Tahoma" w:cs="Tahoma"/>
                <w:b/>
                <w:color w:val="000000"/>
                <w:sz w:val="20"/>
                <w:szCs w:val="20"/>
              </w:rPr>
            </w:pPr>
            <w:r w:rsidRPr="0009322E">
              <w:rPr>
                <w:rFonts w:ascii="Tahoma" w:hAnsi="Tahoma" w:cs="Tahoma"/>
                <w:color w:val="000000"/>
                <w:sz w:val="20"/>
                <w:szCs w:val="20"/>
              </w:rPr>
              <w:t>w budownictwie,    w spe</w:t>
            </w:r>
            <w:r w:rsidR="001C40D1">
              <w:rPr>
                <w:rFonts w:ascii="Tahoma" w:hAnsi="Tahoma" w:cs="Tahoma"/>
                <w:color w:val="000000"/>
                <w:sz w:val="20"/>
                <w:szCs w:val="20"/>
              </w:rPr>
              <w:t xml:space="preserve">cjalności    </w:t>
            </w:r>
            <w:r w:rsidR="001C40D1" w:rsidRPr="001C40D1">
              <w:rPr>
                <w:rFonts w:ascii="Tahoma" w:hAnsi="Tahoma" w:cs="Tahoma"/>
                <w:b/>
                <w:color w:val="000000"/>
                <w:sz w:val="20"/>
                <w:szCs w:val="20"/>
              </w:rPr>
              <w:t xml:space="preserve">drogowej  </w:t>
            </w:r>
            <w:r w:rsidR="001C40D1">
              <w:rPr>
                <w:rFonts w:ascii="Tahoma" w:hAnsi="Tahoma" w:cs="Tahoma"/>
                <w:color w:val="000000"/>
                <w:sz w:val="20"/>
                <w:szCs w:val="20"/>
              </w:rPr>
              <w:t xml:space="preserve">      </w:t>
            </w:r>
          </w:p>
          <w:p w:rsidR="007E0879" w:rsidRPr="0009322E" w:rsidRDefault="007E0879" w:rsidP="001C40D1">
            <w:pPr>
              <w:tabs>
                <w:tab w:val="left" w:pos="360"/>
                <w:tab w:val="left" w:pos="1713"/>
              </w:tabs>
              <w:suppressAutoHyphens/>
              <w:spacing w:after="0" w:line="240" w:lineRule="auto"/>
              <w:ind w:left="360"/>
              <w:rPr>
                <w:rFonts w:ascii="Tahoma" w:eastAsia="Calibri" w:hAnsi="Tahoma" w:cs="Tahoma"/>
                <w:sz w:val="20"/>
                <w:szCs w:val="20"/>
              </w:rPr>
            </w:pPr>
          </w:p>
        </w:tc>
        <w:tc>
          <w:tcPr>
            <w:tcW w:w="1800" w:type="dxa"/>
            <w:tcBorders>
              <w:top w:val="nil"/>
              <w:left w:val="single" w:sz="2" w:space="0" w:color="000000"/>
              <w:bottom w:val="single" w:sz="2" w:space="0" w:color="000000"/>
              <w:right w:val="nil"/>
            </w:tcBorders>
          </w:tcPr>
          <w:p w:rsidR="007E0879" w:rsidRPr="0009322E" w:rsidRDefault="007E0879" w:rsidP="007E0879">
            <w:pPr>
              <w:snapToGrid w:val="0"/>
              <w:jc w:val="center"/>
              <w:rPr>
                <w:rFonts w:ascii="Tahoma" w:eastAsia="Calibri" w:hAnsi="Tahoma" w:cs="Tahoma"/>
                <w:color w:val="FF0000"/>
                <w:sz w:val="20"/>
                <w:szCs w:val="20"/>
              </w:rPr>
            </w:pPr>
          </w:p>
        </w:tc>
        <w:tc>
          <w:tcPr>
            <w:tcW w:w="1980" w:type="dxa"/>
            <w:tcBorders>
              <w:top w:val="nil"/>
              <w:left w:val="single" w:sz="2" w:space="0" w:color="000000"/>
              <w:bottom w:val="single" w:sz="2" w:space="0" w:color="000000"/>
              <w:right w:val="single" w:sz="2" w:space="0" w:color="000000"/>
            </w:tcBorders>
            <w:vAlign w:val="center"/>
          </w:tcPr>
          <w:p w:rsidR="007E0879" w:rsidRPr="0009322E" w:rsidRDefault="007E0879" w:rsidP="007E0879">
            <w:pPr>
              <w:snapToGrid w:val="0"/>
              <w:spacing w:line="260" w:lineRule="atLeast"/>
              <w:jc w:val="center"/>
              <w:rPr>
                <w:rFonts w:ascii="Tahoma" w:eastAsia="Calibri" w:hAnsi="Tahoma" w:cs="Tahoma"/>
                <w:color w:val="FF0000"/>
                <w:sz w:val="20"/>
                <w:szCs w:val="20"/>
              </w:rPr>
            </w:pPr>
          </w:p>
        </w:tc>
        <w:tc>
          <w:tcPr>
            <w:tcW w:w="1980" w:type="dxa"/>
            <w:tcBorders>
              <w:top w:val="nil"/>
              <w:left w:val="single" w:sz="2" w:space="0" w:color="000000"/>
              <w:bottom w:val="single" w:sz="2" w:space="0" w:color="000000"/>
              <w:right w:val="single" w:sz="2" w:space="0" w:color="000000"/>
            </w:tcBorders>
          </w:tcPr>
          <w:p w:rsidR="007E0879" w:rsidRPr="0009322E" w:rsidRDefault="007E0879" w:rsidP="007E0879">
            <w:pPr>
              <w:snapToGrid w:val="0"/>
              <w:spacing w:line="260" w:lineRule="atLeast"/>
              <w:jc w:val="center"/>
              <w:rPr>
                <w:rFonts w:ascii="Tahoma" w:eastAsia="Calibri" w:hAnsi="Tahoma" w:cs="Tahoma"/>
                <w:color w:val="FF0000"/>
                <w:sz w:val="20"/>
                <w:szCs w:val="20"/>
              </w:rPr>
            </w:pPr>
          </w:p>
        </w:tc>
      </w:tr>
    </w:tbl>
    <w:p w:rsidR="007E0879" w:rsidRPr="0009322E" w:rsidRDefault="007E0879" w:rsidP="007E0879">
      <w:pPr>
        <w:spacing w:line="260" w:lineRule="atLeast"/>
        <w:rPr>
          <w:rFonts w:ascii="Tahoma" w:eastAsia="Calibri" w:hAnsi="Tahoma" w:cs="Tahoma"/>
          <w:sz w:val="20"/>
          <w:szCs w:val="20"/>
        </w:rPr>
      </w:pPr>
    </w:p>
    <w:p w:rsidR="007E0879" w:rsidRPr="0009322E" w:rsidRDefault="007E0879" w:rsidP="007E0879">
      <w:pPr>
        <w:tabs>
          <w:tab w:val="right" w:leader="underscore" w:pos="9072"/>
        </w:tabs>
        <w:spacing w:before="120"/>
        <w:jc w:val="both"/>
        <w:rPr>
          <w:rFonts w:ascii="Tahoma" w:eastAsia="Calibri" w:hAnsi="Tahoma" w:cs="Tahoma"/>
          <w:i/>
          <w:sz w:val="20"/>
          <w:szCs w:val="20"/>
        </w:rPr>
      </w:pPr>
      <w:r w:rsidRPr="0009322E">
        <w:rPr>
          <w:rFonts w:ascii="Tahoma" w:eastAsia="Calibri" w:hAnsi="Tahoma" w:cs="Tahoma"/>
          <w:i/>
          <w:sz w:val="20"/>
          <w:szCs w:val="20"/>
        </w:rPr>
        <w:t>- Można dołączyć uprawnienia budowlane osób wskazanych w powyższej tabeli wraz                                  z zaświadczeniami o wpisie na listę właściwej izby inżynierów budownictwa,</w:t>
      </w:r>
    </w:p>
    <w:p w:rsidR="007E0879" w:rsidRPr="0009322E" w:rsidRDefault="007E0879" w:rsidP="007E0879">
      <w:pPr>
        <w:spacing w:line="260" w:lineRule="atLeast"/>
        <w:rPr>
          <w:rFonts w:ascii="Tahoma" w:eastAsia="Calibri" w:hAnsi="Tahoma" w:cs="Tahoma"/>
          <w:b/>
          <w:sz w:val="20"/>
          <w:szCs w:val="20"/>
        </w:rPr>
      </w:pPr>
    </w:p>
    <w:p w:rsidR="007E0879" w:rsidRDefault="007E0879" w:rsidP="007E0879">
      <w:pPr>
        <w:spacing w:line="260" w:lineRule="atLeast"/>
        <w:rPr>
          <w:rFonts w:ascii="Tahoma" w:eastAsia="Calibri" w:hAnsi="Tahoma" w:cs="Tahoma"/>
          <w:b/>
          <w:sz w:val="20"/>
          <w:szCs w:val="20"/>
        </w:rPr>
      </w:pPr>
    </w:p>
    <w:p w:rsidR="007E0879" w:rsidRDefault="007E0879" w:rsidP="007E0879">
      <w:pPr>
        <w:spacing w:line="260" w:lineRule="atLeast"/>
        <w:rPr>
          <w:rFonts w:ascii="Tahoma" w:eastAsia="Calibri" w:hAnsi="Tahoma" w:cs="Tahoma"/>
          <w:b/>
          <w:sz w:val="20"/>
          <w:szCs w:val="20"/>
        </w:rPr>
      </w:pPr>
    </w:p>
    <w:p w:rsidR="007E0879" w:rsidRPr="00470F0F" w:rsidRDefault="007E0879" w:rsidP="007E0879">
      <w:pPr>
        <w:spacing w:line="240" w:lineRule="auto"/>
        <w:jc w:val="right"/>
        <w:rPr>
          <w:rFonts w:ascii="Tahoma" w:eastAsia="Calibri" w:hAnsi="Tahoma" w:cs="Tahoma"/>
          <w:b/>
          <w:i/>
          <w:sz w:val="20"/>
          <w:szCs w:val="20"/>
        </w:rPr>
      </w:pPr>
      <w:r w:rsidRPr="00470F0F">
        <w:rPr>
          <w:rFonts w:ascii="Tahoma" w:eastAsia="Calibri" w:hAnsi="Tahoma" w:cs="Tahoma"/>
          <w:b/>
          <w:i/>
          <w:sz w:val="20"/>
          <w:szCs w:val="20"/>
        </w:rPr>
        <w:t>Podpis Wykonawcy ..................................................................</w:t>
      </w:r>
    </w:p>
    <w:p w:rsidR="007E0879" w:rsidRPr="00470F0F" w:rsidRDefault="007E0879" w:rsidP="007E0879">
      <w:pPr>
        <w:spacing w:line="240" w:lineRule="auto"/>
        <w:jc w:val="right"/>
        <w:rPr>
          <w:rFonts w:ascii="Tahoma" w:eastAsia="Calibri" w:hAnsi="Tahoma" w:cs="Tahoma"/>
          <w:i/>
          <w:sz w:val="20"/>
          <w:szCs w:val="20"/>
        </w:rPr>
      </w:pPr>
      <w:r w:rsidRPr="00470F0F">
        <w:rPr>
          <w:rFonts w:ascii="Tahoma" w:eastAsia="Calibri" w:hAnsi="Tahoma" w:cs="Tahoma"/>
          <w:i/>
          <w:sz w:val="20"/>
          <w:szCs w:val="20"/>
        </w:rPr>
        <w:t>lub upoważnionego przedstawiciela Wykonawcy</w:t>
      </w:r>
    </w:p>
    <w:p w:rsidR="007E0879" w:rsidRDefault="007E0879" w:rsidP="007E0879">
      <w:pPr>
        <w:spacing w:line="260" w:lineRule="atLeast"/>
        <w:rPr>
          <w:rFonts w:ascii="Tahoma" w:eastAsia="Calibri" w:hAnsi="Tahoma" w:cs="Tahoma"/>
          <w:b/>
          <w:sz w:val="20"/>
          <w:szCs w:val="20"/>
        </w:rPr>
      </w:pPr>
    </w:p>
    <w:p w:rsidR="007E0879" w:rsidRDefault="007E0879" w:rsidP="007E0879">
      <w:pPr>
        <w:spacing w:line="260" w:lineRule="atLeast"/>
        <w:rPr>
          <w:rFonts w:ascii="Tahoma" w:eastAsia="Calibri" w:hAnsi="Tahoma" w:cs="Tahoma"/>
          <w:b/>
          <w:sz w:val="20"/>
          <w:szCs w:val="20"/>
        </w:rPr>
      </w:pPr>
    </w:p>
    <w:p w:rsidR="007E0879" w:rsidRDefault="007E0879" w:rsidP="007E0879">
      <w:pPr>
        <w:spacing w:line="260" w:lineRule="atLeast"/>
        <w:rPr>
          <w:rFonts w:ascii="Tahoma" w:eastAsia="Calibri" w:hAnsi="Tahoma" w:cs="Tahoma"/>
          <w:b/>
          <w:sz w:val="20"/>
          <w:szCs w:val="20"/>
        </w:rPr>
      </w:pPr>
    </w:p>
    <w:p w:rsidR="007E0879" w:rsidRDefault="007E0879" w:rsidP="007E0879">
      <w:pPr>
        <w:spacing w:line="260" w:lineRule="atLeast"/>
        <w:rPr>
          <w:rFonts w:ascii="Tahoma" w:eastAsia="Calibri" w:hAnsi="Tahoma" w:cs="Tahoma"/>
          <w:b/>
          <w:sz w:val="20"/>
          <w:szCs w:val="20"/>
        </w:rPr>
      </w:pPr>
    </w:p>
    <w:p w:rsidR="007E0879" w:rsidRDefault="007E0879" w:rsidP="007E0879">
      <w:pPr>
        <w:spacing w:line="260" w:lineRule="atLeast"/>
        <w:rPr>
          <w:rFonts w:ascii="Tahoma" w:eastAsia="Calibri" w:hAnsi="Tahoma" w:cs="Tahoma"/>
          <w:b/>
          <w:sz w:val="20"/>
          <w:szCs w:val="20"/>
        </w:rPr>
      </w:pPr>
    </w:p>
    <w:p w:rsidR="007E0879" w:rsidRDefault="007E0879" w:rsidP="007E0879">
      <w:pPr>
        <w:spacing w:line="260" w:lineRule="atLeast"/>
        <w:rPr>
          <w:rFonts w:ascii="Tahoma" w:eastAsia="Calibri" w:hAnsi="Tahoma" w:cs="Tahoma"/>
          <w:b/>
          <w:sz w:val="20"/>
          <w:szCs w:val="20"/>
        </w:rPr>
      </w:pPr>
    </w:p>
    <w:p w:rsidR="007E0879" w:rsidRDefault="007E0879" w:rsidP="007E0879">
      <w:pPr>
        <w:spacing w:line="260" w:lineRule="atLeast"/>
        <w:rPr>
          <w:rFonts w:ascii="Tahoma" w:eastAsia="Calibri" w:hAnsi="Tahoma" w:cs="Tahoma"/>
          <w:b/>
          <w:sz w:val="20"/>
          <w:szCs w:val="20"/>
        </w:rPr>
      </w:pPr>
    </w:p>
    <w:p w:rsidR="007E0879" w:rsidRDefault="007E0879" w:rsidP="007E0879">
      <w:pPr>
        <w:spacing w:line="260" w:lineRule="atLeast"/>
        <w:rPr>
          <w:rFonts w:ascii="Tahoma" w:eastAsia="Calibri" w:hAnsi="Tahoma" w:cs="Tahoma"/>
          <w:b/>
          <w:sz w:val="20"/>
          <w:szCs w:val="20"/>
        </w:rPr>
      </w:pPr>
    </w:p>
    <w:p w:rsidR="007E0879" w:rsidRDefault="007E0879" w:rsidP="007E0879">
      <w:pPr>
        <w:spacing w:line="260" w:lineRule="atLeast"/>
        <w:rPr>
          <w:rFonts w:ascii="Tahoma" w:eastAsia="Calibri" w:hAnsi="Tahoma" w:cs="Tahoma"/>
          <w:b/>
          <w:sz w:val="20"/>
          <w:szCs w:val="20"/>
        </w:rPr>
      </w:pPr>
    </w:p>
    <w:p w:rsidR="001C40D1" w:rsidRDefault="001C40D1" w:rsidP="007E0879">
      <w:pPr>
        <w:spacing w:line="260" w:lineRule="atLeast"/>
        <w:rPr>
          <w:rFonts w:ascii="Tahoma" w:eastAsia="Calibri" w:hAnsi="Tahoma" w:cs="Tahoma"/>
          <w:b/>
          <w:sz w:val="20"/>
          <w:szCs w:val="20"/>
        </w:rPr>
      </w:pPr>
    </w:p>
    <w:p w:rsidR="001C40D1" w:rsidRDefault="001C40D1" w:rsidP="007E0879">
      <w:pPr>
        <w:spacing w:line="260" w:lineRule="atLeast"/>
        <w:rPr>
          <w:rFonts w:ascii="Tahoma" w:eastAsia="Calibri" w:hAnsi="Tahoma" w:cs="Tahoma"/>
          <w:b/>
          <w:sz w:val="20"/>
          <w:szCs w:val="20"/>
        </w:rPr>
      </w:pPr>
    </w:p>
    <w:p w:rsidR="001C40D1" w:rsidRDefault="001C40D1" w:rsidP="007E0879">
      <w:pPr>
        <w:spacing w:line="260" w:lineRule="atLeast"/>
        <w:rPr>
          <w:rFonts w:ascii="Tahoma" w:eastAsia="Calibri" w:hAnsi="Tahoma" w:cs="Tahoma"/>
          <w:b/>
          <w:sz w:val="20"/>
          <w:szCs w:val="20"/>
        </w:rPr>
      </w:pPr>
    </w:p>
    <w:p w:rsidR="001C40D1" w:rsidRDefault="001C40D1" w:rsidP="007E0879">
      <w:pPr>
        <w:spacing w:line="260" w:lineRule="atLeast"/>
        <w:rPr>
          <w:rFonts w:ascii="Tahoma" w:eastAsia="Calibri" w:hAnsi="Tahoma" w:cs="Tahoma"/>
          <w:b/>
          <w:sz w:val="20"/>
          <w:szCs w:val="20"/>
        </w:rPr>
      </w:pPr>
    </w:p>
    <w:p w:rsidR="001C40D1" w:rsidRDefault="001C40D1" w:rsidP="007E0879">
      <w:pPr>
        <w:spacing w:line="260" w:lineRule="atLeast"/>
        <w:rPr>
          <w:rFonts w:ascii="Tahoma" w:eastAsia="Calibri" w:hAnsi="Tahoma" w:cs="Tahoma"/>
          <w:b/>
          <w:sz w:val="20"/>
          <w:szCs w:val="20"/>
        </w:rPr>
      </w:pPr>
    </w:p>
    <w:p w:rsidR="007E0879" w:rsidRPr="001D1390" w:rsidRDefault="007E0879" w:rsidP="007E0879">
      <w:pPr>
        <w:spacing w:line="260" w:lineRule="atLeast"/>
        <w:jc w:val="right"/>
        <w:rPr>
          <w:rFonts w:ascii="Tahoma" w:eastAsia="Calibri" w:hAnsi="Tahoma" w:cs="Tahoma"/>
          <w:i/>
          <w:sz w:val="20"/>
          <w:szCs w:val="20"/>
        </w:rPr>
      </w:pPr>
      <w:r w:rsidRPr="001D1390">
        <w:rPr>
          <w:rFonts w:ascii="Tahoma" w:eastAsia="Calibri" w:hAnsi="Tahoma" w:cs="Tahoma"/>
          <w:i/>
          <w:sz w:val="20"/>
          <w:szCs w:val="20"/>
        </w:rPr>
        <w:t xml:space="preserve">Załącznik Nr </w:t>
      </w:r>
      <w:r w:rsidR="001C40D1">
        <w:rPr>
          <w:rFonts w:ascii="Tahoma" w:eastAsia="Calibri" w:hAnsi="Tahoma" w:cs="Tahoma"/>
          <w:i/>
          <w:sz w:val="20"/>
          <w:szCs w:val="20"/>
        </w:rPr>
        <w:t>4</w:t>
      </w:r>
      <w:r>
        <w:rPr>
          <w:rFonts w:ascii="Tahoma" w:eastAsia="Calibri" w:hAnsi="Tahoma" w:cs="Tahoma"/>
          <w:i/>
          <w:sz w:val="20"/>
          <w:szCs w:val="20"/>
        </w:rPr>
        <w:t xml:space="preserve"> do oferty</w:t>
      </w:r>
    </w:p>
    <w:p w:rsidR="007E0879" w:rsidRPr="008B62FC" w:rsidRDefault="007E0879" w:rsidP="007E0879">
      <w:pPr>
        <w:spacing w:line="260" w:lineRule="atLeast"/>
        <w:ind w:left="397"/>
        <w:jc w:val="center"/>
        <w:rPr>
          <w:rFonts w:ascii="Tahoma" w:hAnsi="Tahoma" w:cs="Tahoma"/>
          <w:sz w:val="24"/>
          <w:szCs w:val="24"/>
        </w:rPr>
      </w:pPr>
    </w:p>
    <w:p w:rsidR="007E0879" w:rsidRPr="008B62FC" w:rsidRDefault="007E0879" w:rsidP="007E0879">
      <w:pPr>
        <w:spacing w:line="260" w:lineRule="atLeast"/>
        <w:ind w:left="397"/>
        <w:jc w:val="center"/>
        <w:rPr>
          <w:rFonts w:ascii="Tahoma" w:hAnsi="Tahoma" w:cs="Tahoma"/>
          <w:b/>
          <w:sz w:val="24"/>
          <w:szCs w:val="24"/>
        </w:rPr>
      </w:pPr>
      <w:r w:rsidRPr="008B62FC">
        <w:rPr>
          <w:rFonts w:ascii="Tahoma" w:hAnsi="Tahoma" w:cs="Tahoma"/>
          <w:b/>
          <w:sz w:val="24"/>
          <w:szCs w:val="24"/>
        </w:rPr>
        <w:t xml:space="preserve">FORMULARZ   NR </w:t>
      </w:r>
      <w:r w:rsidR="001C40D1">
        <w:rPr>
          <w:rFonts w:ascii="Tahoma" w:hAnsi="Tahoma" w:cs="Tahoma"/>
          <w:b/>
          <w:sz w:val="24"/>
          <w:szCs w:val="24"/>
        </w:rPr>
        <w:t>2</w:t>
      </w:r>
    </w:p>
    <w:p w:rsidR="007E0879" w:rsidRPr="008B62FC" w:rsidRDefault="007E0879" w:rsidP="007E0879">
      <w:pPr>
        <w:spacing w:line="260" w:lineRule="atLeast"/>
        <w:ind w:left="397"/>
        <w:jc w:val="center"/>
        <w:rPr>
          <w:rFonts w:ascii="Tahoma" w:hAnsi="Tahoma" w:cs="Tahoma"/>
          <w:b/>
          <w:sz w:val="24"/>
          <w:szCs w:val="24"/>
        </w:rPr>
      </w:pPr>
      <w:r w:rsidRPr="008B62FC">
        <w:rPr>
          <w:rFonts w:ascii="Tahoma" w:hAnsi="Tahoma" w:cs="Tahoma"/>
          <w:b/>
          <w:sz w:val="24"/>
          <w:szCs w:val="24"/>
        </w:rPr>
        <w:t>Wykaz czynników cenotwórczych</w:t>
      </w:r>
    </w:p>
    <w:p w:rsidR="007E0879" w:rsidRPr="008B62FC" w:rsidRDefault="007E0879" w:rsidP="007E0879">
      <w:pPr>
        <w:jc w:val="both"/>
        <w:rPr>
          <w:rFonts w:ascii="Tahoma" w:hAnsi="Tahoma" w:cs="Tahoma"/>
          <w:sz w:val="24"/>
          <w:szCs w:val="24"/>
        </w:rPr>
      </w:pPr>
    </w:p>
    <w:p w:rsidR="007E0879" w:rsidRPr="008B62FC" w:rsidRDefault="007E0879" w:rsidP="007E0879">
      <w:pPr>
        <w:jc w:val="both"/>
        <w:rPr>
          <w:rFonts w:ascii="Tahoma" w:hAnsi="Tahoma" w:cs="Tahoma"/>
          <w:sz w:val="20"/>
          <w:szCs w:val="20"/>
        </w:rPr>
      </w:pPr>
      <w:r w:rsidRPr="008B62FC">
        <w:rPr>
          <w:rFonts w:ascii="Tahoma" w:hAnsi="Tahoma" w:cs="Tahoma"/>
          <w:sz w:val="20"/>
          <w:szCs w:val="20"/>
        </w:rPr>
        <w:t>Oświadczamy, że podane w kosztorysie ofertowym wartości wyliczono przy zastosowaniu następujących czynników cenotwórczych:</w:t>
      </w:r>
    </w:p>
    <w:p w:rsidR="007E0879" w:rsidRPr="008B62FC" w:rsidRDefault="007E0879" w:rsidP="007E0879">
      <w:pPr>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920"/>
        <w:gridCol w:w="2127"/>
        <w:gridCol w:w="2327"/>
      </w:tblGrid>
      <w:tr w:rsidR="007E0879" w:rsidRPr="008B62FC" w:rsidTr="007E0879">
        <w:trPr>
          <w:trHeight w:val="691"/>
        </w:trPr>
        <w:tc>
          <w:tcPr>
            <w:tcW w:w="611" w:type="dxa"/>
            <w:tcBorders>
              <w:top w:val="single" w:sz="4" w:space="0" w:color="auto"/>
              <w:left w:val="single" w:sz="4" w:space="0" w:color="auto"/>
              <w:bottom w:val="single" w:sz="4" w:space="0" w:color="auto"/>
              <w:right w:val="single" w:sz="4" w:space="0" w:color="auto"/>
            </w:tcBorders>
            <w:shd w:val="clear" w:color="auto" w:fill="auto"/>
          </w:tcPr>
          <w:p w:rsidR="007E0879" w:rsidRPr="008B62FC" w:rsidRDefault="007E0879" w:rsidP="007E0879">
            <w:pPr>
              <w:tabs>
                <w:tab w:val="center" w:pos="4536"/>
                <w:tab w:val="right" w:pos="9072"/>
              </w:tabs>
              <w:jc w:val="center"/>
              <w:rPr>
                <w:rFonts w:ascii="Tahoma" w:hAnsi="Tahoma" w:cs="Tahoma"/>
                <w:b/>
                <w:sz w:val="20"/>
                <w:szCs w:val="20"/>
                <w:lang w:eastAsia="pl-PL"/>
              </w:rPr>
            </w:pPr>
            <w:r w:rsidRPr="008B62FC">
              <w:rPr>
                <w:rFonts w:ascii="Tahoma" w:hAnsi="Tahoma" w:cs="Tahoma"/>
                <w:b/>
                <w:sz w:val="20"/>
                <w:szCs w:val="20"/>
                <w:lang w:eastAsia="pl-PL"/>
              </w:rPr>
              <w:t>Lp.</w:t>
            </w:r>
          </w:p>
        </w:tc>
        <w:tc>
          <w:tcPr>
            <w:tcW w:w="3920" w:type="dxa"/>
            <w:tcBorders>
              <w:top w:val="single" w:sz="4" w:space="0" w:color="auto"/>
              <w:left w:val="single" w:sz="4" w:space="0" w:color="auto"/>
              <w:bottom w:val="single" w:sz="4" w:space="0" w:color="auto"/>
              <w:right w:val="single" w:sz="4" w:space="0" w:color="auto"/>
            </w:tcBorders>
            <w:shd w:val="clear" w:color="auto" w:fill="auto"/>
          </w:tcPr>
          <w:p w:rsidR="007E0879" w:rsidRPr="008B62FC" w:rsidRDefault="007E0879" w:rsidP="007E0879">
            <w:pPr>
              <w:tabs>
                <w:tab w:val="center" w:pos="4536"/>
                <w:tab w:val="right" w:pos="9072"/>
              </w:tabs>
              <w:jc w:val="center"/>
              <w:rPr>
                <w:rFonts w:ascii="Tahoma" w:hAnsi="Tahoma" w:cs="Tahoma"/>
                <w:b/>
                <w:sz w:val="20"/>
                <w:szCs w:val="20"/>
                <w:lang w:eastAsia="pl-PL"/>
              </w:rPr>
            </w:pPr>
            <w:r w:rsidRPr="008B62FC">
              <w:rPr>
                <w:rFonts w:ascii="Tahoma" w:hAnsi="Tahoma" w:cs="Tahoma"/>
                <w:b/>
                <w:sz w:val="20"/>
                <w:szCs w:val="20"/>
                <w:lang w:eastAsia="pl-PL"/>
              </w:rPr>
              <w:t>Czynnik cenotwórczy</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E0879" w:rsidRPr="008B62FC" w:rsidRDefault="007E0879" w:rsidP="007E0879">
            <w:pPr>
              <w:tabs>
                <w:tab w:val="center" w:pos="4536"/>
                <w:tab w:val="right" w:pos="9072"/>
              </w:tabs>
              <w:jc w:val="center"/>
              <w:rPr>
                <w:rFonts w:ascii="Tahoma" w:hAnsi="Tahoma" w:cs="Tahoma"/>
                <w:b/>
                <w:sz w:val="20"/>
                <w:szCs w:val="20"/>
                <w:lang w:eastAsia="pl-PL"/>
              </w:rPr>
            </w:pPr>
            <w:r w:rsidRPr="008B62FC">
              <w:rPr>
                <w:rFonts w:ascii="Tahoma" w:hAnsi="Tahoma" w:cs="Tahoma"/>
                <w:b/>
                <w:sz w:val="20"/>
                <w:szCs w:val="20"/>
                <w:lang w:eastAsia="pl-PL"/>
              </w:rPr>
              <w:t xml:space="preserve">Jednostka </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E0879" w:rsidRPr="008B62FC" w:rsidRDefault="007E0879" w:rsidP="007E0879">
            <w:pPr>
              <w:tabs>
                <w:tab w:val="center" w:pos="4536"/>
                <w:tab w:val="right" w:pos="9072"/>
              </w:tabs>
              <w:spacing w:after="0" w:line="240" w:lineRule="auto"/>
              <w:jc w:val="center"/>
              <w:rPr>
                <w:rFonts w:ascii="Tahoma" w:hAnsi="Tahoma" w:cs="Tahoma"/>
                <w:b/>
                <w:sz w:val="20"/>
                <w:szCs w:val="20"/>
                <w:lang w:eastAsia="pl-PL"/>
              </w:rPr>
            </w:pPr>
            <w:r w:rsidRPr="008B62FC">
              <w:rPr>
                <w:rFonts w:ascii="Tahoma" w:hAnsi="Tahoma" w:cs="Tahoma"/>
                <w:b/>
                <w:sz w:val="20"/>
                <w:szCs w:val="20"/>
                <w:lang w:eastAsia="pl-PL"/>
              </w:rPr>
              <w:t xml:space="preserve">Stawka obliczeniowa              </w:t>
            </w:r>
          </w:p>
        </w:tc>
      </w:tr>
      <w:tr w:rsidR="007E0879" w:rsidRPr="008B62FC" w:rsidTr="007E0879">
        <w:trPr>
          <w:trHeight w:hRule="exact" w:val="759"/>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rsidR="007E0879" w:rsidRPr="008B62FC" w:rsidRDefault="007E0879" w:rsidP="007E0879">
            <w:pPr>
              <w:tabs>
                <w:tab w:val="center" w:pos="4536"/>
                <w:tab w:val="right" w:pos="9072"/>
              </w:tabs>
              <w:jc w:val="center"/>
              <w:rPr>
                <w:rFonts w:ascii="Tahoma" w:hAnsi="Tahoma" w:cs="Tahoma"/>
                <w:sz w:val="20"/>
                <w:szCs w:val="20"/>
                <w:lang w:eastAsia="pl-PL"/>
              </w:rPr>
            </w:pPr>
            <w:r w:rsidRPr="008B62FC">
              <w:rPr>
                <w:rFonts w:ascii="Tahoma" w:hAnsi="Tahoma" w:cs="Tahoma"/>
                <w:sz w:val="20"/>
                <w:szCs w:val="20"/>
                <w:lang w:eastAsia="pl-PL"/>
              </w:rPr>
              <w:t>1.</w:t>
            </w:r>
          </w:p>
        </w:tc>
        <w:tc>
          <w:tcPr>
            <w:tcW w:w="3920" w:type="dxa"/>
            <w:tcBorders>
              <w:top w:val="single" w:sz="4" w:space="0" w:color="auto"/>
              <w:left w:val="single" w:sz="4" w:space="0" w:color="auto"/>
              <w:bottom w:val="single" w:sz="4" w:space="0" w:color="auto"/>
              <w:right w:val="single" w:sz="4" w:space="0" w:color="auto"/>
            </w:tcBorders>
            <w:shd w:val="clear" w:color="auto" w:fill="auto"/>
            <w:hideMark/>
          </w:tcPr>
          <w:p w:rsidR="007E0879" w:rsidRPr="008B62FC" w:rsidRDefault="007E0879" w:rsidP="007E0879">
            <w:pPr>
              <w:tabs>
                <w:tab w:val="center" w:pos="4536"/>
                <w:tab w:val="right" w:pos="9072"/>
              </w:tabs>
              <w:rPr>
                <w:rFonts w:ascii="Tahoma" w:hAnsi="Tahoma" w:cs="Tahoma"/>
                <w:sz w:val="20"/>
                <w:szCs w:val="20"/>
                <w:lang w:eastAsia="pl-PL"/>
              </w:rPr>
            </w:pPr>
            <w:r w:rsidRPr="008B62FC">
              <w:rPr>
                <w:rFonts w:ascii="Tahoma" w:hAnsi="Tahoma" w:cs="Tahoma"/>
                <w:sz w:val="20"/>
                <w:szCs w:val="20"/>
                <w:lang w:eastAsia="pl-PL"/>
              </w:rPr>
              <w:t>Robocizna (R)</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E0879" w:rsidRPr="008B62FC" w:rsidRDefault="007E0879" w:rsidP="007E0879">
            <w:pPr>
              <w:tabs>
                <w:tab w:val="center" w:pos="4536"/>
                <w:tab w:val="right" w:pos="9072"/>
              </w:tabs>
              <w:spacing w:after="0"/>
              <w:jc w:val="center"/>
              <w:rPr>
                <w:rFonts w:ascii="Tahoma" w:hAnsi="Tahoma" w:cs="Tahoma"/>
                <w:b/>
                <w:sz w:val="20"/>
                <w:szCs w:val="20"/>
                <w:lang w:eastAsia="pl-PL"/>
              </w:rPr>
            </w:pPr>
            <w:r w:rsidRPr="008B62FC">
              <w:rPr>
                <w:rFonts w:ascii="Tahoma" w:hAnsi="Tahoma" w:cs="Tahoma"/>
                <w:b/>
                <w:sz w:val="20"/>
                <w:szCs w:val="20"/>
                <w:lang w:eastAsia="pl-PL"/>
              </w:rPr>
              <w:t>zł / 1 r-g</w:t>
            </w:r>
          </w:p>
          <w:p w:rsidR="007E0879" w:rsidRPr="008B62FC" w:rsidRDefault="007E0879" w:rsidP="007E0879">
            <w:pPr>
              <w:tabs>
                <w:tab w:val="center" w:pos="4536"/>
                <w:tab w:val="right" w:pos="9072"/>
              </w:tabs>
              <w:spacing w:after="0"/>
              <w:jc w:val="center"/>
              <w:rPr>
                <w:rFonts w:ascii="Tahoma" w:hAnsi="Tahoma" w:cs="Tahoma"/>
                <w:b/>
                <w:sz w:val="20"/>
                <w:szCs w:val="20"/>
                <w:lang w:eastAsia="pl-PL"/>
              </w:rPr>
            </w:pPr>
            <w:r w:rsidRPr="008B62FC">
              <w:rPr>
                <w:rFonts w:ascii="Tahoma" w:hAnsi="Tahoma" w:cs="Tahoma"/>
                <w:b/>
                <w:sz w:val="20"/>
                <w:szCs w:val="20"/>
                <w:lang w:eastAsia="pl-PL"/>
              </w:rPr>
              <w:t>(roboczogodzina)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E0879" w:rsidRPr="008B62FC" w:rsidRDefault="007E0879" w:rsidP="007E0879">
            <w:pPr>
              <w:tabs>
                <w:tab w:val="center" w:pos="4536"/>
                <w:tab w:val="right" w:pos="9072"/>
              </w:tabs>
              <w:rPr>
                <w:rFonts w:ascii="Tahoma" w:hAnsi="Tahoma" w:cs="Tahoma"/>
                <w:sz w:val="20"/>
                <w:szCs w:val="20"/>
                <w:lang w:eastAsia="pl-PL"/>
              </w:rPr>
            </w:pPr>
          </w:p>
        </w:tc>
      </w:tr>
      <w:tr w:rsidR="007E0879" w:rsidRPr="008B62FC" w:rsidTr="007E0879">
        <w:trPr>
          <w:trHeight w:hRule="exact" w:val="851"/>
        </w:trPr>
        <w:tc>
          <w:tcPr>
            <w:tcW w:w="611" w:type="dxa"/>
            <w:tcBorders>
              <w:top w:val="single" w:sz="4" w:space="0" w:color="auto"/>
              <w:left w:val="single" w:sz="4" w:space="0" w:color="auto"/>
              <w:bottom w:val="single" w:sz="4" w:space="0" w:color="auto"/>
              <w:right w:val="single" w:sz="4" w:space="0" w:color="auto"/>
            </w:tcBorders>
            <w:shd w:val="clear" w:color="auto" w:fill="auto"/>
          </w:tcPr>
          <w:p w:rsidR="007E0879" w:rsidRPr="008B62FC" w:rsidRDefault="007E0879" w:rsidP="007E0879">
            <w:pPr>
              <w:tabs>
                <w:tab w:val="center" w:pos="4536"/>
                <w:tab w:val="right" w:pos="9072"/>
              </w:tabs>
              <w:jc w:val="center"/>
              <w:rPr>
                <w:rFonts w:ascii="Tahoma" w:hAnsi="Tahoma" w:cs="Tahoma"/>
                <w:sz w:val="20"/>
                <w:szCs w:val="20"/>
                <w:lang w:eastAsia="pl-PL"/>
              </w:rPr>
            </w:pPr>
            <w:r w:rsidRPr="008B62FC">
              <w:rPr>
                <w:rFonts w:ascii="Tahoma" w:hAnsi="Tahoma" w:cs="Tahoma"/>
                <w:sz w:val="20"/>
                <w:szCs w:val="20"/>
                <w:lang w:eastAsia="pl-PL"/>
              </w:rPr>
              <w:t>2.</w:t>
            </w:r>
          </w:p>
        </w:tc>
        <w:tc>
          <w:tcPr>
            <w:tcW w:w="3920" w:type="dxa"/>
            <w:tcBorders>
              <w:top w:val="single" w:sz="4" w:space="0" w:color="auto"/>
              <w:left w:val="single" w:sz="4" w:space="0" w:color="auto"/>
              <w:bottom w:val="single" w:sz="4" w:space="0" w:color="auto"/>
              <w:right w:val="single" w:sz="4" w:space="0" w:color="auto"/>
            </w:tcBorders>
            <w:shd w:val="clear" w:color="auto" w:fill="auto"/>
          </w:tcPr>
          <w:p w:rsidR="007E0879" w:rsidRPr="008B62FC" w:rsidRDefault="007E0879" w:rsidP="007E0879">
            <w:pPr>
              <w:tabs>
                <w:tab w:val="left" w:pos="1713"/>
                <w:tab w:val="center" w:pos="4536"/>
                <w:tab w:val="right" w:pos="9072"/>
              </w:tabs>
              <w:suppressAutoHyphens/>
              <w:spacing w:after="0" w:line="240" w:lineRule="auto"/>
              <w:rPr>
                <w:rFonts w:ascii="Tahoma" w:hAnsi="Tahoma" w:cs="Tahoma"/>
                <w:sz w:val="20"/>
                <w:szCs w:val="20"/>
                <w:lang w:eastAsia="pl-PL"/>
              </w:rPr>
            </w:pPr>
            <w:r w:rsidRPr="008B62FC">
              <w:rPr>
                <w:rFonts w:ascii="Tahoma" w:hAnsi="Tahoma" w:cs="Tahoma"/>
                <w:sz w:val="20"/>
                <w:szCs w:val="20"/>
                <w:lang w:eastAsia="pl-PL"/>
              </w:rPr>
              <w:t>Koszty zakupu materiału (</w:t>
            </w:r>
            <w:proofErr w:type="spellStart"/>
            <w:r w:rsidRPr="008B62FC">
              <w:rPr>
                <w:rFonts w:ascii="Tahoma" w:hAnsi="Tahoma" w:cs="Tahoma"/>
                <w:sz w:val="20"/>
                <w:szCs w:val="20"/>
                <w:lang w:eastAsia="pl-PL"/>
              </w:rPr>
              <w:t>Kz</w:t>
            </w:r>
            <w:proofErr w:type="spellEnd"/>
            <w:r w:rsidRPr="008B62FC">
              <w:rPr>
                <w:rFonts w:ascii="Tahoma" w:hAnsi="Tahoma" w:cs="Tahoma"/>
                <w:sz w:val="20"/>
                <w:szCs w:val="20"/>
                <w:lang w:eastAsia="pl-PL"/>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E0879" w:rsidRPr="008B62FC" w:rsidRDefault="007E0879" w:rsidP="007E0879">
            <w:pPr>
              <w:tabs>
                <w:tab w:val="center" w:pos="4536"/>
                <w:tab w:val="right" w:pos="9072"/>
              </w:tabs>
              <w:jc w:val="center"/>
              <w:rPr>
                <w:rFonts w:ascii="Tahoma" w:hAnsi="Tahoma" w:cs="Tahoma"/>
                <w:b/>
                <w:sz w:val="20"/>
                <w:szCs w:val="20"/>
                <w:lang w:eastAsia="pl-PL"/>
              </w:rPr>
            </w:pPr>
            <w:r w:rsidRPr="008B62FC">
              <w:rPr>
                <w:rFonts w:ascii="Tahoma" w:hAnsi="Tahoma" w:cs="Tahoma"/>
                <w:b/>
                <w:sz w:val="20"/>
                <w:szCs w:val="20"/>
                <w:lang w:eastAsia="pl-PL"/>
              </w:rPr>
              <w:t>%</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E0879" w:rsidRPr="008B62FC" w:rsidRDefault="007E0879" w:rsidP="007E0879">
            <w:pPr>
              <w:tabs>
                <w:tab w:val="center" w:pos="4536"/>
                <w:tab w:val="right" w:pos="9072"/>
              </w:tabs>
              <w:rPr>
                <w:rFonts w:ascii="Tahoma" w:hAnsi="Tahoma" w:cs="Tahoma"/>
                <w:sz w:val="20"/>
                <w:szCs w:val="20"/>
                <w:lang w:eastAsia="pl-PL"/>
              </w:rPr>
            </w:pPr>
          </w:p>
        </w:tc>
      </w:tr>
      <w:tr w:rsidR="007E0879" w:rsidRPr="008B62FC" w:rsidTr="007E0879">
        <w:trPr>
          <w:trHeight w:hRule="exact" w:val="851"/>
        </w:trPr>
        <w:tc>
          <w:tcPr>
            <w:tcW w:w="611" w:type="dxa"/>
            <w:tcBorders>
              <w:top w:val="single" w:sz="4" w:space="0" w:color="auto"/>
              <w:left w:val="single" w:sz="4" w:space="0" w:color="auto"/>
              <w:bottom w:val="single" w:sz="4" w:space="0" w:color="auto"/>
              <w:right w:val="single" w:sz="4" w:space="0" w:color="auto"/>
            </w:tcBorders>
            <w:shd w:val="clear" w:color="auto" w:fill="auto"/>
          </w:tcPr>
          <w:p w:rsidR="007E0879" w:rsidRPr="008B62FC" w:rsidRDefault="007E0879" w:rsidP="007E0879">
            <w:pPr>
              <w:tabs>
                <w:tab w:val="center" w:pos="4536"/>
                <w:tab w:val="right" w:pos="9072"/>
              </w:tabs>
              <w:jc w:val="center"/>
              <w:rPr>
                <w:rFonts w:ascii="Tahoma" w:hAnsi="Tahoma" w:cs="Tahoma"/>
                <w:sz w:val="20"/>
                <w:szCs w:val="20"/>
                <w:lang w:eastAsia="pl-PL"/>
              </w:rPr>
            </w:pPr>
            <w:r w:rsidRPr="008B62FC">
              <w:rPr>
                <w:rFonts w:ascii="Tahoma" w:hAnsi="Tahoma" w:cs="Tahoma"/>
                <w:sz w:val="20"/>
                <w:szCs w:val="20"/>
                <w:lang w:eastAsia="pl-PL"/>
              </w:rPr>
              <w:t>3.</w:t>
            </w:r>
          </w:p>
        </w:tc>
        <w:tc>
          <w:tcPr>
            <w:tcW w:w="3920" w:type="dxa"/>
            <w:tcBorders>
              <w:top w:val="single" w:sz="4" w:space="0" w:color="auto"/>
              <w:left w:val="single" w:sz="4" w:space="0" w:color="auto"/>
              <w:bottom w:val="single" w:sz="4" w:space="0" w:color="auto"/>
              <w:right w:val="single" w:sz="4" w:space="0" w:color="auto"/>
            </w:tcBorders>
            <w:shd w:val="clear" w:color="auto" w:fill="auto"/>
          </w:tcPr>
          <w:p w:rsidR="007E0879" w:rsidRPr="008B62FC" w:rsidRDefault="007E0879" w:rsidP="007E0879">
            <w:pPr>
              <w:tabs>
                <w:tab w:val="left" w:pos="1713"/>
                <w:tab w:val="center" w:pos="4536"/>
                <w:tab w:val="right" w:pos="9072"/>
              </w:tabs>
              <w:suppressAutoHyphens/>
              <w:spacing w:after="0" w:line="240" w:lineRule="auto"/>
              <w:rPr>
                <w:rFonts w:ascii="Tahoma" w:hAnsi="Tahoma" w:cs="Tahoma"/>
                <w:sz w:val="20"/>
                <w:szCs w:val="20"/>
                <w:lang w:eastAsia="pl-PL"/>
              </w:rPr>
            </w:pPr>
            <w:r w:rsidRPr="008B62FC">
              <w:rPr>
                <w:rFonts w:ascii="Tahoma" w:hAnsi="Tahoma" w:cs="Tahoma"/>
                <w:sz w:val="20"/>
                <w:szCs w:val="20"/>
                <w:lang w:eastAsia="pl-PL"/>
              </w:rPr>
              <w:t>Koszty pośrednie (</w:t>
            </w:r>
            <w:proofErr w:type="spellStart"/>
            <w:r w:rsidRPr="008B62FC">
              <w:rPr>
                <w:rFonts w:ascii="Tahoma" w:hAnsi="Tahoma" w:cs="Tahoma"/>
                <w:sz w:val="20"/>
                <w:szCs w:val="20"/>
                <w:lang w:eastAsia="pl-PL"/>
              </w:rPr>
              <w:t>Kp</w:t>
            </w:r>
            <w:proofErr w:type="spellEnd"/>
            <w:r w:rsidRPr="008B62FC">
              <w:rPr>
                <w:rFonts w:ascii="Tahoma" w:hAnsi="Tahoma" w:cs="Tahoma"/>
                <w:sz w:val="20"/>
                <w:szCs w:val="20"/>
                <w:lang w:eastAsia="pl-PL"/>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E0879" w:rsidRPr="008B62FC" w:rsidRDefault="007E0879" w:rsidP="007E0879">
            <w:pPr>
              <w:tabs>
                <w:tab w:val="center" w:pos="4536"/>
                <w:tab w:val="right" w:pos="9072"/>
              </w:tabs>
              <w:jc w:val="center"/>
              <w:rPr>
                <w:rFonts w:ascii="Tahoma" w:hAnsi="Tahoma" w:cs="Tahoma"/>
                <w:b/>
                <w:sz w:val="20"/>
                <w:szCs w:val="20"/>
                <w:lang w:eastAsia="pl-PL"/>
              </w:rPr>
            </w:pPr>
            <w:r w:rsidRPr="008B62FC">
              <w:rPr>
                <w:rFonts w:ascii="Tahoma" w:hAnsi="Tahoma" w:cs="Tahoma"/>
                <w:b/>
                <w:sz w:val="20"/>
                <w:szCs w:val="20"/>
                <w:lang w:eastAsia="pl-PL"/>
              </w:rPr>
              <w:t>%</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E0879" w:rsidRPr="008B62FC" w:rsidRDefault="007E0879" w:rsidP="007E0879">
            <w:pPr>
              <w:tabs>
                <w:tab w:val="center" w:pos="4536"/>
                <w:tab w:val="right" w:pos="9072"/>
              </w:tabs>
              <w:rPr>
                <w:rFonts w:ascii="Tahoma" w:hAnsi="Tahoma" w:cs="Tahoma"/>
                <w:sz w:val="20"/>
                <w:szCs w:val="20"/>
                <w:lang w:eastAsia="pl-PL"/>
              </w:rPr>
            </w:pPr>
          </w:p>
        </w:tc>
      </w:tr>
      <w:tr w:rsidR="007E0879" w:rsidRPr="008B62FC" w:rsidTr="007E0879">
        <w:trPr>
          <w:trHeight w:hRule="exact" w:val="851"/>
        </w:trPr>
        <w:tc>
          <w:tcPr>
            <w:tcW w:w="611" w:type="dxa"/>
            <w:tcBorders>
              <w:top w:val="single" w:sz="4" w:space="0" w:color="auto"/>
              <w:left w:val="single" w:sz="4" w:space="0" w:color="auto"/>
              <w:bottom w:val="single" w:sz="4" w:space="0" w:color="auto"/>
              <w:right w:val="single" w:sz="4" w:space="0" w:color="auto"/>
            </w:tcBorders>
            <w:shd w:val="clear" w:color="auto" w:fill="auto"/>
          </w:tcPr>
          <w:p w:rsidR="007E0879" w:rsidRPr="008B62FC" w:rsidRDefault="007E0879" w:rsidP="007E0879">
            <w:pPr>
              <w:tabs>
                <w:tab w:val="center" w:pos="4536"/>
                <w:tab w:val="right" w:pos="9072"/>
              </w:tabs>
              <w:jc w:val="center"/>
              <w:rPr>
                <w:rFonts w:ascii="Tahoma" w:hAnsi="Tahoma" w:cs="Tahoma"/>
                <w:sz w:val="20"/>
                <w:szCs w:val="20"/>
                <w:lang w:eastAsia="pl-PL"/>
              </w:rPr>
            </w:pPr>
            <w:r w:rsidRPr="008B62FC">
              <w:rPr>
                <w:rFonts w:ascii="Tahoma" w:hAnsi="Tahoma" w:cs="Tahoma"/>
                <w:sz w:val="20"/>
                <w:szCs w:val="20"/>
                <w:lang w:eastAsia="pl-PL"/>
              </w:rPr>
              <w:t>4.</w:t>
            </w:r>
          </w:p>
        </w:tc>
        <w:tc>
          <w:tcPr>
            <w:tcW w:w="3920" w:type="dxa"/>
            <w:tcBorders>
              <w:top w:val="single" w:sz="4" w:space="0" w:color="auto"/>
              <w:left w:val="single" w:sz="4" w:space="0" w:color="auto"/>
              <w:bottom w:val="single" w:sz="4" w:space="0" w:color="auto"/>
              <w:right w:val="single" w:sz="4" w:space="0" w:color="auto"/>
            </w:tcBorders>
            <w:shd w:val="clear" w:color="auto" w:fill="auto"/>
          </w:tcPr>
          <w:p w:rsidR="007E0879" w:rsidRPr="008B62FC" w:rsidRDefault="007E0879" w:rsidP="007E0879">
            <w:pPr>
              <w:tabs>
                <w:tab w:val="left" w:pos="1713"/>
                <w:tab w:val="center" w:pos="4536"/>
                <w:tab w:val="right" w:pos="9072"/>
              </w:tabs>
              <w:suppressAutoHyphens/>
              <w:spacing w:after="0" w:line="240" w:lineRule="auto"/>
              <w:rPr>
                <w:rFonts w:ascii="Tahoma" w:hAnsi="Tahoma" w:cs="Tahoma"/>
                <w:sz w:val="20"/>
                <w:szCs w:val="20"/>
                <w:lang w:eastAsia="pl-PL"/>
              </w:rPr>
            </w:pPr>
            <w:r w:rsidRPr="008B62FC">
              <w:rPr>
                <w:rFonts w:ascii="Tahoma" w:hAnsi="Tahoma" w:cs="Tahoma"/>
                <w:sz w:val="20"/>
                <w:szCs w:val="20"/>
                <w:lang w:eastAsia="pl-PL"/>
              </w:rPr>
              <w:t>Zysk (Z)</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E0879" w:rsidRPr="008B62FC" w:rsidRDefault="007E0879" w:rsidP="007E0879">
            <w:pPr>
              <w:tabs>
                <w:tab w:val="center" w:pos="4536"/>
                <w:tab w:val="right" w:pos="9072"/>
              </w:tabs>
              <w:jc w:val="center"/>
              <w:rPr>
                <w:rFonts w:ascii="Tahoma" w:hAnsi="Tahoma" w:cs="Tahoma"/>
                <w:b/>
                <w:sz w:val="20"/>
                <w:szCs w:val="20"/>
                <w:lang w:eastAsia="pl-PL"/>
              </w:rPr>
            </w:pPr>
            <w:r w:rsidRPr="008B62FC">
              <w:rPr>
                <w:rFonts w:ascii="Tahoma" w:hAnsi="Tahoma" w:cs="Tahoma"/>
                <w:b/>
                <w:sz w:val="20"/>
                <w:szCs w:val="20"/>
                <w:lang w:eastAsia="pl-PL"/>
              </w:rPr>
              <w:t>%</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E0879" w:rsidRPr="008B62FC" w:rsidRDefault="007E0879" w:rsidP="007E0879">
            <w:pPr>
              <w:tabs>
                <w:tab w:val="center" w:pos="4536"/>
                <w:tab w:val="right" w:pos="9072"/>
              </w:tabs>
              <w:rPr>
                <w:rFonts w:ascii="Tahoma" w:hAnsi="Tahoma" w:cs="Tahoma"/>
                <w:sz w:val="20"/>
                <w:szCs w:val="20"/>
                <w:lang w:eastAsia="pl-PL"/>
              </w:rPr>
            </w:pPr>
          </w:p>
        </w:tc>
      </w:tr>
    </w:tbl>
    <w:p w:rsidR="007E0879" w:rsidRPr="008B62FC" w:rsidRDefault="007E0879" w:rsidP="007E0879">
      <w:pPr>
        <w:rPr>
          <w:rFonts w:ascii="Tahoma" w:hAnsi="Tahoma" w:cs="Tahoma"/>
          <w:sz w:val="20"/>
          <w:szCs w:val="20"/>
        </w:rPr>
      </w:pPr>
    </w:p>
    <w:p w:rsidR="007E0879" w:rsidRPr="008B62FC" w:rsidRDefault="007E0879" w:rsidP="007E0879">
      <w:pPr>
        <w:spacing w:line="240" w:lineRule="auto"/>
        <w:rPr>
          <w:rFonts w:ascii="Tahoma" w:hAnsi="Tahoma" w:cs="Tahoma"/>
          <w:b/>
          <w:i/>
          <w:sz w:val="20"/>
          <w:szCs w:val="20"/>
        </w:rPr>
      </w:pPr>
    </w:p>
    <w:p w:rsidR="007E0879" w:rsidRPr="008B62FC" w:rsidRDefault="007E0879" w:rsidP="007E0879">
      <w:pPr>
        <w:tabs>
          <w:tab w:val="left" w:pos="390"/>
        </w:tabs>
        <w:spacing w:line="360" w:lineRule="auto"/>
        <w:jc w:val="both"/>
        <w:rPr>
          <w:rFonts w:ascii="Tahoma" w:eastAsia="Calibri" w:hAnsi="Tahoma" w:cs="Tahoma"/>
          <w:b/>
          <w:color w:val="000000"/>
          <w:sz w:val="20"/>
          <w:szCs w:val="20"/>
        </w:rPr>
      </w:pPr>
    </w:p>
    <w:p w:rsidR="007E0879" w:rsidRPr="008B62FC" w:rsidRDefault="007E0879" w:rsidP="007E0879">
      <w:pPr>
        <w:spacing w:line="240" w:lineRule="auto"/>
        <w:rPr>
          <w:rFonts w:ascii="Tahoma" w:eastAsia="Calibri" w:hAnsi="Tahoma" w:cs="Tahoma"/>
          <w:b/>
          <w:sz w:val="20"/>
          <w:szCs w:val="20"/>
        </w:rPr>
      </w:pPr>
      <w:r w:rsidRPr="008B62FC">
        <w:rPr>
          <w:rFonts w:ascii="Tahoma" w:eastAsia="Calibri" w:hAnsi="Tahoma" w:cs="Tahoma"/>
          <w:b/>
          <w:i/>
          <w:sz w:val="20"/>
          <w:szCs w:val="20"/>
        </w:rPr>
        <w:t xml:space="preserve">Podpis Wykonawcy </w:t>
      </w:r>
      <w:r w:rsidRPr="008B62FC">
        <w:rPr>
          <w:rFonts w:ascii="Tahoma" w:eastAsia="Calibri" w:hAnsi="Tahoma" w:cs="Tahoma"/>
          <w:b/>
          <w:sz w:val="20"/>
          <w:szCs w:val="20"/>
        </w:rPr>
        <w:t>..................................................................</w:t>
      </w:r>
    </w:p>
    <w:p w:rsidR="007E0879" w:rsidRPr="008B62FC" w:rsidRDefault="007E0879" w:rsidP="007E0879">
      <w:pPr>
        <w:spacing w:line="240" w:lineRule="auto"/>
        <w:rPr>
          <w:rFonts w:ascii="Tahoma" w:eastAsia="Calibri" w:hAnsi="Tahoma" w:cs="Tahoma"/>
          <w:i/>
          <w:sz w:val="20"/>
          <w:szCs w:val="20"/>
        </w:rPr>
      </w:pPr>
      <w:r w:rsidRPr="008B62FC">
        <w:rPr>
          <w:rFonts w:ascii="Tahoma" w:eastAsia="Calibri" w:hAnsi="Tahoma" w:cs="Tahoma"/>
          <w:i/>
          <w:sz w:val="20"/>
          <w:szCs w:val="20"/>
        </w:rPr>
        <w:t>lub upoważnionego przedstawiciela Wykonawcy</w:t>
      </w:r>
    </w:p>
    <w:p w:rsidR="007E0879" w:rsidRDefault="007E0879" w:rsidP="007E0879"/>
    <w:p w:rsidR="007E0879" w:rsidRDefault="007E0879" w:rsidP="007E0879">
      <w:pPr>
        <w:spacing w:line="260" w:lineRule="atLeast"/>
        <w:rPr>
          <w:rFonts w:ascii="Tahoma" w:eastAsia="Calibri" w:hAnsi="Tahoma" w:cs="Tahoma"/>
          <w:b/>
          <w:sz w:val="20"/>
          <w:szCs w:val="20"/>
        </w:rPr>
      </w:pPr>
    </w:p>
    <w:p w:rsidR="007E0879" w:rsidRDefault="007E0879" w:rsidP="007E0879">
      <w:pPr>
        <w:spacing w:line="260" w:lineRule="atLeast"/>
        <w:rPr>
          <w:rFonts w:ascii="Tahoma" w:eastAsia="Calibri" w:hAnsi="Tahoma" w:cs="Tahoma"/>
          <w:b/>
          <w:sz w:val="20"/>
          <w:szCs w:val="20"/>
        </w:rPr>
      </w:pPr>
    </w:p>
    <w:p w:rsidR="007E0879" w:rsidRDefault="007E0879" w:rsidP="007E0879">
      <w:pPr>
        <w:spacing w:line="260" w:lineRule="atLeast"/>
        <w:rPr>
          <w:rFonts w:ascii="Tahoma" w:eastAsia="Calibri" w:hAnsi="Tahoma" w:cs="Tahoma"/>
          <w:b/>
          <w:sz w:val="20"/>
          <w:szCs w:val="20"/>
        </w:rPr>
      </w:pPr>
    </w:p>
    <w:p w:rsidR="007E0879" w:rsidRDefault="007E0879" w:rsidP="007E0879">
      <w:pPr>
        <w:spacing w:line="260" w:lineRule="atLeast"/>
        <w:rPr>
          <w:rFonts w:ascii="Tahoma" w:eastAsia="Calibri" w:hAnsi="Tahoma" w:cs="Tahoma"/>
          <w:b/>
          <w:sz w:val="20"/>
          <w:szCs w:val="20"/>
        </w:rPr>
      </w:pPr>
    </w:p>
    <w:p w:rsidR="007E0879" w:rsidRDefault="007E0879" w:rsidP="007E0879">
      <w:pPr>
        <w:spacing w:line="260" w:lineRule="atLeast"/>
        <w:rPr>
          <w:rFonts w:ascii="Tahoma" w:eastAsia="Calibri" w:hAnsi="Tahoma" w:cs="Tahoma"/>
          <w:b/>
          <w:sz w:val="20"/>
          <w:szCs w:val="20"/>
        </w:rPr>
      </w:pPr>
    </w:p>
    <w:p w:rsidR="007E0879" w:rsidRDefault="007E0879" w:rsidP="007E0879">
      <w:pPr>
        <w:spacing w:line="260" w:lineRule="atLeast"/>
        <w:rPr>
          <w:rFonts w:ascii="Tahoma" w:eastAsia="Calibri" w:hAnsi="Tahoma" w:cs="Tahoma"/>
          <w:b/>
          <w:sz w:val="20"/>
          <w:szCs w:val="20"/>
        </w:rPr>
      </w:pPr>
    </w:p>
    <w:p w:rsidR="007E0879" w:rsidRDefault="007E0879" w:rsidP="007E0879">
      <w:pPr>
        <w:spacing w:line="260" w:lineRule="atLeast"/>
        <w:rPr>
          <w:rFonts w:ascii="Tahoma" w:eastAsia="Calibri" w:hAnsi="Tahoma" w:cs="Tahoma"/>
          <w:b/>
          <w:sz w:val="20"/>
          <w:szCs w:val="20"/>
        </w:rPr>
      </w:pPr>
    </w:p>
    <w:p w:rsidR="007E0879" w:rsidRDefault="007E0879" w:rsidP="007E0879">
      <w:pPr>
        <w:spacing w:line="260" w:lineRule="atLeast"/>
        <w:rPr>
          <w:rFonts w:ascii="Tahoma" w:eastAsia="Calibri" w:hAnsi="Tahoma" w:cs="Tahoma"/>
          <w:b/>
          <w:sz w:val="20"/>
          <w:szCs w:val="20"/>
        </w:rPr>
      </w:pPr>
    </w:p>
    <w:p w:rsidR="007E0879" w:rsidRDefault="007E0879" w:rsidP="007E0879">
      <w:pPr>
        <w:spacing w:line="260" w:lineRule="atLeast"/>
        <w:rPr>
          <w:rFonts w:ascii="Tahoma" w:eastAsia="Calibri" w:hAnsi="Tahoma" w:cs="Tahoma"/>
          <w:b/>
          <w:sz w:val="20"/>
          <w:szCs w:val="20"/>
        </w:rPr>
      </w:pPr>
    </w:p>
    <w:p w:rsidR="007E0879" w:rsidRPr="000B14D7" w:rsidRDefault="007E0879" w:rsidP="007E0879">
      <w:pPr>
        <w:spacing w:line="260" w:lineRule="atLeast"/>
        <w:jc w:val="right"/>
        <w:rPr>
          <w:rFonts w:ascii="Tahoma" w:eastAsia="Calibri" w:hAnsi="Tahoma" w:cs="Tahoma"/>
          <w:i/>
          <w:sz w:val="20"/>
          <w:szCs w:val="20"/>
        </w:rPr>
      </w:pPr>
      <w:r w:rsidRPr="000B14D7">
        <w:rPr>
          <w:rFonts w:ascii="Tahoma" w:eastAsia="Calibri" w:hAnsi="Tahoma" w:cs="Tahoma"/>
          <w:i/>
          <w:sz w:val="20"/>
          <w:szCs w:val="20"/>
        </w:rPr>
        <w:t xml:space="preserve">Załącznik Nr </w:t>
      </w:r>
      <w:r w:rsidR="001C40D1">
        <w:rPr>
          <w:rFonts w:ascii="Tahoma" w:eastAsia="Calibri" w:hAnsi="Tahoma" w:cs="Tahoma"/>
          <w:i/>
          <w:sz w:val="20"/>
          <w:szCs w:val="20"/>
        </w:rPr>
        <w:t>5</w:t>
      </w:r>
      <w:r w:rsidRPr="000B14D7">
        <w:rPr>
          <w:rFonts w:ascii="Tahoma" w:eastAsia="Calibri" w:hAnsi="Tahoma" w:cs="Tahoma"/>
          <w:i/>
          <w:sz w:val="20"/>
          <w:szCs w:val="20"/>
        </w:rPr>
        <w:t xml:space="preserve"> do oferty</w:t>
      </w:r>
    </w:p>
    <w:p w:rsidR="007E0879" w:rsidRDefault="007E0879" w:rsidP="007E0879">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7E0879" w:rsidRPr="00753E57" w:rsidRDefault="007E0879" w:rsidP="007E0879">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7E0879" w:rsidRPr="00753E57" w:rsidRDefault="007E0879" w:rsidP="007E0879">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7E0879" w:rsidRPr="00753E57" w:rsidRDefault="007E0879" w:rsidP="007E0879">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7E0879" w:rsidRPr="00E04766" w:rsidRDefault="007E0879" w:rsidP="007E0879">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7E0879" w:rsidRDefault="007E0879" w:rsidP="007E0879">
      <w:pPr>
        <w:spacing w:line="260" w:lineRule="atLeast"/>
        <w:rPr>
          <w:rFonts w:ascii="Tahoma" w:eastAsia="Calibri" w:hAnsi="Tahoma" w:cs="Tahoma"/>
          <w:sz w:val="20"/>
          <w:szCs w:val="20"/>
        </w:rPr>
      </w:pPr>
    </w:p>
    <w:p w:rsidR="007E0879" w:rsidRDefault="007E0879" w:rsidP="007E0879">
      <w:pPr>
        <w:spacing w:line="260" w:lineRule="atLeast"/>
        <w:jc w:val="center"/>
        <w:rPr>
          <w:rFonts w:ascii="Tahoma" w:eastAsia="Calibri" w:hAnsi="Tahoma" w:cs="Tahoma"/>
          <w:sz w:val="20"/>
          <w:szCs w:val="20"/>
        </w:rPr>
      </w:pPr>
    </w:p>
    <w:p w:rsidR="007E0879" w:rsidRPr="0009322E" w:rsidRDefault="007E0879" w:rsidP="007E0879">
      <w:pPr>
        <w:spacing w:line="260" w:lineRule="atLeast"/>
        <w:jc w:val="center"/>
        <w:rPr>
          <w:rFonts w:ascii="Tahoma" w:eastAsia="Calibri" w:hAnsi="Tahoma" w:cs="Tahoma"/>
          <w:b/>
          <w:sz w:val="28"/>
          <w:szCs w:val="28"/>
        </w:rPr>
      </w:pPr>
      <w:r w:rsidRPr="0009322E">
        <w:rPr>
          <w:rFonts w:ascii="Tahoma" w:eastAsia="Calibri" w:hAnsi="Tahoma" w:cs="Tahoma"/>
          <w:b/>
          <w:sz w:val="28"/>
          <w:szCs w:val="28"/>
        </w:rPr>
        <w:t>Oświadczenie o przynależności do grupy kapitałowej</w:t>
      </w:r>
    </w:p>
    <w:p w:rsidR="007E0879" w:rsidRPr="0009322E" w:rsidRDefault="007E0879" w:rsidP="007E0879">
      <w:pPr>
        <w:spacing w:line="260" w:lineRule="atLeast"/>
        <w:rPr>
          <w:rFonts w:ascii="Tahoma" w:eastAsia="Calibri" w:hAnsi="Tahoma" w:cs="Tahoma"/>
          <w:sz w:val="28"/>
          <w:szCs w:val="28"/>
        </w:rPr>
      </w:pPr>
    </w:p>
    <w:p w:rsidR="007E0879" w:rsidRPr="00BB4ECD" w:rsidRDefault="007E0879" w:rsidP="007E0879">
      <w:pPr>
        <w:jc w:val="center"/>
        <w:rPr>
          <w:rFonts w:ascii="Tahoma" w:eastAsia="Calibri" w:hAnsi="Tahoma" w:cs="Tahoma"/>
        </w:rPr>
      </w:pPr>
      <w:r w:rsidRPr="00BB4ECD">
        <w:rPr>
          <w:rFonts w:ascii="Tahoma" w:eastAsia="Calibri" w:hAnsi="Tahoma" w:cs="Tahoma"/>
        </w:rPr>
        <w:t xml:space="preserve">Oświadczam, że  </w:t>
      </w:r>
      <w:r w:rsidRPr="00BB4ECD">
        <w:rPr>
          <w:rFonts w:ascii="Tahoma" w:eastAsia="Calibri" w:hAnsi="Tahoma" w:cs="Tahoma"/>
          <w:b/>
        </w:rPr>
        <w:t>należę / nie należę</w:t>
      </w:r>
      <w:r w:rsidRPr="00BB4ECD">
        <w:rPr>
          <w:rFonts w:ascii="Tahoma" w:eastAsia="Calibri" w:hAnsi="Tahoma" w:cs="Tahoma"/>
        </w:rPr>
        <w:t xml:space="preserve"> do tej samej g</w:t>
      </w:r>
      <w:r>
        <w:rPr>
          <w:rFonts w:ascii="Tahoma" w:eastAsia="Calibri" w:hAnsi="Tahoma" w:cs="Tahoma"/>
        </w:rPr>
        <w:t xml:space="preserve">rupy kapitałowej z Wykonawcami, </w:t>
      </w:r>
      <w:r w:rsidRPr="00BB4ECD">
        <w:rPr>
          <w:rFonts w:ascii="Tahoma" w:eastAsia="Calibri" w:hAnsi="Tahoma" w:cs="Tahoma"/>
        </w:rPr>
        <w:t xml:space="preserve">którzy złożyli ofertę w niniejszym postępowaniu </w:t>
      </w:r>
      <w:r>
        <w:rPr>
          <w:rFonts w:ascii="Tahoma" w:eastAsia="Calibri" w:hAnsi="Tahoma" w:cs="Tahoma"/>
        </w:rPr>
        <w:t xml:space="preserve">                                                                     </w:t>
      </w:r>
      <w:r w:rsidRPr="00BB4ECD">
        <w:rPr>
          <w:rFonts w:ascii="Tahoma" w:eastAsia="Calibri" w:hAnsi="Tahoma" w:cs="Tahoma"/>
        </w:rPr>
        <w:t xml:space="preserve">o której mowa w art. 24 ust. 1 pkt 23 ustawy </w:t>
      </w:r>
      <w:proofErr w:type="spellStart"/>
      <w:r w:rsidRPr="00BB4ECD">
        <w:rPr>
          <w:rFonts w:ascii="Tahoma" w:eastAsia="Calibri" w:hAnsi="Tahoma" w:cs="Tahoma"/>
        </w:rPr>
        <w:t>Pzp</w:t>
      </w:r>
      <w:proofErr w:type="spellEnd"/>
      <w:r w:rsidRPr="00BB4ECD">
        <w:rPr>
          <w:rFonts w:ascii="Tahoma" w:eastAsia="Calibri" w:hAnsi="Tahoma" w:cs="Tahoma"/>
        </w:rPr>
        <w:t>.</w:t>
      </w:r>
    </w:p>
    <w:p w:rsidR="007E0879" w:rsidRDefault="007E0879" w:rsidP="007E0879">
      <w:pPr>
        <w:spacing w:line="260" w:lineRule="atLeast"/>
        <w:jc w:val="center"/>
        <w:rPr>
          <w:rFonts w:ascii="Tahoma" w:eastAsia="Calibri" w:hAnsi="Tahoma" w:cs="Tahoma"/>
          <w:sz w:val="20"/>
          <w:szCs w:val="20"/>
        </w:rPr>
      </w:pPr>
    </w:p>
    <w:p w:rsidR="007E0879" w:rsidRDefault="007E0879" w:rsidP="007E0879">
      <w:pPr>
        <w:spacing w:line="260" w:lineRule="atLeast"/>
        <w:jc w:val="center"/>
        <w:rPr>
          <w:rFonts w:ascii="Tahoma" w:eastAsia="Calibri" w:hAnsi="Tahoma" w:cs="Tahoma"/>
          <w:sz w:val="20"/>
          <w:szCs w:val="20"/>
        </w:rPr>
      </w:pPr>
    </w:p>
    <w:p w:rsidR="007E0879" w:rsidRDefault="007E0879" w:rsidP="007E0879">
      <w:pPr>
        <w:spacing w:line="260" w:lineRule="atLeast"/>
        <w:jc w:val="center"/>
        <w:rPr>
          <w:rFonts w:ascii="Tahoma" w:eastAsia="Calibri" w:hAnsi="Tahoma" w:cs="Tahoma"/>
          <w:sz w:val="20"/>
          <w:szCs w:val="20"/>
        </w:rPr>
      </w:pPr>
    </w:p>
    <w:p w:rsidR="007E0879" w:rsidRPr="00470F0F" w:rsidRDefault="007E0879" w:rsidP="007E0879">
      <w:pPr>
        <w:spacing w:line="240" w:lineRule="auto"/>
        <w:rPr>
          <w:rFonts w:ascii="Tahoma" w:eastAsia="Calibri" w:hAnsi="Tahoma" w:cs="Tahoma"/>
          <w:b/>
          <w:i/>
          <w:sz w:val="20"/>
          <w:szCs w:val="20"/>
        </w:rPr>
      </w:pPr>
      <w:r w:rsidRPr="00470F0F">
        <w:rPr>
          <w:rFonts w:ascii="Tahoma" w:eastAsia="Calibri" w:hAnsi="Tahoma" w:cs="Tahoma"/>
          <w:b/>
          <w:i/>
          <w:sz w:val="20"/>
          <w:szCs w:val="20"/>
        </w:rPr>
        <w:t>Podpis Wykonawcy ..................................................................</w:t>
      </w:r>
    </w:p>
    <w:p w:rsidR="007E0879" w:rsidRPr="00470F0F" w:rsidRDefault="007E0879" w:rsidP="007E0879">
      <w:pPr>
        <w:spacing w:line="240" w:lineRule="auto"/>
        <w:rPr>
          <w:rFonts w:ascii="Tahoma" w:eastAsia="Calibri" w:hAnsi="Tahoma" w:cs="Tahoma"/>
          <w:i/>
          <w:sz w:val="20"/>
          <w:szCs w:val="20"/>
        </w:rPr>
      </w:pPr>
      <w:r w:rsidRPr="00470F0F">
        <w:rPr>
          <w:rFonts w:ascii="Tahoma" w:eastAsia="Calibri" w:hAnsi="Tahoma" w:cs="Tahoma"/>
          <w:i/>
          <w:sz w:val="20"/>
          <w:szCs w:val="20"/>
        </w:rPr>
        <w:t>lub upoważnionego przedstawiciela Wykonawcy</w:t>
      </w:r>
    </w:p>
    <w:p w:rsidR="007E0879" w:rsidRPr="00D21064" w:rsidRDefault="007E0879" w:rsidP="007E0879">
      <w:pPr>
        <w:spacing w:line="260" w:lineRule="atLeast"/>
        <w:jc w:val="center"/>
        <w:rPr>
          <w:rFonts w:ascii="Tahoma" w:eastAsia="Calibri" w:hAnsi="Tahoma" w:cs="Tahoma"/>
          <w:sz w:val="20"/>
          <w:szCs w:val="20"/>
        </w:rPr>
      </w:pPr>
    </w:p>
    <w:p w:rsidR="007E0879" w:rsidRDefault="007E0879" w:rsidP="007E0879"/>
    <w:p w:rsidR="007E0879" w:rsidRDefault="007E0879" w:rsidP="007E0879"/>
    <w:p w:rsidR="007E0879" w:rsidRPr="0009322E" w:rsidRDefault="007E0879" w:rsidP="007E0879">
      <w:pPr>
        <w:rPr>
          <w:i/>
          <w:color w:val="FF0000"/>
        </w:rPr>
      </w:pPr>
      <w:r>
        <w:rPr>
          <w:i/>
          <w:color w:val="FF0000"/>
        </w:rPr>
        <w:t>Oświadczenie n</w:t>
      </w:r>
      <w:r w:rsidRPr="0009322E">
        <w:rPr>
          <w:i/>
          <w:color w:val="FF0000"/>
        </w:rPr>
        <w:t xml:space="preserve">ależy złożyć w terminie </w:t>
      </w:r>
      <w:r w:rsidRPr="0009322E">
        <w:rPr>
          <w:b/>
          <w:i/>
          <w:color w:val="FF0000"/>
        </w:rPr>
        <w:t>3 dni</w:t>
      </w:r>
      <w:r w:rsidRPr="0009322E">
        <w:rPr>
          <w:i/>
          <w:color w:val="FF0000"/>
        </w:rPr>
        <w:t xml:space="preserve"> od dnia </w:t>
      </w:r>
      <w:r>
        <w:rPr>
          <w:i/>
          <w:color w:val="FF0000"/>
        </w:rPr>
        <w:t>zamieszczenia informacji z otwarcia ofert na stronie Zamawiającego.</w:t>
      </w:r>
    </w:p>
    <w:p w:rsidR="003B0294" w:rsidRDefault="003B0294"/>
    <w:sectPr w:rsidR="003B0294" w:rsidSect="007E0879">
      <w:footerReference w:type="default" r:id="rId13"/>
      <w:pgSz w:w="11906" w:h="16838"/>
      <w:pgMar w:top="709"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C45" w:rsidRDefault="00BE6C45" w:rsidP="00C171C1">
      <w:pPr>
        <w:spacing w:after="0" w:line="240" w:lineRule="auto"/>
      </w:pPr>
      <w:r>
        <w:separator/>
      </w:r>
    </w:p>
  </w:endnote>
  <w:endnote w:type="continuationSeparator" w:id="0">
    <w:p w:rsidR="00BE6C45" w:rsidRDefault="00BE6C45" w:rsidP="00C17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488781"/>
      <w:docPartObj>
        <w:docPartGallery w:val="Page Numbers (Bottom of Page)"/>
        <w:docPartUnique/>
      </w:docPartObj>
    </w:sdtPr>
    <w:sdtContent>
      <w:p w:rsidR="00BE6C45" w:rsidRDefault="00BE6C45">
        <w:pPr>
          <w:pStyle w:val="Stopka"/>
          <w:jc w:val="right"/>
        </w:pPr>
        <w:r>
          <w:fldChar w:fldCharType="begin"/>
        </w:r>
        <w:r>
          <w:instrText>PAGE   \* MERGEFORMAT</w:instrText>
        </w:r>
        <w:r>
          <w:fldChar w:fldCharType="separate"/>
        </w:r>
        <w:r w:rsidR="00691B3B">
          <w:rPr>
            <w:noProof/>
          </w:rPr>
          <w:t>1</w:t>
        </w:r>
        <w:r>
          <w:fldChar w:fldCharType="end"/>
        </w:r>
      </w:p>
    </w:sdtContent>
  </w:sdt>
  <w:p w:rsidR="00BE6C45" w:rsidRPr="00DE76D4" w:rsidRDefault="00BE6C45">
    <w:pPr>
      <w:pStyle w:val="Stopka"/>
      <w:rPr>
        <w:rFonts w:ascii="Tahoma" w:hAnsi="Tahoma" w:cs="Tahoma"/>
        <w:i/>
        <w:sz w:val="18"/>
        <w:szCs w:val="18"/>
      </w:rPr>
    </w:pPr>
    <w:r w:rsidRPr="00DE76D4">
      <w:rPr>
        <w:rFonts w:ascii="Tahoma" w:hAnsi="Tahoma" w:cs="Tahoma"/>
        <w:i/>
        <w:sz w:val="18"/>
        <w:szCs w:val="18"/>
      </w:rPr>
      <w:t xml:space="preserve">SIWZ  </w:t>
    </w:r>
    <w:r>
      <w:rPr>
        <w:rFonts w:ascii="Tahoma" w:hAnsi="Tahoma" w:cs="Tahoma"/>
        <w:i/>
        <w:sz w:val="18"/>
        <w:szCs w:val="18"/>
      </w:rPr>
      <w:t>ZP.271.</w:t>
    </w:r>
    <w:r>
      <w:rPr>
        <w:rFonts w:ascii="Tahoma" w:hAnsi="Tahoma" w:cs="Tahoma"/>
        <w:b/>
        <w:i/>
        <w:sz w:val="18"/>
        <w:szCs w:val="18"/>
      </w:rPr>
      <w:t>25.</w:t>
    </w:r>
    <w:r>
      <w:rPr>
        <w:rFonts w:ascii="Tahoma" w:hAnsi="Tahoma" w:cs="Tahoma"/>
        <w:i/>
        <w:sz w:val="18"/>
        <w:szCs w:val="18"/>
      </w:rPr>
      <w:t>2017 „Remont nawierzchni asfaltowych ulicy Kasztanowej i Komunalnej w Wyszkowie”(2)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C45" w:rsidRDefault="00BE6C45" w:rsidP="00C171C1">
      <w:pPr>
        <w:spacing w:after="0" w:line="240" w:lineRule="auto"/>
      </w:pPr>
      <w:r>
        <w:separator/>
      </w:r>
    </w:p>
  </w:footnote>
  <w:footnote w:type="continuationSeparator" w:id="0">
    <w:p w:rsidR="00BE6C45" w:rsidRDefault="00BE6C45" w:rsidP="00C171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
      <w:numFmt w:val="decimal"/>
      <w:lvlText w:val="%1."/>
      <w:lvlJc w:val="left"/>
      <w:pPr>
        <w:tabs>
          <w:tab w:val="num" w:pos="36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nsid w:val="0000000E"/>
    <w:multiLevelType w:val="singleLevel"/>
    <w:tmpl w:val="0000000E"/>
    <w:name w:val="WW8Num14"/>
    <w:lvl w:ilvl="0">
      <w:start w:val="1"/>
      <w:numFmt w:val="lowerLetter"/>
      <w:lvlText w:val="%1)"/>
      <w:lvlJc w:val="left"/>
      <w:pPr>
        <w:tabs>
          <w:tab w:val="num" w:pos="720"/>
        </w:tabs>
      </w:pPr>
    </w:lvl>
  </w:abstractNum>
  <w:abstractNum w:abstractNumId="2">
    <w:nsid w:val="00000016"/>
    <w:multiLevelType w:val="multilevel"/>
    <w:tmpl w:val="4702A2B8"/>
    <w:name w:val="WW8Num25"/>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4">
    <w:nsid w:val="0000001B"/>
    <w:multiLevelType w:val="singleLevel"/>
    <w:tmpl w:val="0000001B"/>
    <w:name w:val="WW8Num30"/>
    <w:lvl w:ilvl="0">
      <w:start w:val="1"/>
      <w:numFmt w:val="bullet"/>
      <w:lvlText w:val="-"/>
      <w:lvlJc w:val="left"/>
      <w:pPr>
        <w:tabs>
          <w:tab w:val="num" w:pos="2197"/>
        </w:tabs>
        <w:ind w:left="2197" w:hanging="397"/>
      </w:pPr>
      <w:rPr>
        <w:rFonts w:ascii="Times New Roman" w:hAnsi="Times New Roman"/>
        <w:b w:val="0"/>
        <w:i w:val="0"/>
        <w:sz w:val="20"/>
        <w:szCs w:val="20"/>
      </w:rPr>
    </w:lvl>
  </w:abstractNum>
  <w:abstractNum w:abstractNumId="5">
    <w:nsid w:val="02AC4075"/>
    <w:multiLevelType w:val="hybridMultilevel"/>
    <w:tmpl w:val="53823AFC"/>
    <w:name w:val="WW8Num2"/>
    <w:lvl w:ilvl="0" w:tplc="FFFFFFFF">
      <w:start w:val="1"/>
      <w:numFmt w:val="decimal"/>
      <w:lvlText w:val="%1)"/>
      <w:lvlJc w:val="left"/>
      <w:pPr>
        <w:tabs>
          <w:tab w:val="num" w:pos="502"/>
        </w:tabs>
        <w:ind w:left="502"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03AC11F5"/>
    <w:multiLevelType w:val="hybridMultilevel"/>
    <w:tmpl w:val="3EE0A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000919"/>
    <w:multiLevelType w:val="hybridMultilevel"/>
    <w:tmpl w:val="99A82B9E"/>
    <w:lvl w:ilvl="0" w:tplc="CEA0804A">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05AE0C89"/>
    <w:multiLevelType w:val="hybridMultilevel"/>
    <w:tmpl w:val="9130694C"/>
    <w:lvl w:ilvl="0" w:tplc="F490DDE4">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061D27D7"/>
    <w:multiLevelType w:val="hybridMultilevel"/>
    <w:tmpl w:val="18A86A48"/>
    <w:lvl w:ilvl="0" w:tplc="04150017">
      <w:start w:val="1"/>
      <w:numFmt w:val="lowerLetter"/>
      <w:lvlText w:val="%1)"/>
      <w:lvlJc w:val="left"/>
      <w:pPr>
        <w:ind w:left="644" w:hanging="36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0C9609D0"/>
    <w:multiLevelType w:val="hybridMultilevel"/>
    <w:tmpl w:val="277AB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D221A0"/>
    <w:multiLevelType w:val="hybridMultilevel"/>
    <w:tmpl w:val="ACDCEE7A"/>
    <w:name w:val="WW8Num302"/>
    <w:lvl w:ilvl="0" w:tplc="432408E4">
      <w:start w:val="3"/>
      <w:numFmt w:val="lowerLetter"/>
      <w:lvlText w:val="%1)"/>
      <w:lvlJc w:val="left"/>
      <w:pPr>
        <w:tabs>
          <w:tab w:val="num" w:pos="700"/>
        </w:tabs>
        <w:ind w:left="700" w:hanging="34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A46202D"/>
    <w:multiLevelType w:val="hybridMultilevel"/>
    <w:tmpl w:val="20A0000A"/>
    <w:lvl w:ilvl="0" w:tplc="0415000F">
      <w:start w:val="1"/>
      <w:numFmt w:val="decimal"/>
      <w:lvlText w:val="%1."/>
      <w:lvlJc w:val="left"/>
      <w:pPr>
        <w:ind w:left="720" w:hanging="360"/>
      </w:pPr>
    </w:lvl>
    <w:lvl w:ilvl="1" w:tplc="C47E9D88">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2F58DC"/>
    <w:multiLevelType w:val="hybridMultilevel"/>
    <w:tmpl w:val="87F41916"/>
    <w:lvl w:ilvl="0" w:tplc="A9640D56">
      <w:start w:val="2"/>
      <w:numFmt w:val="decimal"/>
      <w:lvlText w:val="%1."/>
      <w:lvlJc w:val="left"/>
      <w:pPr>
        <w:tabs>
          <w:tab w:val="num" w:pos="357"/>
        </w:tabs>
        <w:ind w:left="357" w:hanging="357"/>
      </w:pPr>
      <w:rPr>
        <w:i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232F035A"/>
    <w:multiLevelType w:val="hybridMultilevel"/>
    <w:tmpl w:val="998C297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1351E2"/>
    <w:multiLevelType w:val="hybridMultilevel"/>
    <w:tmpl w:val="8834C910"/>
    <w:lvl w:ilvl="0" w:tplc="22A69724">
      <w:start w:val="1"/>
      <w:numFmt w:val="decimal"/>
      <w:lvlText w:val="%1."/>
      <w:lvlJc w:val="left"/>
      <w:pPr>
        <w:ind w:left="644" w:hanging="36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26251EE9"/>
    <w:multiLevelType w:val="hybridMultilevel"/>
    <w:tmpl w:val="40D229F6"/>
    <w:lvl w:ilvl="0" w:tplc="B43027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26303B2F"/>
    <w:multiLevelType w:val="hybridMultilevel"/>
    <w:tmpl w:val="7CD68790"/>
    <w:lvl w:ilvl="0" w:tplc="04150017">
      <w:start w:val="1"/>
      <w:numFmt w:val="lowerLetter"/>
      <w:lvlText w:val="%1)"/>
      <w:lvlJc w:val="left"/>
      <w:pPr>
        <w:ind w:left="644" w:hanging="36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7470EC"/>
    <w:multiLevelType w:val="hybridMultilevel"/>
    <w:tmpl w:val="F092B964"/>
    <w:name w:val="WW8Num52"/>
    <w:lvl w:ilvl="0" w:tplc="97C4D3EA">
      <w:start w:val="1"/>
      <w:numFmt w:val="decimal"/>
      <w:lvlText w:val="%1."/>
      <w:lvlJc w:val="left"/>
      <w:pPr>
        <w:tabs>
          <w:tab w:val="num" w:pos="482"/>
        </w:tabs>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48208C"/>
    <w:multiLevelType w:val="hybridMultilevel"/>
    <w:tmpl w:val="A964CE38"/>
    <w:lvl w:ilvl="0" w:tplc="04150017">
      <w:start w:val="1"/>
      <w:numFmt w:val="lowerLetter"/>
      <w:lvlText w:val="%1)"/>
      <w:lvlJc w:val="left"/>
      <w:pPr>
        <w:ind w:left="644" w:hanging="36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366E6973"/>
    <w:multiLevelType w:val="hybridMultilevel"/>
    <w:tmpl w:val="4ECC5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0B3F77"/>
    <w:multiLevelType w:val="hybridMultilevel"/>
    <w:tmpl w:val="D7300D94"/>
    <w:lvl w:ilvl="0" w:tplc="553C52C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AA07E8"/>
    <w:multiLevelType w:val="hybridMultilevel"/>
    <w:tmpl w:val="19B20E5E"/>
    <w:lvl w:ilvl="0" w:tplc="7A6C21F0">
      <w:start w:val="1"/>
      <w:numFmt w:val="decimal"/>
      <w:lvlText w:val="%1."/>
      <w:lvlJc w:val="left"/>
      <w:pPr>
        <w:tabs>
          <w:tab w:val="num" w:pos="1261"/>
        </w:tabs>
        <w:ind w:left="1261" w:hanging="360"/>
      </w:pPr>
      <w:rPr>
        <w:rFonts w:hint="default"/>
        <w:b/>
        <w:i/>
      </w:rPr>
    </w:lvl>
    <w:lvl w:ilvl="1" w:tplc="04150003" w:tentative="1">
      <w:start w:val="1"/>
      <w:numFmt w:val="bullet"/>
      <w:lvlText w:val="o"/>
      <w:lvlJc w:val="left"/>
      <w:pPr>
        <w:tabs>
          <w:tab w:val="num" w:pos="1408"/>
        </w:tabs>
        <w:ind w:left="1408" w:hanging="360"/>
      </w:pPr>
      <w:rPr>
        <w:rFonts w:ascii="Courier New" w:hAnsi="Courier New" w:cs="Courier New" w:hint="default"/>
      </w:rPr>
    </w:lvl>
    <w:lvl w:ilvl="2" w:tplc="04150005" w:tentative="1">
      <w:start w:val="1"/>
      <w:numFmt w:val="bullet"/>
      <w:lvlText w:val=""/>
      <w:lvlJc w:val="left"/>
      <w:pPr>
        <w:tabs>
          <w:tab w:val="num" w:pos="2128"/>
        </w:tabs>
        <w:ind w:left="2128" w:hanging="360"/>
      </w:pPr>
      <w:rPr>
        <w:rFonts w:ascii="Wingdings" w:hAnsi="Wingdings" w:hint="default"/>
      </w:rPr>
    </w:lvl>
    <w:lvl w:ilvl="3" w:tplc="04150001" w:tentative="1">
      <w:start w:val="1"/>
      <w:numFmt w:val="bullet"/>
      <w:lvlText w:val=""/>
      <w:lvlJc w:val="left"/>
      <w:pPr>
        <w:tabs>
          <w:tab w:val="num" w:pos="2848"/>
        </w:tabs>
        <w:ind w:left="2848" w:hanging="360"/>
      </w:pPr>
      <w:rPr>
        <w:rFonts w:ascii="Symbol" w:hAnsi="Symbol" w:hint="default"/>
      </w:rPr>
    </w:lvl>
    <w:lvl w:ilvl="4" w:tplc="04150003" w:tentative="1">
      <w:start w:val="1"/>
      <w:numFmt w:val="bullet"/>
      <w:lvlText w:val="o"/>
      <w:lvlJc w:val="left"/>
      <w:pPr>
        <w:tabs>
          <w:tab w:val="num" w:pos="3568"/>
        </w:tabs>
        <w:ind w:left="3568" w:hanging="360"/>
      </w:pPr>
      <w:rPr>
        <w:rFonts w:ascii="Courier New" w:hAnsi="Courier New" w:cs="Courier New" w:hint="default"/>
      </w:rPr>
    </w:lvl>
    <w:lvl w:ilvl="5" w:tplc="04150005" w:tentative="1">
      <w:start w:val="1"/>
      <w:numFmt w:val="bullet"/>
      <w:lvlText w:val=""/>
      <w:lvlJc w:val="left"/>
      <w:pPr>
        <w:tabs>
          <w:tab w:val="num" w:pos="4288"/>
        </w:tabs>
        <w:ind w:left="4288" w:hanging="360"/>
      </w:pPr>
      <w:rPr>
        <w:rFonts w:ascii="Wingdings" w:hAnsi="Wingdings" w:hint="default"/>
      </w:rPr>
    </w:lvl>
    <w:lvl w:ilvl="6" w:tplc="04150001" w:tentative="1">
      <w:start w:val="1"/>
      <w:numFmt w:val="bullet"/>
      <w:lvlText w:val=""/>
      <w:lvlJc w:val="left"/>
      <w:pPr>
        <w:tabs>
          <w:tab w:val="num" w:pos="5008"/>
        </w:tabs>
        <w:ind w:left="5008" w:hanging="360"/>
      </w:pPr>
      <w:rPr>
        <w:rFonts w:ascii="Symbol" w:hAnsi="Symbol" w:hint="default"/>
      </w:rPr>
    </w:lvl>
    <w:lvl w:ilvl="7" w:tplc="04150003" w:tentative="1">
      <w:start w:val="1"/>
      <w:numFmt w:val="bullet"/>
      <w:lvlText w:val="o"/>
      <w:lvlJc w:val="left"/>
      <w:pPr>
        <w:tabs>
          <w:tab w:val="num" w:pos="5728"/>
        </w:tabs>
        <w:ind w:left="5728" w:hanging="360"/>
      </w:pPr>
      <w:rPr>
        <w:rFonts w:ascii="Courier New" w:hAnsi="Courier New" w:cs="Courier New" w:hint="default"/>
      </w:rPr>
    </w:lvl>
    <w:lvl w:ilvl="8" w:tplc="04150005" w:tentative="1">
      <w:start w:val="1"/>
      <w:numFmt w:val="bullet"/>
      <w:lvlText w:val=""/>
      <w:lvlJc w:val="left"/>
      <w:pPr>
        <w:tabs>
          <w:tab w:val="num" w:pos="6448"/>
        </w:tabs>
        <w:ind w:left="6448" w:hanging="360"/>
      </w:pPr>
      <w:rPr>
        <w:rFonts w:ascii="Wingdings" w:hAnsi="Wingdings" w:hint="default"/>
      </w:rPr>
    </w:lvl>
  </w:abstractNum>
  <w:abstractNum w:abstractNumId="26">
    <w:nsid w:val="3DEC52BD"/>
    <w:multiLevelType w:val="hybridMultilevel"/>
    <w:tmpl w:val="E0D85F0C"/>
    <w:lvl w:ilvl="0" w:tplc="04150017">
      <w:start w:val="1"/>
      <w:numFmt w:val="lowerLetter"/>
      <w:lvlText w:val="%1)"/>
      <w:lvlJc w:val="left"/>
      <w:pPr>
        <w:ind w:left="644" w:hanging="36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3FDB7B34"/>
    <w:multiLevelType w:val="multilevel"/>
    <w:tmpl w:val="406CC3E0"/>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03E4305"/>
    <w:multiLevelType w:val="hybridMultilevel"/>
    <w:tmpl w:val="DB805766"/>
    <w:lvl w:ilvl="0" w:tplc="53A8DD0A">
      <w:start w:val="1"/>
      <w:numFmt w:val="lowerLetter"/>
      <w:lvlText w:val="%1)"/>
      <w:lvlJc w:val="left"/>
      <w:pPr>
        <w:ind w:left="720" w:hanging="360"/>
      </w:pPr>
      <w:rPr>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30">
    <w:nsid w:val="41161E59"/>
    <w:multiLevelType w:val="hybridMultilevel"/>
    <w:tmpl w:val="E034CC40"/>
    <w:lvl w:ilvl="0" w:tplc="2C2279B4">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29E715F"/>
    <w:multiLevelType w:val="hybridMultilevel"/>
    <w:tmpl w:val="C62C021E"/>
    <w:lvl w:ilvl="0" w:tplc="639232FE">
      <w:start w:val="1"/>
      <w:numFmt w:val="lowerLetter"/>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32">
    <w:nsid w:val="442F11B3"/>
    <w:multiLevelType w:val="hybridMultilevel"/>
    <w:tmpl w:val="7D42DB86"/>
    <w:lvl w:ilvl="0" w:tplc="8106374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nsid w:val="45744030"/>
    <w:multiLevelType w:val="hybridMultilevel"/>
    <w:tmpl w:val="67A45A7E"/>
    <w:lvl w:ilvl="0" w:tplc="EA2E81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4CE65C0A"/>
    <w:multiLevelType w:val="hybridMultilevel"/>
    <w:tmpl w:val="001440A2"/>
    <w:lvl w:ilvl="0" w:tplc="E46C96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1822333"/>
    <w:multiLevelType w:val="multilevel"/>
    <w:tmpl w:val="2E56FCE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7">
    <w:nsid w:val="56CF7B21"/>
    <w:multiLevelType w:val="hybridMultilevel"/>
    <w:tmpl w:val="3FCA835A"/>
    <w:lvl w:ilvl="0" w:tplc="71C657D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88D6233"/>
    <w:multiLevelType w:val="hybridMultilevel"/>
    <w:tmpl w:val="8834C910"/>
    <w:lvl w:ilvl="0" w:tplc="22A69724">
      <w:start w:val="1"/>
      <w:numFmt w:val="decimal"/>
      <w:lvlText w:val="%1."/>
      <w:lvlJc w:val="left"/>
      <w:pPr>
        <w:ind w:left="1353" w:hanging="360"/>
      </w:pPr>
      <w:rPr>
        <w:rFonts w:hint="default"/>
        <w:b/>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nsid w:val="5A734180"/>
    <w:multiLevelType w:val="hybridMultilevel"/>
    <w:tmpl w:val="9D9CF86A"/>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90E65818">
      <w:start w:val="2"/>
      <w:numFmt w:val="bullet"/>
      <w:lvlText w:val=""/>
      <w:lvlJc w:val="left"/>
      <w:pPr>
        <w:ind w:left="2964" w:hanging="360"/>
      </w:pPr>
      <w:rPr>
        <w:rFonts w:ascii="Symbol" w:eastAsiaTheme="minorHAnsi" w:hAnsi="Symbol" w:cs="Tahoma" w:hint="default"/>
      </w:r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40">
    <w:nsid w:val="5C271EAD"/>
    <w:multiLevelType w:val="hybridMultilevel"/>
    <w:tmpl w:val="7424E654"/>
    <w:lvl w:ilvl="0" w:tplc="E8407C1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E1A4BC3"/>
    <w:multiLevelType w:val="hybridMultilevel"/>
    <w:tmpl w:val="870A2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276028B"/>
    <w:multiLevelType w:val="hybridMultilevel"/>
    <w:tmpl w:val="765E5B6E"/>
    <w:lvl w:ilvl="0" w:tplc="04150017">
      <w:start w:val="1"/>
      <w:numFmt w:val="lowerLetter"/>
      <w:lvlText w:val="%1)"/>
      <w:lvlJc w:val="left"/>
      <w:pPr>
        <w:ind w:left="644" w:hanging="36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681C52A5"/>
    <w:multiLevelType w:val="hybridMultilevel"/>
    <w:tmpl w:val="7CD68790"/>
    <w:lvl w:ilvl="0" w:tplc="04150017">
      <w:start w:val="1"/>
      <w:numFmt w:val="lowerLetter"/>
      <w:lvlText w:val="%1)"/>
      <w:lvlJc w:val="left"/>
      <w:pPr>
        <w:ind w:left="644" w:hanging="36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6A7435DA"/>
    <w:multiLevelType w:val="hybridMultilevel"/>
    <w:tmpl w:val="429477EA"/>
    <w:lvl w:ilvl="0" w:tplc="E9448E2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3D90CB4"/>
    <w:multiLevelType w:val="hybridMultilevel"/>
    <w:tmpl w:val="7CD68790"/>
    <w:lvl w:ilvl="0" w:tplc="04150017">
      <w:start w:val="1"/>
      <w:numFmt w:val="lowerLetter"/>
      <w:lvlText w:val="%1)"/>
      <w:lvlJc w:val="left"/>
      <w:pPr>
        <w:ind w:left="644" w:hanging="36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74BB6D27"/>
    <w:multiLevelType w:val="hybridMultilevel"/>
    <w:tmpl w:val="E034CC40"/>
    <w:lvl w:ilvl="0" w:tplc="2C2279B4">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7AA12AB"/>
    <w:multiLevelType w:val="hybridMultilevel"/>
    <w:tmpl w:val="4DA8BB18"/>
    <w:lvl w:ilvl="0" w:tplc="C0E82B10">
      <w:start w:val="1"/>
      <w:numFmt w:val="upperRoman"/>
      <w:lvlText w:val="%1."/>
      <w:lvlJc w:val="right"/>
      <w:pPr>
        <w:ind w:left="1364" w:hanging="360"/>
      </w:pPr>
      <w:rPr>
        <w:sz w:val="24"/>
        <w:szCs w:val="24"/>
      </w:rPr>
    </w:lvl>
    <w:lvl w:ilvl="1" w:tplc="13A29A5E">
      <w:start w:val="1"/>
      <w:numFmt w:val="decimal"/>
      <w:lvlText w:val="%2."/>
      <w:lvlJc w:val="left"/>
      <w:pPr>
        <w:ind w:left="2084" w:hanging="360"/>
      </w:pPr>
      <w:rPr>
        <w:rFonts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8">
    <w:nsid w:val="7D2B2A98"/>
    <w:multiLevelType w:val="hybridMultilevel"/>
    <w:tmpl w:val="8BC6D3BC"/>
    <w:lvl w:ilvl="0" w:tplc="0415000F">
      <w:start w:val="1"/>
      <w:numFmt w:val="decimal"/>
      <w:lvlText w:val="%1."/>
      <w:lvlJc w:val="left"/>
      <w:pPr>
        <w:ind w:left="1004" w:hanging="360"/>
      </w:pPr>
    </w:lvl>
    <w:lvl w:ilvl="1" w:tplc="6A76963C">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
    <w:lvlOverride w:ilvl="0">
      <w:startOverride w:val="1"/>
    </w:lvlOverride>
  </w:num>
  <w:num w:numId="2">
    <w:abstractNumId w:val="1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5"/>
  </w:num>
  <w:num w:numId="8">
    <w:abstractNumId w:val="39"/>
  </w:num>
  <w:num w:numId="9">
    <w:abstractNumId w:val="24"/>
  </w:num>
  <w:num w:numId="10">
    <w:abstractNumId w:val="48"/>
  </w:num>
  <w:num w:numId="11">
    <w:abstractNumId w:val="41"/>
  </w:num>
  <w:num w:numId="12">
    <w:abstractNumId w:val="22"/>
  </w:num>
  <w:num w:numId="13">
    <w:abstractNumId w:val="10"/>
  </w:num>
  <w:num w:numId="14">
    <w:abstractNumId w:val="31"/>
  </w:num>
  <w:num w:numId="15">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47"/>
  </w:num>
  <w:num w:numId="18">
    <w:abstractNumId w:val="9"/>
  </w:num>
  <w:num w:numId="19">
    <w:abstractNumId w:val="42"/>
  </w:num>
  <w:num w:numId="20">
    <w:abstractNumId w:val="40"/>
  </w:num>
  <w:num w:numId="21">
    <w:abstractNumId w:val="18"/>
  </w:num>
  <w:num w:numId="22">
    <w:abstractNumId w:val="21"/>
  </w:num>
  <w:num w:numId="23">
    <w:abstractNumId w:val="26"/>
  </w:num>
  <w:num w:numId="24">
    <w:abstractNumId w:val="28"/>
  </w:num>
  <w:num w:numId="25">
    <w:abstractNumId w:val="33"/>
  </w:num>
  <w:num w:numId="26">
    <w:abstractNumId w:val="25"/>
  </w:num>
  <w:num w:numId="27">
    <w:abstractNumId w:val="37"/>
  </w:num>
  <w:num w:numId="28">
    <w:abstractNumId w:val="45"/>
  </w:num>
  <w:num w:numId="29">
    <w:abstractNumId w:val="43"/>
  </w:num>
  <w:num w:numId="30">
    <w:abstractNumId w:val="23"/>
  </w:num>
  <w:num w:numId="31">
    <w:abstractNumId w:val="6"/>
  </w:num>
  <w:num w:numId="32">
    <w:abstractNumId w:val="15"/>
  </w:num>
  <w:num w:numId="33">
    <w:abstractNumId w:val="27"/>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44"/>
  </w:num>
  <w:num w:numId="39">
    <w:abstractNumId w:val="17"/>
  </w:num>
  <w:num w:numId="40">
    <w:abstractNumId w:val="8"/>
  </w:num>
  <w:num w:numId="41">
    <w:abstractNumId w:val="30"/>
  </w:num>
  <w:num w:numId="42">
    <w:abstractNumId w:val="38"/>
  </w:num>
  <w:num w:numId="43">
    <w:abstractNumId w:val="7"/>
  </w:num>
  <w:num w:numId="44">
    <w:abstractNumId w:val="46"/>
  </w:num>
  <w:num w:numId="45">
    <w:abstractNumId w:val="20"/>
  </w:num>
  <w:num w:numId="46">
    <w:abstractNumId w:val="0"/>
  </w:num>
  <w:num w:numId="47">
    <w:abstractNumId w:val="1"/>
  </w:num>
  <w:num w:numId="48">
    <w:abstractNumId w:val="12"/>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79"/>
    <w:rsid w:val="001C40D1"/>
    <w:rsid w:val="002010EF"/>
    <w:rsid w:val="002C26AD"/>
    <w:rsid w:val="00354D72"/>
    <w:rsid w:val="003B0294"/>
    <w:rsid w:val="00402E4E"/>
    <w:rsid w:val="004C24F5"/>
    <w:rsid w:val="00593883"/>
    <w:rsid w:val="005A4258"/>
    <w:rsid w:val="005F055A"/>
    <w:rsid w:val="00662F87"/>
    <w:rsid w:val="00691B3B"/>
    <w:rsid w:val="007E0879"/>
    <w:rsid w:val="008516ED"/>
    <w:rsid w:val="009A1010"/>
    <w:rsid w:val="009C05C6"/>
    <w:rsid w:val="00A95597"/>
    <w:rsid w:val="00BE6C45"/>
    <w:rsid w:val="00C171C1"/>
    <w:rsid w:val="00C96115"/>
    <w:rsid w:val="00D6389D"/>
    <w:rsid w:val="00E34CA0"/>
    <w:rsid w:val="00EC312C"/>
    <w:rsid w:val="00F001C5"/>
    <w:rsid w:val="00F224CB"/>
    <w:rsid w:val="00F75BF1"/>
    <w:rsid w:val="00FA5E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0879"/>
    <w:pPr>
      <w:spacing w:after="200"/>
      <w:jc w:val="left"/>
    </w:pPr>
    <w:rPr>
      <w:rFonts w:asciiTheme="minorHAnsi" w:eastAsiaTheme="minorHAnsi" w:hAnsiTheme="minorHAnsi" w:cstheme="minorBidi"/>
      <w:sz w:val="22"/>
      <w:szCs w:val="22"/>
    </w:rPr>
  </w:style>
  <w:style w:type="paragraph" w:styleId="Nagwek9">
    <w:name w:val="heading 9"/>
    <w:basedOn w:val="Normalny"/>
    <w:next w:val="Normalny"/>
    <w:link w:val="Nagwek9Znak"/>
    <w:qFormat/>
    <w:rsid w:val="007E0879"/>
    <w:pPr>
      <w:keepNext/>
      <w:widowControl w:val="0"/>
      <w:tabs>
        <w:tab w:val="num" w:pos="700"/>
      </w:tabs>
      <w:suppressAutoHyphens/>
      <w:spacing w:after="0" w:line="240" w:lineRule="auto"/>
      <w:ind w:left="700" w:hanging="340"/>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7E0879"/>
    <w:rPr>
      <w:rFonts w:ascii="Times New Roman" w:eastAsia="Lucida Sans Unicode" w:hAnsi="Times New Roman" w:cs="Times New Roman"/>
      <w:b/>
      <w:lang w:eastAsia="zh-CN"/>
    </w:rPr>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table" w:styleId="Tabela-Siatka">
    <w:name w:val="Table Grid"/>
    <w:basedOn w:val="Standardowy"/>
    <w:rsid w:val="007E0879"/>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7E0879"/>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7E0879"/>
    <w:rPr>
      <w:rFonts w:eastAsia="Calibri" w:cs="Times New Roman"/>
      <w:sz w:val="22"/>
      <w:szCs w:val="22"/>
    </w:rPr>
  </w:style>
  <w:style w:type="paragraph" w:customStyle="1" w:styleId="Default">
    <w:name w:val="Default"/>
    <w:rsid w:val="007E0879"/>
    <w:pPr>
      <w:autoSpaceDE w:val="0"/>
      <w:autoSpaceDN w:val="0"/>
      <w:adjustRightInd w:val="0"/>
      <w:spacing w:line="240" w:lineRule="auto"/>
      <w:jc w:val="left"/>
    </w:pPr>
    <w:rPr>
      <w:rFonts w:ascii="Arial" w:hAnsi="Arial" w:cs="Arial"/>
      <w:color w:val="000000"/>
    </w:rPr>
  </w:style>
  <w:style w:type="character" w:styleId="Hipercze">
    <w:name w:val="Hyperlink"/>
    <w:rsid w:val="007E0879"/>
    <w:rPr>
      <w:color w:val="000080"/>
      <w:u w:val="single"/>
    </w:rPr>
  </w:style>
  <w:style w:type="paragraph" w:styleId="Tekstpodstawowy">
    <w:name w:val="Body Text"/>
    <w:basedOn w:val="Normalny"/>
    <w:link w:val="TekstpodstawowyZnak"/>
    <w:rsid w:val="007E0879"/>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7E0879"/>
    <w:rPr>
      <w:rFonts w:ascii="Times New Roman" w:eastAsia="Lucida Sans Unicode" w:hAnsi="Times New Roman" w:cs="Times New Roman"/>
      <w:lang w:eastAsia="zh-CN"/>
    </w:rPr>
  </w:style>
  <w:style w:type="paragraph" w:styleId="Tekstpodstawowywcity">
    <w:name w:val="Body Text Indent"/>
    <w:basedOn w:val="Normalny"/>
    <w:link w:val="TekstpodstawowywcityZnak"/>
    <w:rsid w:val="007E0879"/>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7E0879"/>
    <w:rPr>
      <w:rFonts w:ascii="Times New Roman" w:hAnsi="Times New Roman" w:cs="Times New Roman"/>
      <w:sz w:val="20"/>
      <w:szCs w:val="20"/>
      <w:lang w:eastAsia="zh-CN"/>
    </w:rPr>
  </w:style>
  <w:style w:type="paragraph" w:customStyle="1" w:styleId="Jacek">
    <w:name w:val="Jacek"/>
    <w:basedOn w:val="Normalny"/>
    <w:rsid w:val="007E0879"/>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styleId="Nagwek">
    <w:name w:val="header"/>
    <w:basedOn w:val="Normalny"/>
    <w:link w:val="NagwekZnak"/>
    <w:uiPriority w:val="99"/>
    <w:unhideWhenUsed/>
    <w:rsid w:val="007E08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879"/>
    <w:rPr>
      <w:rFonts w:asciiTheme="minorHAnsi" w:eastAsiaTheme="minorHAnsi" w:hAnsiTheme="minorHAnsi" w:cstheme="minorBidi"/>
      <w:sz w:val="22"/>
      <w:szCs w:val="22"/>
    </w:rPr>
  </w:style>
  <w:style w:type="table" w:customStyle="1" w:styleId="Tabela-Siatka1">
    <w:name w:val="Tabela - Siatka1"/>
    <w:basedOn w:val="Standardowy"/>
    <w:next w:val="Tabela-Siatka"/>
    <w:rsid w:val="007E0879"/>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uiPriority w:val="99"/>
    <w:semiHidden/>
    <w:rsid w:val="007E0879"/>
    <w:rPr>
      <w:rFonts w:ascii="Tahoma" w:eastAsiaTheme="minorHAnsi" w:hAnsi="Tahoma" w:cs="Tahoma"/>
      <w:sz w:val="16"/>
      <w:szCs w:val="16"/>
    </w:rPr>
  </w:style>
  <w:style w:type="paragraph" w:styleId="Tekstdymka">
    <w:name w:val="Balloon Text"/>
    <w:basedOn w:val="Normalny"/>
    <w:link w:val="TekstdymkaZnak"/>
    <w:uiPriority w:val="99"/>
    <w:semiHidden/>
    <w:unhideWhenUsed/>
    <w:rsid w:val="007E0879"/>
    <w:pPr>
      <w:spacing w:after="0" w:line="240" w:lineRule="auto"/>
    </w:pPr>
    <w:rPr>
      <w:rFonts w:ascii="Tahoma" w:hAnsi="Tahoma" w:cs="Tahoma"/>
      <w:sz w:val="16"/>
      <w:szCs w:val="16"/>
    </w:rPr>
  </w:style>
  <w:style w:type="character" w:customStyle="1" w:styleId="TekstprzypisukocowegoZnak">
    <w:name w:val="Tekst przypisu końcowego Znak"/>
    <w:basedOn w:val="Domylnaczcionkaakapitu"/>
    <w:link w:val="Tekstprzypisukocowego"/>
    <w:uiPriority w:val="99"/>
    <w:semiHidden/>
    <w:rsid w:val="007E0879"/>
    <w:rPr>
      <w:rFonts w:asciiTheme="minorHAnsi" w:eastAsiaTheme="minorHAnsi" w:hAnsiTheme="minorHAnsi" w:cstheme="minorBidi"/>
      <w:sz w:val="20"/>
      <w:szCs w:val="20"/>
    </w:rPr>
  </w:style>
  <w:style w:type="paragraph" w:styleId="Tekstprzypisukocowego">
    <w:name w:val="endnote text"/>
    <w:basedOn w:val="Normalny"/>
    <w:link w:val="TekstprzypisukocowegoZnak"/>
    <w:uiPriority w:val="99"/>
    <w:semiHidden/>
    <w:unhideWhenUsed/>
    <w:rsid w:val="007E0879"/>
    <w:pPr>
      <w:spacing w:after="0" w:line="240" w:lineRule="auto"/>
    </w:pPr>
    <w:rPr>
      <w:sz w:val="20"/>
      <w:szCs w:val="20"/>
    </w:rPr>
  </w:style>
  <w:style w:type="paragraph" w:styleId="NormalnyWeb">
    <w:name w:val="Normal (Web)"/>
    <w:basedOn w:val="Normalny"/>
    <w:link w:val="NormalnyWebZnak"/>
    <w:uiPriority w:val="99"/>
    <w:rsid w:val="007E08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uiPriority w:val="99"/>
    <w:locked/>
    <w:rsid w:val="007E0879"/>
    <w:rPr>
      <w:rFonts w:ascii="Times New Roman" w:hAnsi="Times New Roman"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0879"/>
    <w:pPr>
      <w:spacing w:after="200"/>
      <w:jc w:val="left"/>
    </w:pPr>
    <w:rPr>
      <w:rFonts w:asciiTheme="minorHAnsi" w:eastAsiaTheme="minorHAnsi" w:hAnsiTheme="minorHAnsi" w:cstheme="minorBidi"/>
      <w:sz w:val="22"/>
      <w:szCs w:val="22"/>
    </w:rPr>
  </w:style>
  <w:style w:type="paragraph" w:styleId="Nagwek9">
    <w:name w:val="heading 9"/>
    <w:basedOn w:val="Normalny"/>
    <w:next w:val="Normalny"/>
    <w:link w:val="Nagwek9Znak"/>
    <w:qFormat/>
    <w:rsid w:val="007E0879"/>
    <w:pPr>
      <w:keepNext/>
      <w:widowControl w:val="0"/>
      <w:tabs>
        <w:tab w:val="num" w:pos="700"/>
      </w:tabs>
      <w:suppressAutoHyphens/>
      <w:spacing w:after="0" w:line="240" w:lineRule="auto"/>
      <w:ind w:left="700" w:hanging="340"/>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7E0879"/>
    <w:rPr>
      <w:rFonts w:ascii="Times New Roman" w:eastAsia="Lucida Sans Unicode" w:hAnsi="Times New Roman" w:cs="Times New Roman"/>
      <w:b/>
      <w:lang w:eastAsia="zh-CN"/>
    </w:rPr>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table" w:styleId="Tabela-Siatka">
    <w:name w:val="Table Grid"/>
    <w:basedOn w:val="Standardowy"/>
    <w:rsid w:val="007E0879"/>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7E0879"/>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7E0879"/>
    <w:rPr>
      <w:rFonts w:eastAsia="Calibri" w:cs="Times New Roman"/>
      <w:sz w:val="22"/>
      <w:szCs w:val="22"/>
    </w:rPr>
  </w:style>
  <w:style w:type="paragraph" w:customStyle="1" w:styleId="Default">
    <w:name w:val="Default"/>
    <w:rsid w:val="007E0879"/>
    <w:pPr>
      <w:autoSpaceDE w:val="0"/>
      <w:autoSpaceDN w:val="0"/>
      <w:adjustRightInd w:val="0"/>
      <w:spacing w:line="240" w:lineRule="auto"/>
      <w:jc w:val="left"/>
    </w:pPr>
    <w:rPr>
      <w:rFonts w:ascii="Arial" w:hAnsi="Arial" w:cs="Arial"/>
      <w:color w:val="000000"/>
    </w:rPr>
  </w:style>
  <w:style w:type="character" w:styleId="Hipercze">
    <w:name w:val="Hyperlink"/>
    <w:rsid w:val="007E0879"/>
    <w:rPr>
      <w:color w:val="000080"/>
      <w:u w:val="single"/>
    </w:rPr>
  </w:style>
  <w:style w:type="paragraph" w:styleId="Tekstpodstawowy">
    <w:name w:val="Body Text"/>
    <w:basedOn w:val="Normalny"/>
    <w:link w:val="TekstpodstawowyZnak"/>
    <w:rsid w:val="007E0879"/>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7E0879"/>
    <w:rPr>
      <w:rFonts w:ascii="Times New Roman" w:eastAsia="Lucida Sans Unicode" w:hAnsi="Times New Roman" w:cs="Times New Roman"/>
      <w:lang w:eastAsia="zh-CN"/>
    </w:rPr>
  </w:style>
  <w:style w:type="paragraph" w:styleId="Tekstpodstawowywcity">
    <w:name w:val="Body Text Indent"/>
    <w:basedOn w:val="Normalny"/>
    <w:link w:val="TekstpodstawowywcityZnak"/>
    <w:rsid w:val="007E0879"/>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7E0879"/>
    <w:rPr>
      <w:rFonts w:ascii="Times New Roman" w:hAnsi="Times New Roman" w:cs="Times New Roman"/>
      <w:sz w:val="20"/>
      <w:szCs w:val="20"/>
      <w:lang w:eastAsia="zh-CN"/>
    </w:rPr>
  </w:style>
  <w:style w:type="paragraph" w:customStyle="1" w:styleId="Jacek">
    <w:name w:val="Jacek"/>
    <w:basedOn w:val="Normalny"/>
    <w:rsid w:val="007E0879"/>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styleId="Nagwek">
    <w:name w:val="header"/>
    <w:basedOn w:val="Normalny"/>
    <w:link w:val="NagwekZnak"/>
    <w:uiPriority w:val="99"/>
    <w:unhideWhenUsed/>
    <w:rsid w:val="007E08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879"/>
    <w:rPr>
      <w:rFonts w:asciiTheme="minorHAnsi" w:eastAsiaTheme="minorHAnsi" w:hAnsiTheme="minorHAnsi" w:cstheme="minorBidi"/>
      <w:sz w:val="22"/>
      <w:szCs w:val="22"/>
    </w:rPr>
  </w:style>
  <w:style w:type="table" w:customStyle="1" w:styleId="Tabela-Siatka1">
    <w:name w:val="Tabela - Siatka1"/>
    <w:basedOn w:val="Standardowy"/>
    <w:next w:val="Tabela-Siatka"/>
    <w:rsid w:val="007E0879"/>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uiPriority w:val="99"/>
    <w:semiHidden/>
    <w:rsid w:val="007E0879"/>
    <w:rPr>
      <w:rFonts w:ascii="Tahoma" w:eastAsiaTheme="minorHAnsi" w:hAnsi="Tahoma" w:cs="Tahoma"/>
      <w:sz w:val="16"/>
      <w:szCs w:val="16"/>
    </w:rPr>
  </w:style>
  <w:style w:type="paragraph" w:styleId="Tekstdymka">
    <w:name w:val="Balloon Text"/>
    <w:basedOn w:val="Normalny"/>
    <w:link w:val="TekstdymkaZnak"/>
    <w:uiPriority w:val="99"/>
    <w:semiHidden/>
    <w:unhideWhenUsed/>
    <w:rsid w:val="007E0879"/>
    <w:pPr>
      <w:spacing w:after="0" w:line="240" w:lineRule="auto"/>
    </w:pPr>
    <w:rPr>
      <w:rFonts w:ascii="Tahoma" w:hAnsi="Tahoma" w:cs="Tahoma"/>
      <w:sz w:val="16"/>
      <w:szCs w:val="16"/>
    </w:rPr>
  </w:style>
  <w:style w:type="character" w:customStyle="1" w:styleId="TekstprzypisukocowegoZnak">
    <w:name w:val="Tekst przypisu końcowego Znak"/>
    <w:basedOn w:val="Domylnaczcionkaakapitu"/>
    <w:link w:val="Tekstprzypisukocowego"/>
    <w:uiPriority w:val="99"/>
    <w:semiHidden/>
    <w:rsid w:val="007E0879"/>
    <w:rPr>
      <w:rFonts w:asciiTheme="minorHAnsi" w:eastAsiaTheme="minorHAnsi" w:hAnsiTheme="minorHAnsi" w:cstheme="minorBidi"/>
      <w:sz w:val="20"/>
      <w:szCs w:val="20"/>
    </w:rPr>
  </w:style>
  <w:style w:type="paragraph" w:styleId="Tekstprzypisukocowego">
    <w:name w:val="endnote text"/>
    <w:basedOn w:val="Normalny"/>
    <w:link w:val="TekstprzypisukocowegoZnak"/>
    <w:uiPriority w:val="99"/>
    <w:semiHidden/>
    <w:unhideWhenUsed/>
    <w:rsid w:val="007E0879"/>
    <w:pPr>
      <w:spacing w:after="0" w:line="240" w:lineRule="auto"/>
    </w:pPr>
    <w:rPr>
      <w:sz w:val="20"/>
      <w:szCs w:val="20"/>
    </w:rPr>
  </w:style>
  <w:style w:type="paragraph" w:styleId="NormalnyWeb">
    <w:name w:val="Normal (Web)"/>
    <w:basedOn w:val="Normalny"/>
    <w:link w:val="NormalnyWebZnak"/>
    <w:uiPriority w:val="99"/>
    <w:rsid w:val="007E08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uiPriority w:val="99"/>
    <w:locked/>
    <w:rsid w:val="007E0879"/>
    <w:rPr>
      <w:rFonts w:ascii="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043185">
      <w:bodyDiv w:val="1"/>
      <w:marLeft w:val="0"/>
      <w:marRight w:val="0"/>
      <w:marTop w:val="0"/>
      <w:marBottom w:val="0"/>
      <w:divBdr>
        <w:top w:val="none" w:sz="0" w:space="0" w:color="auto"/>
        <w:left w:val="none" w:sz="0" w:space="0" w:color="auto"/>
        <w:bottom w:val="none" w:sz="0" w:space="0" w:color="auto"/>
        <w:right w:val="none" w:sz="0" w:space="0" w:color="auto"/>
      </w:divBdr>
      <w:divsChild>
        <w:div w:id="1902789206">
          <w:marLeft w:val="0"/>
          <w:marRight w:val="0"/>
          <w:marTop w:val="0"/>
          <w:marBottom w:val="0"/>
          <w:divBdr>
            <w:top w:val="none" w:sz="0" w:space="0" w:color="auto"/>
            <w:left w:val="none" w:sz="0" w:space="0" w:color="auto"/>
            <w:bottom w:val="none" w:sz="0" w:space="0" w:color="auto"/>
            <w:right w:val="none" w:sz="0" w:space="0" w:color="auto"/>
          </w:divBdr>
          <w:divsChild>
            <w:div w:id="1065374675">
              <w:marLeft w:val="0"/>
              <w:marRight w:val="0"/>
              <w:marTop w:val="0"/>
              <w:marBottom w:val="0"/>
              <w:divBdr>
                <w:top w:val="none" w:sz="0" w:space="0" w:color="auto"/>
                <w:left w:val="none" w:sz="0" w:space="0" w:color="auto"/>
                <w:bottom w:val="none" w:sz="0" w:space="0" w:color="auto"/>
                <w:right w:val="none" w:sz="0" w:space="0" w:color="auto"/>
              </w:divBdr>
              <w:divsChild>
                <w:div w:id="136709970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szkow.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ysz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ata.milewska@wyszk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mina@wyszkow.pl" TargetMode="External"/><Relationship Id="rId4" Type="http://schemas.openxmlformats.org/officeDocument/2006/relationships/settings" Target="settings.xml"/><Relationship Id="rId9" Type="http://schemas.openxmlformats.org/officeDocument/2006/relationships/hyperlink" Target="http://www.wyszk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22</Pages>
  <Words>8216</Words>
  <Characters>49302</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3</cp:revision>
  <cp:lastPrinted>2017-08-18T09:31:00Z</cp:lastPrinted>
  <dcterms:created xsi:type="dcterms:W3CDTF">2017-08-18T09:06:00Z</dcterms:created>
  <dcterms:modified xsi:type="dcterms:W3CDTF">2017-08-18T09:50:00Z</dcterms:modified>
</cp:coreProperties>
</file>