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4C" w:rsidRPr="00DE7E35" w:rsidRDefault="0096391F" w:rsidP="00B47169">
      <w:pPr>
        <w:jc w:val="right"/>
        <w:rPr>
          <w:rFonts w:asciiTheme="minorHAnsi" w:hAnsiTheme="minorHAnsi" w:cs="Tahoma"/>
          <w:sz w:val="22"/>
          <w:szCs w:val="22"/>
        </w:rPr>
      </w:pPr>
      <w:r w:rsidRPr="00DE7E35">
        <w:rPr>
          <w:rFonts w:asciiTheme="minorHAnsi" w:hAnsiTheme="minorHAnsi" w:cs="Tahoma"/>
          <w:sz w:val="22"/>
          <w:szCs w:val="22"/>
        </w:rPr>
        <w:t xml:space="preserve">Wyszków, dnia </w:t>
      </w:r>
      <w:r w:rsidR="00964117">
        <w:rPr>
          <w:rFonts w:asciiTheme="minorHAnsi" w:hAnsiTheme="minorHAnsi" w:cs="Tahoma"/>
          <w:sz w:val="22"/>
          <w:szCs w:val="22"/>
        </w:rPr>
        <w:t>10</w:t>
      </w:r>
      <w:r w:rsidR="00DE7E35" w:rsidRPr="00DE7E35">
        <w:rPr>
          <w:rFonts w:asciiTheme="minorHAnsi" w:hAnsiTheme="minorHAnsi" w:cs="Tahoma"/>
          <w:sz w:val="22"/>
          <w:szCs w:val="22"/>
        </w:rPr>
        <w:t>-08</w:t>
      </w:r>
      <w:r w:rsidR="007A11FF" w:rsidRPr="00DE7E35">
        <w:rPr>
          <w:rFonts w:asciiTheme="minorHAnsi" w:hAnsiTheme="minorHAnsi" w:cs="Tahoma"/>
          <w:sz w:val="22"/>
          <w:szCs w:val="22"/>
        </w:rPr>
        <w:t>-2017</w:t>
      </w:r>
      <w:r w:rsidR="00DF2C4C" w:rsidRPr="00DE7E35">
        <w:rPr>
          <w:rFonts w:asciiTheme="minorHAnsi" w:hAnsiTheme="minorHAnsi" w:cs="Tahoma"/>
          <w:sz w:val="22"/>
          <w:szCs w:val="22"/>
        </w:rPr>
        <w:t>r</w:t>
      </w:r>
      <w:r w:rsidR="00AD39DE" w:rsidRPr="00DE7E35">
        <w:rPr>
          <w:rFonts w:asciiTheme="minorHAnsi" w:hAnsiTheme="minorHAnsi" w:cs="Tahoma"/>
          <w:sz w:val="22"/>
          <w:szCs w:val="22"/>
        </w:rPr>
        <w:t>.</w:t>
      </w:r>
    </w:p>
    <w:p w:rsidR="00DF2C4C" w:rsidRPr="00DE7E35" w:rsidRDefault="00D523E4" w:rsidP="00DF2C4C">
      <w:pPr>
        <w:jc w:val="left"/>
        <w:rPr>
          <w:rFonts w:asciiTheme="minorHAnsi" w:hAnsiTheme="minorHAnsi" w:cs="Tahoma"/>
          <w:sz w:val="22"/>
          <w:szCs w:val="22"/>
        </w:rPr>
      </w:pPr>
      <w:r w:rsidRPr="00DE7E35">
        <w:rPr>
          <w:rFonts w:asciiTheme="minorHAnsi" w:hAnsiTheme="minorHAnsi" w:cs="Tahoma"/>
          <w:sz w:val="22"/>
          <w:szCs w:val="22"/>
        </w:rPr>
        <w:t>ZP. 271.21.</w:t>
      </w:r>
      <w:r w:rsidR="007A11FF" w:rsidRPr="00DE7E35">
        <w:rPr>
          <w:rFonts w:asciiTheme="minorHAnsi" w:hAnsiTheme="minorHAnsi" w:cs="Tahoma"/>
          <w:sz w:val="22"/>
          <w:szCs w:val="22"/>
        </w:rPr>
        <w:t>2017</w:t>
      </w:r>
      <w:r w:rsidR="006B2BF7" w:rsidRPr="00DE7E35">
        <w:rPr>
          <w:rFonts w:asciiTheme="minorHAnsi" w:hAnsiTheme="minorHAnsi" w:cs="Tahoma"/>
          <w:sz w:val="22"/>
          <w:szCs w:val="22"/>
        </w:rPr>
        <w:t xml:space="preserve"> </w:t>
      </w:r>
    </w:p>
    <w:p w:rsidR="00DF2C4C" w:rsidRPr="00DE7E35" w:rsidRDefault="00DF2C4C" w:rsidP="00DF2C4C">
      <w:pPr>
        <w:jc w:val="left"/>
        <w:rPr>
          <w:rFonts w:asciiTheme="minorHAnsi" w:hAnsiTheme="minorHAnsi" w:cs="Tahoma"/>
          <w:sz w:val="22"/>
          <w:szCs w:val="22"/>
        </w:rPr>
      </w:pPr>
    </w:p>
    <w:p w:rsidR="009240A3" w:rsidRPr="00DE7E35" w:rsidRDefault="009240A3" w:rsidP="00DF2C4C">
      <w:pPr>
        <w:rPr>
          <w:rFonts w:asciiTheme="minorHAnsi" w:hAnsiTheme="minorHAnsi" w:cs="Tahoma"/>
          <w:b/>
          <w:sz w:val="22"/>
          <w:szCs w:val="22"/>
        </w:rPr>
      </w:pPr>
    </w:p>
    <w:p w:rsidR="006B2BF7" w:rsidRPr="00DE7E35" w:rsidRDefault="00DE7E35" w:rsidP="004528E0">
      <w:pPr>
        <w:rPr>
          <w:rFonts w:asciiTheme="minorHAnsi" w:hAnsiTheme="minorHAnsi" w:cs="Tahoma"/>
          <w:b/>
          <w:sz w:val="22"/>
          <w:szCs w:val="22"/>
        </w:rPr>
      </w:pPr>
      <w:r w:rsidRPr="00DE7E35">
        <w:rPr>
          <w:rFonts w:asciiTheme="minorHAnsi" w:hAnsiTheme="minorHAnsi" w:cs="Tahoma"/>
          <w:b/>
          <w:sz w:val="22"/>
          <w:szCs w:val="22"/>
        </w:rPr>
        <w:t>Wykonawcy</w:t>
      </w:r>
    </w:p>
    <w:p w:rsidR="009240A3" w:rsidRPr="00DE7E35" w:rsidRDefault="009240A3" w:rsidP="00DF2C4C">
      <w:pPr>
        <w:rPr>
          <w:rFonts w:asciiTheme="minorHAnsi" w:hAnsiTheme="minorHAnsi" w:cs="Tahoma"/>
          <w:sz w:val="22"/>
          <w:szCs w:val="22"/>
        </w:rPr>
      </w:pPr>
    </w:p>
    <w:p w:rsidR="006B2BF7" w:rsidRPr="00DE7E35" w:rsidRDefault="00DF2C4C" w:rsidP="00DE7E35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DE7E35">
        <w:rPr>
          <w:rFonts w:asciiTheme="minorHAnsi" w:hAnsiTheme="minorHAnsi" w:cs="Tahoma"/>
          <w:i/>
          <w:sz w:val="22"/>
          <w:szCs w:val="22"/>
        </w:rPr>
        <w:t xml:space="preserve">dot. postępowania o udzielenie zamówienia publicznego pn.: </w:t>
      </w:r>
      <w:r w:rsidR="009240A3" w:rsidRPr="00DE7E35">
        <w:rPr>
          <w:rFonts w:asciiTheme="minorHAnsi" w:hAnsiTheme="minorHAnsi" w:cs="Tahoma"/>
          <w:b/>
          <w:i/>
          <w:sz w:val="22"/>
          <w:szCs w:val="22"/>
        </w:rPr>
        <w:t>„</w:t>
      </w:r>
      <w:r w:rsidR="00D523E4" w:rsidRPr="00DE7E35">
        <w:rPr>
          <w:rFonts w:asciiTheme="minorHAnsi" w:hAnsiTheme="minorHAnsi" w:cs="Tahoma"/>
          <w:b/>
          <w:i/>
          <w:sz w:val="22"/>
          <w:szCs w:val="22"/>
        </w:rPr>
        <w:t>Budowa doświetlenia przejść dla pieszych na ul. Białostockiej w Wyszkowie (przejście Nr 6 w rejonie przystanku autobusowego)</w:t>
      </w:r>
      <w:r w:rsidR="006B2BF7" w:rsidRPr="00DE7E35">
        <w:rPr>
          <w:rFonts w:asciiTheme="minorHAnsi" w:hAnsiTheme="minorHAnsi" w:cs="Tahoma"/>
          <w:b/>
          <w:i/>
          <w:sz w:val="22"/>
          <w:szCs w:val="22"/>
        </w:rPr>
        <w:t xml:space="preserve">                 </w:t>
      </w:r>
      <w:r w:rsidR="00D523E4" w:rsidRPr="00DE7E35">
        <w:rPr>
          <w:rFonts w:asciiTheme="minorHAnsi" w:hAnsiTheme="minorHAnsi" w:cs="Tahoma"/>
          <w:b/>
          <w:i/>
          <w:sz w:val="22"/>
          <w:szCs w:val="22"/>
        </w:rPr>
        <w:t xml:space="preserve"> w ramach zadania Poprawa bezpieczeństwa mieszkańców Wyszkowa – etap III” </w:t>
      </w:r>
      <w:r w:rsidRPr="00DE7E35">
        <w:rPr>
          <w:rFonts w:asciiTheme="minorHAnsi" w:hAnsiTheme="minorHAnsi" w:cs="Tahoma"/>
          <w:i/>
          <w:sz w:val="22"/>
          <w:szCs w:val="22"/>
        </w:rPr>
        <w:t xml:space="preserve">prowadzonego </w:t>
      </w:r>
      <w:r w:rsidR="009240A3" w:rsidRPr="00DE7E35">
        <w:rPr>
          <w:rFonts w:asciiTheme="minorHAnsi" w:hAnsiTheme="minorHAnsi" w:cs="Tahoma"/>
          <w:i/>
          <w:sz w:val="22"/>
          <w:szCs w:val="22"/>
        </w:rPr>
        <w:t xml:space="preserve"> </w:t>
      </w:r>
      <w:r w:rsidR="006B2BF7" w:rsidRPr="00DE7E35">
        <w:rPr>
          <w:rFonts w:asciiTheme="minorHAnsi" w:hAnsiTheme="minorHAnsi" w:cs="Tahoma"/>
          <w:i/>
          <w:sz w:val="22"/>
          <w:szCs w:val="22"/>
        </w:rPr>
        <w:t xml:space="preserve">                </w:t>
      </w:r>
      <w:r w:rsidRPr="00DE7E35">
        <w:rPr>
          <w:rFonts w:asciiTheme="minorHAnsi" w:hAnsiTheme="minorHAnsi" w:cs="Tahoma"/>
          <w:i/>
          <w:sz w:val="22"/>
          <w:szCs w:val="22"/>
        </w:rPr>
        <w:t>w trybie przetargu nieograniczonego.</w:t>
      </w:r>
    </w:p>
    <w:p w:rsidR="00DE7E35" w:rsidRPr="00DE7E35" w:rsidRDefault="00DE7E35" w:rsidP="00DE7E35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DE7E35" w:rsidRDefault="00153071" w:rsidP="00DE7E35">
      <w:pPr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INFORMACJA O ROZSTRZYGNIĘCIU POSTĘPOWANIA</w:t>
      </w:r>
    </w:p>
    <w:p w:rsidR="00DE7E35" w:rsidRPr="00DE7E35" w:rsidRDefault="00DE7E35" w:rsidP="00DE7E35">
      <w:pPr>
        <w:rPr>
          <w:rFonts w:asciiTheme="minorHAnsi" w:hAnsiTheme="minorHAnsi" w:cs="Tahoma"/>
          <w:i/>
          <w:sz w:val="22"/>
          <w:szCs w:val="22"/>
        </w:rPr>
      </w:pPr>
    </w:p>
    <w:p w:rsidR="00DE7E35" w:rsidRPr="00DE7E35" w:rsidRDefault="00DE7E35" w:rsidP="00523F23">
      <w:pPr>
        <w:jc w:val="both"/>
        <w:rPr>
          <w:rFonts w:asciiTheme="minorHAnsi" w:hAnsiTheme="minorHAnsi" w:cs="Tahoma"/>
          <w:sz w:val="22"/>
          <w:szCs w:val="22"/>
        </w:rPr>
      </w:pPr>
      <w:r w:rsidRPr="00DE7E35">
        <w:rPr>
          <w:rFonts w:asciiTheme="minorHAnsi" w:hAnsiTheme="minorHAnsi" w:cs="Tahoma"/>
          <w:sz w:val="22"/>
          <w:szCs w:val="22"/>
        </w:rPr>
        <w:t xml:space="preserve">                         Zgodnie z 92 ust. </w:t>
      </w:r>
      <w:r w:rsidR="00153071">
        <w:rPr>
          <w:rFonts w:asciiTheme="minorHAnsi" w:hAnsiTheme="minorHAnsi" w:cs="Tahoma"/>
          <w:sz w:val="22"/>
          <w:szCs w:val="22"/>
        </w:rPr>
        <w:t>2</w:t>
      </w:r>
      <w:r w:rsidRPr="00DE7E35">
        <w:rPr>
          <w:rFonts w:asciiTheme="minorHAnsi" w:hAnsiTheme="minorHAnsi" w:cs="Tahoma"/>
          <w:sz w:val="22"/>
          <w:szCs w:val="22"/>
        </w:rPr>
        <w:t xml:space="preserve"> ustawy z dnia 29 stycznia 2004r Prawo zamówień publicznych                    (</w:t>
      </w:r>
      <w:proofErr w:type="spellStart"/>
      <w:r w:rsidRPr="00DE7E35">
        <w:rPr>
          <w:rFonts w:asciiTheme="minorHAnsi" w:hAnsiTheme="minorHAnsi" w:cs="Tahoma"/>
          <w:sz w:val="22"/>
          <w:szCs w:val="22"/>
        </w:rPr>
        <w:t>t.j</w:t>
      </w:r>
      <w:proofErr w:type="spellEnd"/>
      <w:r w:rsidRPr="00DE7E35">
        <w:rPr>
          <w:rFonts w:asciiTheme="minorHAnsi" w:hAnsiTheme="minorHAnsi" w:cs="Tahoma"/>
          <w:sz w:val="22"/>
          <w:szCs w:val="22"/>
        </w:rPr>
        <w:t xml:space="preserve">. Dz. U. z 2015r poz. 2164 ze zm.) zawiadamiam, że w przedmiotowym postępowaniu                                 </w:t>
      </w:r>
      <w:r w:rsidRPr="00DE7E35">
        <w:rPr>
          <w:rFonts w:asciiTheme="minorHAnsi" w:hAnsiTheme="minorHAnsi" w:cs="Tahoma"/>
          <w:sz w:val="22"/>
          <w:szCs w:val="22"/>
          <w:u w:val="single"/>
        </w:rPr>
        <w:t>za najkorzystniejszą</w:t>
      </w:r>
      <w:r w:rsidRPr="00DE7E35">
        <w:rPr>
          <w:rFonts w:asciiTheme="minorHAnsi" w:hAnsiTheme="minorHAnsi" w:cs="Tahoma"/>
          <w:sz w:val="22"/>
          <w:szCs w:val="22"/>
        </w:rPr>
        <w:t xml:space="preserve"> została uznana oferta złożona przez </w:t>
      </w:r>
      <w:r>
        <w:rPr>
          <w:rFonts w:asciiTheme="minorHAnsi" w:hAnsiTheme="minorHAnsi" w:cs="Tahoma"/>
          <w:b/>
          <w:sz w:val="22"/>
          <w:szCs w:val="22"/>
        </w:rPr>
        <w:t>PHU ALTECH Adam Wyszyński, Leszczydół Stary 99a, 07-202 Wyszków</w:t>
      </w:r>
      <w:r w:rsidRPr="00DE7E35">
        <w:rPr>
          <w:rFonts w:asciiTheme="minorHAnsi" w:hAnsiTheme="minorHAnsi" w:cs="Tahoma"/>
          <w:b/>
          <w:sz w:val="22"/>
          <w:szCs w:val="22"/>
        </w:rPr>
        <w:t xml:space="preserve">  </w:t>
      </w:r>
      <w:r w:rsidRPr="00DE7E35">
        <w:rPr>
          <w:rFonts w:asciiTheme="minorHAnsi" w:hAnsiTheme="minorHAnsi" w:cs="Tahoma"/>
          <w:sz w:val="22"/>
          <w:szCs w:val="22"/>
        </w:rPr>
        <w:t xml:space="preserve">z zaoferowaną ceną </w:t>
      </w:r>
      <w:r>
        <w:rPr>
          <w:rFonts w:asciiTheme="minorHAnsi" w:hAnsiTheme="minorHAnsi" w:cs="Tahoma"/>
          <w:b/>
          <w:sz w:val="22"/>
          <w:szCs w:val="22"/>
        </w:rPr>
        <w:t>43 766,59</w:t>
      </w:r>
      <w:r w:rsidRPr="00DE7E35">
        <w:rPr>
          <w:rFonts w:asciiTheme="minorHAnsi" w:hAnsiTheme="minorHAnsi" w:cs="Tahoma"/>
          <w:b/>
          <w:sz w:val="22"/>
          <w:szCs w:val="22"/>
        </w:rPr>
        <w:t xml:space="preserve"> zł; </w:t>
      </w:r>
      <w:r w:rsidRPr="00DE7E35">
        <w:rPr>
          <w:rFonts w:asciiTheme="minorHAnsi" w:hAnsiTheme="minorHAnsi" w:cs="Tahoma"/>
          <w:sz w:val="22"/>
          <w:szCs w:val="22"/>
        </w:rPr>
        <w:t xml:space="preserve">terminem płatności faktury </w:t>
      </w:r>
      <w:r w:rsidRPr="00DE7E35">
        <w:rPr>
          <w:rFonts w:asciiTheme="minorHAnsi" w:hAnsiTheme="minorHAnsi" w:cs="Tahoma"/>
          <w:b/>
          <w:sz w:val="22"/>
          <w:szCs w:val="22"/>
        </w:rPr>
        <w:t>30 dni</w:t>
      </w:r>
      <w:r w:rsidRPr="00DE7E35">
        <w:rPr>
          <w:rFonts w:asciiTheme="minorHAnsi" w:hAnsiTheme="minorHAnsi" w:cs="Tahoma"/>
          <w:sz w:val="22"/>
          <w:szCs w:val="22"/>
        </w:rPr>
        <w:t>.</w:t>
      </w:r>
    </w:p>
    <w:p w:rsidR="00DE7E35" w:rsidRPr="00DE7E35" w:rsidRDefault="00DE7E35" w:rsidP="00523F23">
      <w:pPr>
        <w:jc w:val="both"/>
        <w:rPr>
          <w:rFonts w:asciiTheme="minorHAnsi" w:hAnsiTheme="minorHAnsi" w:cs="Tahoma"/>
          <w:sz w:val="22"/>
          <w:szCs w:val="22"/>
        </w:rPr>
      </w:pPr>
      <w:r w:rsidRPr="00DE7E35">
        <w:rPr>
          <w:rFonts w:asciiTheme="minorHAnsi" w:hAnsiTheme="minorHAnsi" w:cs="Tahoma"/>
          <w:i/>
          <w:sz w:val="22"/>
          <w:szCs w:val="22"/>
          <w:u w:val="single"/>
        </w:rPr>
        <w:t>Uzasadnienie faktyczne</w:t>
      </w:r>
      <w:r w:rsidRPr="00DE7E35">
        <w:rPr>
          <w:rFonts w:asciiTheme="minorHAnsi" w:hAnsiTheme="minorHAnsi" w:cs="Tahoma"/>
          <w:sz w:val="22"/>
          <w:szCs w:val="22"/>
        </w:rPr>
        <w:t>: W postępowaniu kryterium oceny ofert była: cena 60%, termin płatności faktury 40% . Do postępowania zostały złożone 3 oferty.</w:t>
      </w:r>
    </w:p>
    <w:p w:rsidR="00DE7E35" w:rsidRPr="00DE7E35" w:rsidRDefault="00DE7E35" w:rsidP="00523F23">
      <w:pPr>
        <w:jc w:val="both"/>
        <w:rPr>
          <w:rFonts w:asciiTheme="minorHAnsi" w:hAnsiTheme="minorHAnsi" w:cs="Tahoma"/>
          <w:sz w:val="22"/>
          <w:szCs w:val="22"/>
        </w:rPr>
      </w:pPr>
      <w:r w:rsidRPr="00DE7E35">
        <w:rPr>
          <w:rFonts w:asciiTheme="minorHAnsi" w:hAnsiTheme="minorHAnsi" w:cs="Tahoma"/>
          <w:sz w:val="22"/>
          <w:szCs w:val="22"/>
        </w:rPr>
        <w:t xml:space="preserve">Oferta firmy </w:t>
      </w:r>
      <w:r>
        <w:rPr>
          <w:rFonts w:asciiTheme="minorHAnsi" w:hAnsiTheme="minorHAnsi" w:cs="Tahoma"/>
          <w:b/>
          <w:sz w:val="22"/>
          <w:szCs w:val="22"/>
        </w:rPr>
        <w:t>PHU ALTECH Adam Wyszyński</w:t>
      </w:r>
      <w:r w:rsidRPr="00DE7E35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DE7E35">
        <w:rPr>
          <w:rFonts w:asciiTheme="minorHAnsi" w:hAnsiTheme="minorHAnsi" w:cs="Tahoma"/>
          <w:sz w:val="22"/>
          <w:szCs w:val="22"/>
        </w:rPr>
        <w:t xml:space="preserve">została najwyżej oceniona. Wykonawca został wezwany do </w:t>
      </w:r>
      <w:r>
        <w:rPr>
          <w:rFonts w:asciiTheme="minorHAnsi" w:hAnsiTheme="minorHAnsi" w:cs="Tahoma"/>
          <w:sz w:val="22"/>
          <w:szCs w:val="22"/>
        </w:rPr>
        <w:t>złożenia</w:t>
      </w:r>
      <w:r w:rsidRPr="00DE7E35">
        <w:rPr>
          <w:rFonts w:asciiTheme="minorHAnsi" w:hAnsiTheme="minorHAnsi" w:cs="Tahoma"/>
          <w:sz w:val="22"/>
          <w:szCs w:val="22"/>
        </w:rPr>
        <w:t xml:space="preserve"> dokumentów potwierdzający</w:t>
      </w:r>
      <w:r>
        <w:rPr>
          <w:rFonts w:asciiTheme="minorHAnsi" w:hAnsiTheme="minorHAnsi" w:cs="Tahoma"/>
          <w:sz w:val="22"/>
          <w:szCs w:val="22"/>
        </w:rPr>
        <w:t>ch spełnianie warunków udziału</w:t>
      </w:r>
      <w:r w:rsidRPr="00DE7E35">
        <w:rPr>
          <w:rFonts w:asciiTheme="minorHAnsi" w:hAnsiTheme="minorHAnsi" w:cs="Tahoma"/>
          <w:sz w:val="22"/>
          <w:szCs w:val="22"/>
        </w:rPr>
        <w:t xml:space="preserve"> w postępowaniu oraz dokumenty potwierdzające, że Wykonawca nie podlega wykluczeniu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DE7E35">
        <w:rPr>
          <w:rFonts w:asciiTheme="minorHAnsi" w:hAnsiTheme="minorHAnsi" w:cs="Tahoma"/>
          <w:sz w:val="22"/>
          <w:szCs w:val="22"/>
        </w:rPr>
        <w:t xml:space="preserve"> z postępowania. Po ocenie złożonych dokumentów Wykonawca nie podlega wykluczeniu oraz spełnia warunki udziału </w:t>
      </w:r>
      <w:r>
        <w:rPr>
          <w:rFonts w:asciiTheme="minorHAnsi" w:hAnsiTheme="minorHAnsi" w:cs="Tahoma"/>
          <w:sz w:val="22"/>
          <w:szCs w:val="22"/>
        </w:rPr>
        <w:t xml:space="preserve">                            </w:t>
      </w:r>
      <w:r w:rsidRPr="00DE7E35">
        <w:rPr>
          <w:rFonts w:asciiTheme="minorHAnsi" w:hAnsiTheme="minorHAnsi" w:cs="Tahoma"/>
          <w:sz w:val="22"/>
          <w:szCs w:val="22"/>
        </w:rPr>
        <w:t>w postępowaniu, uzyskał maksymalną  łączną liczbę punktów w kryterium oceny ofert.</w:t>
      </w:r>
    </w:p>
    <w:p w:rsidR="007D40D0" w:rsidRDefault="007D40D0" w:rsidP="00964117">
      <w:pPr>
        <w:jc w:val="left"/>
        <w:rPr>
          <w:rFonts w:asciiTheme="minorHAnsi" w:hAnsiTheme="minorHAnsi" w:cs="Tahoma"/>
          <w:color w:val="FF0000"/>
          <w:sz w:val="22"/>
          <w:szCs w:val="22"/>
        </w:rPr>
      </w:pPr>
    </w:p>
    <w:p w:rsidR="00964117" w:rsidRDefault="00964117" w:rsidP="00964117">
      <w:pPr>
        <w:jc w:val="left"/>
        <w:rPr>
          <w:rFonts w:asciiTheme="minorHAnsi" w:hAnsiTheme="minorHAnsi" w:cs="Tahoma"/>
          <w:sz w:val="22"/>
          <w:szCs w:val="22"/>
        </w:rPr>
      </w:pPr>
      <w:r w:rsidRPr="00964117">
        <w:rPr>
          <w:rFonts w:asciiTheme="minorHAnsi" w:hAnsiTheme="minorHAnsi" w:cs="Tahoma"/>
          <w:sz w:val="22"/>
          <w:szCs w:val="22"/>
        </w:rPr>
        <w:t xml:space="preserve">W załączeniu </w:t>
      </w:r>
      <w:r>
        <w:rPr>
          <w:rFonts w:asciiTheme="minorHAnsi" w:hAnsiTheme="minorHAnsi" w:cs="Tahoma"/>
          <w:sz w:val="22"/>
          <w:szCs w:val="22"/>
        </w:rPr>
        <w:t>zbiorcze zestawienie ofert oraz punktacja przyznana ofertom w poszczególnych kryteriach oceny ofert.</w:t>
      </w:r>
    </w:p>
    <w:p w:rsidR="00964117" w:rsidRDefault="00964117" w:rsidP="00964117">
      <w:pPr>
        <w:jc w:val="left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8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418"/>
        <w:gridCol w:w="1418"/>
      </w:tblGrid>
      <w:tr w:rsidR="00523F23" w:rsidRPr="00CE759D" w:rsidTr="00523F23">
        <w:tc>
          <w:tcPr>
            <w:tcW w:w="567" w:type="dxa"/>
            <w:vAlign w:val="center"/>
          </w:tcPr>
          <w:p w:rsidR="00523F23" w:rsidRPr="00523F23" w:rsidRDefault="00523F23" w:rsidP="00523F23">
            <w:pPr>
              <w:jc w:val="center"/>
              <w:rPr>
                <w:b/>
                <w:i/>
              </w:rPr>
            </w:pPr>
            <w:r w:rsidRPr="00523F23">
              <w:rPr>
                <w:b/>
                <w:i/>
              </w:rPr>
              <w:t>Lp.</w:t>
            </w:r>
          </w:p>
        </w:tc>
        <w:tc>
          <w:tcPr>
            <w:tcW w:w="3686" w:type="dxa"/>
            <w:vAlign w:val="center"/>
          </w:tcPr>
          <w:p w:rsidR="00523F23" w:rsidRPr="00523F23" w:rsidRDefault="00523F23" w:rsidP="00523F23">
            <w:pPr>
              <w:jc w:val="center"/>
              <w:rPr>
                <w:b/>
                <w:i/>
              </w:rPr>
            </w:pPr>
            <w:r w:rsidRPr="00523F23">
              <w:rPr>
                <w:b/>
                <w:i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:rsidR="00523F23" w:rsidRPr="00523F23" w:rsidRDefault="00523F23" w:rsidP="00523F23">
            <w:pPr>
              <w:jc w:val="center"/>
              <w:rPr>
                <w:b/>
                <w:i/>
              </w:rPr>
            </w:pPr>
            <w:r w:rsidRPr="00523F23">
              <w:rPr>
                <w:b/>
                <w:i/>
              </w:rPr>
              <w:t>Cena</w:t>
            </w:r>
          </w:p>
          <w:p w:rsidR="00523F23" w:rsidRPr="00523F23" w:rsidRDefault="00523F23" w:rsidP="00523F23">
            <w:pPr>
              <w:jc w:val="center"/>
              <w:rPr>
                <w:b/>
                <w:i/>
              </w:rPr>
            </w:pPr>
            <w:r w:rsidRPr="00523F23">
              <w:rPr>
                <w:b/>
                <w:i/>
              </w:rPr>
              <w:t>punktacja</w:t>
            </w:r>
          </w:p>
        </w:tc>
        <w:tc>
          <w:tcPr>
            <w:tcW w:w="1418" w:type="dxa"/>
            <w:vAlign w:val="center"/>
          </w:tcPr>
          <w:p w:rsidR="00523F23" w:rsidRPr="00523F23" w:rsidRDefault="00523F23" w:rsidP="00523F23">
            <w:pPr>
              <w:jc w:val="center"/>
              <w:rPr>
                <w:b/>
                <w:i/>
              </w:rPr>
            </w:pPr>
            <w:r w:rsidRPr="00523F23">
              <w:rPr>
                <w:b/>
                <w:i/>
              </w:rPr>
              <w:t>Termin płatności faktury</w:t>
            </w:r>
          </w:p>
          <w:p w:rsidR="00523F23" w:rsidRPr="00523F23" w:rsidRDefault="00523F23" w:rsidP="00523F23">
            <w:pPr>
              <w:jc w:val="center"/>
              <w:rPr>
                <w:b/>
                <w:i/>
              </w:rPr>
            </w:pPr>
            <w:r w:rsidRPr="00523F23">
              <w:rPr>
                <w:b/>
                <w:i/>
              </w:rPr>
              <w:t>punktacja</w:t>
            </w:r>
          </w:p>
        </w:tc>
        <w:tc>
          <w:tcPr>
            <w:tcW w:w="1418" w:type="dxa"/>
          </w:tcPr>
          <w:p w:rsidR="00523F23" w:rsidRPr="00523F23" w:rsidRDefault="00523F23" w:rsidP="00523F23">
            <w:pPr>
              <w:jc w:val="center"/>
              <w:rPr>
                <w:b/>
                <w:i/>
              </w:rPr>
            </w:pPr>
          </w:p>
          <w:p w:rsidR="00523F23" w:rsidRPr="00523F23" w:rsidRDefault="00523F23" w:rsidP="00523F23">
            <w:pPr>
              <w:jc w:val="center"/>
              <w:rPr>
                <w:b/>
                <w:i/>
              </w:rPr>
            </w:pPr>
            <w:r w:rsidRPr="00523F23">
              <w:rPr>
                <w:b/>
                <w:i/>
              </w:rPr>
              <w:t>Punktacja razem</w:t>
            </w:r>
          </w:p>
        </w:tc>
      </w:tr>
      <w:tr w:rsidR="00523F23" w:rsidTr="00523F23">
        <w:tc>
          <w:tcPr>
            <w:tcW w:w="567" w:type="dxa"/>
          </w:tcPr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1.</w:t>
            </w:r>
          </w:p>
        </w:tc>
        <w:tc>
          <w:tcPr>
            <w:tcW w:w="3686" w:type="dxa"/>
          </w:tcPr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MB7 Mariusz Brzozowski</w:t>
            </w:r>
          </w:p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Ul. Szczecińska 7</w:t>
            </w:r>
          </w:p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05-400 Otwock</w:t>
            </w:r>
          </w:p>
        </w:tc>
        <w:tc>
          <w:tcPr>
            <w:tcW w:w="1559" w:type="dxa"/>
            <w:vAlign w:val="center"/>
          </w:tcPr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55,76 pkt</w:t>
            </w:r>
          </w:p>
        </w:tc>
        <w:tc>
          <w:tcPr>
            <w:tcW w:w="1418" w:type="dxa"/>
            <w:vAlign w:val="center"/>
          </w:tcPr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40 pkt</w:t>
            </w:r>
          </w:p>
        </w:tc>
        <w:tc>
          <w:tcPr>
            <w:tcW w:w="1418" w:type="dxa"/>
          </w:tcPr>
          <w:p w:rsidR="00523F23" w:rsidRPr="00523F23" w:rsidRDefault="00523F23" w:rsidP="00523F23">
            <w:pPr>
              <w:jc w:val="center"/>
              <w:rPr>
                <w:i/>
              </w:rPr>
            </w:pPr>
          </w:p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95,76 pkt</w:t>
            </w:r>
          </w:p>
        </w:tc>
      </w:tr>
      <w:tr w:rsidR="00523F23" w:rsidTr="00153071">
        <w:tc>
          <w:tcPr>
            <w:tcW w:w="567" w:type="dxa"/>
            <w:shd w:val="clear" w:color="auto" w:fill="D9D9D9" w:themeFill="background1" w:themeFillShade="D9"/>
          </w:tcPr>
          <w:p w:rsidR="00523F23" w:rsidRPr="00153071" w:rsidRDefault="00523F23" w:rsidP="00523F23">
            <w:pPr>
              <w:jc w:val="center"/>
              <w:rPr>
                <w:i/>
              </w:rPr>
            </w:pPr>
            <w:r w:rsidRPr="00153071">
              <w:rPr>
                <w:i/>
              </w:rPr>
              <w:t>2.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23F23" w:rsidRPr="00153071" w:rsidRDefault="00523F23" w:rsidP="00523F23">
            <w:pPr>
              <w:jc w:val="center"/>
              <w:rPr>
                <w:i/>
              </w:rPr>
            </w:pPr>
            <w:r w:rsidRPr="00153071">
              <w:rPr>
                <w:i/>
              </w:rPr>
              <w:t>PHU ALTECH Adam Wyszyński</w:t>
            </w:r>
          </w:p>
          <w:p w:rsidR="00523F23" w:rsidRPr="00153071" w:rsidRDefault="00523F23" w:rsidP="00523F23">
            <w:pPr>
              <w:jc w:val="center"/>
              <w:rPr>
                <w:i/>
              </w:rPr>
            </w:pPr>
            <w:r w:rsidRPr="00153071">
              <w:rPr>
                <w:i/>
              </w:rPr>
              <w:t>Leszczydół Stary 99a</w:t>
            </w:r>
          </w:p>
          <w:p w:rsidR="00523F23" w:rsidRPr="00153071" w:rsidRDefault="00523F23" w:rsidP="00523F23">
            <w:pPr>
              <w:jc w:val="center"/>
              <w:rPr>
                <w:i/>
              </w:rPr>
            </w:pPr>
            <w:r w:rsidRPr="00153071">
              <w:rPr>
                <w:i/>
              </w:rPr>
              <w:t>07-202 Wyszków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3F23" w:rsidRPr="00153071" w:rsidRDefault="00523F23" w:rsidP="00523F23">
            <w:pPr>
              <w:jc w:val="center"/>
              <w:rPr>
                <w:i/>
              </w:rPr>
            </w:pPr>
            <w:r w:rsidRPr="00153071">
              <w:rPr>
                <w:i/>
              </w:rPr>
              <w:t>60 pkt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3F23" w:rsidRPr="00153071" w:rsidRDefault="00523F23" w:rsidP="00523F23">
            <w:pPr>
              <w:jc w:val="center"/>
              <w:rPr>
                <w:i/>
              </w:rPr>
            </w:pPr>
            <w:r w:rsidRPr="00153071">
              <w:rPr>
                <w:i/>
              </w:rPr>
              <w:t>40 pkt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23F23" w:rsidRPr="00153071" w:rsidRDefault="00523F23" w:rsidP="00523F23">
            <w:pPr>
              <w:jc w:val="center"/>
              <w:rPr>
                <w:i/>
              </w:rPr>
            </w:pPr>
          </w:p>
          <w:p w:rsidR="00523F23" w:rsidRPr="00153071" w:rsidRDefault="00523F23" w:rsidP="00523F23">
            <w:pPr>
              <w:jc w:val="center"/>
              <w:rPr>
                <w:i/>
              </w:rPr>
            </w:pPr>
            <w:r w:rsidRPr="00153071">
              <w:rPr>
                <w:i/>
              </w:rPr>
              <w:t>100 pkt</w:t>
            </w:r>
          </w:p>
        </w:tc>
      </w:tr>
      <w:tr w:rsidR="00523F23" w:rsidRPr="00A87F6A" w:rsidTr="00523F23">
        <w:tc>
          <w:tcPr>
            <w:tcW w:w="567" w:type="dxa"/>
          </w:tcPr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3.</w:t>
            </w:r>
          </w:p>
        </w:tc>
        <w:tc>
          <w:tcPr>
            <w:tcW w:w="3686" w:type="dxa"/>
          </w:tcPr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VIATAR Piotr Słomski, Wojciech Kozioł S.C.</w:t>
            </w:r>
          </w:p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UL. Wita Stwosza 18</w:t>
            </w:r>
          </w:p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33-100 Tarnów</w:t>
            </w:r>
          </w:p>
        </w:tc>
        <w:tc>
          <w:tcPr>
            <w:tcW w:w="1559" w:type="dxa"/>
            <w:vAlign w:val="center"/>
          </w:tcPr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48,12 pkt</w:t>
            </w:r>
          </w:p>
        </w:tc>
        <w:tc>
          <w:tcPr>
            <w:tcW w:w="1418" w:type="dxa"/>
            <w:vAlign w:val="center"/>
          </w:tcPr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40 pkt</w:t>
            </w:r>
          </w:p>
        </w:tc>
        <w:tc>
          <w:tcPr>
            <w:tcW w:w="1418" w:type="dxa"/>
          </w:tcPr>
          <w:p w:rsidR="00523F23" w:rsidRPr="00523F23" w:rsidRDefault="00523F23" w:rsidP="00523F23">
            <w:pPr>
              <w:jc w:val="center"/>
              <w:rPr>
                <w:i/>
              </w:rPr>
            </w:pPr>
          </w:p>
          <w:p w:rsidR="00523F23" w:rsidRPr="00523F23" w:rsidRDefault="00523F23" w:rsidP="00523F23">
            <w:pPr>
              <w:jc w:val="center"/>
              <w:rPr>
                <w:i/>
              </w:rPr>
            </w:pPr>
            <w:r w:rsidRPr="00523F23">
              <w:rPr>
                <w:i/>
              </w:rPr>
              <w:t>88,12 pkt</w:t>
            </w:r>
          </w:p>
        </w:tc>
      </w:tr>
    </w:tbl>
    <w:p w:rsidR="00964117" w:rsidRDefault="00964117" w:rsidP="00964117">
      <w:pPr>
        <w:jc w:val="left"/>
        <w:rPr>
          <w:rFonts w:asciiTheme="minorHAnsi" w:hAnsiTheme="minorHAnsi" w:cs="Tahoma"/>
          <w:b/>
          <w:i/>
          <w:sz w:val="22"/>
          <w:szCs w:val="22"/>
        </w:rPr>
      </w:pPr>
    </w:p>
    <w:p w:rsidR="0013356B" w:rsidRDefault="0013356B" w:rsidP="00964117">
      <w:pPr>
        <w:jc w:val="left"/>
        <w:rPr>
          <w:rFonts w:asciiTheme="minorHAnsi" w:hAnsiTheme="minorHAnsi" w:cs="Tahoma"/>
          <w:b/>
          <w:i/>
          <w:sz w:val="22"/>
          <w:szCs w:val="22"/>
        </w:rPr>
      </w:pPr>
    </w:p>
    <w:p w:rsidR="0013356B" w:rsidRDefault="0013356B" w:rsidP="0013356B">
      <w:pPr>
        <w:jc w:val="right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>Burmistrz Wyszkowa</w:t>
      </w:r>
    </w:p>
    <w:p w:rsidR="0013356B" w:rsidRPr="00964117" w:rsidRDefault="0013356B" w:rsidP="0013356B">
      <w:pPr>
        <w:jc w:val="right"/>
        <w:rPr>
          <w:rFonts w:asciiTheme="minorHAnsi" w:hAnsiTheme="minorHAnsi" w:cs="Tahoma"/>
          <w:b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b/>
          <w:i/>
          <w:sz w:val="22"/>
          <w:szCs w:val="22"/>
        </w:rPr>
        <w:t>Grzegorz Nowosielski</w:t>
      </w:r>
    </w:p>
    <w:sectPr w:rsidR="0013356B" w:rsidRPr="00964117" w:rsidSect="006B2BF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69" w:rsidRDefault="00B47169" w:rsidP="00B47169">
      <w:pPr>
        <w:spacing w:line="240" w:lineRule="auto"/>
      </w:pPr>
      <w:r>
        <w:separator/>
      </w:r>
    </w:p>
  </w:endnote>
  <w:endnote w:type="continuationSeparator" w:id="0">
    <w:p w:rsidR="00B47169" w:rsidRDefault="00B47169" w:rsidP="00B47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69" w:rsidRDefault="00B47169">
    <w:pPr>
      <w:pStyle w:val="Stopka"/>
      <w:jc w:val="right"/>
    </w:pPr>
  </w:p>
  <w:p w:rsidR="00B47169" w:rsidRDefault="00B47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69" w:rsidRDefault="00B47169" w:rsidP="00B47169">
      <w:pPr>
        <w:spacing w:line="240" w:lineRule="auto"/>
      </w:pPr>
      <w:r>
        <w:separator/>
      </w:r>
    </w:p>
  </w:footnote>
  <w:footnote w:type="continuationSeparator" w:id="0">
    <w:p w:rsidR="00B47169" w:rsidRDefault="00B47169" w:rsidP="00B471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4C"/>
    <w:rsid w:val="0013356B"/>
    <w:rsid w:val="00153071"/>
    <w:rsid w:val="003B0294"/>
    <w:rsid w:val="003F2088"/>
    <w:rsid w:val="004528E0"/>
    <w:rsid w:val="004A1369"/>
    <w:rsid w:val="004C45D0"/>
    <w:rsid w:val="00523F23"/>
    <w:rsid w:val="0053674A"/>
    <w:rsid w:val="005622A8"/>
    <w:rsid w:val="005B71B4"/>
    <w:rsid w:val="006822CC"/>
    <w:rsid w:val="006B2BF7"/>
    <w:rsid w:val="007A11FF"/>
    <w:rsid w:val="007D40D0"/>
    <w:rsid w:val="009240A3"/>
    <w:rsid w:val="0096391F"/>
    <w:rsid w:val="00964117"/>
    <w:rsid w:val="009951CB"/>
    <w:rsid w:val="009E33FD"/>
    <w:rsid w:val="00A0384A"/>
    <w:rsid w:val="00A14231"/>
    <w:rsid w:val="00A87F6A"/>
    <w:rsid w:val="00AD39DE"/>
    <w:rsid w:val="00B01E5D"/>
    <w:rsid w:val="00B44A33"/>
    <w:rsid w:val="00B47169"/>
    <w:rsid w:val="00B87AE2"/>
    <w:rsid w:val="00C96115"/>
    <w:rsid w:val="00CA659E"/>
    <w:rsid w:val="00CE759D"/>
    <w:rsid w:val="00D523E4"/>
    <w:rsid w:val="00D64F91"/>
    <w:rsid w:val="00DE7E35"/>
    <w:rsid w:val="00DF2C4C"/>
    <w:rsid w:val="00ED11A3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DF2C4C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1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169"/>
  </w:style>
  <w:style w:type="paragraph" w:styleId="Stopka">
    <w:name w:val="footer"/>
    <w:basedOn w:val="Normalny"/>
    <w:link w:val="StopkaZnak"/>
    <w:uiPriority w:val="99"/>
    <w:unhideWhenUsed/>
    <w:rsid w:val="00B471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DF2C4C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1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169"/>
  </w:style>
  <w:style w:type="paragraph" w:styleId="Stopka">
    <w:name w:val="footer"/>
    <w:basedOn w:val="Normalny"/>
    <w:link w:val="StopkaZnak"/>
    <w:uiPriority w:val="99"/>
    <w:unhideWhenUsed/>
    <w:rsid w:val="00B471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4F91-9C2B-443D-91BD-FC90BB3B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2017-08-10T09:49:00Z</cp:lastPrinted>
  <dcterms:created xsi:type="dcterms:W3CDTF">2017-08-10T09:51:00Z</dcterms:created>
  <dcterms:modified xsi:type="dcterms:W3CDTF">2017-08-10T09:52:00Z</dcterms:modified>
</cp:coreProperties>
</file>