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31" w:rsidRPr="003605BE" w:rsidRDefault="00403731" w:rsidP="00403731">
      <w:pPr>
        <w:tabs>
          <w:tab w:val="center" w:pos="4536"/>
          <w:tab w:val="right" w:pos="9072"/>
        </w:tabs>
        <w:spacing w:after="0" w:line="240" w:lineRule="auto"/>
        <w:rPr>
          <w:rFonts w:asciiTheme="majorHAnsi" w:eastAsia="Calibri" w:hAnsiTheme="majorHAnsi" w:cs="Times New Roman"/>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Zamawiający:</w:t>
      </w:r>
    </w:p>
    <w:p w:rsidR="00403731" w:rsidRPr="003605BE" w:rsidRDefault="00403731" w:rsidP="00403731">
      <w:pPr>
        <w:suppressAutoHyphens/>
        <w:spacing w:after="0" w:line="240" w:lineRule="auto"/>
        <w:ind w:right="-1418"/>
        <w:rPr>
          <w:rFonts w:asciiTheme="majorHAnsi" w:eastAsia="Times New Roman" w:hAnsiTheme="majorHAnsi" w:cs="Times New Roman"/>
          <w:b/>
          <w:bCs/>
          <w:lang w:eastAsia="ar-SA"/>
        </w:rPr>
      </w:pPr>
      <w:r w:rsidRPr="003605BE">
        <w:rPr>
          <w:rFonts w:asciiTheme="majorHAnsi" w:eastAsia="Times New Roman" w:hAnsiTheme="majorHAnsi" w:cs="Times New Roman"/>
          <w:b/>
          <w:bCs/>
          <w:lang w:eastAsia="ar-SA"/>
        </w:rPr>
        <w:t>Gmina Wyszków</w:t>
      </w:r>
    </w:p>
    <w:p w:rsidR="00403731" w:rsidRPr="003605BE" w:rsidRDefault="00403731" w:rsidP="00403731">
      <w:pPr>
        <w:spacing w:after="60"/>
        <w:outlineLvl w:val="1"/>
        <w:rPr>
          <w:rFonts w:asciiTheme="majorHAnsi" w:eastAsia="Calibri" w:hAnsiTheme="majorHAnsi" w:cs="Times New Roman"/>
        </w:rPr>
      </w:pPr>
      <w:r w:rsidRPr="003605BE">
        <w:rPr>
          <w:rFonts w:asciiTheme="majorHAnsi" w:eastAsia="Calibri" w:hAnsiTheme="majorHAnsi" w:cs="Times New Roman"/>
        </w:rPr>
        <w:t xml:space="preserve">reprezentowana przez </w:t>
      </w:r>
      <w:r w:rsidRPr="003605BE">
        <w:rPr>
          <w:rFonts w:asciiTheme="majorHAnsi" w:eastAsia="Calibri" w:hAnsiTheme="majorHAnsi" w:cs="Times New Roman"/>
          <w:b/>
        </w:rPr>
        <w:t>Burmistrza Wyszkowa</w:t>
      </w:r>
    </w:p>
    <w:p w:rsidR="00403731" w:rsidRPr="003605BE" w:rsidRDefault="00403731" w:rsidP="00403731">
      <w:pPr>
        <w:spacing w:after="60"/>
        <w:outlineLvl w:val="1"/>
        <w:rPr>
          <w:rFonts w:asciiTheme="majorHAnsi" w:eastAsia="Calibri" w:hAnsiTheme="majorHAnsi" w:cs="Times New Roman"/>
          <w:b/>
          <w:u w:val="single"/>
        </w:rPr>
      </w:pPr>
    </w:p>
    <w:p w:rsidR="00403731" w:rsidRPr="003605BE" w:rsidRDefault="00403731" w:rsidP="00403731">
      <w:pPr>
        <w:suppressAutoHyphens/>
        <w:spacing w:after="0" w:line="240" w:lineRule="auto"/>
        <w:ind w:right="-1418"/>
        <w:jc w:val="center"/>
        <w:rPr>
          <w:rFonts w:asciiTheme="majorHAnsi" w:eastAsia="Times New Roman" w:hAnsiTheme="majorHAnsi" w:cs="Times New Roman"/>
          <w:b/>
          <w:lang w:eastAsia="ar-SA"/>
        </w:rPr>
      </w:pPr>
    </w:p>
    <w:p w:rsidR="00403731" w:rsidRPr="003605BE" w:rsidRDefault="00403731" w:rsidP="00403731">
      <w:pPr>
        <w:spacing w:after="60"/>
        <w:outlineLvl w:val="1"/>
        <w:rPr>
          <w:rFonts w:asciiTheme="majorHAnsi" w:eastAsia="Calibri" w:hAnsiTheme="majorHAnsi" w:cs="Arial"/>
        </w:rPr>
      </w:pPr>
    </w:p>
    <w:p w:rsidR="00403731" w:rsidRPr="003605BE" w:rsidRDefault="00403731" w:rsidP="00403731">
      <w:pPr>
        <w:suppressAutoHyphens/>
        <w:spacing w:after="0" w:line="240" w:lineRule="auto"/>
        <w:ind w:right="-3"/>
        <w:jc w:val="center"/>
        <w:rPr>
          <w:rFonts w:asciiTheme="majorHAnsi" w:eastAsia="Times New Roman" w:hAnsiTheme="majorHAnsi" w:cs="Times New Roman"/>
          <w:b/>
          <w:sz w:val="32"/>
          <w:szCs w:val="32"/>
          <w:lang w:eastAsia="ar-SA"/>
        </w:rPr>
      </w:pPr>
      <w:r w:rsidRPr="003605BE">
        <w:rPr>
          <w:rFonts w:asciiTheme="majorHAnsi" w:eastAsia="Times New Roman" w:hAnsiTheme="majorHAnsi" w:cs="Times New Roman"/>
          <w:b/>
          <w:sz w:val="32"/>
          <w:szCs w:val="32"/>
          <w:lang w:eastAsia="ar-SA"/>
        </w:rPr>
        <w:t xml:space="preserve">SPECYFIKACJA   ISTOTNYCH  </w:t>
      </w:r>
    </w:p>
    <w:p w:rsidR="00403731" w:rsidRPr="003605BE" w:rsidRDefault="00403731" w:rsidP="00403731">
      <w:pPr>
        <w:suppressAutoHyphens/>
        <w:spacing w:after="0" w:line="240" w:lineRule="auto"/>
        <w:ind w:right="-3"/>
        <w:jc w:val="center"/>
        <w:rPr>
          <w:rFonts w:asciiTheme="majorHAnsi" w:eastAsia="Times New Roman" w:hAnsiTheme="majorHAnsi" w:cs="Times New Roman"/>
          <w:b/>
          <w:sz w:val="32"/>
          <w:szCs w:val="32"/>
          <w:lang w:eastAsia="ar-SA"/>
        </w:rPr>
      </w:pPr>
      <w:r w:rsidRPr="003605BE">
        <w:rPr>
          <w:rFonts w:asciiTheme="majorHAnsi" w:eastAsia="Times New Roman" w:hAnsiTheme="majorHAnsi" w:cs="Times New Roman"/>
          <w:b/>
          <w:sz w:val="32"/>
          <w:szCs w:val="32"/>
          <w:lang w:eastAsia="ar-SA"/>
        </w:rPr>
        <w:t>WARUNKÓW   ZAMÓWIENIA</w:t>
      </w:r>
    </w:p>
    <w:p w:rsidR="00403731" w:rsidRPr="003605BE" w:rsidRDefault="00403731" w:rsidP="00403731">
      <w:pPr>
        <w:tabs>
          <w:tab w:val="left" w:pos="1440"/>
        </w:tabs>
        <w:spacing w:after="0" w:line="240" w:lineRule="auto"/>
        <w:jc w:val="both"/>
        <w:outlineLvl w:val="1"/>
        <w:rPr>
          <w:rFonts w:asciiTheme="majorHAnsi" w:eastAsia="Calibri" w:hAnsiTheme="majorHAnsi" w:cs="Times New Roman"/>
        </w:rPr>
      </w:pPr>
    </w:p>
    <w:p w:rsidR="00403731" w:rsidRPr="003605BE" w:rsidRDefault="00403731" w:rsidP="00403731">
      <w:pPr>
        <w:tabs>
          <w:tab w:val="left" w:pos="1440"/>
        </w:tabs>
        <w:spacing w:after="0" w:line="240" w:lineRule="auto"/>
        <w:jc w:val="both"/>
        <w:outlineLvl w:val="1"/>
        <w:rPr>
          <w:rFonts w:asciiTheme="majorHAnsi" w:eastAsia="Calibri" w:hAnsiTheme="majorHAnsi" w:cs="Times New Roman"/>
        </w:rPr>
      </w:pPr>
    </w:p>
    <w:p w:rsidR="00403731" w:rsidRPr="003605BE" w:rsidRDefault="00403731" w:rsidP="00403731">
      <w:pPr>
        <w:tabs>
          <w:tab w:val="left" w:pos="1440"/>
        </w:tabs>
        <w:spacing w:after="0" w:line="240" w:lineRule="auto"/>
        <w:jc w:val="both"/>
        <w:outlineLvl w:val="1"/>
        <w:rPr>
          <w:rFonts w:asciiTheme="majorHAnsi" w:eastAsia="Calibri" w:hAnsiTheme="majorHAnsi" w:cs="Times New Roman"/>
          <w:color w:val="FF0000"/>
        </w:rPr>
      </w:pPr>
    </w:p>
    <w:p w:rsidR="00357A86" w:rsidRPr="003605BE" w:rsidRDefault="00403731" w:rsidP="00403731">
      <w:pPr>
        <w:spacing w:after="0" w:line="360" w:lineRule="auto"/>
        <w:jc w:val="center"/>
        <w:rPr>
          <w:rFonts w:asciiTheme="majorHAnsi" w:eastAsia="Calibri" w:hAnsiTheme="majorHAnsi" w:cs="Times New Roman"/>
          <w:b/>
          <w:bCs/>
          <w:sz w:val="32"/>
          <w:szCs w:val="32"/>
        </w:rPr>
      </w:pPr>
      <w:r w:rsidRPr="003605BE">
        <w:rPr>
          <w:rFonts w:asciiTheme="majorHAnsi" w:eastAsia="Calibri" w:hAnsiTheme="majorHAnsi" w:cs="Times New Roman"/>
          <w:b/>
          <w:bCs/>
          <w:sz w:val="32"/>
          <w:szCs w:val="32"/>
        </w:rPr>
        <w:t>„</w:t>
      </w:r>
      <w:r w:rsidR="00357A86" w:rsidRPr="003605BE">
        <w:rPr>
          <w:rFonts w:asciiTheme="majorHAnsi" w:eastAsia="Calibri" w:hAnsiTheme="majorHAnsi" w:cs="Times New Roman"/>
          <w:b/>
          <w:bCs/>
          <w:sz w:val="32"/>
          <w:szCs w:val="32"/>
        </w:rPr>
        <w:t xml:space="preserve">Bieżące utrzymanie czystości na terenie </w:t>
      </w:r>
    </w:p>
    <w:p w:rsidR="00403731" w:rsidRPr="003605BE" w:rsidRDefault="00357A86" w:rsidP="00357A86">
      <w:pPr>
        <w:spacing w:after="0" w:line="360" w:lineRule="auto"/>
        <w:jc w:val="center"/>
        <w:rPr>
          <w:rFonts w:asciiTheme="majorHAnsi" w:eastAsia="Calibri" w:hAnsiTheme="majorHAnsi" w:cs="Times New Roman"/>
          <w:b/>
          <w:bCs/>
          <w:sz w:val="32"/>
          <w:szCs w:val="32"/>
        </w:rPr>
      </w:pPr>
      <w:r w:rsidRPr="003605BE">
        <w:rPr>
          <w:rFonts w:asciiTheme="majorHAnsi" w:eastAsia="Calibri" w:hAnsiTheme="majorHAnsi" w:cs="Times New Roman"/>
          <w:b/>
          <w:bCs/>
          <w:sz w:val="32"/>
          <w:szCs w:val="32"/>
        </w:rPr>
        <w:t>miasta i gminy Wyszków</w:t>
      </w:r>
      <w:r w:rsidR="00403731" w:rsidRPr="003605BE">
        <w:rPr>
          <w:rFonts w:asciiTheme="majorHAnsi" w:eastAsia="Calibri" w:hAnsiTheme="majorHAnsi" w:cs="Times New Roman"/>
          <w:b/>
          <w:bCs/>
          <w:sz w:val="32"/>
          <w:szCs w:val="32"/>
        </w:rPr>
        <w:t xml:space="preserve">” </w:t>
      </w:r>
    </w:p>
    <w:p w:rsidR="00403731" w:rsidRPr="003605BE" w:rsidRDefault="00403731" w:rsidP="00403731">
      <w:pPr>
        <w:spacing w:after="0" w:line="240" w:lineRule="auto"/>
        <w:jc w:val="center"/>
        <w:rPr>
          <w:rFonts w:asciiTheme="majorHAnsi" w:eastAsia="Calibri" w:hAnsiTheme="majorHAnsi" w:cs="Times New Roman"/>
          <w:b/>
          <w:bCs/>
          <w:i/>
          <w:sz w:val="28"/>
          <w:szCs w:val="28"/>
        </w:rPr>
      </w:pPr>
    </w:p>
    <w:p w:rsidR="00403731" w:rsidRPr="003605BE" w:rsidRDefault="00403731" w:rsidP="00403731">
      <w:pPr>
        <w:spacing w:after="0" w:line="240" w:lineRule="auto"/>
        <w:jc w:val="center"/>
        <w:rPr>
          <w:rFonts w:asciiTheme="majorHAnsi" w:eastAsia="Calibri" w:hAnsiTheme="majorHAnsi" w:cs="Times New Roman"/>
          <w:b/>
          <w:bCs/>
          <w:i/>
          <w:sz w:val="28"/>
          <w:szCs w:val="28"/>
        </w:rPr>
      </w:pPr>
    </w:p>
    <w:p w:rsidR="00357A86" w:rsidRPr="003605BE" w:rsidRDefault="00403731" w:rsidP="00357A86">
      <w:pPr>
        <w:suppressAutoHyphens/>
        <w:spacing w:after="0" w:line="240" w:lineRule="auto"/>
        <w:ind w:left="284"/>
        <w:rPr>
          <w:rFonts w:asciiTheme="majorHAnsi" w:hAnsiTheme="majorHAnsi"/>
          <w:i/>
        </w:rPr>
      </w:pPr>
      <w:r w:rsidRPr="003605BE">
        <w:rPr>
          <w:rFonts w:asciiTheme="majorHAnsi" w:eastAsia="Calibri" w:hAnsiTheme="majorHAnsi" w:cs="Times New Roman"/>
          <w:i/>
        </w:rPr>
        <w:t xml:space="preserve">CPV  </w:t>
      </w:r>
      <w:r w:rsidRPr="003605BE">
        <w:rPr>
          <w:rFonts w:asciiTheme="majorHAnsi" w:eastAsia="Times New Roman" w:hAnsiTheme="majorHAnsi" w:cs="Times New Roman"/>
          <w:i/>
          <w:lang w:eastAsia="pl-PL"/>
        </w:rPr>
        <w:t xml:space="preserve">- </w:t>
      </w:r>
      <w:r w:rsidR="00357A86" w:rsidRPr="003605BE">
        <w:rPr>
          <w:rFonts w:asciiTheme="majorHAnsi" w:eastAsia="Times New Roman" w:hAnsiTheme="majorHAnsi" w:cs="Times New Roman"/>
          <w:i/>
          <w:lang w:eastAsia="pl-PL"/>
        </w:rPr>
        <w:t xml:space="preserve"> </w:t>
      </w:r>
      <w:r w:rsidR="00357A86" w:rsidRPr="003605BE">
        <w:rPr>
          <w:rFonts w:asciiTheme="majorHAnsi" w:eastAsia="Calibri" w:hAnsiTheme="majorHAnsi" w:cs="Times New Roman"/>
          <w:i/>
        </w:rPr>
        <w:t>90 61 00 00-6 – usługi sprzątania i zamiatania ulic</w:t>
      </w:r>
    </w:p>
    <w:p w:rsidR="00403731" w:rsidRPr="003605BE" w:rsidRDefault="00403731" w:rsidP="00403731">
      <w:pPr>
        <w:tabs>
          <w:tab w:val="left" w:pos="540"/>
        </w:tabs>
        <w:suppressAutoHyphens/>
        <w:spacing w:after="0" w:line="240" w:lineRule="auto"/>
        <w:rPr>
          <w:rFonts w:asciiTheme="majorHAnsi" w:eastAsia="Times New Roman" w:hAnsiTheme="majorHAnsi" w:cs="Times New Roman"/>
          <w:i/>
          <w:lang w:eastAsia="pl-PL"/>
        </w:rPr>
      </w:pPr>
    </w:p>
    <w:p w:rsidR="00403731" w:rsidRPr="003605BE" w:rsidRDefault="00403731" w:rsidP="00403731">
      <w:pPr>
        <w:spacing w:after="0" w:line="240" w:lineRule="auto"/>
        <w:jc w:val="both"/>
        <w:rPr>
          <w:rFonts w:asciiTheme="majorHAnsi" w:eastAsia="Calibri" w:hAnsiTheme="majorHAnsi" w:cs="Times New Roman"/>
        </w:rPr>
      </w:pPr>
    </w:p>
    <w:p w:rsidR="00403731" w:rsidRPr="003605BE" w:rsidRDefault="00403731" w:rsidP="00403731">
      <w:pPr>
        <w:spacing w:after="0" w:line="240" w:lineRule="auto"/>
        <w:ind w:left="2694" w:hanging="2836"/>
        <w:jc w:val="both"/>
        <w:rPr>
          <w:rFonts w:asciiTheme="majorHAnsi" w:eastAsia="Calibri" w:hAnsiTheme="majorHAnsi" w:cs="Times New Roman"/>
        </w:rPr>
      </w:pPr>
      <w:r w:rsidRPr="003605BE">
        <w:rPr>
          <w:rFonts w:asciiTheme="majorHAnsi" w:eastAsia="Calibri" w:hAnsiTheme="majorHAnsi" w:cs="Times New Roman"/>
          <w:i/>
        </w:rPr>
        <w:t xml:space="preserve">                        </w:t>
      </w:r>
    </w:p>
    <w:p w:rsidR="00403731" w:rsidRPr="003605BE" w:rsidRDefault="00403731" w:rsidP="00403731">
      <w:pPr>
        <w:tabs>
          <w:tab w:val="left" w:pos="540"/>
        </w:tabs>
        <w:suppressAutoHyphens/>
        <w:spacing w:after="0"/>
        <w:rPr>
          <w:rFonts w:asciiTheme="majorHAnsi" w:eastAsia="Calibri" w:hAnsiTheme="majorHAnsi" w:cs="Times New Roman"/>
          <w:i/>
        </w:rPr>
      </w:pPr>
    </w:p>
    <w:p w:rsidR="00403731" w:rsidRPr="003605BE" w:rsidRDefault="00403731" w:rsidP="00403731">
      <w:pPr>
        <w:tabs>
          <w:tab w:val="left" w:pos="540"/>
        </w:tabs>
        <w:suppressAutoHyphens/>
        <w:spacing w:after="0"/>
        <w:rPr>
          <w:rFonts w:asciiTheme="majorHAnsi" w:eastAsia="Calibri" w:hAnsiTheme="majorHAnsi" w:cs="Times New Roman"/>
          <w:i/>
        </w:rPr>
      </w:pPr>
      <w:r w:rsidRPr="003605BE">
        <w:rPr>
          <w:rFonts w:asciiTheme="majorHAnsi" w:eastAsia="Calibri" w:hAnsiTheme="majorHAnsi" w:cs="Times New Roman"/>
        </w:rPr>
        <w:t xml:space="preserve">        </w:t>
      </w:r>
    </w:p>
    <w:p w:rsidR="00403731" w:rsidRPr="003605BE" w:rsidRDefault="00403731" w:rsidP="00403731">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605BE">
        <w:rPr>
          <w:rFonts w:asciiTheme="majorHAnsi" w:eastAsia="Calibri" w:hAnsiTheme="majorHAnsi" w:cs="Times New Roman"/>
        </w:rPr>
        <w:t>Instrukcje dla wykonawców .</w:t>
      </w:r>
    </w:p>
    <w:p w:rsidR="00403731" w:rsidRPr="003605BE" w:rsidRDefault="00403731" w:rsidP="00403731">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605BE">
        <w:rPr>
          <w:rFonts w:asciiTheme="majorHAnsi" w:eastAsia="Calibri" w:hAnsiTheme="majorHAnsi" w:cs="Times New Roman"/>
        </w:rPr>
        <w:t xml:space="preserve">Wzór oferty wraz z formularzami </w:t>
      </w:r>
    </w:p>
    <w:p w:rsidR="00403731" w:rsidRPr="003605BE" w:rsidRDefault="00403731" w:rsidP="00403731">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605BE">
        <w:rPr>
          <w:rFonts w:asciiTheme="majorHAnsi" w:eastAsia="Calibri" w:hAnsiTheme="majorHAnsi" w:cs="Times New Roman"/>
        </w:rPr>
        <w:t>Wzór umowy.</w:t>
      </w: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b/>
          <w:lang w:eastAsia="ar-SA"/>
        </w:rPr>
      </w:pPr>
      <w:r w:rsidRPr="003605BE">
        <w:rPr>
          <w:rFonts w:asciiTheme="majorHAnsi" w:eastAsia="Times New Roman" w:hAnsiTheme="majorHAnsi" w:cs="Times New Roman"/>
          <w:lang w:eastAsia="ar-SA"/>
        </w:rPr>
        <w:t xml:space="preserve">                                                                                          Zatwierdzam:             </w:t>
      </w:r>
      <w:r w:rsidRPr="003605BE">
        <w:rPr>
          <w:rFonts w:asciiTheme="majorHAnsi" w:eastAsia="Times New Roman" w:hAnsiTheme="majorHAnsi" w:cs="Times New Roman"/>
          <w:b/>
          <w:lang w:eastAsia="ar-SA"/>
        </w:rPr>
        <w:t>Burmistrz Wyszkowa</w:t>
      </w:r>
    </w:p>
    <w:p w:rsidR="00403731" w:rsidRPr="003605BE" w:rsidRDefault="00403731" w:rsidP="00403731">
      <w:pPr>
        <w:suppressAutoHyphens/>
        <w:spacing w:after="0" w:line="240" w:lineRule="auto"/>
        <w:ind w:right="-1418"/>
        <w:jc w:val="both"/>
        <w:rPr>
          <w:rFonts w:asciiTheme="majorHAnsi" w:eastAsia="Times New Roman" w:hAnsiTheme="majorHAnsi" w:cs="Times New Roman"/>
          <w:b/>
          <w:lang w:eastAsia="ar-SA"/>
        </w:rPr>
      </w:pPr>
      <w:r w:rsidRPr="003605BE">
        <w:rPr>
          <w:rFonts w:asciiTheme="majorHAnsi" w:eastAsia="Times New Roman" w:hAnsiTheme="majorHAnsi" w:cs="Times New Roman"/>
          <w:b/>
          <w:lang w:eastAsia="ar-SA"/>
        </w:rPr>
        <w:t xml:space="preserve"> </w:t>
      </w:r>
    </w:p>
    <w:p w:rsidR="00403731" w:rsidRPr="003605BE" w:rsidRDefault="00403731" w:rsidP="00403731">
      <w:pPr>
        <w:suppressAutoHyphens/>
        <w:spacing w:after="0" w:line="240" w:lineRule="auto"/>
        <w:ind w:right="-1418"/>
        <w:jc w:val="center"/>
        <w:rPr>
          <w:rFonts w:asciiTheme="majorHAnsi" w:eastAsia="Times New Roman" w:hAnsiTheme="majorHAnsi" w:cs="Times New Roman"/>
          <w:b/>
          <w:lang w:eastAsia="ar-SA"/>
        </w:rPr>
      </w:pPr>
      <w:r w:rsidRPr="003605BE">
        <w:rPr>
          <w:rFonts w:asciiTheme="majorHAnsi" w:eastAsia="Times New Roman" w:hAnsiTheme="majorHAnsi" w:cs="Times New Roman"/>
          <w:b/>
          <w:lang w:eastAsia="ar-SA"/>
        </w:rPr>
        <w:t xml:space="preserve">                                                                                         Grzegorz Nowosielski</w:t>
      </w:r>
    </w:p>
    <w:p w:rsidR="00403731" w:rsidRPr="003605BE" w:rsidRDefault="00403731" w:rsidP="00403731">
      <w:pPr>
        <w:suppressAutoHyphens/>
        <w:spacing w:after="0" w:line="240" w:lineRule="auto"/>
        <w:ind w:right="-1418"/>
        <w:jc w:val="both"/>
        <w:rPr>
          <w:rFonts w:asciiTheme="majorHAnsi" w:eastAsia="Times New Roman" w:hAnsiTheme="majorHAnsi" w:cs="Times New Roman"/>
          <w:i/>
          <w:sz w:val="16"/>
          <w:szCs w:val="16"/>
          <w:lang w:eastAsia="ar-SA"/>
        </w:rPr>
      </w:pPr>
      <w:r w:rsidRPr="003605BE">
        <w:rPr>
          <w:rFonts w:asciiTheme="majorHAnsi" w:eastAsia="Times New Roman" w:hAnsiTheme="majorHAnsi" w:cs="Times New Roman"/>
          <w:i/>
          <w:sz w:val="16"/>
          <w:szCs w:val="16"/>
          <w:lang w:eastAsia="ar-SA"/>
        </w:rPr>
        <w:t xml:space="preserve">                                                                                                                                                                                     ………………………………………………….</w:t>
      </w:r>
    </w:p>
    <w:p w:rsidR="00403731" w:rsidRPr="003605BE" w:rsidRDefault="00403731" w:rsidP="00403731">
      <w:pPr>
        <w:suppressAutoHyphens/>
        <w:spacing w:after="0" w:line="240" w:lineRule="auto"/>
        <w:ind w:right="-1418"/>
        <w:jc w:val="both"/>
        <w:rPr>
          <w:rFonts w:asciiTheme="majorHAnsi" w:eastAsia="Times New Roman" w:hAnsiTheme="majorHAnsi" w:cs="Times New Roman"/>
          <w:sz w:val="16"/>
          <w:szCs w:val="16"/>
          <w:lang w:eastAsia="ar-SA"/>
        </w:rPr>
      </w:pPr>
      <w:r w:rsidRPr="003605BE">
        <w:rPr>
          <w:rFonts w:asciiTheme="majorHAnsi" w:eastAsia="Times New Roman" w:hAnsiTheme="majorHAnsi" w:cs="Times New Roman"/>
          <w:i/>
          <w:sz w:val="16"/>
          <w:szCs w:val="16"/>
          <w:lang w:eastAsia="ar-SA"/>
        </w:rPr>
        <w:t xml:space="preserve">                                                                                                                                                                                                 (podpis zamawiającego)</w:t>
      </w:r>
      <w:r w:rsidRPr="003605BE">
        <w:rPr>
          <w:rFonts w:asciiTheme="majorHAnsi" w:eastAsia="Times New Roman" w:hAnsiTheme="majorHAnsi" w:cs="Times New Roman"/>
          <w:sz w:val="16"/>
          <w:szCs w:val="16"/>
          <w:lang w:eastAsia="ar-SA"/>
        </w:rPr>
        <w:t xml:space="preserve"> </w:t>
      </w: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w:t>
      </w: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jc w:val="both"/>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Data ogłoszenia postępowania w BZP </w:t>
      </w:r>
      <w:r w:rsidR="003605BE" w:rsidRPr="003605BE">
        <w:rPr>
          <w:rFonts w:asciiTheme="majorHAnsi" w:eastAsia="Times New Roman" w:hAnsiTheme="majorHAnsi" w:cs="Times New Roman"/>
          <w:lang w:eastAsia="ar-SA"/>
        </w:rPr>
        <w:t>16</w:t>
      </w:r>
      <w:r w:rsidR="00BC31D2" w:rsidRPr="003605BE">
        <w:rPr>
          <w:rFonts w:asciiTheme="majorHAnsi" w:eastAsia="Times New Roman" w:hAnsiTheme="majorHAnsi" w:cs="Times New Roman"/>
          <w:lang w:eastAsia="ar-SA"/>
        </w:rPr>
        <w:t>-12</w:t>
      </w:r>
      <w:r w:rsidRPr="003605BE">
        <w:rPr>
          <w:rFonts w:asciiTheme="majorHAnsi" w:eastAsia="Times New Roman" w:hAnsiTheme="majorHAnsi" w:cs="Times New Roman"/>
          <w:lang w:eastAsia="ar-SA"/>
        </w:rPr>
        <w:t>-2015r</w:t>
      </w: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p>
    <w:p w:rsidR="00403731" w:rsidRPr="003605BE" w:rsidRDefault="00403731" w:rsidP="00403731">
      <w:pPr>
        <w:suppressAutoHyphens/>
        <w:spacing w:after="0" w:line="240" w:lineRule="auto"/>
        <w:ind w:right="-1418"/>
        <w:rPr>
          <w:rFonts w:asciiTheme="majorHAnsi" w:eastAsia="Times New Roman" w:hAnsiTheme="majorHAnsi" w:cs="Times New Roman"/>
          <w:lang w:eastAsia="ar-SA"/>
        </w:rPr>
      </w:pPr>
    </w:p>
    <w:p w:rsidR="00403731" w:rsidRPr="003605BE" w:rsidRDefault="00403731" w:rsidP="00403731">
      <w:pPr>
        <w:tabs>
          <w:tab w:val="left" w:pos="720"/>
        </w:tabs>
        <w:spacing w:after="60"/>
        <w:outlineLvl w:val="1"/>
        <w:rPr>
          <w:rFonts w:asciiTheme="majorHAnsi" w:eastAsia="Calibri" w:hAnsiTheme="majorHAnsi" w:cs="Times New Roman"/>
          <w:color w:val="000000"/>
        </w:rPr>
      </w:pPr>
    </w:p>
    <w:p w:rsidR="00403731" w:rsidRPr="003605BE" w:rsidRDefault="00403731" w:rsidP="00403731">
      <w:pPr>
        <w:tabs>
          <w:tab w:val="left" w:pos="720"/>
        </w:tabs>
        <w:spacing w:after="60"/>
        <w:outlineLvl w:val="1"/>
        <w:rPr>
          <w:rFonts w:asciiTheme="majorHAnsi" w:eastAsia="Calibri" w:hAnsiTheme="majorHAnsi" w:cs="Times New Roman"/>
          <w:color w:val="000000"/>
        </w:rPr>
      </w:pPr>
    </w:p>
    <w:p w:rsidR="00403731" w:rsidRPr="003605BE" w:rsidRDefault="00403731" w:rsidP="00403731">
      <w:pPr>
        <w:tabs>
          <w:tab w:val="left" w:pos="872"/>
        </w:tabs>
        <w:spacing w:after="60" w:line="360" w:lineRule="auto"/>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1. Nazwa  i  adres zamawiającego.</w:t>
      </w:r>
    </w:p>
    <w:p w:rsidR="00403731" w:rsidRPr="003605BE" w:rsidRDefault="00403731" w:rsidP="00403731">
      <w:pPr>
        <w:spacing w:after="60" w:line="240" w:lineRule="auto"/>
        <w:outlineLvl w:val="1"/>
        <w:rPr>
          <w:rFonts w:asciiTheme="majorHAnsi" w:eastAsia="Calibri" w:hAnsiTheme="majorHAnsi" w:cs="Times New Roman"/>
          <w:b/>
          <w:color w:val="000000"/>
        </w:rPr>
      </w:pPr>
      <w:r w:rsidRPr="003605BE">
        <w:rPr>
          <w:rFonts w:asciiTheme="majorHAnsi" w:eastAsia="Calibri" w:hAnsiTheme="majorHAnsi" w:cs="Times New Roman"/>
          <w:b/>
          <w:color w:val="000000"/>
        </w:rPr>
        <w:t>GMINA  WYSZKÓW</w:t>
      </w:r>
    </w:p>
    <w:p w:rsidR="00403731" w:rsidRPr="003605BE" w:rsidRDefault="00403731" w:rsidP="00403731">
      <w:pPr>
        <w:spacing w:after="60" w:line="240" w:lineRule="auto"/>
        <w:outlineLvl w:val="1"/>
        <w:rPr>
          <w:rFonts w:asciiTheme="majorHAnsi" w:eastAsia="Calibri" w:hAnsiTheme="majorHAnsi" w:cs="Times New Roman"/>
          <w:b/>
          <w:color w:val="000000"/>
        </w:rPr>
      </w:pPr>
      <w:r w:rsidRPr="003605BE">
        <w:rPr>
          <w:rFonts w:asciiTheme="majorHAnsi" w:eastAsia="Calibri" w:hAnsiTheme="majorHAnsi" w:cs="Times New Roman"/>
          <w:b/>
          <w:color w:val="000000"/>
        </w:rPr>
        <w:t>reprezentowana przez  Burmistrza Wyszkowa</w:t>
      </w:r>
    </w:p>
    <w:p w:rsidR="00403731" w:rsidRPr="003605BE" w:rsidRDefault="00403731" w:rsidP="00403731">
      <w:pPr>
        <w:spacing w:after="60" w:line="240" w:lineRule="auto"/>
        <w:outlineLvl w:val="1"/>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Urząd Miejski, 07-200 Wyszków, ul. Aleja Róż 2, </w:t>
      </w:r>
    </w:p>
    <w:p w:rsidR="00403731" w:rsidRPr="003605BE" w:rsidRDefault="00403731" w:rsidP="00403731">
      <w:pPr>
        <w:spacing w:after="60" w:line="240" w:lineRule="auto"/>
        <w:outlineLvl w:val="1"/>
        <w:rPr>
          <w:rFonts w:asciiTheme="majorHAnsi" w:eastAsia="Calibri" w:hAnsiTheme="majorHAnsi" w:cs="Times New Roman"/>
          <w:b/>
          <w:color w:val="000000"/>
        </w:rPr>
      </w:pPr>
      <w:r w:rsidRPr="003605BE">
        <w:rPr>
          <w:rFonts w:asciiTheme="majorHAnsi" w:eastAsia="Calibri" w:hAnsiTheme="majorHAnsi" w:cs="Times New Roman"/>
          <w:b/>
          <w:color w:val="000000"/>
        </w:rPr>
        <w:t>Tel. 029 74 240 20, fax 029 742-42-09</w:t>
      </w:r>
    </w:p>
    <w:p w:rsidR="00403731" w:rsidRPr="003605BE" w:rsidRDefault="00403731" w:rsidP="00403731">
      <w:pPr>
        <w:spacing w:after="60" w:line="240" w:lineRule="auto"/>
        <w:outlineLvl w:val="1"/>
        <w:rPr>
          <w:rFonts w:asciiTheme="majorHAnsi" w:eastAsia="Calibri" w:hAnsiTheme="majorHAnsi" w:cs="Times New Roman"/>
          <w:b/>
          <w:color w:val="000000"/>
        </w:rPr>
      </w:pPr>
      <w:r w:rsidRPr="003605BE">
        <w:rPr>
          <w:rFonts w:asciiTheme="majorHAnsi" w:eastAsia="Calibri" w:hAnsiTheme="majorHAnsi" w:cs="Times New Roman"/>
          <w:b/>
          <w:color w:val="000000"/>
        </w:rPr>
        <w:t>REGON 000524938, NIP 762-18-88-505</w:t>
      </w:r>
    </w:p>
    <w:p w:rsidR="00403731" w:rsidRPr="003605BE" w:rsidRDefault="00403731" w:rsidP="00403731">
      <w:pPr>
        <w:suppressAutoHyphens/>
        <w:spacing w:after="0" w:line="240" w:lineRule="auto"/>
        <w:rPr>
          <w:rFonts w:asciiTheme="majorHAnsi" w:eastAsia="Times New Roman" w:hAnsiTheme="majorHAnsi" w:cs="Times New Roman"/>
          <w:lang w:val="de-DE" w:eastAsia="ar-SA"/>
        </w:rPr>
      </w:pPr>
      <w:proofErr w:type="spellStart"/>
      <w:r w:rsidRPr="003605BE">
        <w:rPr>
          <w:rFonts w:asciiTheme="majorHAnsi" w:eastAsia="Times New Roman" w:hAnsiTheme="majorHAnsi" w:cs="Times New Roman"/>
          <w:lang w:val="de-DE" w:eastAsia="ar-SA"/>
        </w:rPr>
        <w:t>adres</w:t>
      </w:r>
      <w:proofErr w:type="spellEnd"/>
      <w:r w:rsidRPr="003605BE">
        <w:rPr>
          <w:rFonts w:asciiTheme="majorHAnsi" w:eastAsia="Times New Roman" w:hAnsiTheme="majorHAnsi" w:cs="Times New Roman"/>
          <w:lang w:val="de-DE" w:eastAsia="ar-SA"/>
        </w:rPr>
        <w:t xml:space="preserve">  </w:t>
      </w:r>
      <w:proofErr w:type="spellStart"/>
      <w:r w:rsidRPr="003605BE">
        <w:rPr>
          <w:rFonts w:asciiTheme="majorHAnsi" w:eastAsia="Times New Roman" w:hAnsiTheme="majorHAnsi" w:cs="Times New Roman"/>
          <w:lang w:val="de-DE" w:eastAsia="ar-SA"/>
        </w:rPr>
        <w:t>e-mail</w:t>
      </w:r>
      <w:proofErr w:type="spellEnd"/>
      <w:r w:rsidRPr="003605BE">
        <w:rPr>
          <w:rFonts w:asciiTheme="majorHAnsi" w:eastAsia="Times New Roman" w:hAnsiTheme="majorHAnsi" w:cs="Times New Roman"/>
          <w:lang w:val="de-DE" w:eastAsia="ar-SA"/>
        </w:rPr>
        <w:t xml:space="preserve">: </w:t>
      </w:r>
      <w:hyperlink r:id="rId9" w:history="1">
        <w:r w:rsidRPr="003605BE">
          <w:rPr>
            <w:rFonts w:asciiTheme="majorHAnsi" w:eastAsia="Calibri" w:hAnsiTheme="majorHAnsi" w:cs="Times New Roman"/>
            <w:color w:val="0000FF"/>
            <w:u w:val="single"/>
            <w:lang w:val="de-DE" w:eastAsia="ar-SA"/>
          </w:rPr>
          <w:t>gmina@wyszkow.pl</w:t>
        </w:r>
      </w:hyperlink>
      <w:r w:rsidRPr="003605BE">
        <w:rPr>
          <w:rFonts w:asciiTheme="majorHAnsi" w:eastAsia="Times New Roman" w:hAnsiTheme="majorHAnsi" w:cs="Times New Roman"/>
          <w:lang w:val="de-DE" w:eastAsia="ar-SA"/>
        </w:rPr>
        <w:t xml:space="preserve">, </w:t>
      </w:r>
    </w:p>
    <w:p w:rsidR="00403731" w:rsidRPr="003605BE" w:rsidRDefault="00403731" w:rsidP="00403731">
      <w:pPr>
        <w:suppressAutoHyphens/>
        <w:spacing w:after="0" w:line="240" w:lineRule="auto"/>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adres strony internetowej: </w:t>
      </w:r>
      <w:hyperlink r:id="rId10" w:history="1">
        <w:r w:rsidRPr="003605BE">
          <w:rPr>
            <w:rFonts w:asciiTheme="majorHAnsi" w:eastAsia="Calibri" w:hAnsiTheme="majorHAnsi" w:cs="Times New Roman"/>
            <w:color w:val="0000FF"/>
            <w:u w:val="single"/>
            <w:lang w:eastAsia="ar-SA"/>
          </w:rPr>
          <w:t>www.wyszkow.pl</w:t>
        </w:r>
      </w:hyperlink>
      <w:r w:rsidRPr="003605BE">
        <w:rPr>
          <w:rFonts w:asciiTheme="majorHAnsi" w:eastAsia="Times New Roman" w:hAnsiTheme="majorHAnsi" w:cs="Times New Roman"/>
          <w:lang w:eastAsia="ar-SA"/>
        </w:rPr>
        <w:t xml:space="preserve">, </w:t>
      </w:r>
    </w:p>
    <w:p w:rsidR="00403731" w:rsidRPr="003605BE" w:rsidRDefault="00403731" w:rsidP="00403731">
      <w:pPr>
        <w:spacing w:after="60"/>
        <w:jc w:val="center"/>
        <w:outlineLvl w:val="1"/>
        <w:rPr>
          <w:rFonts w:asciiTheme="majorHAnsi" w:eastAsia="Calibri" w:hAnsiTheme="majorHAnsi" w:cs="Times New Roman"/>
          <w:b/>
          <w:color w:val="000000"/>
        </w:rPr>
      </w:pPr>
    </w:p>
    <w:p w:rsidR="00403731" w:rsidRPr="003605BE" w:rsidRDefault="00403731" w:rsidP="00403731">
      <w:pPr>
        <w:tabs>
          <w:tab w:val="left" w:pos="1440"/>
        </w:tabs>
        <w:spacing w:after="60" w:line="360" w:lineRule="auto"/>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2. Tryb udzielenia zamówienia</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3605BE">
        <w:rPr>
          <w:rFonts w:asciiTheme="majorHAnsi" w:eastAsia="Calibri" w:hAnsiTheme="majorHAnsi" w:cs="Times New Roman"/>
        </w:rPr>
        <w:t xml:space="preserve">(tekst jednolity Dz. U. z 2013r poz. 907 z </w:t>
      </w:r>
      <w:proofErr w:type="spellStart"/>
      <w:r w:rsidRPr="003605BE">
        <w:rPr>
          <w:rFonts w:asciiTheme="majorHAnsi" w:eastAsia="Calibri" w:hAnsiTheme="majorHAnsi" w:cs="Times New Roman"/>
        </w:rPr>
        <w:t>późn</w:t>
      </w:r>
      <w:proofErr w:type="spellEnd"/>
      <w:r w:rsidRPr="003605BE">
        <w:rPr>
          <w:rFonts w:asciiTheme="majorHAnsi" w:eastAsia="Calibri" w:hAnsiTheme="majorHAnsi" w:cs="Times New Roman"/>
        </w:rPr>
        <w:t xml:space="preserve">. zm.) zwanej w skrócie </w:t>
      </w:r>
      <w:proofErr w:type="spellStart"/>
      <w:r w:rsidRPr="003605BE">
        <w:rPr>
          <w:rFonts w:asciiTheme="majorHAnsi" w:eastAsia="Calibri" w:hAnsiTheme="majorHAnsi" w:cs="Times New Roman"/>
        </w:rPr>
        <w:t>Pzp</w:t>
      </w:r>
      <w:proofErr w:type="spellEnd"/>
      <w:r w:rsidRPr="003605BE">
        <w:rPr>
          <w:rFonts w:asciiTheme="majorHAnsi" w:eastAsia="Calibri" w:hAnsiTheme="majorHAnsi" w:cs="Times New Roman"/>
        </w:rPr>
        <w:t>.</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 xml:space="preserve">Zamawiający </w:t>
      </w:r>
      <w:r w:rsidR="003605BE">
        <w:rPr>
          <w:rFonts w:asciiTheme="majorHAnsi" w:eastAsia="Calibri" w:hAnsiTheme="majorHAnsi" w:cs="Times New Roman"/>
        </w:rPr>
        <w:t xml:space="preserve">nie </w:t>
      </w:r>
      <w:r w:rsidRPr="003605BE">
        <w:rPr>
          <w:rFonts w:asciiTheme="majorHAnsi" w:eastAsia="Calibri" w:hAnsiTheme="majorHAnsi" w:cs="Times New Roman"/>
        </w:rPr>
        <w:t>dopuszcza składanie ofert częściowych.</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nie przewiduje zawarcia umowy ramowej.</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nie dopuszcza składania ofert wariantowych.</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nie przewiduje aukcji elektronicznej.</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nie przewiduje zwrotu kosztów udziału w postępowaniu.</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 xml:space="preserve">Zamawiający nie przewiduje określania w opisie przedmiotu zamówienia wymagań związanych z realizacją zamówienia, o których mowa w art. 29 ust. 4 ustawy </w:t>
      </w:r>
      <w:proofErr w:type="spellStart"/>
      <w:r w:rsidRPr="003605BE">
        <w:rPr>
          <w:rFonts w:asciiTheme="majorHAnsi" w:eastAsia="Calibri" w:hAnsiTheme="majorHAnsi" w:cs="Times New Roman"/>
        </w:rPr>
        <w:t>Pzp</w:t>
      </w:r>
      <w:proofErr w:type="spellEnd"/>
      <w:r w:rsidRPr="003605BE">
        <w:rPr>
          <w:rFonts w:asciiTheme="majorHAnsi" w:eastAsia="Calibri" w:hAnsiTheme="majorHAnsi" w:cs="Times New Roman"/>
        </w:rPr>
        <w:t>.</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nie przewiduje rozliczenia w walutach obcych.</w:t>
      </w:r>
    </w:p>
    <w:p w:rsidR="00403731" w:rsidRPr="003605BE" w:rsidRDefault="00403731" w:rsidP="00403731">
      <w:pPr>
        <w:tabs>
          <w:tab w:val="left" w:pos="1440"/>
        </w:tabs>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nie przewiduje zorganizowania zebrania informacyjnego wykonawców.</w:t>
      </w:r>
    </w:p>
    <w:p w:rsidR="00403731" w:rsidRPr="003605BE" w:rsidRDefault="00403731" w:rsidP="00403731">
      <w:pPr>
        <w:tabs>
          <w:tab w:val="left" w:pos="1440"/>
        </w:tabs>
        <w:spacing w:after="0" w:line="360" w:lineRule="auto"/>
        <w:outlineLvl w:val="1"/>
        <w:rPr>
          <w:rFonts w:asciiTheme="majorHAnsi" w:eastAsia="Calibri" w:hAnsiTheme="majorHAnsi" w:cs="Times New Roman"/>
          <w:b/>
          <w:color w:val="000000"/>
          <w:u w:val="single"/>
        </w:rPr>
      </w:pPr>
    </w:p>
    <w:p w:rsidR="00403731" w:rsidRPr="003605BE" w:rsidRDefault="00403731" w:rsidP="00403731">
      <w:pPr>
        <w:tabs>
          <w:tab w:val="left" w:pos="1440"/>
        </w:tabs>
        <w:spacing w:after="0" w:line="360" w:lineRule="auto"/>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3. Opis przedmiotu zamówienia.</w:t>
      </w:r>
    </w:p>
    <w:p w:rsidR="003605BE" w:rsidRPr="003605BE" w:rsidRDefault="003605BE" w:rsidP="003605BE">
      <w:pPr>
        <w:tabs>
          <w:tab w:val="left" w:pos="0"/>
        </w:tabs>
        <w:autoSpaceDE w:val="0"/>
        <w:spacing w:after="0" w:line="240" w:lineRule="auto"/>
        <w:rPr>
          <w:rFonts w:asciiTheme="majorHAnsi" w:eastAsia="Times New Roman" w:hAnsiTheme="majorHAnsi" w:cs="Times New Roman"/>
          <w:b/>
          <w:sz w:val="24"/>
          <w:szCs w:val="24"/>
          <w:lang w:eastAsia="zh-CN"/>
        </w:rPr>
      </w:pPr>
      <w:r w:rsidRPr="003605BE">
        <w:rPr>
          <w:rFonts w:asciiTheme="majorHAnsi" w:eastAsia="Times New Roman" w:hAnsiTheme="majorHAnsi" w:cs="Arial"/>
          <w:lang w:eastAsia="zh-CN"/>
        </w:rPr>
        <w:t xml:space="preserve">Przedmiotem zamówienia jest bieżące utrzymanie czystości w pasach drogowych  i na   terenach komunalnych ( tj. usuwanie odpadów, opróżnianie  koszy  ulicznych) </w:t>
      </w:r>
    </w:p>
    <w:p w:rsidR="003605BE" w:rsidRPr="003605BE" w:rsidRDefault="003605BE" w:rsidP="003605BE">
      <w:pPr>
        <w:suppressAutoHyphens/>
        <w:spacing w:after="0" w:line="240" w:lineRule="auto"/>
        <w:ind w:firstLine="709"/>
        <w:rPr>
          <w:rFonts w:asciiTheme="majorHAnsi" w:eastAsia="Times New Roman" w:hAnsiTheme="majorHAnsi" w:cs="Times New Roman"/>
          <w:b/>
          <w:sz w:val="24"/>
          <w:szCs w:val="24"/>
          <w:lang w:eastAsia="zh-CN"/>
        </w:rPr>
      </w:pPr>
    </w:p>
    <w:p w:rsidR="003605BE" w:rsidRDefault="003605BE" w:rsidP="003605BE">
      <w:pPr>
        <w:suppressAutoHyphens/>
        <w:spacing w:after="0" w:line="240" w:lineRule="auto"/>
        <w:rPr>
          <w:rFonts w:asciiTheme="majorHAnsi" w:eastAsia="Times New Roman" w:hAnsiTheme="majorHAnsi" w:cs="Times New Roman"/>
          <w:lang w:eastAsia="zh-CN"/>
        </w:rPr>
      </w:pPr>
      <w:r w:rsidRPr="003605BE">
        <w:rPr>
          <w:rFonts w:asciiTheme="majorHAnsi" w:eastAsia="Times New Roman" w:hAnsiTheme="majorHAnsi" w:cs="Times New Roman"/>
          <w:b/>
          <w:lang w:eastAsia="zh-CN"/>
        </w:rPr>
        <w:t>Zakres prac obejmuje:</w:t>
      </w:r>
    </w:p>
    <w:p w:rsidR="003605BE" w:rsidRPr="003605BE" w:rsidRDefault="003605BE" w:rsidP="003605BE">
      <w:pPr>
        <w:suppressAutoHyphens/>
        <w:spacing w:after="0" w:line="240" w:lineRule="auto"/>
        <w:rPr>
          <w:rFonts w:asciiTheme="majorHAnsi" w:eastAsia="Times New Roman" w:hAnsiTheme="majorHAnsi" w:cs="Times New Roman"/>
          <w:lang w:eastAsia="zh-CN"/>
        </w:rPr>
      </w:pPr>
    </w:p>
    <w:p w:rsidR="003605BE" w:rsidRPr="003605BE" w:rsidRDefault="003605BE" w:rsidP="003605BE">
      <w:pPr>
        <w:tabs>
          <w:tab w:val="left" w:pos="2520"/>
        </w:tabs>
        <w:suppressAutoHyphens/>
        <w:spacing w:after="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 xml:space="preserve">1. </w:t>
      </w:r>
      <w:r w:rsidRPr="003605BE">
        <w:rPr>
          <w:rFonts w:asciiTheme="majorHAnsi" w:eastAsia="Times New Roman" w:hAnsiTheme="majorHAnsi" w:cs="Times New Roman"/>
          <w:b/>
          <w:lang w:eastAsia="zh-CN"/>
        </w:rPr>
        <w:t>Codzienne opróżniane z odpadów całej zawartości koszy ulicznych</w:t>
      </w:r>
      <w:r w:rsidRPr="003605BE">
        <w:rPr>
          <w:rFonts w:asciiTheme="majorHAnsi" w:eastAsia="Times New Roman" w:hAnsiTheme="majorHAnsi" w:cs="Times New Roman"/>
          <w:lang w:eastAsia="zh-CN"/>
        </w:rPr>
        <w:t xml:space="preserve"> ustawionych przy drogach gminnych na terenie miasta Wyszkowa ok. 192 </w:t>
      </w:r>
      <w:proofErr w:type="spellStart"/>
      <w:r w:rsidRPr="003605BE">
        <w:rPr>
          <w:rFonts w:asciiTheme="majorHAnsi" w:eastAsia="Times New Roman" w:hAnsiTheme="majorHAnsi" w:cs="Times New Roman"/>
          <w:lang w:eastAsia="zh-CN"/>
        </w:rPr>
        <w:t>szt</w:t>
      </w:r>
      <w:proofErr w:type="spellEnd"/>
      <w:r w:rsidRPr="003605BE">
        <w:rPr>
          <w:rFonts w:asciiTheme="majorHAnsi" w:eastAsia="Times New Roman" w:hAnsiTheme="majorHAnsi" w:cs="Times New Roman"/>
          <w:lang w:eastAsia="zh-CN"/>
        </w:rPr>
        <w:t xml:space="preserve">, w tym na  skwerach: Centrum III przy ul. Ratuszowej, 11 Listopada - Sowińskiego, Plac Zwycięstwa, Okrzei przy alejkach (dworzec PKS) i na skwerze przy ul. Rynek Kościuszki w Kamieńczyku (10 </w:t>
      </w:r>
      <w:proofErr w:type="spellStart"/>
      <w:r w:rsidRPr="003605BE">
        <w:rPr>
          <w:rFonts w:asciiTheme="majorHAnsi" w:eastAsia="Times New Roman" w:hAnsiTheme="majorHAnsi" w:cs="Times New Roman"/>
          <w:lang w:eastAsia="zh-CN"/>
        </w:rPr>
        <w:t>szt</w:t>
      </w:r>
      <w:proofErr w:type="spellEnd"/>
      <w:r w:rsidRPr="003605BE">
        <w:rPr>
          <w:rFonts w:asciiTheme="majorHAnsi" w:eastAsia="Times New Roman" w:hAnsiTheme="majorHAnsi" w:cs="Times New Roman"/>
          <w:lang w:eastAsia="zh-CN"/>
        </w:rPr>
        <w:t xml:space="preserve">) ul. Plac Sportowy przy przeprawie promu 1 </w:t>
      </w:r>
      <w:proofErr w:type="spellStart"/>
      <w:r w:rsidRPr="003605BE">
        <w:rPr>
          <w:rFonts w:asciiTheme="majorHAnsi" w:eastAsia="Times New Roman" w:hAnsiTheme="majorHAnsi" w:cs="Times New Roman"/>
          <w:lang w:eastAsia="zh-CN"/>
        </w:rPr>
        <w:t>szt</w:t>
      </w:r>
      <w:proofErr w:type="spellEnd"/>
      <w:r w:rsidRPr="003605BE">
        <w:rPr>
          <w:rFonts w:asciiTheme="majorHAnsi" w:eastAsia="Times New Roman" w:hAnsiTheme="majorHAnsi" w:cs="Times New Roman"/>
          <w:lang w:eastAsia="zh-CN"/>
        </w:rPr>
        <w:t xml:space="preserve"> ( minimum raz dziennie do godz. 7</w:t>
      </w:r>
      <w:r w:rsidRPr="003605BE">
        <w:rPr>
          <w:rFonts w:asciiTheme="majorHAnsi" w:eastAsia="Times New Roman" w:hAnsiTheme="majorHAnsi" w:cs="Times New Roman"/>
          <w:vertAlign w:val="superscript"/>
          <w:lang w:eastAsia="zh-CN"/>
        </w:rPr>
        <w:t>oo</w:t>
      </w:r>
      <w:r w:rsidRPr="003605BE">
        <w:rPr>
          <w:rFonts w:asciiTheme="majorHAnsi" w:eastAsia="Times New Roman" w:hAnsiTheme="majorHAnsi" w:cs="Times New Roman"/>
          <w:lang w:eastAsia="zh-CN"/>
        </w:rPr>
        <w:t>, a w razie potrzeby również wciągu dnia), utrzymanie porządku i czystości wokół koszy   ( w promieniu 5 m),</w:t>
      </w:r>
    </w:p>
    <w:p w:rsidR="003605BE" w:rsidRPr="003605BE" w:rsidRDefault="003605BE" w:rsidP="003605BE">
      <w:pPr>
        <w:tabs>
          <w:tab w:val="left" w:pos="2520"/>
        </w:tabs>
        <w:suppressAutoHyphens/>
        <w:spacing w:after="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oraz opróżnianie  pojemników na psie odchody  wraz z zakupem i uzupełnieniem zestawu higienicznego – 14 szt., rozstawionych na terenie miasta (do godz.10</w:t>
      </w:r>
      <w:r w:rsidRPr="003605BE">
        <w:rPr>
          <w:rFonts w:asciiTheme="majorHAnsi" w:eastAsia="Times New Roman" w:hAnsiTheme="majorHAnsi" w:cs="Times New Roman"/>
          <w:vertAlign w:val="superscript"/>
          <w:lang w:eastAsia="zh-CN"/>
        </w:rPr>
        <w:t>oo</w:t>
      </w:r>
      <w:r w:rsidRPr="003605BE">
        <w:rPr>
          <w:rFonts w:asciiTheme="majorHAnsi" w:eastAsia="Times New Roman" w:hAnsiTheme="majorHAnsi" w:cs="Times New Roman"/>
          <w:lang w:eastAsia="zh-CN"/>
        </w:rPr>
        <w:t xml:space="preserve">). </w:t>
      </w:r>
    </w:p>
    <w:p w:rsidR="003605BE" w:rsidRPr="003605BE" w:rsidRDefault="003605BE" w:rsidP="003605BE">
      <w:pPr>
        <w:tabs>
          <w:tab w:val="left" w:pos="2520"/>
        </w:tabs>
        <w:suppressAutoHyphens/>
        <w:spacing w:after="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Rozstawienie zakupionych koszy, przestawienie ich w inne miejsce (śmietniczki powinny być ustawione w miejscach nie kolizyjnych z ruchem pieszych oraz rowerowym, na terenie utwardzonym a nie na trawnikach).</w:t>
      </w:r>
    </w:p>
    <w:p w:rsidR="003605BE" w:rsidRPr="003605BE" w:rsidRDefault="003605BE" w:rsidP="003605BE">
      <w:pPr>
        <w:spacing w:after="0"/>
        <w:jc w:val="both"/>
        <w:rPr>
          <w:rFonts w:asciiTheme="majorHAnsi" w:eastAsia="Times New Roman" w:hAnsiTheme="majorHAnsi" w:cs="Times New Roman"/>
          <w:lang w:eastAsia="zh-CN"/>
        </w:rPr>
      </w:pPr>
      <w:r w:rsidRPr="003605BE">
        <w:rPr>
          <w:rFonts w:asciiTheme="majorHAnsi" w:eastAsia="Times New Roman" w:hAnsiTheme="majorHAnsi" w:cs="Times New Roman"/>
          <w:b/>
          <w:lang w:eastAsia="zh-CN"/>
        </w:rPr>
        <w:t xml:space="preserve">2. Bieżące utrzymanie czystości – </w:t>
      </w:r>
      <w:r w:rsidRPr="003605BE">
        <w:rPr>
          <w:rFonts w:asciiTheme="majorHAnsi" w:eastAsia="Times New Roman" w:hAnsiTheme="majorHAnsi" w:cs="Times New Roman"/>
          <w:lang w:eastAsia="zh-CN"/>
        </w:rPr>
        <w:t>usuwanie  wszelkich odpadów znajdujących się na terenie objętym bieżącym utrzymaniem</w:t>
      </w:r>
    </w:p>
    <w:p w:rsidR="003605BE" w:rsidRPr="003605BE" w:rsidRDefault="003605BE" w:rsidP="003605BE">
      <w:pPr>
        <w:spacing w:after="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2.1</w:t>
      </w:r>
      <w:r w:rsidRPr="003605BE">
        <w:rPr>
          <w:rFonts w:asciiTheme="majorHAnsi" w:eastAsia="Times New Roman" w:hAnsiTheme="majorHAnsi" w:cs="Times New Roman"/>
          <w:b/>
          <w:lang w:eastAsia="zh-CN"/>
        </w:rPr>
        <w:t xml:space="preserve">  w pasach drogowych</w:t>
      </w:r>
      <w:r w:rsidRPr="003605BE">
        <w:rPr>
          <w:rFonts w:asciiTheme="majorHAnsi" w:eastAsia="Times New Roman" w:hAnsiTheme="majorHAnsi" w:cs="Times New Roman"/>
          <w:lang w:eastAsia="zh-CN"/>
        </w:rPr>
        <w:t xml:space="preserve">  </w:t>
      </w:r>
      <w:r w:rsidRPr="003605BE">
        <w:rPr>
          <w:rFonts w:asciiTheme="majorHAnsi" w:eastAsia="Times New Roman" w:hAnsiTheme="majorHAnsi" w:cs="Times New Roman"/>
          <w:lang w:eastAsia="zh-CN"/>
        </w:rPr>
        <w:t xml:space="preserve">tj. codzienne sprzątanie odpadów ( drobnych  gałęzi ) na całej szerokości pasa drogowego </w:t>
      </w:r>
      <w:r w:rsidRPr="003605BE">
        <w:rPr>
          <w:rFonts w:asciiTheme="majorHAnsi" w:eastAsia="Times New Roman" w:hAnsiTheme="majorHAnsi" w:cs="Times New Roman"/>
          <w:lang w:eastAsia="zh-CN"/>
        </w:rPr>
        <w:t xml:space="preserve">( wg wykazu)  </w:t>
      </w:r>
    </w:p>
    <w:p w:rsidR="003605BE" w:rsidRPr="003605BE" w:rsidRDefault="003605BE" w:rsidP="003605BE">
      <w:pPr>
        <w:tabs>
          <w:tab w:val="left" w:pos="2520"/>
        </w:tabs>
        <w:suppressAutoHyphens/>
        <w:spacing w:after="0" w:line="240" w:lineRule="auto"/>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2.2.  czystości  na skwerach:</w:t>
      </w:r>
    </w:p>
    <w:p w:rsidR="003605BE" w:rsidRPr="003605BE" w:rsidRDefault="003605BE" w:rsidP="003605BE">
      <w:pPr>
        <w:tabs>
          <w:tab w:val="left" w:pos="720"/>
        </w:tabs>
        <w:suppressAutoHyphens/>
        <w:spacing w:after="0" w:line="240" w:lineRule="auto"/>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w:t>
      </w:r>
      <w:r w:rsidRPr="003605BE">
        <w:rPr>
          <w:rFonts w:asciiTheme="majorHAnsi" w:eastAsia="Times New Roman" w:hAnsiTheme="majorHAnsi" w:cs="Times New Roman"/>
          <w:b/>
          <w:bCs/>
          <w:kern w:val="1"/>
          <w:lang w:eastAsia="ar-SA"/>
        </w:rPr>
        <w:t>Skwer na Oś. Centrum  III  ul. Ratuszowa, teren miedzy ulicami:  11 listopada – Sowińskiego (</w:t>
      </w:r>
      <w:r w:rsidRPr="003605BE">
        <w:rPr>
          <w:rFonts w:asciiTheme="majorHAnsi" w:eastAsia="Times New Roman" w:hAnsiTheme="majorHAnsi" w:cs="Times New Roman"/>
          <w:bCs/>
          <w:kern w:val="1"/>
          <w:lang w:eastAsia="ar-SA"/>
        </w:rPr>
        <w:t xml:space="preserve">za biblioteką do </w:t>
      </w:r>
      <w:proofErr w:type="spellStart"/>
      <w:r w:rsidRPr="003605BE">
        <w:rPr>
          <w:rFonts w:asciiTheme="majorHAnsi" w:eastAsia="Times New Roman" w:hAnsiTheme="majorHAnsi" w:cs="Times New Roman"/>
          <w:bCs/>
          <w:kern w:val="1"/>
          <w:lang w:eastAsia="ar-SA"/>
        </w:rPr>
        <w:t>Galeo</w:t>
      </w:r>
      <w:proofErr w:type="spellEnd"/>
      <w:r w:rsidRPr="003605BE">
        <w:rPr>
          <w:rFonts w:asciiTheme="majorHAnsi" w:eastAsia="Times New Roman" w:hAnsiTheme="majorHAnsi" w:cs="Times New Roman"/>
          <w:bCs/>
          <w:kern w:val="1"/>
          <w:lang w:eastAsia="ar-SA"/>
        </w:rPr>
        <w:t>),</w:t>
      </w:r>
      <w:r w:rsidRPr="003605BE">
        <w:rPr>
          <w:rFonts w:asciiTheme="majorHAnsi" w:eastAsia="Times New Roman" w:hAnsiTheme="majorHAnsi" w:cs="Times New Roman"/>
          <w:b/>
          <w:bCs/>
          <w:kern w:val="1"/>
          <w:lang w:eastAsia="ar-SA"/>
        </w:rPr>
        <w:t xml:space="preserve"> Plac Wyzwolenia , Okrzei (</w:t>
      </w:r>
      <w:r w:rsidRPr="003605BE">
        <w:rPr>
          <w:rFonts w:asciiTheme="majorHAnsi" w:eastAsia="Times New Roman" w:hAnsiTheme="majorHAnsi" w:cs="Times New Roman"/>
          <w:bCs/>
          <w:kern w:val="1"/>
          <w:lang w:eastAsia="ar-SA"/>
        </w:rPr>
        <w:t>od wjazdu do wyjazdu z dworca, zatoka dla  prywatnych przewoźników) ,</w:t>
      </w:r>
      <w:r w:rsidRPr="003605BE">
        <w:rPr>
          <w:rFonts w:asciiTheme="majorHAnsi" w:eastAsia="Times New Roman" w:hAnsiTheme="majorHAnsi" w:cs="Times New Roman"/>
          <w:b/>
          <w:bCs/>
          <w:kern w:val="1"/>
          <w:lang w:eastAsia="ar-SA"/>
        </w:rPr>
        <w:t xml:space="preserve">  Sowińskiego róg Pułtuskiej</w:t>
      </w:r>
      <w:r w:rsidRPr="003605BE">
        <w:rPr>
          <w:rFonts w:asciiTheme="majorHAnsi" w:eastAsia="Times New Roman" w:hAnsiTheme="majorHAnsi" w:cs="Times New Roman"/>
          <w:bCs/>
          <w:kern w:val="1"/>
          <w:lang w:eastAsia="ar-SA"/>
        </w:rPr>
        <w:t xml:space="preserve"> przy pomniku AK</w:t>
      </w:r>
      <w:r w:rsidRPr="003605BE">
        <w:rPr>
          <w:rFonts w:asciiTheme="majorHAnsi" w:eastAsia="Times New Roman" w:hAnsiTheme="majorHAnsi" w:cs="Times New Roman"/>
          <w:b/>
          <w:bCs/>
          <w:kern w:val="1"/>
          <w:lang w:eastAsia="ar-SA"/>
        </w:rPr>
        <w:t xml:space="preserve">) Sowińskiego przy i w fontannie  - </w:t>
      </w:r>
      <w:r w:rsidRPr="003605BE">
        <w:rPr>
          <w:rFonts w:asciiTheme="majorHAnsi" w:eastAsia="Times New Roman" w:hAnsiTheme="majorHAnsi" w:cs="Times New Roman"/>
          <w:kern w:val="1"/>
          <w:lang w:eastAsia="ar-SA"/>
        </w:rPr>
        <w:t>wg załączonej mapy</w:t>
      </w:r>
    </w:p>
    <w:p w:rsidR="003605BE" w:rsidRPr="003605BE" w:rsidRDefault="003605BE" w:rsidP="003605BE">
      <w:pPr>
        <w:tabs>
          <w:tab w:val="left" w:pos="720"/>
        </w:tabs>
        <w:suppressAutoHyphens/>
        <w:spacing w:after="0" w:line="240" w:lineRule="auto"/>
        <w:jc w:val="both"/>
        <w:rPr>
          <w:rFonts w:asciiTheme="majorHAnsi" w:eastAsia="Times New Roman" w:hAnsiTheme="majorHAnsi" w:cs="Times New Roman"/>
          <w:b/>
          <w:bCs/>
          <w:kern w:val="1"/>
          <w:u w:val="single"/>
          <w:lang w:eastAsia="ar-SA"/>
        </w:rPr>
      </w:pPr>
      <w:r w:rsidRPr="003605BE">
        <w:rPr>
          <w:rFonts w:asciiTheme="majorHAnsi" w:eastAsia="Times New Roman" w:hAnsiTheme="majorHAnsi" w:cs="Times New Roman"/>
          <w:lang w:eastAsia="zh-CN"/>
        </w:rPr>
        <w:t xml:space="preserve"> </w:t>
      </w:r>
    </w:p>
    <w:p w:rsidR="003605BE" w:rsidRPr="003605BE" w:rsidRDefault="003605BE" w:rsidP="003605BE">
      <w:pPr>
        <w:tabs>
          <w:tab w:val="left" w:pos="720"/>
        </w:tabs>
        <w:suppressAutoHyphens/>
        <w:spacing w:after="0" w:line="240" w:lineRule="auto"/>
        <w:jc w:val="both"/>
        <w:rPr>
          <w:rFonts w:asciiTheme="majorHAnsi" w:eastAsia="Times New Roman" w:hAnsiTheme="majorHAnsi" w:cs="Times New Roman"/>
          <w:kern w:val="1"/>
          <w:u w:val="single"/>
          <w:lang w:eastAsia="ar-SA"/>
        </w:rPr>
      </w:pPr>
      <w:r w:rsidRPr="003605BE">
        <w:rPr>
          <w:rFonts w:asciiTheme="majorHAnsi" w:eastAsia="Times New Roman" w:hAnsiTheme="majorHAnsi" w:cs="Times New Roman"/>
          <w:b/>
          <w:bCs/>
          <w:kern w:val="1"/>
          <w:u w:val="single"/>
          <w:lang w:eastAsia="ar-SA"/>
        </w:rPr>
        <w:t xml:space="preserve">w Kamieńczyku  przy ul. Rynek Kościuszki ( </w:t>
      </w:r>
      <w:r w:rsidRPr="003605BE">
        <w:rPr>
          <w:rFonts w:asciiTheme="majorHAnsi" w:eastAsia="Times New Roman" w:hAnsiTheme="majorHAnsi" w:cs="Times New Roman"/>
          <w:kern w:val="1"/>
          <w:u w:val="single"/>
          <w:lang w:eastAsia="ar-SA"/>
        </w:rPr>
        <w:t>wg załączonej mapy)</w:t>
      </w:r>
    </w:p>
    <w:p w:rsidR="003605BE" w:rsidRPr="003605BE" w:rsidRDefault="003605BE" w:rsidP="003605BE">
      <w:pPr>
        <w:tabs>
          <w:tab w:val="left" w:pos="14040"/>
          <w:tab w:val="left" w:pos="21902"/>
        </w:tabs>
        <w:suppressAutoHyphens/>
        <w:spacing w:after="0" w:line="100" w:lineRule="atLeast"/>
        <w:jc w:val="both"/>
        <w:rPr>
          <w:rFonts w:asciiTheme="majorHAnsi" w:eastAsia="Times New Roman" w:hAnsiTheme="majorHAnsi" w:cs="Times New Roman"/>
          <w:kern w:val="1"/>
          <w:lang w:eastAsia="ar-SA"/>
        </w:rPr>
      </w:pPr>
      <w:r w:rsidRPr="003605BE">
        <w:rPr>
          <w:rFonts w:asciiTheme="majorHAnsi" w:eastAsia="Times New Roman" w:hAnsiTheme="majorHAnsi" w:cs="Times New Roman"/>
          <w:kern w:val="1"/>
          <w:lang w:eastAsia="ar-SA"/>
        </w:rPr>
        <w:t>- bieżące utrzymanie czystości (zamiatanie chodników, w tym: usuwanie nieczystości na w/w terenie oraz na chodnikach przyległych do w/w terenu);</w:t>
      </w:r>
    </w:p>
    <w:p w:rsidR="003605BE" w:rsidRPr="003605BE" w:rsidRDefault="003605BE" w:rsidP="003605BE">
      <w:pPr>
        <w:tabs>
          <w:tab w:val="left" w:pos="14040"/>
          <w:tab w:val="left" w:pos="21902"/>
        </w:tabs>
        <w:suppressAutoHyphens/>
        <w:spacing w:after="0" w:line="100" w:lineRule="atLeast"/>
        <w:jc w:val="both"/>
        <w:rPr>
          <w:rFonts w:asciiTheme="majorHAnsi" w:eastAsia="Times New Roman" w:hAnsiTheme="majorHAnsi" w:cs="Times New Roman"/>
          <w:kern w:val="1"/>
          <w:lang w:eastAsia="ar-SA"/>
        </w:rPr>
      </w:pPr>
      <w:r w:rsidRPr="003605BE">
        <w:rPr>
          <w:rFonts w:asciiTheme="majorHAnsi" w:eastAsia="Times New Roman" w:hAnsiTheme="majorHAnsi" w:cs="Times New Roman"/>
          <w:kern w:val="1"/>
          <w:lang w:eastAsia="ar-SA"/>
        </w:rPr>
        <w:t>- koszenie trawników oraz boiska naturalnego pozbieranie nieczystości widocznych po wykoszeniu, zamiecenie skoszonej trawy z chodników – prace  porządkowe  należy wykonać  od  razu  po skoszeniu  trawników</w:t>
      </w:r>
    </w:p>
    <w:p w:rsidR="003605BE" w:rsidRPr="003605BE" w:rsidRDefault="003605BE" w:rsidP="003605BE">
      <w:pPr>
        <w:tabs>
          <w:tab w:val="left" w:pos="14040"/>
          <w:tab w:val="left" w:pos="21902"/>
        </w:tabs>
        <w:suppressAutoHyphens/>
        <w:spacing w:after="0" w:line="100" w:lineRule="atLeast"/>
        <w:jc w:val="both"/>
        <w:rPr>
          <w:rFonts w:asciiTheme="majorHAnsi" w:eastAsia="Times New Roman" w:hAnsiTheme="majorHAnsi" w:cs="Times New Roman"/>
          <w:kern w:val="1"/>
          <w:lang w:eastAsia="ar-SA"/>
        </w:rPr>
      </w:pPr>
      <w:r w:rsidRPr="003605BE">
        <w:rPr>
          <w:rFonts w:asciiTheme="majorHAnsi" w:eastAsia="Times New Roman" w:hAnsiTheme="majorHAnsi" w:cs="Times New Roman"/>
          <w:kern w:val="1"/>
          <w:lang w:eastAsia="ar-SA"/>
        </w:rPr>
        <w:t>- wygrabienie trawników (skoszonej trawy i liści);</w:t>
      </w:r>
    </w:p>
    <w:p w:rsidR="003605BE" w:rsidRPr="003605BE" w:rsidRDefault="003605BE" w:rsidP="003605BE">
      <w:pPr>
        <w:tabs>
          <w:tab w:val="left" w:pos="14040"/>
          <w:tab w:val="left" w:pos="21902"/>
        </w:tabs>
        <w:suppressAutoHyphens/>
        <w:spacing w:after="0" w:line="100" w:lineRule="atLeast"/>
        <w:jc w:val="both"/>
        <w:rPr>
          <w:rFonts w:asciiTheme="majorHAnsi" w:eastAsia="Times New Roman" w:hAnsiTheme="majorHAnsi" w:cs="Times New Roman"/>
          <w:kern w:val="1"/>
          <w:lang w:eastAsia="ar-SA"/>
        </w:rPr>
      </w:pPr>
      <w:r w:rsidRPr="003605BE">
        <w:rPr>
          <w:rFonts w:asciiTheme="majorHAnsi" w:eastAsia="Times New Roman" w:hAnsiTheme="majorHAnsi" w:cs="Times New Roman"/>
          <w:kern w:val="1"/>
          <w:lang w:eastAsia="ar-SA"/>
        </w:rPr>
        <w:t>- odśnieżanie i posypywanie środkami wymienionymi w Rozporządzeniu Ministra Ochrony Środowiska z dnia 27 października 2005 roku w sprawie rodzajów i warunków stosowania środków, jakie mogą być używane na drogach publicznych, ulicach i placach (Dz. U. Nr 230 poz.1960) chodników;</w:t>
      </w:r>
    </w:p>
    <w:p w:rsidR="003605BE" w:rsidRPr="003605BE" w:rsidRDefault="003605BE" w:rsidP="003605BE">
      <w:pPr>
        <w:tabs>
          <w:tab w:val="left" w:pos="14040"/>
          <w:tab w:val="left" w:pos="21902"/>
        </w:tabs>
        <w:suppressAutoHyphens/>
        <w:spacing w:after="0" w:line="100" w:lineRule="atLeast"/>
        <w:jc w:val="both"/>
        <w:rPr>
          <w:rFonts w:asciiTheme="majorHAnsi" w:eastAsia="Times New Roman" w:hAnsiTheme="majorHAnsi" w:cs="Times New Roman"/>
          <w:kern w:val="1"/>
          <w:lang w:eastAsia="ar-SA"/>
        </w:rPr>
      </w:pPr>
      <w:r w:rsidRPr="003605BE">
        <w:rPr>
          <w:rFonts w:asciiTheme="majorHAnsi" w:eastAsia="Times New Roman" w:hAnsiTheme="majorHAnsi" w:cs="Times New Roman"/>
          <w:kern w:val="1"/>
          <w:lang w:eastAsia="ar-SA"/>
        </w:rPr>
        <w:t xml:space="preserve">- cięcia pielęgnacyjne , wygrabianie, odchwaszczanie żywopłotów (wraz z uporządkowaniem terenu); </w:t>
      </w:r>
    </w:p>
    <w:p w:rsidR="003605BE" w:rsidRPr="003605BE" w:rsidRDefault="003605BE" w:rsidP="003605BE">
      <w:pPr>
        <w:tabs>
          <w:tab w:val="left" w:pos="14040"/>
          <w:tab w:val="left" w:pos="21902"/>
        </w:tabs>
        <w:suppressAutoHyphens/>
        <w:spacing w:after="0" w:line="100" w:lineRule="atLeast"/>
        <w:jc w:val="both"/>
        <w:rPr>
          <w:rFonts w:asciiTheme="majorHAnsi" w:eastAsia="Times New Roman" w:hAnsiTheme="majorHAnsi" w:cs="Times New Roman"/>
          <w:lang w:eastAsia="zh-CN"/>
        </w:rPr>
      </w:pPr>
      <w:r w:rsidRPr="003605BE">
        <w:rPr>
          <w:rFonts w:asciiTheme="majorHAnsi" w:eastAsia="Times New Roman" w:hAnsiTheme="majorHAnsi" w:cs="Times New Roman"/>
          <w:kern w:val="1"/>
          <w:lang w:eastAsia="ar-SA"/>
        </w:rPr>
        <w:t xml:space="preserve">-bieżące utrzymanie czystości na boisku  ze sztuczną nawierzchnią (usuwanie liści) oraz na boisku naturalnym; </w:t>
      </w:r>
    </w:p>
    <w:p w:rsidR="003605BE" w:rsidRPr="003605BE" w:rsidRDefault="003605BE" w:rsidP="003605BE">
      <w:pPr>
        <w:spacing w:after="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 konserwacja i drobne naprawy</w:t>
      </w:r>
      <w:r w:rsidRPr="003605BE">
        <w:rPr>
          <w:rFonts w:asciiTheme="majorHAnsi" w:eastAsia="Times New Roman" w:hAnsiTheme="majorHAnsi" w:cs="Times New Roman"/>
          <w:kern w:val="1"/>
          <w:lang w:eastAsia="ar-SA"/>
        </w:rPr>
        <w:t xml:space="preserve"> elementów małej architektury </w:t>
      </w:r>
      <w:r w:rsidRPr="003605BE">
        <w:rPr>
          <w:rFonts w:asciiTheme="majorHAnsi" w:eastAsia="Times New Roman" w:hAnsiTheme="majorHAnsi" w:cs="Times New Roman"/>
          <w:lang w:eastAsia="zh-CN"/>
        </w:rPr>
        <w:t>(uzupełnianie brakujących elementów, do 31 maja z</w:t>
      </w:r>
      <w:r w:rsidRPr="003605BE">
        <w:rPr>
          <w:rFonts w:asciiTheme="majorHAnsi" w:eastAsia="Times New Roman" w:hAnsiTheme="majorHAnsi" w:cs="Times New Roman"/>
          <w:color w:val="082425"/>
          <w:lang w:eastAsia="pl-PL"/>
        </w:rPr>
        <w:t xml:space="preserve">abezpieczanie drewnianych elementów, konstrukcji przed sinizną, pleśnią i grzybami, czyszczenie, impregnacja, malowanie  </w:t>
      </w:r>
      <w:proofErr w:type="spellStart"/>
      <w:r w:rsidRPr="003605BE">
        <w:rPr>
          <w:rFonts w:asciiTheme="majorHAnsi" w:eastAsia="Times New Roman" w:hAnsiTheme="majorHAnsi" w:cs="Times New Roman"/>
          <w:color w:val="082425"/>
          <w:lang w:eastAsia="pl-PL"/>
        </w:rPr>
        <w:t>lakierobejcą</w:t>
      </w:r>
      <w:proofErr w:type="spellEnd"/>
      <w:r w:rsidRPr="003605BE">
        <w:rPr>
          <w:rFonts w:asciiTheme="majorHAnsi" w:eastAsia="Times New Roman" w:hAnsiTheme="majorHAnsi" w:cs="Times New Roman"/>
          <w:color w:val="082425"/>
          <w:lang w:eastAsia="pl-PL"/>
        </w:rPr>
        <w:t xml:space="preserve">, olejowanie. </w:t>
      </w:r>
    </w:p>
    <w:p w:rsidR="003605BE" w:rsidRPr="003605BE" w:rsidRDefault="003605BE" w:rsidP="003605BE">
      <w:pPr>
        <w:spacing w:after="0"/>
        <w:jc w:val="both"/>
        <w:rPr>
          <w:rFonts w:asciiTheme="majorHAnsi" w:eastAsia="Times New Roman" w:hAnsiTheme="majorHAnsi" w:cs="Times New Roman"/>
          <w:b/>
          <w:lang w:eastAsia="zh-CN"/>
        </w:rPr>
      </w:pPr>
      <w:r w:rsidRPr="003605BE">
        <w:rPr>
          <w:rFonts w:asciiTheme="majorHAnsi" w:eastAsia="Times New Roman" w:hAnsiTheme="majorHAnsi" w:cs="Times New Roman"/>
          <w:lang w:eastAsia="zh-CN"/>
        </w:rPr>
        <w:t xml:space="preserve"> </w:t>
      </w:r>
    </w:p>
    <w:p w:rsidR="003605BE" w:rsidRPr="003605BE" w:rsidRDefault="003605BE" w:rsidP="003605BE">
      <w:pPr>
        <w:spacing w:after="0"/>
        <w:jc w:val="both"/>
        <w:rPr>
          <w:rFonts w:asciiTheme="majorHAnsi" w:eastAsia="Times New Roman" w:hAnsiTheme="majorHAnsi" w:cs="Times New Roman"/>
          <w:b/>
          <w:lang w:eastAsia="zh-CN"/>
        </w:rPr>
      </w:pPr>
      <w:r w:rsidRPr="003605BE">
        <w:rPr>
          <w:rFonts w:asciiTheme="majorHAnsi" w:eastAsia="Times New Roman" w:hAnsiTheme="majorHAnsi" w:cs="Times New Roman"/>
          <w:b/>
          <w:lang w:eastAsia="zh-CN"/>
        </w:rPr>
        <w:t>3. jednorazowe usunięcie zanieczyszczeń</w:t>
      </w:r>
      <w:r w:rsidRPr="003605BE">
        <w:rPr>
          <w:rFonts w:asciiTheme="majorHAnsi" w:eastAsia="Times New Roman" w:hAnsiTheme="majorHAnsi" w:cs="Times New Roman"/>
          <w:lang w:eastAsia="zh-CN"/>
        </w:rPr>
        <w:t xml:space="preserve"> –„odpadów” pozostawionych w pasach drogowych w tym: gruzu, opon, odpadów z wypadków, gałęzi (wiatrołomów) i innych odpadów .</w:t>
      </w:r>
    </w:p>
    <w:p w:rsidR="003605BE" w:rsidRPr="003605BE" w:rsidRDefault="003605BE" w:rsidP="003605BE">
      <w:pPr>
        <w:tabs>
          <w:tab w:val="left" w:pos="3960"/>
        </w:tabs>
        <w:suppressAutoHyphens/>
        <w:spacing w:after="0" w:line="240" w:lineRule="auto"/>
        <w:jc w:val="both"/>
        <w:rPr>
          <w:rFonts w:asciiTheme="majorHAnsi" w:eastAsia="Times New Roman" w:hAnsiTheme="majorHAnsi" w:cs="Times New Roman"/>
          <w:lang w:eastAsia="zh-CN"/>
        </w:rPr>
      </w:pPr>
      <w:r w:rsidRPr="003605BE">
        <w:rPr>
          <w:rFonts w:asciiTheme="majorHAnsi" w:eastAsia="Times New Roman" w:hAnsiTheme="majorHAnsi" w:cs="Times New Roman"/>
          <w:b/>
          <w:lang w:eastAsia="zh-CN"/>
        </w:rPr>
        <w:t>4. Usuwanie odpadów z terenów komunalnych i pozostałych pasów</w:t>
      </w:r>
      <w:r w:rsidRPr="003605BE">
        <w:rPr>
          <w:rFonts w:asciiTheme="majorHAnsi" w:eastAsia="Times New Roman" w:hAnsiTheme="majorHAnsi" w:cs="Times New Roman"/>
          <w:lang w:eastAsia="zh-CN"/>
        </w:rPr>
        <w:t xml:space="preserve"> </w:t>
      </w:r>
      <w:r w:rsidRPr="003605BE">
        <w:rPr>
          <w:rFonts w:asciiTheme="majorHAnsi" w:eastAsia="Times New Roman" w:hAnsiTheme="majorHAnsi" w:cs="Times New Roman"/>
          <w:b/>
          <w:lang w:eastAsia="zh-CN"/>
        </w:rPr>
        <w:t xml:space="preserve">drogowych –                   </w:t>
      </w:r>
      <w:r w:rsidRPr="003605BE">
        <w:rPr>
          <w:rFonts w:asciiTheme="majorHAnsi" w:eastAsia="Times New Roman" w:hAnsiTheme="majorHAnsi" w:cs="Times New Roman"/>
          <w:lang w:eastAsia="zh-CN"/>
        </w:rPr>
        <w:t>w miejscach  wskazanych  przez Zamawiającego,  z wywiezieniem zebranych odpadów.</w:t>
      </w:r>
    </w:p>
    <w:p w:rsidR="003605BE" w:rsidRPr="003605BE" w:rsidRDefault="003605BE" w:rsidP="003605BE">
      <w:pPr>
        <w:tabs>
          <w:tab w:val="left" w:pos="720"/>
        </w:tabs>
        <w:suppressAutoHyphens/>
        <w:spacing w:after="0" w:line="240" w:lineRule="auto"/>
        <w:jc w:val="both"/>
        <w:rPr>
          <w:rFonts w:asciiTheme="majorHAnsi" w:eastAsia="Times New Roman" w:hAnsiTheme="majorHAnsi" w:cs="Times New Roman"/>
          <w:lang w:eastAsia="zh-CN"/>
        </w:rPr>
      </w:pPr>
    </w:p>
    <w:p w:rsidR="003605BE" w:rsidRPr="003605BE" w:rsidRDefault="003605BE" w:rsidP="003605BE">
      <w:pPr>
        <w:tabs>
          <w:tab w:val="left" w:pos="720"/>
        </w:tabs>
        <w:suppressAutoHyphens/>
        <w:spacing w:after="0" w:line="240" w:lineRule="auto"/>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 xml:space="preserve">         Szacunkowe obmiary poszczególnych elementów zamówienia zostały określone                        w formularzu cenowym (zał. nr 1)</w:t>
      </w:r>
    </w:p>
    <w:p w:rsidR="003605BE" w:rsidRPr="003605BE" w:rsidRDefault="003605BE" w:rsidP="003605BE">
      <w:pPr>
        <w:suppressAutoHyphens/>
        <w:spacing w:after="0" w:line="240" w:lineRule="auto"/>
        <w:jc w:val="both"/>
        <w:rPr>
          <w:rFonts w:asciiTheme="majorHAnsi" w:eastAsia="Times New Roman" w:hAnsiTheme="majorHAnsi" w:cs="Times New Roman"/>
          <w:lang w:eastAsia="zh-CN"/>
        </w:rPr>
      </w:pPr>
    </w:p>
    <w:p w:rsidR="003605BE" w:rsidRPr="003605BE" w:rsidRDefault="003605BE" w:rsidP="003605BE">
      <w:pPr>
        <w:suppressAutoHyphens/>
        <w:spacing w:after="0" w:line="360" w:lineRule="auto"/>
        <w:jc w:val="both"/>
        <w:rPr>
          <w:rFonts w:asciiTheme="majorHAnsi" w:eastAsia="Times New Roman" w:hAnsiTheme="majorHAnsi" w:cs="Times New Roman"/>
          <w:lang w:eastAsia="zh-CN"/>
        </w:rPr>
      </w:pPr>
      <w:r w:rsidRPr="003605BE">
        <w:rPr>
          <w:rFonts w:asciiTheme="majorHAnsi" w:eastAsia="Times New Roman" w:hAnsiTheme="majorHAnsi" w:cs="Times New Roman"/>
          <w:b/>
          <w:lang w:eastAsia="zh-CN"/>
        </w:rPr>
        <w:t xml:space="preserve">II . Zasady realizacji przedmiotu zamówienia </w:t>
      </w:r>
    </w:p>
    <w:p w:rsidR="003605BE" w:rsidRDefault="003605BE" w:rsidP="003605BE">
      <w:pPr>
        <w:numPr>
          <w:ilvl w:val="0"/>
          <w:numId w:val="24"/>
        </w:numPr>
        <w:tabs>
          <w:tab w:val="clear" w:pos="720"/>
          <w:tab w:val="num" w:pos="360"/>
          <w:tab w:val="left" w:pos="2520"/>
        </w:tabs>
        <w:suppressAutoHyphens/>
        <w:spacing w:after="0" w:line="240" w:lineRule="auto"/>
        <w:ind w:left="360"/>
        <w:jc w:val="both"/>
        <w:rPr>
          <w:rFonts w:asciiTheme="majorHAnsi" w:eastAsia="Times New Roman" w:hAnsiTheme="majorHAnsi" w:cs="Times New Roman"/>
          <w:kern w:val="1"/>
          <w:lang w:eastAsia="zh-CN"/>
        </w:rPr>
      </w:pPr>
      <w:r w:rsidRPr="003605BE">
        <w:rPr>
          <w:rFonts w:asciiTheme="majorHAnsi" w:eastAsia="Times New Roman" w:hAnsiTheme="majorHAnsi" w:cs="Times New Roman"/>
          <w:kern w:val="1"/>
          <w:lang w:eastAsia="zh-CN"/>
        </w:rPr>
        <w:t>Prace  wymienione w pkt 1, 2, wykonywane codzienne w określonych godzinach, pozostałe każdorazowo po</w:t>
      </w:r>
      <w:r>
        <w:rPr>
          <w:rFonts w:asciiTheme="majorHAnsi" w:eastAsia="Times New Roman" w:hAnsiTheme="majorHAnsi" w:cs="Times New Roman"/>
          <w:kern w:val="1"/>
          <w:lang w:eastAsia="zh-CN"/>
        </w:rPr>
        <w:t xml:space="preserve"> zleceniu przez Zamawiającego, w maksymalnym terminie 6 dni. </w:t>
      </w:r>
      <w:r w:rsidRPr="003605BE">
        <w:rPr>
          <w:rFonts w:asciiTheme="majorHAnsi" w:eastAsia="Times New Roman" w:hAnsiTheme="majorHAnsi" w:cs="Times New Roman"/>
          <w:kern w:val="1"/>
          <w:lang w:eastAsia="zh-CN"/>
        </w:rPr>
        <w:t>Zlecenie zawierało będzie wskazanie miejsca, określenie rodzaju</w:t>
      </w:r>
      <w:r>
        <w:rPr>
          <w:rFonts w:asciiTheme="majorHAnsi" w:eastAsia="Times New Roman" w:hAnsiTheme="majorHAnsi" w:cs="Times New Roman"/>
          <w:kern w:val="1"/>
          <w:lang w:eastAsia="zh-CN"/>
        </w:rPr>
        <w:t xml:space="preserve"> prac. </w:t>
      </w:r>
      <w:r w:rsidRPr="003605BE">
        <w:rPr>
          <w:rFonts w:asciiTheme="majorHAnsi" w:eastAsia="Times New Roman" w:hAnsiTheme="majorHAnsi" w:cs="Times New Roman"/>
          <w:kern w:val="1"/>
          <w:lang w:eastAsia="zh-CN"/>
        </w:rPr>
        <w:t xml:space="preserve"> Wykonawca zrealizuje zlecenia wysłane fax- em, </w:t>
      </w:r>
    </w:p>
    <w:p w:rsidR="003605BE" w:rsidRPr="003605BE" w:rsidRDefault="003605BE" w:rsidP="003605BE">
      <w:pPr>
        <w:tabs>
          <w:tab w:val="left" w:pos="2520"/>
        </w:tabs>
        <w:suppressAutoHyphens/>
        <w:spacing w:after="0" w:line="240" w:lineRule="auto"/>
        <w:ind w:left="360"/>
        <w:jc w:val="both"/>
        <w:rPr>
          <w:rFonts w:asciiTheme="majorHAnsi" w:eastAsia="Times New Roman" w:hAnsiTheme="majorHAnsi" w:cs="Times New Roman"/>
          <w:kern w:val="1"/>
          <w:lang w:eastAsia="zh-CN"/>
        </w:rPr>
      </w:pPr>
      <w:r w:rsidRPr="003605BE">
        <w:rPr>
          <w:rFonts w:asciiTheme="majorHAnsi" w:eastAsia="Times New Roman" w:hAnsiTheme="majorHAnsi" w:cs="Times New Roman"/>
          <w:kern w:val="1"/>
          <w:lang w:eastAsia="zh-CN"/>
        </w:rPr>
        <w:t>e –mail-em.</w:t>
      </w:r>
    </w:p>
    <w:p w:rsidR="003605BE" w:rsidRPr="003605BE" w:rsidRDefault="003605BE" w:rsidP="003605BE">
      <w:pPr>
        <w:numPr>
          <w:ilvl w:val="0"/>
          <w:numId w:val="24"/>
        </w:numPr>
        <w:tabs>
          <w:tab w:val="clear" w:pos="720"/>
          <w:tab w:val="num" w:pos="360"/>
          <w:tab w:val="left" w:pos="2520"/>
        </w:tabs>
        <w:suppressAutoHyphens/>
        <w:spacing w:after="0" w:line="240" w:lineRule="auto"/>
        <w:ind w:left="360"/>
        <w:jc w:val="both"/>
        <w:rPr>
          <w:rFonts w:asciiTheme="majorHAnsi" w:eastAsia="Times New Roman" w:hAnsiTheme="majorHAnsi" w:cs="Times New Roman"/>
          <w:kern w:val="1"/>
          <w:lang w:eastAsia="zh-CN"/>
        </w:rPr>
      </w:pPr>
      <w:r w:rsidRPr="003605BE">
        <w:rPr>
          <w:rFonts w:asciiTheme="majorHAnsi" w:eastAsia="Times New Roman" w:hAnsiTheme="majorHAnsi" w:cs="Times New Roman"/>
          <w:kern w:val="1"/>
          <w:lang w:eastAsia="zh-CN"/>
        </w:rPr>
        <w:t xml:space="preserve">Wykonywanie prac w kamizelkach odblaskowych </w:t>
      </w:r>
    </w:p>
    <w:p w:rsidR="003605BE" w:rsidRPr="003605BE" w:rsidRDefault="003605BE" w:rsidP="003605BE">
      <w:pPr>
        <w:numPr>
          <w:ilvl w:val="0"/>
          <w:numId w:val="24"/>
        </w:numPr>
        <w:tabs>
          <w:tab w:val="clear" w:pos="720"/>
          <w:tab w:val="num" w:pos="360"/>
          <w:tab w:val="left" w:pos="2520"/>
        </w:tabs>
        <w:suppressAutoHyphens/>
        <w:spacing w:after="0" w:line="240" w:lineRule="auto"/>
        <w:ind w:left="360"/>
        <w:jc w:val="both"/>
        <w:rPr>
          <w:rFonts w:asciiTheme="majorHAnsi" w:eastAsia="Times New Roman" w:hAnsiTheme="majorHAnsi" w:cs="Arial"/>
          <w:lang w:eastAsia="zh-CN"/>
        </w:rPr>
      </w:pPr>
      <w:r w:rsidRPr="003605BE">
        <w:rPr>
          <w:rFonts w:asciiTheme="majorHAnsi" w:eastAsia="Times New Roman" w:hAnsiTheme="majorHAnsi" w:cs="Times New Roman"/>
          <w:lang w:eastAsia="zh-CN"/>
        </w:rPr>
        <w:t>Wykonawca we własnym zakresie zabezpiecza materiały, urządzenia , sprzęt niezbędny do wykonania zamówienia.</w:t>
      </w:r>
    </w:p>
    <w:p w:rsidR="003605BE" w:rsidRPr="003605BE" w:rsidRDefault="003605BE" w:rsidP="003605BE">
      <w:pPr>
        <w:numPr>
          <w:ilvl w:val="0"/>
          <w:numId w:val="24"/>
        </w:numPr>
        <w:tabs>
          <w:tab w:val="clear" w:pos="720"/>
          <w:tab w:val="num" w:pos="360"/>
          <w:tab w:val="left" w:pos="2520"/>
        </w:tabs>
        <w:suppressAutoHyphens/>
        <w:spacing w:after="0" w:line="240" w:lineRule="auto"/>
        <w:ind w:left="0" w:firstLine="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Wykonawca zobowiązany będzie do odbioru i przekazania odpadów zebranych z pasów drogowych i wyciętych gałęzi przez inne osoby min. p</w:t>
      </w:r>
      <w:r>
        <w:rPr>
          <w:rFonts w:asciiTheme="majorHAnsi" w:eastAsia="Times New Roman" w:hAnsiTheme="majorHAnsi" w:cs="Times New Roman"/>
          <w:lang w:eastAsia="zh-CN"/>
        </w:rPr>
        <w:t xml:space="preserve">rzez pracowników zatrudnionych                      </w:t>
      </w:r>
      <w:r w:rsidRPr="003605BE">
        <w:rPr>
          <w:rFonts w:asciiTheme="majorHAnsi" w:eastAsia="Times New Roman" w:hAnsiTheme="majorHAnsi" w:cs="Times New Roman"/>
          <w:lang w:eastAsia="zh-CN"/>
        </w:rPr>
        <w:t xml:space="preserve"> w ramach robót publicznych.</w:t>
      </w:r>
    </w:p>
    <w:p w:rsidR="003605BE" w:rsidRPr="003605BE" w:rsidRDefault="003605BE" w:rsidP="003605BE">
      <w:pPr>
        <w:numPr>
          <w:ilvl w:val="0"/>
          <w:numId w:val="24"/>
        </w:numPr>
        <w:tabs>
          <w:tab w:val="clear" w:pos="720"/>
          <w:tab w:val="num" w:pos="360"/>
          <w:tab w:val="left" w:pos="2520"/>
        </w:tabs>
        <w:suppressAutoHyphens/>
        <w:spacing w:after="0" w:line="240" w:lineRule="auto"/>
        <w:ind w:left="36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 xml:space="preserve">W przypadku  trzykrotnego stwierdzenia przez Zamawiającego nienależytego wykonania umowy, Zamawiający ma prawo do rozwiązania umowy w trybie natychmiastowym                   ( przez nienależyte wykonanie umowy należy rozumieć m. in. nie wykonanie prac                      w wyznaczonym terminie,  oraz wykonanie prac niezgodnie z przedmiotem zamówienia.  </w:t>
      </w:r>
      <w:r w:rsidRPr="003605BE">
        <w:rPr>
          <w:rFonts w:asciiTheme="majorHAnsi" w:eastAsia="Times New Roman" w:hAnsiTheme="majorHAnsi" w:cs="Times New Roman"/>
          <w:i/>
          <w:lang w:eastAsia="zh-CN"/>
        </w:rPr>
        <w:t>Podstawą do naliczenia kary umownej będzie nienależyte wykonanie umowy stwierdzone  protokółem kontroli wykonania zamówienia sporządzonym przez upoważnionego przedstawiciela Zamawiającego przy udziale Wykonawcy.</w:t>
      </w:r>
    </w:p>
    <w:p w:rsidR="003605BE" w:rsidRPr="003605BE" w:rsidRDefault="003605BE" w:rsidP="003605BE">
      <w:pPr>
        <w:numPr>
          <w:ilvl w:val="0"/>
          <w:numId w:val="24"/>
        </w:numPr>
        <w:tabs>
          <w:tab w:val="clear" w:pos="720"/>
          <w:tab w:val="num" w:pos="360"/>
          <w:tab w:val="left" w:pos="2520"/>
        </w:tabs>
        <w:suppressAutoHyphens/>
        <w:spacing w:after="0" w:line="240" w:lineRule="auto"/>
        <w:ind w:left="36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 xml:space="preserve">Zamawiający nie udziela zaliczek na poczet wykonania umowy. </w:t>
      </w:r>
    </w:p>
    <w:p w:rsidR="003605BE" w:rsidRPr="003605BE" w:rsidRDefault="003605BE" w:rsidP="003605BE">
      <w:pPr>
        <w:tabs>
          <w:tab w:val="left" w:pos="2520"/>
        </w:tabs>
        <w:suppressAutoHyphens/>
        <w:spacing w:after="0"/>
        <w:ind w:left="360"/>
        <w:jc w:val="both"/>
        <w:rPr>
          <w:rFonts w:asciiTheme="majorHAnsi" w:eastAsia="Times New Roman" w:hAnsiTheme="majorHAnsi" w:cs="Times New Roman"/>
          <w:lang w:eastAsia="zh-CN"/>
        </w:rPr>
      </w:pPr>
    </w:p>
    <w:p w:rsidR="00097CEE" w:rsidRDefault="003605BE" w:rsidP="00097CEE">
      <w:pPr>
        <w:numPr>
          <w:ilvl w:val="0"/>
          <w:numId w:val="24"/>
        </w:numPr>
        <w:tabs>
          <w:tab w:val="clear" w:pos="720"/>
          <w:tab w:val="num" w:pos="360"/>
        </w:tabs>
        <w:suppressAutoHyphens/>
        <w:spacing w:after="0" w:line="240" w:lineRule="auto"/>
        <w:ind w:left="0" w:firstLine="0"/>
        <w:jc w:val="both"/>
        <w:rPr>
          <w:rFonts w:asciiTheme="majorHAnsi" w:eastAsia="Times New Roman" w:hAnsiTheme="majorHAnsi" w:cs="Times New Roman"/>
          <w:lang w:eastAsia="zh-CN"/>
        </w:rPr>
      </w:pPr>
      <w:r w:rsidRPr="003605BE">
        <w:rPr>
          <w:rFonts w:asciiTheme="majorHAnsi" w:eastAsia="Times New Roman" w:hAnsiTheme="majorHAnsi" w:cs="Times New Roman"/>
          <w:lang w:eastAsia="zh-CN"/>
        </w:rPr>
        <w:t xml:space="preserve">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12 grudnia 2012r. o odpadach (t. jedn. Dz. U. z 2013r. poz. 21 z </w:t>
      </w:r>
      <w:proofErr w:type="spellStart"/>
      <w:r w:rsidRPr="003605BE">
        <w:rPr>
          <w:rFonts w:asciiTheme="majorHAnsi" w:eastAsia="Times New Roman" w:hAnsiTheme="majorHAnsi" w:cs="Times New Roman"/>
          <w:lang w:eastAsia="zh-CN"/>
        </w:rPr>
        <w:t>późn</w:t>
      </w:r>
      <w:proofErr w:type="spellEnd"/>
      <w:r w:rsidRPr="003605BE">
        <w:rPr>
          <w:rFonts w:asciiTheme="majorHAnsi" w:eastAsia="Times New Roman" w:hAnsiTheme="majorHAnsi" w:cs="Times New Roman"/>
          <w:lang w:eastAsia="zh-CN"/>
        </w:rPr>
        <w:t>. zm.). Wykonawca zobowiązany jest do ponoszenia opłat za odzysk i utylizację odpadów. Wykonawca zobowiązany jest do przedstawienia na żądanie Zamawiającemu kopi Kart przekazania odpadów sporządzonej zgodnie z zasadami określonymi w Rozporządzeniu Ministra Środowiska z dnia 14 grudnia 2014r. w sprawie wzoru dokumentów stosowanych na potrzeby ewidencji odpadów (Dz. U. z 2014r. poz. 1973).</w:t>
      </w:r>
    </w:p>
    <w:p w:rsidR="00097CEE" w:rsidRPr="00097CEE" w:rsidRDefault="00097CEE" w:rsidP="00097CEE">
      <w:pPr>
        <w:suppressAutoHyphens/>
        <w:spacing w:after="0" w:line="240" w:lineRule="auto"/>
        <w:jc w:val="both"/>
        <w:rPr>
          <w:rFonts w:asciiTheme="majorHAnsi" w:eastAsia="Times New Roman" w:hAnsiTheme="majorHAnsi" w:cs="Times New Roman"/>
          <w:lang w:eastAsia="zh-CN"/>
        </w:rPr>
      </w:pPr>
    </w:p>
    <w:p w:rsidR="00097CEE" w:rsidRPr="00097CEE" w:rsidRDefault="00097CEE" w:rsidP="00097CEE">
      <w:pPr>
        <w:suppressAutoHyphens/>
        <w:spacing w:after="0" w:line="240" w:lineRule="auto"/>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III</w:t>
      </w:r>
      <w:r w:rsidRPr="00097CEE">
        <w:rPr>
          <w:rFonts w:ascii="Times New Roman" w:eastAsia="Times New Roman" w:hAnsi="Times New Roman" w:cs="Times New Roman"/>
          <w:b/>
          <w:sz w:val="24"/>
          <w:szCs w:val="24"/>
          <w:lang w:eastAsia="zh-CN"/>
        </w:rPr>
        <w:t xml:space="preserve">. Fakturowanie </w:t>
      </w:r>
    </w:p>
    <w:p w:rsidR="00097CEE" w:rsidRPr="00097CEE" w:rsidRDefault="00097CEE" w:rsidP="00097CEE">
      <w:pPr>
        <w:tabs>
          <w:tab w:val="left" w:pos="2520"/>
        </w:tabs>
        <w:suppressAutoHyphens/>
        <w:spacing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097CEE">
        <w:rPr>
          <w:rFonts w:ascii="Times New Roman" w:eastAsia="Times New Roman" w:hAnsi="Times New Roman" w:cs="Times New Roman"/>
          <w:sz w:val="24"/>
          <w:szCs w:val="24"/>
          <w:lang w:eastAsia="zh-CN"/>
        </w:rPr>
        <w:t xml:space="preserve">Faktury za wykonanie usług zgodnie z formularzem cenowym  wystawiane będą na koniec każdego miesiąca, termin płatności 14 dni od daty wystawienia faktury    </w:t>
      </w:r>
      <w:r w:rsidRPr="00097CEE">
        <w:rPr>
          <w:rFonts w:ascii="Times New Roman" w:eastAsia="Times New Roman" w:hAnsi="Times New Roman" w:cs="Times New Roman"/>
          <w:sz w:val="24"/>
          <w:szCs w:val="24"/>
          <w:lang w:eastAsia="zh-CN"/>
        </w:rPr>
        <w:t xml:space="preserve">                   </w:t>
      </w:r>
    </w:p>
    <w:p w:rsidR="00097CEE" w:rsidRPr="00097CEE" w:rsidRDefault="00097CEE" w:rsidP="00097CEE">
      <w:pPr>
        <w:tabs>
          <w:tab w:val="left" w:pos="-142"/>
          <w:tab w:val="left" w:pos="2520"/>
        </w:tabs>
        <w:suppressAutoHyphens/>
        <w:spacing w:after="0" w:line="240" w:lineRule="auto"/>
        <w:ind w:left="567" w:hanging="567"/>
        <w:jc w:val="both"/>
        <w:rPr>
          <w:rFonts w:ascii="Times New Roman" w:eastAsia="Times New Roman" w:hAnsi="Times New Roman" w:cs="Times New Roman"/>
          <w:sz w:val="24"/>
          <w:szCs w:val="24"/>
          <w:lang w:eastAsia="zh-CN"/>
        </w:rPr>
      </w:pPr>
      <w:r w:rsidRPr="00097CEE">
        <w:rPr>
          <w:rFonts w:ascii="Times New Roman" w:eastAsia="Times New Roman" w:hAnsi="Times New Roman" w:cs="Times New Roman"/>
          <w:sz w:val="24"/>
          <w:szCs w:val="24"/>
          <w:lang w:eastAsia="zh-CN"/>
        </w:rPr>
        <w:t xml:space="preserve"> 2. </w:t>
      </w:r>
      <w:r w:rsidRPr="00097CEE">
        <w:rPr>
          <w:rFonts w:ascii="Times New Roman" w:eastAsia="Times New Roman" w:hAnsi="Times New Roman" w:cs="Times New Roman"/>
          <w:sz w:val="24"/>
          <w:szCs w:val="24"/>
          <w:lang w:eastAsia="zh-CN"/>
        </w:rPr>
        <w:t>Podstawą do wystawienia faktury za dany miesiąc będą zatwierdzone przez zamawiającego protokoły odbioru prac sporządzone każdorazowo po wykonaniu zlecenia oraz zestawienie wykonanych robót sporządzone przez Wykonawcę.</w:t>
      </w:r>
    </w:p>
    <w:p w:rsidR="00097CEE" w:rsidRPr="00097CEE" w:rsidRDefault="00097CEE" w:rsidP="00097CEE">
      <w:pPr>
        <w:pStyle w:val="Akapitzlist"/>
        <w:numPr>
          <w:ilvl w:val="0"/>
          <w:numId w:val="50"/>
        </w:numPr>
        <w:tabs>
          <w:tab w:val="left" w:pos="2940"/>
        </w:tabs>
        <w:suppressAutoHyphens/>
        <w:spacing w:after="0" w:line="240" w:lineRule="auto"/>
        <w:ind w:left="567" w:hanging="567"/>
        <w:jc w:val="both"/>
        <w:rPr>
          <w:rFonts w:ascii="Times New Roman" w:eastAsia="Times New Roman" w:hAnsi="Times New Roman" w:cs="Times New Roman"/>
          <w:sz w:val="24"/>
          <w:szCs w:val="24"/>
          <w:lang w:eastAsia="zh-CN"/>
        </w:rPr>
      </w:pPr>
      <w:r w:rsidRPr="00097CEE">
        <w:rPr>
          <w:rFonts w:ascii="Times New Roman" w:eastAsia="Times New Roman" w:hAnsi="Times New Roman" w:cs="Times New Roman"/>
          <w:sz w:val="24"/>
          <w:szCs w:val="24"/>
          <w:lang w:eastAsia="zh-CN"/>
        </w:rPr>
        <w:t>O zakończeniu prac wykonawca niezwłocznie zawiadomi zamawiającego na piśmie,               fax-em, e-mail-em lub telefonicznie oraz przekaże sporządzane zestawienie (obmiary) wykonanych robót.</w:t>
      </w:r>
    </w:p>
    <w:p w:rsidR="00357A86" w:rsidRPr="003605BE" w:rsidRDefault="00357A86" w:rsidP="003605BE">
      <w:pPr>
        <w:widowControl w:val="0"/>
        <w:tabs>
          <w:tab w:val="left" w:pos="9360"/>
        </w:tabs>
        <w:suppressAutoHyphens/>
        <w:autoSpaceDN w:val="0"/>
        <w:spacing w:after="0"/>
        <w:jc w:val="both"/>
        <w:textAlignment w:val="baseline"/>
        <w:rPr>
          <w:rFonts w:asciiTheme="majorHAnsi" w:eastAsia="Lucida Sans Unicode" w:hAnsiTheme="majorHAnsi" w:cstheme="minorHAnsi"/>
          <w:kern w:val="3"/>
          <w:lang w:eastAsia="zh-CN" w:bidi="hi-IN"/>
        </w:rPr>
      </w:pPr>
    </w:p>
    <w:p w:rsidR="00403731" w:rsidRPr="003605BE" w:rsidRDefault="00403731" w:rsidP="00403731">
      <w:pPr>
        <w:tabs>
          <w:tab w:val="left" w:pos="1440"/>
        </w:tabs>
        <w:spacing w:after="60"/>
        <w:outlineLvl w:val="1"/>
        <w:rPr>
          <w:rFonts w:asciiTheme="majorHAnsi" w:eastAsia="Calibri" w:hAnsiTheme="majorHAnsi" w:cs="Times New Roman"/>
          <w:b/>
          <w:u w:val="single"/>
        </w:rPr>
      </w:pPr>
      <w:r w:rsidRPr="003605BE">
        <w:rPr>
          <w:rFonts w:asciiTheme="majorHAnsi" w:eastAsia="Calibri" w:hAnsiTheme="majorHAnsi" w:cs="Times New Roman"/>
          <w:b/>
          <w:color w:val="000000"/>
          <w:u w:val="single"/>
        </w:rPr>
        <w:t xml:space="preserve">§ 4. Informacja o przewidywanych  zamówieniach uzupełniających,  o których mowa                  w art. 67 ust. 1 pkt 6 ustawy </w:t>
      </w:r>
      <w:proofErr w:type="spellStart"/>
      <w:r w:rsidRPr="003605BE">
        <w:rPr>
          <w:rFonts w:asciiTheme="majorHAnsi" w:eastAsia="Calibri" w:hAnsiTheme="majorHAnsi" w:cs="Times New Roman"/>
          <w:b/>
          <w:color w:val="000000"/>
          <w:u w:val="single"/>
        </w:rPr>
        <w:t>Pzp</w:t>
      </w:r>
      <w:proofErr w:type="spellEnd"/>
      <w:r w:rsidRPr="003605BE">
        <w:rPr>
          <w:rFonts w:asciiTheme="majorHAnsi" w:eastAsia="Calibri" w:hAnsiTheme="majorHAnsi" w:cs="Times New Roman"/>
          <w:b/>
          <w:color w:val="000000"/>
          <w:u w:val="single"/>
        </w:rPr>
        <w:t xml:space="preserve">  oraz okoliczności, po których zaistnieniu będą one </w:t>
      </w:r>
      <w:r w:rsidRPr="003605BE">
        <w:rPr>
          <w:rFonts w:asciiTheme="majorHAnsi" w:eastAsia="Calibri" w:hAnsiTheme="majorHAnsi" w:cs="Times New Roman"/>
          <w:b/>
          <w:u w:val="single"/>
        </w:rPr>
        <w:t>udzielane, jeżeli zamawiający przewiduje udzielanie takich zamówień.</w:t>
      </w:r>
    </w:p>
    <w:p w:rsidR="00403731" w:rsidRPr="003605BE" w:rsidRDefault="00403731" w:rsidP="00403731">
      <w:pPr>
        <w:spacing w:after="60"/>
        <w:jc w:val="both"/>
        <w:outlineLvl w:val="1"/>
        <w:rPr>
          <w:rFonts w:asciiTheme="majorHAnsi" w:eastAsia="Calibri" w:hAnsiTheme="majorHAnsi" w:cs="Times New Roman"/>
        </w:rPr>
      </w:pPr>
      <w:r w:rsidRPr="003605BE">
        <w:rPr>
          <w:rFonts w:asciiTheme="majorHAnsi" w:eastAsia="Calibri" w:hAnsiTheme="majorHAnsi" w:cs="Times New Roman"/>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w:t>
      </w:r>
    </w:p>
    <w:p w:rsidR="00403731" w:rsidRPr="003605BE" w:rsidRDefault="00403731" w:rsidP="00403731">
      <w:pPr>
        <w:tabs>
          <w:tab w:val="left" w:pos="1440"/>
        </w:tabs>
        <w:spacing w:after="60" w:line="360" w:lineRule="auto"/>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5. Termin wykonania zamówienia.</w:t>
      </w:r>
    </w:p>
    <w:p w:rsidR="00403731" w:rsidRPr="003605BE" w:rsidRDefault="00403731" w:rsidP="00403731">
      <w:pPr>
        <w:suppressAutoHyphens/>
        <w:spacing w:after="0" w:line="240" w:lineRule="auto"/>
        <w:jc w:val="both"/>
        <w:rPr>
          <w:rFonts w:asciiTheme="majorHAnsi" w:eastAsia="Times New Roman" w:hAnsiTheme="majorHAnsi" w:cs="Times New Roman"/>
          <w:b/>
          <w:lang w:eastAsia="ar-SA"/>
        </w:rPr>
      </w:pPr>
      <w:r w:rsidRPr="003605BE">
        <w:rPr>
          <w:rFonts w:asciiTheme="majorHAnsi" w:eastAsia="Times New Roman" w:hAnsiTheme="majorHAnsi" w:cs="Times New Roman"/>
          <w:lang w:eastAsia="ar-SA"/>
        </w:rPr>
        <w:t xml:space="preserve">Zamówienie należy wykonać w terminie </w:t>
      </w:r>
      <w:r w:rsidRPr="003605BE">
        <w:rPr>
          <w:rFonts w:asciiTheme="majorHAnsi" w:eastAsia="Times New Roman" w:hAnsiTheme="majorHAnsi" w:cs="Times New Roman"/>
          <w:b/>
          <w:lang w:eastAsia="ar-SA"/>
        </w:rPr>
        <w:t xml:space="preserve"> </w:t>
      </w:r>
      <w:r w:rsidR="00BC31D2" w:rsidRPr="003605BE">
        <w:rPr>
          <w:rFonts w:asciiTheme="majorHAnsi" w:eastAsia="Times New Roman" w:hAnsiTheme="majorHAnsi" w:cs="Times New Roman"/>
          <w:b/>
          <w:lang w:eastAsia="ar-SA"/>
        </w:rPr>
        <w:t>od 01-01-2016r do 31-12-2016r.</w:t>
      </w:r>
    </w:p>
    <w:p w:rsidR="00403731" w:rsidRPr="003605BE" w:rsidRDefault="00403731" w:rsidP="00403731">
      <w:pPr>
        <w:suppressAutoHyphens/>
        <w:spacing w:after="0" w:line="240" w:lineRule="auto"/>
        <w:jc w:val="both"/>
        <w:rPr>
          <w:rFonts w:asciiTheme="majorHAnsi" w:eastAsia="Times New Roman" w:hAnsiTheme="majorHAnsi" w:cs="Times New Roman"/>
          <w:b/>
          <w:u w:val="single"/>
          <w:lang w:eastAsia="ar-SA"/>
        </w:rPr>
      </w:pPr>
    </w:p>
    <w:p w:rsidR="00403731" w:rsidRPr="003605BE" w:rsidRDefault="00403731" w:rsidP="00403731">
      <w:pPr>
        <w:tabs>
          <w:tab w:val="left" w:pos="1440"/>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6. Warunki udziału w postępowaniu oraz opis sposobu dokonywania oceny spełniania tych warunków.</w:t>
      </w:r>
    </w:p>
    <w:p w:rsidR="00403731" w:rsidRPr="003605BE" w:rsidRDefault="00403731" w:rsidP="00403731">
      <w:pPr>
        <w:tabs>
          <w:tab w:val="left" w:pos="1287"/>
        </w:tabs>
        <w:jc w:val="both"/>
        <w:rPr>
          <w:rFonts w:asciiTheme="majorHAnsi" w:eastAsia="Calibri" w:hAnsiTheme="majorHAnsi" w:cs="Times New Roman"/>
          <w:color w:val="000000"/>
        </w:rPr>
      </w:pPr>
      <w:r w:rsidRPr="003605BE">
        <w:rPr>
          <w:rFonts w:asciiTheme="majorHAnsi" w:eastAsia="Calibri" w:hAnsiTheme="majorHAnsi" w:cs="Times New Roman"/>
          <w:color w:val="000000"/>
        </w:rPr>
        <w:t>O udzielenie zamówienia mogą ubiegać się wykonawcy, którzy spełniają następujące warunki udziału w postepowaniu:</w:t>
      </w:r>
    </w:p>
    <w:p w:rsidR="00403731" w:rsidRPr="003605BE" w:rsidRDefault="00403731" w:rsidP="00403731">
      <w:pPr>
        <w:tabs>
          <w:tab w:val="left" w:pos="1287"/>
        </w:tabs>
        <w:jc w:val="both"/>
        <w:rPr>
          <w:rFonts w:asciiTheme="majorHAnsi" w:eastAsia="Calibri" w:hAnsiTheme="majorHAnsi" w:cs="Times New Roman"/>
          <w:b/>
          <w:color w:val="000000"/>
        </w:rPr>
      </w:pPr>
      <w:r w:rsidRPr="003605BE">
        <w:rPr>
          <w:rFonts w:asciiTheme="majorHAnsi" w:eastAsia="Calibri" w:hAnsiTheme="majorHAnsi" w:cs="Times New Roman"/>
          <w:color w:val="000000"/>
        </w:rPr>
        <w:lastRenderedPageBreak/>
        <w:t xml:space="preserve">1. </w:t>
      </w:r>
      <w:r w:rsidRPr="003605BE">
        <w:rPr>
          <w:rFonts w:asciiTheme="majorHAnsi" w:eastAsia="Calibri" w:hAnsiTheme="majorHAnsi" w:cs="Times New Roman"/>
          <w:b/>
          <w:color w:val="000000"/>
        </w:rPr>
        <w:t>Posiadanie</w:t>
      </w:r>
      <w:r w:rsidRPr="003605BE">
        <w:rPr>
          <w:rFonts w:asciiTheme="majorHAnsi" w:eastAsia="Calibri" w:hAnsiTheme="majorHAnsi" w:cs="Times New Roman"/>
          <w:color w:val="000000"/>
        </w:rPr>
        <w:t xml:space="preserve"> </w:t>
      </w:r>
      <w:r w:rsidRPr="003605BE">
        <w:rPr>
          <w:rFonts w:asciiTheme="majorHAnsi" w:eastAsia="Calibri" w:hAnsiTheme="majorHAnsi" w:cs="Times New Roman"/>
          <w:b/>
          <w:color w:val="000000"/>
        </w:rPr>
        <w:t>uprawnień do wykonywania określonej działalności lub czynności, jeżeli przepisy prawa nakładają obowiązek ich posiadania.</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Nie dotyczy. </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2.  Posiadanie wiedzy i doświadczenia niezbędnego do wykonywania przedmiotu   </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     Zamówienia do wszystkich trzech części:</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Zamawiający nie stawia szczególnych wymagań. </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rPr>
      </w:pP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3. Dysponowanie odpowiednim  potencjałem  technicznym niezbędnym do wykonania </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    zamówienia. </w:t>
      </w:r>
    </w:p>
    <w:p w:rsidR="00357A86" w:rsidRPr="003605BE" w:rsidRDefault="00403731" w:rsidP="00BC31D2">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Zamawiający uzna warunek za spełniony jeśli Wykonawca wykaże, że dysponuje lub będzie dysponował na etapie wykonywania zamówienia potencjałem technicznym niezbędnym do wykonania zamówienia tj.</w:t>
      </w:r>
      <w:r w:rsidR="00357A86" w:rsidRPr="003605BE">
        <w:rPr>
          <w:rFonts w:asciiTheme="majorHAnsi" w:eastAsia="Calibri" w:hAnsiTheme="majorHAnsi" w:cs="Times New Roman"/>
          <w:color w:val="000000"/>
        </w:rPr>
        <w:t xml:space="preserve"> </w:t>
      </w:r>
    </w:p>
    <w:p w:rsidR="00403731" w:rsidRPr="003605BE" w:rsidRDefault="00357A86" w:rsidP="00BC31D2">
      <w:pPr>
        <w:tabs>
          <w:tab w:val="left" w:pos="360"/>
          <w:tab w:val="left" w:pos="1713"/>
        </w:tabs>
        <w:suppressAutoHyphens/>
        <w:spacing w:after="0" w:line="240" w:lineRule="auto"/>
        <w:jc w:val="both"/>
        <w:rPr>
          <w:rFonts w:asciiTheme="majorHAnsi" w:hAnsiTheme="majorHAnsi" w:cs="Tahoma"/>
          <w:b/>
        </w:rPr>
      </w:pPr>
      <w:r w:rsidRPr="003605BE">
        <w:rPr>
          <w:rFonts w:asciiTheme="majorHAnsi" w:eastAsia="Calibri" w:hAnsiTheme="majorHAnsi" w:cs="Times New Roman"/>
          <w:b/>
          <w:color w:val="000000"/>
        </w:rPr>
        <w:t>- ciągnik rolniczy z przyczepą</w:t>
      </w:r>
    </w:p>
    <w:p w:rsidR="00357A86" w:rsidRPr="003605BE" w:rsidRDefault="00357A86" w:rsidP="00BC31D2">
      <w:pPr>
        <w:tabs>
          <w:tab w:val="left" w:pos="360"/>
          <w:tab w:val="left" w:pos="1713"/>
        </w:tabs>
        <w:suppressAutoHyphens/>
        <w:spacing w:after="0" w:line="240" w:lineRule="auto"/>
        <w:jc w:val="both"/>
        <w:rPr>
          <w:rFonts w:asciiTheme="majorHAnsi" w:hAnsiTheme="majorHAnsi" w:cs="Tahoma"/>
          <w:b/>
        </w:rPr>
      </w:pPr>
      <w:r w:rsidRPr="003605BE">
        <w:rPr>
          <w:rFonts w:asciiTheme="majorHAnsi" w:hAnsiTheme="majorHAnsi" w:cs="Tahoma"/>
          <w:b/>
        </w:rPr>
        <w:t>- samochód ciężarowy</w:t>
      </w:r>
    </w:p>
    <w:p w:rsidR="00357A86" w:rsidRPr="003605BE" w:rsidRDefault="00357A86" w:rsidP="00BC31D2">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hAnsiTheme="majorHAnsi" w:cs="Tahoma"/>
          <w:b/>
        </w:rPr>
        <w:t>- samochód przystosowany do wywozu nieczystości z koszy ulicznych</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Ocena tego warunku na podstawie wykazu narzędzi i urządzeń wraz z informacją o podstawie dysponowania tymi zasobami. </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r w:rsidRPr="003605BE">
        <w:rPr>
          <w:rFonts w:asciiTheme="majorHAnsi" w:eastAsia="Calibri" w:hAnsiTheme="majorHAnsi" w:cs="Times New Roman"/>
          <w:b/>
          <w:color w:val="000000"/>
        </w:rPr>
        <w:t>4. Dysponowanie osobami  zdolnymi do wykonania zamówienia</w:t>
      </w:r>
    </w:p>
    <w:p w:rsidR="00357A86" w:rsidRPr="003605BE" w:rsidRDefault="00357A86" w:rsidP="00357A86">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Zamawiający nie stawia szczególnych wymagań. </w:t>
      </w:r>
    </w:p>
    <w:p w:rsidR="00403731" w:rsidRPr="003605BE" w:rsidRDefault="00357A86" w:rsidP="00403731">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357A86" w:rsidRPr="003605BE" w:rsidRDefault="00357A86" w:rsidP="00403731">
      <w:pPr>
        <w:tabs>
          <w:tab w:val="left" w:pos="360"/>
          <w:tab w:val="left" w:pos="1713"/>
        </w:tabs>
        <w:suppressAutoHyphens/>
        <w:spacing w:after="0" w:line="240" w:lineRule="auto"/>
        <w:jc w:val="both"/>
        <w:rPr>
          <w:rFonts w:asciiTheme="majorHAnsi" w:eastAsia="Calibri" w:hAnsiTheme="majorHAnsi" w:cs="Times New Roman"/>
          <w:b/>
          <w:color w:val="000000"/>
        </w:rPr>
      </w:pPr>
    </w:p>
    <w:p w:rsidR="00D94BE4"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5. Znajdowanie się w sytuacji ekonomicznej i finansowej umożliwiającej wykonanie przedmiotu zamówienia </w:t>
      </w:r>
    </w:p>
    <w:p w:rsidR="00357A86" w:rsidRPr="003605BE" w:rsidRDefault="00357A86" w:rsidP="00357A86">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Zamawiający nie stawia szczególnych wymagań. </w:t>
      </w:r>
    </w:p>
    <w:p w:rsidR="00357A86" w:rsidRPr="003605BE" w:rsidRDefault="00357A86" w:rsidP="00357A86">
      <w:pPr>
        <w:tabs>
          <w:tab w:val="left" w:pos="360"/>
          <w:tab w:val="left" w:pos="1713"/>
        </w:tabs>
        <w:suppressAutoHyphens/>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403731" w:rsidRPr="003605BE" w:rsidRDefault="00403731" w:rsidP="00403731">
      <w:pPr>
        <w:tabs>
          <w:tab w:val="left" w:pos="360"/>
          <w:tab w:val="left" w:pos="1713"/>
        </w:tabs>
        <w:suppressAutoHyphens/>
        <w:spacing w:after="0" w:line="240" w:lineRule="auto"/>
        <w:jc w:val="both"/>
        <w:rPr>
          <w:rFonts w:asciiTheme="majorHAnsi" w:eastAsia="Calibri" w:hAnsiTheme="majorHAnsi" w:cs="Times New Roman"/>
          <w:color w:val="000000"/>
        </w:rPr>
      </w:pPr>
    </w:p>
    <w:p w:rsidR="00403731" w:rsidRPr="003605BE" w:rsidRDefault="00403731" w:rsidP="00403731">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403731" w:rsidRPr="003605BE" w:rsidRDefault="00403731" w:rsidP="00403731">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Warunki uprawniające do ubiegania się o zamówienie (warunki formalne tj. każdy uczestnik wspólnej oferty musi udokumentować).</w:t>
      </w:r>
    </w:p>
    <w:p w:rsidR="00403731" w:rsidRPr="003605BE" w:rsidRDefault="00403731" w:rsidP="00403731">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403731" w:rsidRPr="003605BE" w:rsidRDefault="00403731" w:rsidP="00403731">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Wykonawcy ubiegający się wspólnie o udzielenie zamówienia publicznego ponoszą solidarną odpowiedzialność za wykonanie umowy i wniesienie zabezpieczenia należytego wykonania umowy.</w:t>
      </w:r>
    </w:p>
    <w:p w:rsidR="00403731" w:rsidRPr="003605BE" w:rsidRDefault="00403731" w:rsidP="00403731">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Wszelka korespondencja oraz rozliczenia będą dokonywane wyłącznie z ustanowionym pełnomocnikiem.</w:t>
      </w:r>
    </w:p>
    <w:p w:rsidR="00403731" w:rsidRPr="003605BE" w:rsidRDefault="00403731" w:rsidP="00403731">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Oferta musi być podpisana w taki sposób, by prawnie zobowiązywała wszystkich Wykonawców występujących wspólnie.</w:t>
      </w:r>
    </w:p>
    <w:p w:rsidR="00403731" w:rsidRPr="003605BE" w:rsidRDefault="00403731" w:rsidP="00403731">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W miejscach, gdzie należy wpisać „nazwę i adres Wykonawcy” zaleca się podanie danych konsorcjum,  a nie tylko pełnomocnika.</w:t>
      </w:r>
    </w:p>
    <w:p w:rsidR="00403731" w:rsidRPr="003605BE" w:rsidRDefault="00403731" w:rsidP="00403731">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Zamawiający </w:t>
      </w:r>
      <w:r w:rsidRPr="003605BE">
        <w:rPr>
          <w:rFonts w:asciiTheme="majorHAnsi" w:eastAsia="Calibri" w:hAnsiTheme="majorHAnsi" w:cs="Times New Roman"/>
          <w:b/>
          <w:color w:val="000000"/>
          <w:u w:val="single"/>
        </w:rPr>
        <w:t>wyklucza z postępowania</w:t>
      </w:r>
      <w:r w:rsidRPr="003605BE">
        <w:rPr>
          <w:rFonts w:asciiTheme="majorHAnsi" w:eastAsia="Calibri" w:hAnsiTheme="majorHAnsi" w:cs="Times New Roman"/>
          <w:color w:val="000000"/>
        </w:rPr>
        <w:t xml:space="preserve"> o udzielenie zamówienia wykonawcę, który              w okresie 3 lat przed dniem wszczęcia postępowania, </w:t>
      </w:r>
      <w:r w:rsidRPr="003605BE">
        <w:rPr>
          <w:rFonts w:asciiTheme="majorHAnsi" w:eastAsia="Calibri" w:hAnsiTheme="majorHAnsi" w:cs="Times New Roman"/>
          <w:b/>
          <w:color w:val="000000"/>
          <w:u w:val="single"/>
        </w:rPr>
        <w:t xml:space="preserve">w sposób zawiniony poważnie naruszył obowiązki zawodowe </w:t>
      </w:r>
      <w:r w:rsidRPr="003605BE">
        <w:rPr>
          <w:rFonts w:asciiTheme="majorHAnsi" w:eastAsia="Calibri" w:hAnsiTheme="majorHAnsi" w:cs="Times New Roman"/>
          <w:color w:val="000000"/>
        </w:rPr>
        <w:t xml:space="preserve">w szczególności, gdy wykonawca w wyniku zamierzonego działania lub rażącego niedbalstwa nie wykonał lub nienależycie wykonał zamówienie, co zamawiający jest w stanie wykazać za pomocą dowolnych środków dowodowych. </w:t>
      </w:r>
    </w:p>
    <w:p w:rsidR="00403731" w:rsidRPr="003605BE" w:rsidRDefault="00403731" w:rsidP="00403731">
      <w:pPr>
        <w:tabs>
          <w:tab w:val="left" w:pos="1440"/>
        </w:tabs>
        <w:spacing w:after="0" w:line="240" w:lineRule="auto"/>
        <w:outlineLvl w:val="1"/>
        <w:rPr>
          <w:rFonts w:asciiTheme="majorHAnsi" w:eastAsia="Calibri" w:hAnsiTheme="majorHAnsi" w:cs="Times New Roman"/>
          <w:b/>
          <w:color w:val="000000"/>
          <w:u w:val="single"/>
        </w:rPr>
      </w:pPr>
    </w:p>
    <w:p w:rsidR="00403731" w:rsidRPr="003605BE" w:rsidRDefault="00403731" w:rsidP="00403731">
      <w:pPr>
        <w:tabs>
          <w:tab w:val="left" w:pos="1440"/>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3605BE">
        <w:rPr>
          <w:rFonts w:asciiTheme="majorHAnsi" w:eastAsia="Calibri" w:hAnsiTheme="majorHAnsi" w:cs="Times New Roman"/>
          <w:b/>
          <w:color w:val="000000"/>
          <w:u w:val="single"/>
        </w:rPr>
        <w:t>Pzp</w:t>
      </w:r>
      <w:proofErr w:type="spellEnd"/>
      <w:r w:rsidRPr="003605BE">
        <w:rPr>
          <w:rFonts w:asciiTheme="majorHAnsi" w:eastAsia="Calibri" w:hAnsiTheme="majorHAnsi" w:cs="Times New Roman"/>
          <w:b/>
          <w:color w:val="000000"/>
          <w:u w:val="single"/>
        </w:rPr>
        <w:t>.</w:t>
      </w:r>
    </w:p>
    <w:p w:rsidR="00403731" w:rsidRPr="003605BE" w:rsidRDefault="00403731" w:rsidP="00403731">
      <w:pPr>
        <w:spacing w:after="60"/>
        <w:jc w:val="both"/>
        <w:outlineLvl w:val="1"/>
        <w:rPr>
          <w:rFonts w:asciiTheme="majorHAnsi" w:eastAsia="Calibri" w:hAnsiTheme="majorHAnsi" w:cs="Times New Roman"/>
        </w:rPr>
      </w:pPr>
      <w:r w:rsidRPr="003605BE">
        <w:rPr>
          <w:rFonts w:asciiTheme="majorHAnsi" w:eastAsia="Calibri" w:hAnsiTheme="majorHAnsi" w:cs="Times New Roman"/>
        </w:rPr>
        <w:t xml:space="preserve">1.1   W zakresie wykazania spełniania przez wykonawcę warunków, o których mowa                        w </w:t>
      </w:r>
      <w:r w:rsidRPr="003605BE">
        <w:rPr>
          <w:rFonts w:asciiTheme="majorHAnsi" w:eastAsia="Calibri" w:hAnsiTheme="majorHAnsi" w:cs="Times New Roman"/>
          <w:b/>
        </w:rPr>
        <w:t>art. 22 ust. 1</w:t>
      </w:r>
      <w:r w:rsidRPr="003605BE">
        <w:rPr>
          <w:rFonts w:asciiTheme="majorHAnsi" w:eastAsia="Calibri" w:hAnsiTheme="majorHAnsi" w:cs="Times New Roman"/>
        </w:rPr>
        <w:t xml:space="preserve"> ustawy PZP należy przedłożyć:</w:t>
      </w:r>
    </w:p>
    <w:p w:rsidR="00403731" w:rsidRPr="003605BE" w:rsidRDefault="00403731" w:rsidP="00403731">
      <w:pPr>
        <w:numPr>
          <w:ilvl w:val="3"/>
          <w:numId w:val="3"/>
        </w:numPr>
        <w:spacing w:after="0" w:line="240" w:lineRule="auto"/>
        <w:ind w:left="360" w:hanging="360"/>
        <w:jc w:val="both"/>
        <w:rPr>
          <w:rFonts w:asciiTheme="majorHAnsi" w:eastAsia="Calibri" w:hAnsiTheme="majorHAnsi" w:cs="Times New Roman"/>
        </w:rPr>
      </w:pPr>
      <w:r w:rsidRPr="003605BE">
        <w:rPr>
          <w:rFonts w:asciiTheme="majorHAnsi" w:eastAsia="Calibri" w:hAnsiTheme="majorHAnsi" w:cs="Times New Roman"/>
        </w:rPr>
        <w:t xml:space="preserve">Oświadczenie o spełnianiu warunków udziału w postępowaniu w trybie art. 22 ust. 1 ustawy Prawo zamówień publicznych  </w:t>
      </w:r>
      <w:r w:rsidRPr="003605BE">
        <w:rPr>
          <w:rFonts w:asciiTheme="majorHAnsi" w:eastAsia="Calibri" w:hAnsiTheme="majorHAnsi" w:cs="Times New Roman"/>
          <w:b/>
        </w:rPr>
        <w:t>Formularz nr 1,</w:t>
      </w:r>
    </w:p>
    <w:p w:rsidR="00403731" w:rsidRPr="003605BE" w:rsidRDefault="00403731" w:rsidP="00403731">
      <w:pPr>
        <w:numPr>
          <w:ilvl w:val="3"/>
          <w:numId w:val="3"/>
        </w:numPr>
        <w:spacing w:after="0" w:line="240" w:lineRule="auto"/>
        <w:ind w:left="360" w:hanging="360"/>
        <w:jc w:val="both"/>
        <w:rPr>
          <w:rFonts w:asciiTheme="majorHAnsi" w:eastAsia="Calibri" w:hAnsiTheme="majorHAnsi" w:cs="Times New Roman"/>
          <w:b/>
        </w:rPr>
      </w:pPr>
      <w:r w:rsidRPr="003605BE">
        <w:rPr>
          <w:rFonts w:asciiTheme="majorHAnsi" w:eastAsia="Calibri" w:hAnsiTheme="majorHAnsi" w:cs="Times New Roman"/>
        </w:rPr>
        <w:t xml:space="preserve">Wykaz narzędzi i urządzeń technicznych dostępnych wykonawcy w celu realizacji zamówienia wraz z informacją o podstawie dysponowania tymi zasobami wg </w:t>
      </w:r>
      <w:r w:rsidRPr="003605BE">
        <w:rPr>
          <w:rFonts w:asciiTheme="majorHAnsi" w:eastAsia="Calibri" w:hAnsiTheme="majorHAnsi" w:cs="Times New Roman"/>
          <w:b/>
        </w:rPr>
        <w:t>Formularza nr 3.</w:t>
      </w:r>
    </w:p>
    <w:p w:rsidR="00403731" w:rsidRPr="003605BE" w:rsidRDefault="00403731" w:rsidP="00403731">
      <w:pPr>
        <w:tabs>
          <w:tab w:val="left" w:pos="390"/>
        </w:tabs>
        <w:spacing w:after="0" w:line="240" w:lineRule="auto"/>
        <w:ind w:left="1070"/>
        <w:contextualSpacing/>
        <w:jc w:val="both"/>
        <w:rPr>
          <w:rFonts w:asciiTheme="majorHAnsi" w:eastAsia="Calibri" w:hAnsiTheme="majorHAnsi" w:cs="Times New Roman"/>
          <w:i/>
          <w:color w:val="000000"/>
        </w:rPr>
      </w:pPr>
    </w:p>
    <w:p w:rsidR="00403731" w:rsidRPr="003605BE" w:rsidRDefault="00403731" w:rsidP="00403731">
      <w:pPr>
        <w:tabs>
          <w:tab w:val="left" w:pos="390"/>
        </w:tabs>
        <w:spacing w:after="0" w:line="240" w:lineRule="auto"/>
        <w:contextualSpacing/>
        <w:jc w:val="both"/>
        <w:rPr>
          <w:rFonts w:asciiTheme="majorHAnsi" w:eastAsia="Calibri" w:hAnsiTheme="majorHAnsi" w:cs="Times New Roman"/>
          <w:i/>
        </w:rPr>
      </w:pPr>
      <w:r w:rsidRPr="003605BE">
        <w:rPr>
          <w:rFonts w:asciiTheme="majorHAnsi" w:eastAsia="Calibri" w:hAnsiTheme="majorHAnsi" w:cs="Times New Roman"/>
          <w:i/>
        </w:rPr>
        <w:t xml:space="preserve">I.  Wykonawca może polegać na wiedzy i doświadczeniu, potencjale technicznym,  osobach zdolnych do wykonania zamówienia innych podmiotów, niezależnie od charakteru prawnego łączących go z nimi stosunków. Wykonawca w takiej sytuacji </w:t>
      </w:r>
      <w:r w:rsidRPr="003605BE">
        <w:rPr>
          <w:rFonts w:asciiTheme="majorHAnsi" w:eastAsia="Calibri" w:hAnsiTheme="majorHAnsi" w:cs="Times New Roman"/>
          <w:i/>
          <w:u w:val="single"/>
        </w:rPr>
        <w:t>zobowiązany jest udowodnić zamawiającemu</w:t>
      </w:r>
      <w:r w:rsidRPr="003605BE">
        <w:rPr>
          <w:rFonts w:asciiTheme="majorHAnsi" w:eastAsia="Calibri" w:hAnsiTheme="majorHAnsi" w:cs="Times New Roman"/>
          <w:i/>
        </w:rPr>
        <w:t xml:space="preserve">, iż będzie dysponował zasobami niezbędnymi do realizacji zamówienia, w szczególności </w:t>
      </w:r>
      <w:r w:rsidRPr="003605BE">
        <w:rPr>
          <w:rFonts w:asciiTheme="majorHAnsi" w:eastAsia="Calibri" w:hAnsiTheme="majorHAnsi" w:cs="Times New Roman"/>
          <w:i/>
          <w:u w:val="single"/>
        </w:rPr>
        <w:t>przedstawiając w tym celu</w:t>
      </w:r>
      <w:r w:rsidRPr="003605BE">
        <w:rPr>
          <w:rFonts w:asciiTheme="majorHAnsi" w:eastAsia="Calibri" w:hAnsiTheme="majorHAnsi" w:cs="Times New Roman"/>
          <w:i/>
        </w:rPr>
        <w:t xml:space="preserve"> pisemne zobowiązanie tych podmiotów do oddania mu do dyspozycji niezbędnych zasobów na potrzeby wykonania zamówienia.</w:t>
      </w:r>
    </w:p>
    <w:p w:rsidR="00403731" w:rsidRPr="003605BE" w:rsidRDefault="00403731" w:rsidP="00403731">
      <w:pPr>
        <w:tabs>
          <w:tab w:val="left" w:pos="390"/>
        </w:tabs>
        <w:spacing w:after="0" w:line="240" w:lineRule="auto"/>
        <w:contextualSpacing/>
        <w:jc w:val="both"/>
        <w:rPr>
          <w:rFonts w:asciiTheme="majorHAnsi" w:eastAsia="Calibri" w:hAnsiTheme="majorHAnsi" w:cs="Times New Roman"/>
          <w:i/>
        </w:rPr>
      </w:pPr>
    </w:p>
    <w:p w:rsidR="00403731" w:rsidRPr="003605BE" w:rsidRDefault="00403731" w:rsidP="00403731">
      <w:pPr>
        <w:tabs>
          <w:tab w:val="left" w:pos="390"/>
        </w:tabs>
        <w:spacing w:after="0" w:line="240" w:lineRule="auto"/>
        <w:contextualSpacing/>
        <w:jc w:val="both"/>
        <w:rPr>
          <w:rFonts w:asciiTheme="majorHAnsi" w:eastAsia="Calibri" w:hAnsiTheme="majorHAnsi" w:cs="Times New Roman"/>
          <w:b/>
          <w:i/>
          <w:color w:val="000000"/>
          <w:u w:val="single"/>
        </w:rPr>
      </w:pPr>
      <w:r w:rsidRPr="003605BE">
        <w:rPr>
          <w:rStyle w:val="text1"/>
          <w:rFonts w:asciiTheme="majorHAnsi" w:hAnsiTheme="majorHAnsi"/>
          <w:b/>
          <w:i/>
          <w:sz w:val="22"/>
          <w:szCs w:val="22"/>
          <w:u w:val="single"/>
        </w:rPr>
        <w:t>II.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2.2</w:t>
      </w:r>
    </w:p>
    <w:p w:rsidR="00403731" w:rsidRPr="003605BE" w:rsidRDefault="00403731" w:rsidP="00403731">
      <w:pPr>
        <w:tabs>
          <w:tab w:val="left" w:pos="390"/>
        </w:tabs>
        <w:spacing w:after="0" w:line="240" w:lineRule="auto"/>
        <w:contextualSpacing/>
        <w:jc w:val="both"/>
        <w:rPr>
          <w:rFonts w:asciiTheme="majorHAnsi" w:eastAsia="Calibri" w:hAnsiTheme="majorHAnsi" w:cs="Times New Roman"/>
          <w:i/>
          <w:color w:val="000000"/>
        </w:rPr>
      </w:pPr>
    </w:p>
    <w:p w:rsidR="00403731" w:rsidRPr="003605BE" w:rsidRDefault="00403731" w:rsidP="00403731">
      <w:pPr>
        <w:spacing w:after="0" w:line="240" w:lineRule="auto"/>
        <w:jc w:val="both"/>
        <w:rPr>
          <w:rFonts w:asciiTheme="majorHAnsi" w:eastAsia="Calibri" w:hAnsiTheme="majorHAnsi" w:cs="Times New Roman"/>
          <w:u w:val="single"/>
        </w:rPr>
      </w:pPr>
      <w:r w:rsidRPr="003605BE">
        <w:rPr>
          <w:rFonts w:asciiTheme="majorHAnsi" w:eastAsia="Calibri" w:hAnsiTheme="majorHAnsi" w:cs="Times New Roman"/>
          <w:u w:val="single"/>
        </w:rPr>
        <w:t xml:space="preserve">2.2. W zakresie potwierdzenia nie podlegania wykluczeniu na podstawie art. 24 ust. 1 ustawy </w:t>
      </w:r>
      <w:proofErr w:type="spellStart"/>
      <w:r w:rsidRPr="003605BE">
        <w:rPr>
          <w:rFonts w:asciiTheme="majorHAnsi" w:eastAsia="Calibri" w:hAnsiTheme="majorHAnsi" w:cs="Times New Roman"/>
          <w:u w:val="single"/>
        </w:rPr>
        <w:t>Pzp</w:t>
      </w:r>
      <w:proofErr w:type="spellEnd"/>
      <w:r w:rsidRPr="003605BE">
        <w:rPr>
          <w:rFonts w:asciiTheme="majorHAnsi" w:eastAsia="Calibri" w:hAnsiTheme="majorHAnsi" w:cs="Times New Roman"/>
          <w:u w:val="single"/>
        </w:rPr>
        <w:t xml:space="preserve"> należy przedłożyć:</w:t>
      </w:r>
    </w:p>
    <w:p w:rsidR="00403731" w:rsidRPr="003605BE" w:rsidRDefault="00403731" w:rsidP="00403731">
      <w:pPr>
        <w:spacing w:after="0" w:line="240" w:lineRule="auto"/>
        <w:jc w:val="both"/>
        <w:rPr>
          <w:rFonts w:asciiTheme="majorHAnsi" w:eastAsia="Calibri" w:hAnsiTheme="majorHAnsi" w:cs="Times New Roman"/>
        </w:rPr>
      </w:pPr>
    </w:p>
    <w:p w:rsidR="00403731" w:rsidRPr="003605BE" w:rsidRDefault="00403731" w:rsidP="00403731">
      <w:pPr>
        <w:numPr>
          <w:ilvl w:val="6"/>
          <w:numId w:val="3"/>
        </w:numPr>
        <w:spacing w:after="0" w:line="240" w:lineRule="auto"/>
        <w:jc w:val="both"/>
        <w:rPr>
          <w:rFonts w:asciiTheme="majorHAnsi" w:eastAsia="Calibri" w:hAnsiTheme="majorHAnsi" w:cs="Times New Roman"/>
          <w:b/>
        </w:rPr>
      </w:pPr>
      <w:r w:rsidRPr="003605BE">
        <w:rPr>
          <w:rFonts w:asciiTheme="majorHAnsi" w:eastAsia="Calibri" w:hAnsiTheme="majorHAnsi" w:cs="Times New Roman"/>
        </w:rPr>
        <w:t xml:space="preserve">Oświadczenie o braku podstaw do wykluczenia </w:t>
      </w:r>
      <w:r w:rsidRPr="003605BE">
        <w:rPr>
          <w:rFonts w:asciiTheme="majorHAnsi" w:eastAsia="Calibri" w:hAnsiTheme="majorHAnsi" w:cs="Times New Roman"/>
          <w:b/>
        </w:rPr>
        <w:t>Formularz Nr 2.</w:t>
      </w:r>
    </w:p>
    <w:p w:rsidR="00403731" w:rsidRPr="003605BE" w:rsidRDefault="00403731" w:rsidP="00403731">
      <w:pPr>
        <w:numPr>
          <w:ilvl w:val="6"/>
          <w:numId w:val="3"/>
        </w:numPr>
        <w:spacing w:after="0" w:line="240" w:lineRule="auto"/>
        <w:jc w:val="both"/>
        <w:rPr>
          <w:rFonts w:asciiTheme="majorHAnsi" w:eastAsia="Calibri" w:hAnsiTheme="majorHAnsi" w:cs="Arial"/>
          <w:color w:val="000000"/>
        </w:rPr>
      </w:pPr>
      <w:r w:rsidRPr="003605BE">
        <w:rPr>
          <w:rFonts w:asciiTheme="majorHAnsi" w:eastAsia="Calibri" w:hAnsiTheme="majorHAnsi"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605BE">
        <w:rPr>
          <w:rFonts w:asciiTheme="majorHAnsi" w:eastAsia="Calibri" w:hAnsiTheme="majorHAnsi" w:cs="Times New Roman"/>
          <w:b/>
          <w:color w:val="000000"/>
        </w:rPr>
        <w:t>6 miesięcy</w:t>
      </w:r>
      <w:r w:rsidRPr="003605BE">
        <w:rPr>
          <w:rFonts w:asciiTheme="majorHAnsi" w:eastAsia="Calibri" w:hAnsiTheme="majorHAnsi" w:cs="Times New Roman"/>
          <w:color w:val="000000"/>
        </w:rPr>
        <w:t xml:space="preserve"> przed upływem terminu składania ofert.                      </w:t>
      </w:r>
    </w:p>
    <w:p w:rsidR="00403731" w:rsidRPr="003605BE" w:rsidRDefault="00403731" w:rsidP="00403731">
      <w:pPr>
        <w:numPr>
          <w:ilvl w:val="6"/>
          <w:numId w:val="3"/>
        </w:numPr>
        <w:spacing w:after="0" w:line="240" w:lineRule="auto"/>
        <w:jc w:val="both"/>
        <w:rPr>
          <w:rFonts w:asciiTheme="majorHAnsi" w:eastAsia="Calibri" w:hAnsiTheme="majorHAnsi" w:cs="Arial"/>
        </w:rPr>
      </w:pPr>
      <w:r w:rsidRPr="003605BE">
        <w:rPr>
          <w:rFonts w:asciiTheme="majorHAnsi" w:eastAsia="Calibri" w:hAnsiTheme="majorHAnsi" w:cs="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3605BE">
        <w:rPr>
          <w:rFonts w:asciiTheme="majorHAnsi" w:eastAsia="Calibri" w:hAnsiTheme="majorHAnsi" w:cs="Times New Roman"/>
          <w:b/>
        </w:rPr>
        <w:t>3 miesiące</w:t>
      </w:r>
      <w:r w:rsidRPr="003605BE">
        <w:rPr>
          <w:rFonts w:asciiTheme="majorHAnsi" w:eastAsia="Calibri" w:hAnsiTheme="majorHAnsi" w:cs="Times New Roman"/>
        </w:rPr>
        <w:t xml:space="preserve"> przed upływem terminu składania ofert.</w:t>
      </w:r>
    </w:p>
    <w:p w:rsidR="00403731" w:rsidRPr="003605BE" w:rsidRDefault="00403731" w:rsidP="00403731">
      <w:pPr>
        <w:numPr>
          <w:ilvl w:val="6"/>
          <w:numId w:val="3"/>
        </w:numPr>
        <w:spacing w:after="0" w:line="240" w:lineRule="auto"/>
        <w:jc w:val="both"/>
        <w:rPr>
          <w:rFonts w:asciiTheme="majorHAnsi" w:eastAsia="Calibri" w:hAnsiTheme="majorHAnsi" w:cs="Times New Roman"/>
        </w:rPr>
      </w:pPr>
      <w:r w:rsidRPr="003605BE">
        <w:rPr>
          <w:rFonts w:asciiTheme="majorHAnsi" w:eastAsia="Calibri" w:hAnsiTheme="majorHAnsi"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3605BE">
        <w:rPr>
          <w:rFonts w:asciiTheme="majorHAnsi" w:eastAsia="Calibri" w:hAnsiTheme="majorHAnsi" w:cs="Times New Roman"/>
          <w:b/>
        </w:rPr>
        <w:t>3 miesiące</w:t>
      </w:r>
      <w:r w:rsidRPr="003605BE">
        <w:rPr>
          <w:rFonts w:asciiTheme="majorHAnsi" w:eastAsia="Calibri" w:hAnsiTheme="majorHAnsi" w:cs="Times New Roman"/>
        </w:rPr>
        <w:t xml:space="preserve"> przed upływem terminu składania ofert.</w:t>
      </w:r>
    </w:p>
    <w:p w:rsidR="00403731" w:rsidRPr="003605BE" w:rsidRDefault="00403731" w:rsidP="00403731">
      <w:pPr>
        <w:spacing w:after="0" w:line="240" w:lineRule="auto"/>
        <w:jc w:val="both"/>
        <w:rPr>
          <w:rFonts w:asciiTheme="majorHAnsi" w:eastAsia="Calibri" w:hAnsiTheme="majorHAnsi" w:cs="Times New Roman"/>
          <w:b/>
          <w:u w:val="single"/>
        </w:rPr>
      </w:pPr>
    </w:p>
    <w:p w:rsidR="00403731" w:rsidRPr="003605BE" w:rsidRDefault="00403731" w:rsidP="00403731">
      <w:pPr>
        <w:spacing w:after="0" w:line="240" w:lineRule="auto"/>
        <w:jc w:val="both"/>
        <w:rPr>
          <w:rFonts w:asciiTheme="majorHAnsi" w:eastAsia="Calibri" w:hAnsiTheme="majorHAnsi" w:cs="Times New Roman"/>
          <w:u w:val="single"/>
        </w:rPr>
      </w:pPr>
      <w:r w:rsidRPr="003605BE">
        <w:rPr>
          <w:rFonts w:asciiTheme="majorHAnsi" w:eastAsia="Calibri" w:hAnsiTheme="majorHAnsi" w:cs="Times New Roman"/>
          <w:u w:val="single"/>
        </w:rPr>
        <w:t>2.3.   Inne dokumenty:</w:t>
      </w:r>
    </w:p>
    <w:p w:rsidR="00403731" w:rsidRPr="003605BE" w:rsidRDefault="00403731" w:rsidP="00403731">
      <w:pPr>
        <w:numPr>
          <w:ilvl w:val="0"/>
          <w:numId w:val="4"/>
        </w:numPr>
        <w:spacing w:after="0" w:line="240" w:lineRule="auto"/>
        <w:jc w:val="both"/>
        <w:rPr>
          <w:rFonts w:asciiTheme="majorHAnsi" w:eastAsia="Calibri" w:hAnsiTheme="majorHAnsi" w:cs="Times New Roman"/>
        </w:rPr>
      </w:pPr>
      <w:r w:rsidRPr="003605BE">
        <w:rPr>
          <w:rFonts w:asciiTheme="majorHAnsi" w:eastAsia="Calibri" w:hAnsiTheme="majorHAnsi" w:cs="Times New Roman"/>
        </w:rPr>
        <w:t>Formularz oferty z zał</w:t>
      </w:r>
      <w:r w:rsidR="00BC31D2" w:rsidRPr="003605BE">
        <w:rPr>
          <w:rFonts w:asciiTheme="majorHAnsi" w:eastAsia="Calibri" w:hAnsiTheme="majorHAnsi" w:cs="Times New Roman"/>
        </w:rPr>
        <w:t>ą</w:t>
      </w:r>
      <w:r w:rsidRPr="003605BE">
        <w:rPr>
          <w:rFonts w:asciiTheme="majorHAnsi" w:eastAsia="Calibri" w:hAnsiTheme="majorHAnsi" w:cs="Times New Roman"/>
        </w:rPr>
        <w:t>cznikami.</w:t>
      </w:r>
    </w:p>
    <w:p w:rsidR="00403731" w:rsidRPr="003605BE" w:rsidRDefault="00403731" w:rsidP="00403731">
      <w:pPr>
        <w:numPr>
          <w:ilvl w:val="0"/>
          <w:numId w:val="4"/>
        </w:numPr>
        <w:spacing w:after="0" w:line="240" w:lineRule="auto"/>
        <w:jc w:val="both"/>
        <w:rPr>
          <w:rFonts w:asciiTheme="majorHAnsi" w:eastAsia="Calibri" w:hAnsiTheme="majorHAnsi" w:cs="Times New Roman"/>
          <w:b/>
        </w:rPr>
      </w:pPr>
      <w:r w:rsidRPr="003605BE">
        <w:rPr>
          <w:rFonts w:asciiTheme="majorHAnsi" w:eastAsia="Calibri" w:hAnsiTheme="majorHAnsi" w:cs="Times New Roman"/>
        </w:rPr>
        <w:t>Formularz cenowy</w:t>
      </w:r>
    </w:p>
    <w:p w:rsidR="00403731" w:rsidRPr="003605BE" w:rsidRDefault="00403731" w:rsidP="00403731">
      <w:pPr>
        <w:numPr>
          <w:ilvl w:val="0"/>
          <w:numId w:val="4"/>
        </w:numPr>
        <w:spacing w:after="0" w:line="240" w:lineRule="auto"/>
        <w:jc w:val="both"/>
        <w:rPr>
          <w:rFonts w:asciiTheme="majorHAnsi" w:eastAsia="Calibri" w:hAnsiTheme="majorHAnsi" w:cs="Times New Roman"/>
        </w:rPr>
      </w:pPr>
      <w:r w:rsidRPr="003605BE">
        <w:rPr>
          <w:rFonts w:asciiTheme="majorHAnsi" w:eastAsia="Calibri" w:hAnsiTheme="majorHAnsi" w:cs="Times New Roman"/>
        </w:rPr>
        <w:t>Dowód wniesienia wadium.</w:t>
      </w:r>
    </w:p>
    <w:p w:rsidR="00403731" w:rsidRPr="003605BE" w:rsidRDefault="00403731" w:rsidP="00403731">
      <w:pPr>
        <w:spacing w:after="0" w:line="240" w:lineRule="auto"/>
        <w:jc w:val="both"/>
        <w:rPr>
          <w:rFonts w:asciiTheme="majorHAnsi" w:eastAsia="Calibri" w:hAnsiTheme="majorHAnsi" w:cs="Times New Roman"/>
        </w:rPr>
      </w:pPr>
    </w:p>
    <w:p w:rsidR="00403731" w:rsidRPr="003605BE" w:rsidRDefault="00403731" w:rsidP="00403731">
      <w:pPr>
        <w:spacing w:after="0" w:line="240" w:lineRule="auto"/>
        <w:jc w:val="both"/>
        <w:rPr>
          <w:rFonts w:asciiTheme="majorHAnsi" w:eastAsia="Calibri" w:hAnsiTheme="majorHAnsi" w:cs="Times New Roman"/>
          <w:u w:val="single"/>
        </w:rPr>
      </w:pPr>
      <w:r w:rsidRPr="003605BE">
        <w:rPr>
          <w:rFonts w:asciiTheme="majorHAnsi" w:eastAsia="Calibri" w:hAnsiTheme="majorHAnsi" w:cs="Times New Roman"/>
          <w:u w:val="single"/>
        </w:rPr>
        <w:t xml:space="preserve">Informacje dla wykonawców zagranicznych </w:t>
      </w:r>
      <w:r w:rsidRPr="003605BE">
        <w:rPr>
          <w:rFonts w:asciiTheme="majorHAnsi" w:eastAsia="Calibri" w:hAnsiTheme="majorHAnsi" w:cs="Times New Roman"/>
          <w:i/>
          <w:u w:val="single"/>
        </w:rPr>
        <w:t>(jeśli dotyczy)</w:t>
      </w:r>
      <w:r w:rsidRPr="003605BE">
        <w:rPr>
          <w:rFonts w:asciiTheme="majorHAnsi" w:eastAsia="Calibri" w:hAnsiTheme="majorHAnsi" w:cs="Times New Roman"/>
          <w:u w:val="single"/>
        </w:rPr>
        <w:t xml:space="preserve"> </w:t>
      </w:r>
    </w:p>
    <w:p w:rsidR="00403731" w:rsidRPr="003605BE" w:rsidRDefault="00403731" w:rsidP="00403731">
      <w:pPr>
        <w:suppressAutoHyphens/>
        <w:spacing w:after="0" w:line="240" w:lineRule="auto"/>
        <w:jc w:val="both"/>
        <w:rPr>
          <w:rFonts w:asciiTheme="majorHAnsi" w:eastAsia="Calibri" w:hAnsiTheme="majorHAnsi" w:cs="Arial"/>
        </w:rPr>
      </w:pPr>
      <w:r w:rsidRPr="003605BE">
        <w:rPr>
          <w:rFonts w:asciiTheme="majorHAnsi" w:eastAsia="Calibri" w:hAnsiTheme="majorHAnsi"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403731" w:rsidRPr="003605BE" w:rsidRDefault="00403731" w:rsidP="00403731">
      <w:pPr>
        <w:suppressAutoHyphens/>
        <w:spacing w:after="0" w:line="240" w:lineRule="auto"/>
        <w:jc w:val="both"/>
        <w:rPr>
          <w:rFonts w:asciiTheme="majorHAnsi" w:eastAsia="Times New Roman" w:hAnsiTheme="majorHAnsi" w:cs="Times New Roman"/>
          <w:i/>
          <w:lang w:eastAsia="ar-SA"/>
        </w:rPr>
      </w:pPr>
    </w:p>
    <w:p w:rsidR="00403731" w:rsidRPr="003605BE" w:rsidRDefault="00403731" w:rsidP="00403731">
      <w:pPr>
        <w:tabs>
          <w:tab w:val="left" w:pos="1440"/>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8. Informacje o sposobie porozumiewania się zamawiającego  z wykonawcami oraz wykonawcy z zamawiającym, przekazywania oświadczeń i dokumentów, a także wskazanie osób uprawnionych do porozumiewania się z wykonawcami.</w:t>
      </w:r>
    </w:p>
    <w:p w:rsidR="00403731" w:rsidRPr="003605BE" w:rsidRDefault="00403731" w:rsidP="00403731">
      <w:pPr>
        <w:numPr>
          <w:ilvl w:val="0"/>
          <w:numId w:val="15"/>
        </w:numPr>
        <w:suppressAutoHyphens/>
        <w:spacing w:after="0" w:line="240" w:lineRule="auto"/>
        <w:ind w:left="284" w:hanging="284"/>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Oświadczenia, wnioski, zawiadomienia, oraz inne informacje Zamawiający i Wykonawcy przekazują pisemnie, za pomocą faksu (29), 743-77-18  lub e-mailem</w:t>
      </w:r>
      <w:r w:rsidR="00866AB6" w:rsidRPr="003605BE">
        <w:rPr>
          <w:rFonts w:asciiTheme="majorHAnsi" w:eastAsia="Times New Roman" w:hAnsiTheme="majorHAnsi" w:cs="Times New Roman"/>
          <w:lang w:eastAsia="ar-SA"/>
        </w:rPr>
        <w:t>:</w:t>
      </w:r>
      <w:r w:rsidR="00B1347C" w:rsidRPr="003605BE">
        <w:rPr>
          <w:rFonts w:asciiTheme="majorHAnsi" w:eastAsia="Times New Roman" w:hAnsiTheme="majorHAnsi" w:cs="Times New Roman"/>
          <w:lang w:eastAsia="ar-SA"/>
        </w:rPr>
        <w:t xml:space="preserve">                        </w:t>
      </w:r>
      <w:r w:rsidR="00866AB6" w:rsidRPr="003605BE">
        <w:rPr>
          <w:rFonts w:asciiTheme="majorHAnsi" w:eastAsia="Times New Roman" w:hAnsiTheme="majorHAnsi" w:cs="Times New Roman"/>
          <w:lang w:eastAsia="ar-SA"/>
        </w:rPr>
        <w:t xml:space="preserve"> </w:t>
      </w:r>
      <w:hyperlink r:id="rId11" w:history="1">
        <w:r w:rsidR="00B1347C" w:rsidRPr="003605BE">
          <w:rPr>
            <w:rStyle w:val="Hipercze"/>
            <w:rFonts w:asciiTheme="majorHAnsi" w:eastAsia="Times New Roman" w:hAnsiTheme="majorHAnsi" w:cs="Times New Roman"/>
            <w:lang w:eastAsia="ar-SA"/>
          </w:rPr>
          <w:t>kamila.szymanska@wyszkow.pl</w:t>
        </w:r>
      </w:hyperlink>
      <w:r w:rsidR="00866AB6" w:rsidRPr="003605BE">
        <w:rPr>
          <w:rFonts w:asciiTheme="majorHAnsi" w:eastAsia="Times New Roman" w:hAnsiTheme="majorHAnsi" w:cs="Times New Roman"/>
          <w:lang w:eastAsia="ar-SA"/>
        </w:rPr>
        <w:t xml:space="preserve"> </w:t>
      </w:r>
      <w:r w:rsidRPr="003605BE">
        <w:rPr>
          <w:rFonts w:asciiTheme="majorHAnsi" w:eastAsia="Times New Roman" w:hAnsiTheme="majorHAnsi" w:cs="Times New Roman"/>
          <w:lang w:eastAsia="ar-SA"/>
        </w:rPr>
        <w:t xml:space="preserve"> Zastrzeżona powyżej forma faksu lub elektroniczna nie dotyczy dokumentów, które będą podlegały uzupełnieniu na podstawie art. 26 ust. 3 ustawy </w:t>
      </w:r>
      <w:proofErr w:type="spellStart"/>
      <w:r w:rsidRPr="003605BE">
        <w:rPr>
          <w:rFonts w:asciiTheme="majorHAnsi" w:eastAsia="Times New Roman" w:hAnsiTheme="majorHAnsi" w:cs="Times New Roman"/>
          <w:lang w:eastAsia="ar-SA"/>
        </w:rPr>
        <w:t>Pzp</w:t>
      </w:r>
      <w:proofErr w:type="spellEnd"/>
      <w:r w:rsidRPr="003605BE">
        <w:rPr>
          <w:rFonts w:asciiTheme="majorHAnsi" w:eastAsia="Times New Roman" w:hAnsiTheme="majorHAnsi" w:cs="Times New Roman"/>
          <w:lang w:eastAsia="ar-SA"/>
        </w:rPr>
        <w:t xml:space="preserve">., </w:t>
      </w:r>
    </w:p>
    <w:p w:rsidR="00403731" w:rsidRPr="003605BE" w:rsidRDefault="00403731" w:rsidP="00403731">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605BE">
        <w:rPr>
          <w:rFonts w:asciiTheme="majorHAnsi" w:eastAsia="Times New Roman" w:hAnsiTheme="majorHAnsi" w:cs="Times New Roman"/>
          <w:lang w:eastAsia="ar-SA"/>
        </w:rPr>
        <w:t xml:space="preserve">Dokumenty do których uzupełnienia będą wzywani Wykonawcy, podlegają złożeniu w formie określonej </w:t>
      </w:r>
      <w:r w:rsidRPr="003605BE">
        <w:rPr>
          <w:rFonts w:asciiTheme="majorHAnsi" w:eastAsia="Times New Roman" w:hAnsiTheme="majorHAnsi" w:cs="Times New Roman"/>
          <w:i/>
          <w:lang w:eastAsia="ar-SA"/>
        </w:rPr>
        <w:t xml:space="preserve">w </w:t>
      </w:r>
      <w:r w:rsidRPr="003605BE">
        <w:rPr>
          <w:rFonts w:asciiTheme="majorHAnsi" w:eastAsia="Times New Roman" w:hAnsiTheme="majorHAnsi" w:cs="Times New Roman"/>
          <w:i/>
          <w:color w:val="000000"/>
          <w:lang w:eastAsia="ar-SA"/>
        </w:rPr>
        <w:t xml:space="preserve">§ 7. </w:t>
      </w:r>
      <w:r w:rsidRPr="003605BE">
        <w:rPr>
          <w:rFonts w:asciiTheme="majorHAnsi" w:eastAsia="Times New Roman" w:hAnsiTheme="majorHAnsi"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403731" w:rsidRPr="003605BE" w:rsidRDefault="00403731" w:rsidP="00403731">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605BE">
        <w:rPr>
          <w:rFonts w:asciiTheme="majorHAnsi" w:eastAsia="Times New Roman" w:hAnsiTheme="majorHAnsi" w:cs="Times New Roman"/>
          <w:lang w:eastAsia="ar-SA"/>
        </w:rPr>
        <w:t>Osobami ze strony Zamawiającego upoważnionymi do kontaktowania się   z Wykonawcami są:</w:t>
      </w:r>
    </w:p>
    <w:p w:rsidR="00403731" w:rsidRPr="003605BE" w:rsidRDefault="00403731" w:rsidP="00403731">
      <w:pPr>
        <w:suppressAutoHyphens/>
        <w:spacing w:after="0" w:line="240" w:lineRule="auto"/>
        <w:ind w:left="360"/>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w sprawach </w:t>
      </w:r>
      <w:r w:rsidR="00B1347C" w:rsidRPr="003605BE">
        <w:rPr>
          <w:rFonts w:asciiTheme="majorHAnsi" w:eastAsia="Times New Roman" w:hAnsiTheme="majorHAnsi" w:cs="Times New Roman"/>
          <w:lang w:eastAsia="ar-SA"/>
        </w:rPr>
        <w:t xml:space="preserve"> proceduralnych:  Kamila Szymańska</w:t>
      </w:r>
      <w:r w:rsidRPr="003605BE">
        <w:rPr>
          <w:rFonts w:asciiTheme="majorHAnsi" w:eastAsia="Times New Roman" w:hAnsiTheme="majorHAnsi" w:cs="Times New Roman"/>
          <w:lang w:eastAsia="ar-SA"/>
        </w:rPr>
        <w:t xml:space="preserve">  tel.  (29) 743-77-18 </w:t>
      </w:r>
    </w:p>
    <w:p w:rsidR="00403731" w:rsidRPr="003605BE" w:rsidRDefault="00403731" w:rsidP="00403731">
      <w:pPr>
        <w:suppressAutoHyphens/>
        <w:spacing w:after="0" w:line="240" w:lineRule="auto"/>
        <w:ind w:left="360"/>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w sprawach merytorycznych</w:t>
      </w:r>
      <w:r w:rsidR="00B1347C" w:rsidRPr="003605BE">
        <w:rPr>
          <w:rFonts w:asciiTheme="majorHAnsi" w:eastAsia="Times New Roman" w:hAnsiTheme="majorHAnsi" w:cs="Times New Roman"/>
          <w:lang w:eastAsia="ar-SA"/>
        </w:rPr>
        <w:t xml:space="preserve"> Teresa Ostrowska </w:t>
      </w:r>
      <w:r w:rsidRPr="003605BE">
        <w:rPr>
          <w:rFonts w:asciiTheme="majorHAnsi" w:eastAsia="Times New Roman" w:hAnsiTheme="majorHAnsi" w:cs="Times New Roman"/>
          <w:lang w:eastAsia="ar-SA"/>
        </w:rPr>
        <w:t>– (29) 743-77-</w:t>
      </w:r>
      <w:r w:rsidR="00BC31D2" w:rsidRPr="003605BE">
        <w:rPr>
          <w:rFonts w:asciiTheme="majorHAnsi" w:eastAsia="Times New Roman" w:hAnsiTheme="majorHAnsi" w:cs="Times New Roman"/>
          <w:lang w:eastAsia="ar-SA"/>
        </w:rPr>
        <w:t>45</w:t>
      </w:r>
    </w:p>
    <w:p w:rsidR="00403731" w:rsidRPr="003605BE" w:rsidRDefault="00403731" w:rsidP="00403731">
      <w:pPr>
        <w:suppressAutoHyphens/>
        <w:spacing w:after="0" w:line="240" w:lineRule="auto"/>
        <w:ind w:left="360"/>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w godzinach od 8.00 do 16.00 od poniedziałku do piątku.</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403731" w:rsidRPr="003605BE" w:rsidRDefault="00403731" w:rsidP="00403731">
      <w:pPr>
        <w:tabs>
          <w:tab w:val="left" w:pos="1440"/>
        </w:tabs>
        <w:spacing w:after="60" w:line="360" w:lineRule="auto"/>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9. Wymagania dotyczące wadium.</w:t>
      </w:r>
    </w:p>
    <w:p w:rsidR="00403731" w:rsidRPr="003605BE" w:rsidRDefault="00403731" w:rsidP="00B1347C">
      <w:pPr>
        <w:numPr>
          <w:ilvl w:val="0"/>
          <w:numId w:val="5"/>
        </w:numPr>
        <w:tabs>
          <w:tab w:val="num" w:pos="426"/>
        </w:tabs>
        <w:spacing w:after="0" w:line="240" w:lineRule="auto"/>
        <w:ind w:left="426" w:hanging="426"/>
        <w:rPr>
          <w:rFonts w:asciiTheme="majorHAnsi" w:eastAsia="Calibri" w:hAnsiTheme="majorHAnsi" w:cs="Times New Roman"/>
          <w:b/>
        </w:rPr>
      </w:pPr>
      <w:r w:rsidRPr="003605BE">
        <w:rPr>
          <w:rFonts w:asciiTheme="majorHAnsi" w:eastAsia="Calibri" w:hAnsiTheme="majorHAnsi" w:cs="Times New Roman"/>
          <w:color w:val="000000"/>
        </w:rPr>
        <w:t>Każda oferta musi być zabezpieczona wadium o wartości</w:t>
      </w:r>
      <w:r w:rsidR="00B1347C" w:rsidRPr="003605BE">
        <w:rPr>
          <w:rFonts w:asciiTheme="majorHAnsi" w:eastAsia="Calibri" w:hAnsiTheme="majorHAnsi" w:cs="Times New Roman"/>
          <w:color w:val="000000"/>
        </w:rPr>
        <w:t xml:space="preserve"> </w:t>
      </w:r>
      <w:r w:rsidR="00BC31D2" w:rsidRPr="003605BE">
        <w:rPr>
          <w:rFonts w:asciiTheme="majorHAnsi" w:eastAsia="Calibri" w:hAnsiTheme="majorHAnsi" w:cs="Times New Roman"/>
          <w:b/>
        </w:rPr>
        <w:t>3</w:t>
      </w:r>
      <w:r w:rsidRPr="003605BE">
        <w:rPr>
          <w:rFonts w:asciiTheme="majorHAnsi" w:eastAsia="Calibri" w:hAnsiTheme="majorHAnsi" w:cs="Times New Roman"/>
          <w:b/>
        </w:rPr>
        <w:t>000 zł (</w:t>
      </w:r>
      <w:r w:rsidR="00BC31D2" w:rsidRPr="003605BE">
        <w:rPr>
          <w:rFonts w:asciiTheme="majorHAnsi" w:eastAsia="Calibri" w:hAnsiTheme="majorHAnsi" w:cs="Times New Roman"/>
          <w:b/>
        </w:rPr>
        <w:t>trzy</w:t>
      </w:r>
      <w:r w:rsidRPr="003605BE">
        <w:rPr>
          <w:rFonts w:asciiTheme="majorHAnsi" w:eastAsia="Calibri" w:hAnsiTheme="majorHAnsi" w:cs="Times New Roman"/>
          <w:b/>
        </w:rPr>
        <w:t xml:space="preserve"> tysiące  złotych).</w:t>
      </w:r>
    </w:p>
    <w:p w:rsidR="00403731" w:rsidRPr="003605BE" w:rsidRDefault="00403731" w:rsidP="00403731">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605BE">
        <w:rPr>
          <w:rFonts w:asciiTheme="majorHAnsi" w:eastAsia="Calibri" w:hAnsiTheme="majorHAnsi" w:cs="Times New Roman"/>
        </w:rPr>
        <w:t>W</w:t>
      </w:r>
      <w:r w:rsidRPr="003605BE">
        <w:rPr>
          <w:rFonts w:asciiTheme="majorHAnsi" w:eastAsia="Calibri" w:hAnsiTheme="majorHAnsi" w:cs="Times New Roman"/>
          <w:color w:val="000000"/>
        </w:rPr>
        <w:t>adium może być wniesione w jednej lub kilku następujących formach:</w:t>
      </w:r>
    </w:p>
    <w:p w:rsidR="00403731" w:rsidRPr="003605BE" w:rsidRDefault="00403731" w:rsidP="00403731">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605BE">
        <w:rPr>
          <w:rFonts w:asciiTheme="majorHAnsi" w:eastAsia="Calibri" w:hAnsiTheme="majorHAnsi" w:cs="Times New Roman"/>
          <w:color w:val="000000"/>
        </w:rPr>
        <w:t>pieniądzu,</w:t>
      </w:r>
    </w:p>
    <w:p w:rsidR="00403731" w:rsidRPr="003605BE" w:rsidRDefault="00403731" w:rsidP="00403731">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poręczeniach bankowych lub poręczeniach spółdzielczej kasy oszczędnościowo- </w:t>
      </w:r>
    </w:p>
    <w:p w:rsidR="00403731" w:rsidRPr="003605BE" w:rsidRDefault="00403731" w:rsidP="00403731">
      <w:pPr>
        <w:tabs>
          <w:tab w:val="left" w:pos="993"/>
        </w:tabs>
        <w:spacing w:after="0" w:line="240" w:lineRule="auto"/>
        <w:ind w:left="709"/>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kredytowej, z tym że poręczenie kasy jest zawsze poręczeniem pieniężnym,</w:t>
      </w:r>
    </w:p>
    <w:p w:rsidR="00403731" w:rsidRPr="003605BE" w:rsidRDefault="00403731" w:rsidP="00403731">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605BE">
        <w:rPr>
          <w:rFonts w:asciiTheme="majorHAnsi" w:eastAsia="Calibri" w:hAnsiTheme="majorHAnsi" w:cs="Times New Roman"/>
          <w:color w:val="000000"/>
        </w:rPr>
        <w:t>gwarancjach bankowych,</w:t>
      </w:r>
    </w:p>
    <w:p w:rsidR="00403731" w:rsidRPr="003605BE" w:rsidRDefault="00403731" w:rsidP="00403731">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605BE">
        <w:rPr>
          <w:rFonts w:asciiTheme="majorHAnsi" w:eastAsia="Calibri" w:hAnsiTheme="majorHAnsi" w:cs="Times New Roman"/>
          <w:color w:val="000000"/>
        </w:rPr>
        <w:t>gwarancjach ubezpieczeniowych,</w:t>
      </w:r>
    </w:p>
    <w:p w:rsidR="00403731" w:rsidRPr="003605BE" w:rsidRDefault="00403731" w:rsidP="00403731">
      <w:pPr>
        <w:numPr>
          <w:ilvl w:val="1"/>
          <w:numId w:val="21"/>
        </w:numPr>
        <w:tabs>
          <w:tab w:val="left" w:pos="993"/>
        </w:tabs>
        <w:spacing w:after="0" w:line="240" w:lineRule="auto"/>
        <w:ind w:left="295" w:firstLine="414"/>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poręczeniach udzielanych przez podmioty, o których mowa w art.  6b ust. 5 pkt 2 </w:t>
      </w:r>
    </w:p>
    <w:p w:rsidR="00403731" w:rsidRPr="003605BE" w:rsidRDefault="00403731" w:rsidP="00403731">
      <w:pPr>
        <w:tabs>
          <w:tab w:val="left" w:pos="993"/>
        </w:tabs>
        <w:spacing w:after="0" w:line="240" w:lineRule="auto"/>
        <w:ind w:left="709"/>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ustawy z dnia 9 listopada 2000 r. o utworzeniu Polskiej Agencji Rozwoju    </w:t>
      </w:r>
    </w:p>
    <w:p w:rsidR="00403731" w:rsidRPr="003605BE" w:rsidRDefault="00403731" w:rsidP="00403731">
      <w:pPr>
        <w:tabs>
          <w:tab w:val="left" w:pos="993"/>
        </w:tabs>
        <w:spacing w:after="0" w:line="240" w:lineRule="auto"/>
        <w:ind w:left="709"/>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Przedsiębiorczości. </w:t>
      </w:r>
    </w:p>
    <w:p w:rsidR="00403731" w:rsidRPr="003605BE" w:rsidRDefault="00403731" w:rsidP="00403731">
      <w:pPr>
        <w:numPr>
          <w:ilvl w:val="0"/>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Wadium w formie pieniężnej należy wnieść </w:t>
      </w:r>
      <w:r w:rsidRPr="003605BE">
        <w:rPr>
          <w:rFonts w:asciiTheme="majorHAnsi" w:eastAsia="Calibri" w:hAnsiTheme="majorHAnsi" w:cs="Times New Roman"/>
          <w:b/>
          <w:bCs/>
          <w:color w:val="000000"/>
          <w:u w:val="single"/>
        </w:rPr>
        <w:t xml:space="preserve">przelewem </w:t>
      </w:r>
      <w:r w:rsidRPr="003605BE">
        <w:rPr>
          <w:rFonts w:asciiTheme="majorHAnsi" w:eastAsia="Calibri" w:hAnsiTheme="majorHAnsi" w:cs="Times New Roman"/>
          <w:color w:val="000000"/>
        </w:rPr>
        <w:t xml:space="preserve">na rachunek bankowy Zamawiającego w Banku Spółdzielczym w Wyszkowie nr rachunku bankowego                 </w:t>
      </w:r>
      <w:r w:rsidRPr="003605BE">
        <w:rPr>
          <w:rFonts w:asciiTheme="majorHAnsi" w:eastAsia="Calibri" w:hAnsiTheme="majorHAnsi" w:cs="Times New Roman"/>
          <w:b/>
          <w:color w:val="000000"/>
        </w:rPr>
        <w:t>19 8931 0003 0002 2233 2029 0007</w:t>
      </w:r>
      <w:r w:rsidRPr="003605BE">
        <w:rPr>
          <w:rFonts w:asciiTheme="majorHAnsi" w:eastAsia="Calibri" w:hAnsiTheme="majorHAnsi" w:cs="Times New Roman"/>
          <w:color w:val="000000"/>
        </w:rPr>
        <w:t xml:space="preserve"> z dopiskiem na blankiecie przelewu jakiego postępowania dotyczy. </w:t>
      </w:r>
    </w:p>
    <w:p w:rsidR="00403731" w:rsidRPr="003605BE" w:rsidRDefault="00403731" w:rsidP="00403731">
      <w:pPr>
        <w:numPr>
          <w:ilvl w:val="0"/>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3605BE">
        <w:rPr>
          <w:rFonts w:asciiTheme="majorHAnsi" w:eastAsia="Calibri" w:hAnsiTheme="majorHAnsi" w:cs="Times New Roman"/>
          <w:b/>
          <w:color w:val="000000"/>
        </w:rPr>
        <w:t xml:space="preserve"> </w:t>
      </w:r>
      <w:r w:rsidRPr="003605BE">
        <w:rPr>
          <w:rFonts w:asciiTheme="majorHAnsi" w:eastAsia="Calibri" w:hAnsiTheme="majorHAnsi" w:cs="Times New Roman"/>
          <w:color w:val="000000"/>
        </w:rPr>
        <w:t>Oryginał zostanie zwrócony  zgodnie z art. 46 ustawy Prawo zamówień publicznych.</w:t>
      </w:r>
    </w:p>
    <w:p w:rsidR="00403731" w:rsidRPr="003605BE" w:rsidRDefault="00403731" w:rsidP="00403731">
      <w:pPr>
        <w:numPr>
          <w:ilvl w:val="0"/>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Wadium wykonawcy, którego oferta została wybrana, zostanie zatrzymane wraz                  z odsetkami w przypadku, gdy wykonawca:</w:t>
      </w:r>
    </w:p>
    <w:p w:rsidR="00403731" w:rsidRPr="003605BE" w:rsidRDefault="00403731" w:rsidP="00403731">
      <w:pPr>
        <w:numPr>
          <w:ilvl w:val="1"/>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odmówi podpisania umowy w sprawie zamówienia publicznego na warunkach określonych w ofercie,</w:t>
      </w:r>
    </w:p>
    <w:p w:rsidR="00403731" w:rsidRPr="003605BE" w:rsidRDefault="00403731" w:rsidP="00403731">
      <w:pPr>
        <w:numPr>
          <w:ilvl w:val="1"/>
          <w:numId w:val="5"/>
        </w:numPr>
        <w:spacing w:after="120" w:line="240" w:lineRule="auto"/>
        <w:ind w:left="851" w:hanging="425"/>
        <w:jc w:val="both"/>
        <w:rPr>
          <w:rFonts w:asciiTheme="majorHAnsi" w:eastAsia="Calibri" w:hAnsiTheme="majorHAnsi" w:cs="Times New Roman"/>
          <w:color w:val="000000"/>
        </w:rPr>
      </w:pPr>
      <w:r w:rsidRPr="003605BE">
        <w:rPr>
          <w:rFonts w:asciiTheme="majorHAnsi" w:eastAsia="Calibri" w:hAnsiTheme="majorHAnsi" w:cs="Times New Roman"/>
          <w:color w:val="000000"/>
        </w:rPr>
        <w:t>nie wniesie wymaganego zabezpieczenia należytego wykonania umowy,</w:t>
      </w:r>
    </w:p>
    <w:p w:rsidR="00403731" w:rsidRPr="003605BE" w:rsidRDefault="00403731" w:rsidP="00403731">
      <w:pPr>
        <w:numPr>
          <w:ilvl w:val="1"/>
          <w:numId w:val="5"/>
        </w:numPr>
        <w:spacing w:after="120" w:line="240" w:lineRule="auto"/>
        <w:ind w:left="851" w:hanging="425"/>
        <w:jc w:val="both"/>
        <w:rPr>
          <w:rFonts w:asciiTheme="majorHAnsi" w:eastAsia="Calibri" w:hAnsiTheme="majorHAnsi" w:cs="Times New Roman"/>
          <w:color w:val="000000"/>
        </w:rPr>
      </w:pPr>
      <w:r w:rsidRPr="003605BE">
        <w:rPr>
          <w:rFonts w:asciiTheme="majorHAnsi" w:eastAsia="Calibri" w:hAnsiTheme="majorHAnsi" w:cs="Times New Roman"/>
          <w:color w:val="000000"/>
        </w:rPr>
        <w:t>zawarcie umowy stanie się niemożliwe z przyczyn leżących po stronie wykonawcy.</w:t>
      </w:r>
    </w:p>
    <w:p w:rsidR="00403731" w:rsidRPr="003605BE" w:rsidRDefault="00403731" w:rsidP="00403731">
      <w:pPr>
        <w:numPr>
          <w:ilvl w:val="0"/>
          <w:numId w:val="5"/>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Wadium wnosi się przed upływem terminu składania ofert.</w:t>
      </w:r>
    </w:p>
    <w:p w:rsidR="00403731" w:rsidRPr="003605BE" w:rsidRDefault="00403731" w:rsidP="00403731">
      <w:pPr>
        <w:numPr>
          <w:ilvl w:val="0"/>
          <w:numId w:val="5"/>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Wniesienie wadium w pieniądzu będzie skuteczne, jeżeli w podanym terminie znajdzie się na rachunku bankowym Zamawiającego.</w:t>
      </w:r>
    </w:p>
    <w:p w:rsidR="00403731" w:rsidRPr="003605BE" w:rsidRDefault="00403731" w:rsidP="00403731">
      <w:pPr>
        <w:numPr>
          <w:ilvl w:val="0"/>
          <w:numId w:val="5"/>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Wykonawca, który nie wniesie wadium lub nie zabezpieczy oferty akceptowalną formą wadium zostanie wykluczony z postępowania, a jego oferta zostanie uznana za odrzuconą.</w:t>
      </w:r>
    </w:p>
    <w:p w:rsidR="00403731" w:rsidRPr="003605BE" w:rsidRDefault="00403731" w:rsidP="00403731">
      <w:pPr>
        <w:numPr>
          <w:ilvl w:val="0"/>
          <w:numId w:val="5"/>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Dyspozycję w zakresie </w:t>
      </w:r>
      <w:r w:rsidRPr="003605BE">
        <w:rPr>
          <w:rFonts w:asciiTheme="majorHAnsi" w:eastAsia="Calibri" w:hAnsiTheme="majorHAnsi" w:cs="Times New Roman"/>
          <w:b/>
          <w:color w:val="000000"/>
        </w:rPr>
        <w:t xml:space="preserve">zwrotu </w:t>
      </w:r>
      <w:r w:rsidRPr="003605BE">
        <w:rPr>
          <w:rFonts w:asciiTheme="majorHAnsi" w:eastAsia="Calibri" w:hAnsiTheme="majorHAnsi" w:cs="Times New Roman"/>
          <w:color w:val="000000"/>
        </w:rPr>
        <w:t>wniesionych w pieniądzu wadiów wykonawców, zamawiający przekaże do banku niezwłocznie po:</w:t>
      </w:r>
    </w:p>
    <w:p w:rsidR="00403731" w:rsidRPr="003605BE" w:rsidRDefault="00403731" w:rsidP="00403731">
      <w:pPr>
        <w:numPr>
          <w:ilvl w:val="1"/>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Wyborze najkorzystniejszej oferty lub unieważnieniu postępowania z wyjątkiem Wykonawcy, którego oferta została wybrana jako najkorzystniejsza.</w:t>
      </w:r>
    </w:p>
    <w:p w:rsidR="00403731" w:rsidRPr="003605BE" w:rsidRDefault="00403731" w:rsidP="00403731">
      <w:pPr>
        <w:numPr>
          <w:ilvl w:val="1"/>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Wadium wykonawcy, którego oferta została wybrana jako najkorzystniejsza zamawiający zwróci niezwłocznie po zawarciu umowy oraz wniesieniu zabezpieczenia należytego wykonania umowy, jeżeli jego wniesienia żądano.</w:t>
      </w:r>
    </w:p>
    <w:p w:rsidR="00403731" w:rsidRPr="003605BE" w:rsidRDefault="00403731" w:rsidP="00403731">
      <w:pPr>
        <w:numPr>
          <w:ilvl w:val="0"/>
          <w:numId w:val="5"/>
        </w:numPr>
        <w:spacing w:after="12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Zamawiający niezwłocznie dokona zwrotu wadium na wniosek Wykonawcy, który wycofał ofertę przed upływem terminu składania ofert,</w:t>
      </w:r>
    </w:p>
    <w:p w:rsidR="00403731" w:rsidRPr="003605BE" w:rsidRDefault="00403731" w:rsidP="00403731">
      <w:pPr>
        <w:numPr>
          <w:ilvl w:val="0"/>
          <w:numId w:val="5"/>
        </w:numPr>
        <w:spacing w:after="0" w:line="240" w:lineRule="auto"/>
        <w:ind w:left="709" w:hanging="283"/>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Zamawiający </w:t>
      </w:r>
      <w:r w:rsidRPr="003605BE">
        <w:rPr>
          <w:rFonts w:asciiTheme="majorHAnsi" w:eastAsia="Calibri" w:hAnsiTheme="majorHAnsi" w:cs="Times New Roman"/>
          <w:b/>
          <w:color w:val="000000"/>
        </w:rPr>
        <w:t>zatrzymuje wadium</w:t>
      </w:r>
      <w:r w:rsidRPr="003605BE">
        <w:rPr>
          <w:rFonts w:asciiTheme="majorHAnsi" w:eastAsia="Calibri" w:hAnsiTheme="majorHAnsi" w:cs="Times New Roman"/>
          <w:color w:val="000000"/>
        </w:rPr>
        <w:t xml:space="preserve"> wraz z odsetkami, jeżeli Wykonawca w odpowiedzi na wezwanie, o którym mowa w art. 26 ust. 3 z przyczyn leżących po jego stronie, nie złożył  dokumentów lub oświadczeń, o których mowa w art. 25 ust. 1 tejże ustawy,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03731" w:rsidRPr="003605BE" w:rsidRDefault="00403731" w:rsidP="00403731">
      <w:pPr>
        <w:numPr>
          <w:ilvl w:val="0"/>
          <w:numId w:val="5"/>
        </w:numPr>
        <w:spacing w:after="0" w:line="240" w:lineRule="auto"/>
        <w:ind w:left="851" w:hanging="425"/>
        <w:jc w:val="both"/>
        <w:rPr>
          <w:rFonts w:asciiTheme="majorHAnsi" w:eastAsia="Calibri" w:hAnsiTheme="majorHAnsi" w:cs="Times New Roman"/>
          <w:color w:val="000000"/>
        </w:rPr>
      </w:pPr>
      <w:r w:rsidRPr="003605BE">
        <w:rPr>
          <w:rFonts w:asciiTheme="majorHAnsi" w:eastAsia="Calibri" w:hAnsiTheme="majorHAnsi" w:cs="Times New Roman"/>
          <w:color w:val="000000"/>
        </w:rPr>
        <w:t>Wadium wykonawcy, którego oferta została wybrana, zostanie zatrzymane wraz                  z odsetkami w przypadku, gdy wykonawca:</w:t>
      </w:r>
    </w:p>
    <w:p w:rsidR="00403731" w:rsidRPr="003605BE" w:rsidRDefault="00403731" w:rsidP="00403731">
      <w:pPr>
        <w:numPr>
          <w:ilvl w:val="1"/>
          <w:numId w:val="5"/>
        </w:numPr>
        <w:spacing w:after="0" w:line="240" w:lineRule="auto"/>
        <w:ind w:left="0" w:firstLine="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odmówi podpisania umowy w sprawie zamówienia publicznego na warunkach   </w:t>
      </w:r>
    </w:p>
    <w:p w:rsidR="00403731" w:rsidRPr="003605BE" w:rsidRDefault="00403731" w:rsidP="00403731">
      <w:pPr>
        <w:spacing w:after="0" w:line="240" w:lineRule="auto"/>
        <w:ind w:left="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określonych w ofercie,</w:t>
      </w:r>
    </w:p>
    <w:p w:rsidR="00403731" w:rsidRPr="003605BE" w:rsidRDefault="00403731" w:rsidP="00403731">
      <w:pPr>
        <w:numPr>
          <w:ilvl w:val="1"/>
          <w:numId w:val="5"/>
        </w:numPr>
        <w:spacing w:after="0" w:line="240" w:lineRule="auto"/>
        <w:ind w:left="0" w:firstLine="426"/>
        <w:jc w:val="both"/>
        <w:rPr>
          <w:rFonts w:asciiTheme="majorHAnsi" w:eastAsia="Calibri" w:hAnsiTheme="majorHAnsi" w:cs="Times New Roman"/>
          <w:color w:val="000000"/>
        </w:rPr>
      </w:pPr>
      <w:r w:rsidRPr="003605BE">
        <w:rPr>
          <w:rFonts w:asciiTheme="majorHAnsi" w:eastAsia="Calibri" w:hAnsiTheme="majorHAnsi" w:cs="Times New Roman"/>
          <w:color w:val="000000"/>
        </w:rPr>
        <w:t>nie wniesie wymaganego zabezpieczenia należytego wykonania umowy,</w:t>
      </w:r>
    </w:p>
    <w:p w:rsidR="00403731" w:rsidRPr="003605BE" w:rsidRDefault="00403731" w:rsidP="00403731">
      <w:pPr>
        <w:numPr>
          <w:ilvl w:val="1"/>
          <w:numId w:val="5"/>
        </w:numPr>
        <w:spacing w:after="0" w:line="240" w:lineRule="auto"/>
        <w:ind w:left="0" w:firstLine="426"/>
        <w:jc w:val="both"/>
        <w:rPr>
          <w:rFonts w:asciiTheme="majorHAnsi" w:eastAsia="Calibri" w:hAnsiTheme="majorHAnsi" w:cs="Times New Roman"/>
          <w:color w:val="000000"/>
        </w:rPr>
      </w:pPr>
      <w:r w:rsidRPr="003605BE">
        <w:rPr>
          <w:rFonts w:asciiTheme="majorHAnsi" w:eastAsia="Calibri" w:hAnsiTheme="majorHAnsi" w:cs="Times New Roman"/>
          <w:color w:val="000000"/>
        </w:rPr>
        <w:t>zawarcie umowy stanie się niemożliwe z przyczyn leżących po stronie wykonawcy.</w:t>
      </w:r>
    </w:p>
    <w:p w:rsidR="00403731" w:rsidRPr="003605BE" w:rsidRDefault="00403731" w:rsidP="00403731">
      <w:pPr>
        <w:numPr>
          <w:ilvl w:val="0"/>
          <w:numId w:val="5"/>
        </w:numPr>
        <w:spacing w:after="0" w:line="240" w:lineRule="auto"/>
        <w:ind w:left="0" w:firstLine="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Wadium wniesione w pieniądzu, Zamawiający przechowa na rachunku bankowy i zwróci  </w:t>
      </w:r>
    </w:p>
    <w:p w:rsidR="00403731" w:rsidRPr="003605BE" w:rsidRDefault="00403731" w:rsidP="00403731">
      <w:pPr>
        <w:spacing w:after="0" w:line="240" w:lineRule="auto"/>
        <w:ind w:left="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je wraz z odsetkami wynikającymi z umowy rachunku bankowego, pomniejszone o   </w:t>
      </w:r>
    </w:p>
    <w:p w:rsidR="00403731" w:rsidRPr="003605BE" w:rsidRDefault="00403731" w:rsidP="00403731">
      <w:p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koszty prowadzenia rachunku bankowego oraz prowizji bankowej za przelew pieniędzy  </w:t>
      </w:r>
    </w:p>
    <w:p w:rsidR="00403731" w:rsidRPr="003605BE" w:rsidRDefault="00403731" w:rsidP="00403731">
      <w:p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na rachunek bankowy wskazany przez Wykonawcę.</w:t>
      </w:r>
    </w:p>
    <w:p w:rsidR="00403731" w:rsidRPr="003605BE" w:rsidRDefault="00403731" w:rsidP="00403731">
      <w:pPr>
        <w:numPr>
          <w:ilvl w:val="0"/>
          <w:numId w:val="5"/>
        </w:numPr>
        <w:spacing w:after="0" w:line="240" w:lineRule="auto"/>
        <w:ind w:left="0" w:firstLine="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W przypadku załączenia do oferty tylko oryginału wadium złożonego w formie      </w:t>
      </w:r>
    </w:p>
    <w:p w:rsidR="00403731" w:rsidRPr="003605BE" w:rsidRDefault="00403731" w:rsidP="00403731">
      <w:pPr>
        <w:spacing w:after="0" w:line="240" w:lineRule="auto"/>
        <w:ind w:left="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gwarancji  Zamawiający zwróci kopię wadium Wykonawcy.</w:t>
      </w:r>
    </w:p>
    <w:p w:rsidR="00403731" w:rsidRPr="003605BE" w:rsidRDefault="00403731" w:rsidP="00403731">
      <w:pPr>
        <w:spacing w:after="0" w:line="240" w:lineRule="auto"/>
        <w:jc w:val="both"/>
        <w:rPr>
          <w:rFonts w:asciiTheme="majorHAnsi" w:eastAsia="Calibri" w:hAnsiTheme="majorHAnsi" w:cs="Times New Roman"/>
          <w:color w:val="000000"/>
        </w:rPr>
      </w:pPr>
    </w:p>
    <w:p w:rsidR="00403731" w:rsidRPr="003605BE" w:rsidRDefault="00403731" w:rsidP="00403731">
      <w:pPr>
        <w:tabs>
          <w:tab w:val="left" w:pos="1440"/>
          <w:tab w:val="left" w:pos="1866"/>
        </w:tabs>
        <w:spacing w:after="60"/>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xml:space="preserve">§ 10. Termin związania ofertą. </w:t>
      </w:r>
    </w:p>
    <w:p w:rsidR="00403731" w:rsidRPr="003605BE" w:rsidRDefault="00403731" w:rsidP="00403731">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Termin związania ofertą  </w:t>
      </w:r>
      <w:r w:rsidRPr="003605BE">
        <w:rPr>
          <w:rFonts w:asciiTheme="majorHAnsi" w:eastAsia="Calibri" w:hAnsiTheme="majorHAnsi" w:cs="Times New Roman"/>
          <w:b/>
          <w:color w:val="000000"/>
        </w:rPr>
        <w:t>30 dni</w:t>
      </w:r>
      <w:r w:rsidRPr="003605BE">
        <w:rPr>
          <w:rFonts w:asciiTheme="majorHAnsi" w:eastAsia="Calibri" w:hAnsiTheme="majorHAnsi" w:cs="Times New Roman"/>
          <w:color w:val="000000"/>
        </w:rPr>
        <w:t xml:space="preserve"> od terminu składania .</w:t>
      </w:r>
    </w:p>
    <w:p w:rsidR="00403731" w:rsidRPr="003605BE" w:rsidRDefault="00403731" w:rsidP="00403731">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605BE">
        <w:rPr>
          <w:rFonts w:asciiTheme="majorHAnsi" w:eastAsia="Calibri" w:hAnsiTheme="majorHAnsi" w:cs="Times New Roman"/>
          <w:b/>
          <w:color w:val="000000"/>
        </w:rPr>
        <w:t>Wykonawca samodzielnie lub na wniosek Zamawiającego</w:t>
      </w:r>
      <w:r w:rsidRPr="003605BE">
        <w:rPr>
          <w:rFonts w:asciiTheme="majorHAnsi" w:eastAsia="Calibri" w:hAnsiTheme="majorHAnsi" w:cs="Times New Roman"/>
          <w:color w:val="000000"/>
        </w:rPr>
        <w:t xml:space="preserve"> </w:t>
      </w:r>
      <w:r w:rsidRPr="003605BE">
        <w:rPr>
          <w:rFonts w:asciiTheme="majorHAnsi" w:eastAsia="Calibri" w:hAnsiTheme="majorHAnsi" w:cs="Times New Roman"/>
          <w:b/>
          <w:color w:val="000000"/>
        </w:rPr>
        <w:t>może przedłużyć termin związania ofertą,</w:t>
      </w:r>
      <w:r w:rsidRPr="003605BE">
        <w:rPr>
          <w:rFonts w:asciiTheme="majorHAnsi" w:eastAsia="Calibri" w:hAnsiTheme="majorHAnsi" w:cs="Times New Roman"/>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403731" w:rsidRPr="003605BE" w:rsidRDefault="00403731" w:rsidP="00403731">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605BE">
        <w:rPr>
          <w:rFonts w:asciiTheme="majorHAnsi" w:eastAsia="Calibri" w:hAnsiTheme="majorHAnsi" w:cs="Times New Roman"/>
          <w:color w:val="000000"/>
        </w:rPr>
        <w:t>Odmowa wyrażenia zgody, o której mowa w pkt  2, nie powoduje utraty wadium.</w:t>
      </w:r>
    </w:p>
    <w:p w:rsidR="00403731" w:rsidRPr="003605BE" w:rsidRDefault="00403731" w:rsidP="00403731">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605BE">
        <w:rPr>
          <w:rFonts w:asciiTheme="majorHAnsi" w:eastAsia="Calibri" w:hAnsiTheme="majorHAnsi"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403731" w:rsidRPr="003605BE" w:rsidRDefault="00403731" w:rsidP="00403731">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605BE">
        <w:rPr>
          <w:rFonts w:asciiTheme="majorHAnsi" w:eastAsia="Calibri" w:hAnsiTheme="majorHAnsi" w:cs="Times New Roman"/>
          <w:color w:val="000000"/>
        </w:rPr>
        <w:t>Bieg terminu związania ofertą rozpoczyna się z upływem terminu składania ofert.</w:t>
      </w:r>
    </w:p>
    <w:p w:rsidR="00403731" w:rsidRPr="003605BE" w:rsidRDefault="00403731" w:rsidP="00403731">
      <w:pPr>
        <w:tabs>
          <w:tab w:val="left" w:pos="1440"/>
          <w:tab w:val="left" w:pos="1866"/>
        </w:tabs>
        <w:spacing w:after="60"/>
        <w:jc w:val="both"/>
        <w:outlineLvl w:val="1"/>
        <w:rPr>
          <w:rFonts w:asciiTheme="majorHAnsi" w:eastAsia="Calibri" w:hAnsiTheme="majorHAnsi" w:cs="Times New Roman"/>
          <w:b/>
          <w:color w:val="000000"/>
          <w:u w:val="single"/>
        </w:rPr>
      </w:pPr>
    </w:p>
    <w:p w:rsidR="00403731" w:rsidRPr="003605BE" w:rsidRDefault="00403731" w:rsidP="00403731">
      <w:pPr>
        <w:tabs>
          <w:tab w:val="left" w:pos="1440"/>
          <w:tab w:val="left" w:pos="1866"/>
        </w:tabs>
        <w:spacing w:after="60"/>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11. Opis sposobu przygotowywania ofert.</w:t>
      </w:r>
    </w:p>
    <w:p w:rsidR="00403731" w:rsidRPr="003605BE" w:rsidRDefault="00403731" w:rsidP="00403731">
      <w:pPr>
        <w:numPr>
          <w:ilvl w:val="0"/>
          <w:numId w:val="16"/>
        </w:numPr>
        <w:spacing w:after="0" w:line="240" w:lineRule="auto"/>
        <w:contextualSpacing/>
        <w:jc w:val="both"/>
        <w:rPr>
          <w:rFonts w:asciiTheme="majorHAnsi" w:eastAsia="Calibri" w:hAnsiTheme="majorHAnsi" w:cs="Times New Roman"/>
          <w:color w:val="000000"/>
        </w:rPr>
      </w:pPr>
      <w:r w:rsidRPr="003605BE">
        <w:rPr>
          <w:rFonts w:asciiTheme="majorHAnsi" w:eastAsia="Calibri" w:hAnsiTheme="majorHAnsi" w:cs="Times New Roman"/>
          <w:color w:val="000000"/>
        </w:rPr>
        <w:t>Wykonawca może złożyć tylko jedną ofertę.</w:t>
      </w:r>
    </w:p>
    <w:p w:rsidR="00403731" w:rsidRPr="003605BE" w:rsidRDefault="00403731" w:rsidP="00403731">
      <w:pPr>
        <w:numPr>
          <w:ilvl w:val="0"/>
          <w:numId w:val="16"/>
        </w:numPr>
        <w:spacing w:after="0" w:line="240" w:lineRule="auto"/>
        <w:contextualSpacing/>
        <w:jc w:val="both"/>
        <w:rPr>
          <w:rFonts w:asciiTheme="majorHAnsi" w:eastAsia="Calibri" w:hAnsiTheme="majorHAnsi" w:cs="Times New Roman"/>
          <w:color w:val="000000"/>
        </w:rPr>
      </w:pPr>
      <w:r w:rsidRPr="003605BE">
        <w:rPr>
          <w:rFonts w:asciiTheme="majorHAnsi" w:eastAsia="Calibri" w:hAnsiTheme="majorHAnsi" w:cs="Times New Roman"/>
          <w:color w:val="000000"/>
        </w:rPr>
        <w:t>Wymaga się, aby Oferta była sporządzona na piśmie, w języku polskim,</w:t>
      </w:r>
      <w:r w:rsidRPr="003605BE">
        <w:rPr>
          <w:rFonts w:asciiTheme="majorHAnsi" w:eastAsia="Calibri" w:hAnsiTheme="majorHAnsi" w:cs="Times New Roman"/>
          <w:b/>
          <w:color w:val="000000"/>
        </w:rPr>
        <w:t xml:space="preserve"> </w:t>
      </w:r>
      <w:r w:rsidRPr="003605BE">
        <w:rPr>
          <w:rFonts w:asciiTheme="majorHAnsi" w:eastAsia="Calibri" w:hAnsiTheme="majorHAnsi" w:cs="Times New Roman"/>
          <w:color w:val="000000"/>
        </w:rPr>
        <w:t xml:space="preserve">wg załączonego do   SIWZ formularza oferty. Dokumenty sporządzone w języku obcym są składane wraz z tłumaczeniem na język polski, poświadczonym przez wykonawcę. </w:t>
      </w:r>
    </w:p>
    <w:p w:rsidR="00403731" w:rsidRPr="003605BE" w:rsidRDefault="00403731" w:rsidP="00403731">
      <w:pPr>
        <w:numPr>
          <w:ilvl w:val="0"/>
          <w:numId w:val="16"/>
        </w:numPr>
        <w:spacing w:after="0" w:line="240" w:lineRule="auto"/>
        <w:contextualSpacing/>
        <w:jc w:val="both"/>
        <w:rPr>
          <w:rFonts w:asciiTheme="majorHAnsi" w:eastAsia="Calibri" w:hAnsiTheme="majorHAnsi" w:cs="Times New Roman"/>
          <w:color w:val="000000"/>
        </w:rPr>
      </w:pPr>
      <w:r w:rsidRPr="003605BE">
        <w:rPr>
          <w:rFonts w:asciiTheme="majorHAnsi" w:eastAsia="Calibri" w:hAnsiTheme="majorHAnsi" w:cs="Times New Roman"/>
          <w:color w:val="000000"/>
        </w:rPr>
        <w:t>Wymaga się, aby Oferta była napisana trwałą i czytelną techniką, np. na maszynie do pisania,  komputerze lub nieścieralnym atramentem.</w:t>
      </w:r>
    </w:p>
    <w:p w:rsidR="00403731" w:rsidRPr="003605BE" w:rsidRDefault="00403731" w:rsidP="00403731">
      <w:pPr>
        <w:numPr>
          <w:ilvl w:val="0"/>
          <w:numId w:val="16"/>
        </w:numPr>
        <w:spacing w:after="0" w:line="240" w:lineRule="auto"/>
        <w:contextualSpacing/>
        <w:jc w:val="both"/>
        <w:rPr>
          <w:rFonts w:asciiTheme="majorHAnsi" w:eastAsia="Calibri" w:hAnsiTheme="majorHAnsi" w:cs="Times New Roman"/>
          <w:b/>
          <w:color w:val="000000"/>
        </w:rPr>
      </w:pPr>
      <w:r w:rsidRPr="003605BE">
        <w:rPr>
          <w:rFonts w:asciiTheme="majorHAnsi" w:eastAsia="Calibri" w:hAnsiTheme="majorHAnsi" w:cs="Times New Roman"/>
          <w:color w:val="000000"/>
        </w:rPr>
        <w:t xml:space="preserve">Zamawiający zaleca, aby Oferta wraz ze wszystkimi załącznikami była podpisana </w:t>
      </w:r>
      <w:r w:rsidRPr="003605BE">
        <w:rPr>
          <w:rFonts w:asciiTheme="majorHAnsi" w:eastAsia="Calibri" w:hAnsiTheme="majorHAnsi" w:cs="Times New Roman"/>
          <w:b/>
          <w:color w:val="000000"/>
        </w:rPr>
        <w:t xml:space="preserve">na    </w:t>
      </w:r>
    </w:p>
    <w:p w:rsidR="00403731" w:rsidRPr="003605BE" w:rsidRDefault="00403731" w:rsidP="00403731">
      <w:pPr>
        <w:spacing w:after="0" w:line="240" w:lineRule="auto"/>
        <w:ind w:left="720"/>
        <w:contextualSpacing/>
        <w:jc w:val="both"/>
        <w:rPr>
          <w:rFonts w:asciiTheme="majorHAnsi" w:eastAsia="Calibri" w:hAnsiTheme="majorHAnsi" w:cs="Times New Roman"/>
          <w:b/>
          <w:color w:val="000000"/>
        </w:rPr>
      </w:pPr>
      <w:r w:rsidRPr="003605BE">
        <w:rPr>
          <w:rFonts w:asciiTheme="majorHAnsi" w:eastAsia="Calibri" w:hAnsiTheme="majorHAnsi" w:cs="Times New Roman"/>
          <w:b/>
          <w:color w:val="000000"/>
        </w:rPr>
        <w:t>każdej   stronie</w:t>
      </w:r>
      <w:r w:rsidRPr="003605BE">
        <w:rPr>
          <w:rFonts w:asciiTheme="majorHAnsi" w:eastAsia="Calibri" w:hAnsiTheme="majorHAnsi" w:cs="Times New Roman"/>
          <w:color w:val="000000"/>
        </w:rPr>
        <w:t xml:space="preserve"> przez Wykonawcę lub upoważnionego przedstawiciela Wykonawcy. </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Upoważnienie/pełnomocnictwo do podpisania oferty musi być dołączone do oferty,              o ile nie wynika  z innych dokumentów załączonych przez Wykonawcę.</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403731" w:rsidRPr="003605BE" w:rsidRDefault="00403731" w:rsidP="00403731">
      <w:pPr>
        <w:numPr>
          <w:ilvl w:val="0"/>
          <w:numId w:val="16"/>
        </w:numPr>
        <w:spacing w:before="120"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u w:val="single"/>
        </w:rPr>
      </w:pPr>
      <w:r w:rsidRPr="003605BE">
        <w:rPr>
          <w:rFonts w:asciiTheme="majorHAnsi" w:eastAsia="Calibri" w:hAnsiTheme="majorHAnsi" w:cs="Times New Roman"/>
          <w:color w:val="000000"/>
        </w:rPr>
        <w:t xml:space="preserve">Dokumenty, będące załącznikami do oferty mogą być przedstawione w formie oryginałów lub </w:t>
      </w:r>
      <w:r w:rsidRPr="003605BE">
        <w:rPr>
          <w:rFonts w:asciiTheme="majorHAnsi" w:eastAsia="Calibri" w:hAnsiTheme="majorHAnsi" w:cs="Times New Roman"/>
          <w:color w:val="000000"/>
          <w:u w:val="single"/>
        </w:rPr>
        <w:t>kserokopii poświadczonych za zgodność z oryginałem - dopuszcza się potwierdzenie za zgodność z oryginałem przez Wykonawcę.</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Brak zastrzeżenia w ofercie informacji stanowiących tajemnicę przedsiębiorstwa powoduje, iż cała oferta zostanie ujawniona na życzenie każdej zainteresowanej osoby.</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Wykonawca, w szczególności nie może zastrzec informacji dotyczących ceny, terminu wykonania zamówienia, okresu gwarancji i warunków płatności zawartych w ofercie                 ( art. 86 ust. 4 ustawy </w:t>
      </w:r>
      <w:proofErr w:type="spellStart"/>
      <w:r w:rsidRPr="003605BE">
        <w:rPr>
          <w:rFonts w:asciiTheme="majorHAnsi" w:eastAsia="Calibri" w:hAnsiTheme="majorHAnsi" w:cs="Times New Roman"/>
          <w:color w:val="000000"/>
        </w:rPr>
        <w:t>Pzp</w:t>
      </w:r>
      <w:proofErr w:type="spellEnd"/>
      <w:r w:rsidRPr="003605BE">
        <w:rPr>
          <w:rFonts w:asciiTheme="majorHAnsi" w:eastAsia="Calibri" w:hAnsiTheme="majorHAnsi" w:cs="Times New Roman"/>
          <w:color w:val="000000"/>
        </w:rPr>
        <w:t>).</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Wykonawca powinien zamieścić ofertę w kopercie, która będzie zaadresowana do Zamawiającego na adres podany na wstępie oraz będzie posiadać oznaczenia:</w:t>
      </w:r>
    </w:p>
    <w:p w:rsidR="00403731" w:rsidRPr="003605BE" w:rsidRDefault="00403731" w:rsidP="00403731">
      <w:pPr>
        <w:spacing w:after="0" w:line="240" w:lineRule="auto"/>
        <w:jc w:val="center"/>
        <w:rPr>
          <w:rFonts w:asciiTheme="majorHAnsi" w:eastAsia="Calibri" w:hAnsiTheme="majorHAnsi" w:cs="Times New Roman"/>
          <w:b/>
          <w:color w:val="000000"/>
        </w:rPr>
      </w:pPr>
    </w:p>
    <w:p w:rsidR="00403731" w:rsidRPr="003605BE" w:rsidRDefault="00403731" w:rsidP="00403731">
      <w:pPr>
        <w:spacing w:after="0" w:line="240" w:lineRule="auto"/>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Oferta do przetargu na zadanie:</w:t>
      </w:r>
    </w:p>
    <w:p w:rsidR="00403731" w:rsidRPr="003605BE" w:rsidRDefault="00403731" w:rsidP="00403731">
      <w:pPr>
        <w:tabs>
          <w:tab w:val="left" w:pos="0"/>
        </w:tabs>
        <w:spacing w:after="0" w:line="240" w:lineRule="auto"/>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 „</w:t>
      </w:r>
      <w:r w:rsidR="00B1347C" w:rsidRPr="003605BE">
        <w:rPr>
          <w:rFonts w:asciiTheme="majorHAnsi" w:eastAsia="Calibri" w:hAnsiTheme="majorHAnsi" w:cs="Times New Roman"/>
          <w:b/>
          <w:color w:val="000000"/>
        </w:rPr>
        <w:t>Bieżące utrzymanie czystości na terenie miasta i gminy Wyszków</w:t>
      </w:r>
      <w:r w:rsidRPr="003605BE">
        <w:rPr>
          <w:rFonts w:asciiTheme="majorHAnsi" w:eastAsia="Calibri" w:hAnsiTheme="majorHAnsi" w:cs="Times New Roman"/>
          <w:b/>
          <w:color w:val="000000"/>
        </w:rPr>
        <w:t>”</w:t>
      </w:r>
    </w:p>
    <w:p w:rsidR="00403731" w:rsidRPr="003605BE" w:rsidRDefault="00403731" w:rsidP="00403731">
      <w:pPr>
        <w:spacing w:after="0" w:line="240" w:lineRule="auto"/>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Nie otwierać przed  </w:t>
      </w:r>
      <w:r w:rsidR="003E6BC5" w:rsidRPr="003605BE">
        <w:rPr>
          <w:rFonts w:asciiTheme="majorHAnsi" w:eastAsia="Calibri" w:hAnsiTheme="majorHAnsi" w:cs="Times New Roman"/>
          <w:b/>
          <w:color w:val="000000"/>
        </w:rPr>
        <w:t>2</w:t>
      </w:r>
      <w:r w:rsidR="003605BE">
        <w:rPr>
          <w:rFonts w:asciiTheme="majorHAnsi" w:eastAsia="Calibri" w:hAnsiTheme="majorHAnsi" w:cs="Times New Roman"/>
          <w:b/>
          <w:color w:val="000000"/>
        </w:rPr>
        <w:t>8</w:t>
      </w:r>
      <w:r w:rsidR="003E6BC5" w:rsidRPr="003605BE">
        <w:rPr>
          <w:rFonts w:asciiTheme="majorHAnsi" w:eastAsia="Calibri" w:hAnsiTheme="majorHAnsi" w:cs="Times New Roman"/>
          <w:b/>
          <w:color w:val="000000"/>
        </w:rPr>
        <w:t>-12-</w:t>
      </w:r>
      <w:r w:rsidRPr="003605BE">
        <w:rPr>
          <w:rFonts w:asciiTheme="majorHAnsi" w:eastAsia="Calibri" w:hAnsiTheme="majorHAnsi" w:cs="Times New Roman"/>
          <w:b/>
          <w:color w:val="000000"/>
        </w:rPr>
        <w:t>2015r godz. 11.05</w:t>
      </w:r>
    </w:p>
    <w:p w:rsidR="00403731" w:rsidRPr="003605BE" w:rsidRDefault="00403731" w:rsidP="00403731">
      <w:pPr>
        <w:spacing w:after="0" w:line="240" w:lineRule="auto"/>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PRZETARG NIEOGRANICZONY</w:t>
      </w:r>
    </w:p>
    <w:p w:rsidR="00403731" w:rsidRPr="003605BE" w:rsidRDefault="00403731" w:rsidP="00403731">
      <w:pPr>
        <w:pStyle w:val="Akapitzlist"/>
        <w:numPr>
          <w:ilvl w:val="0"/>
          <w:numId w:val="16"/>
        </w:numPr>
        <w:spacing w:after="0" w:line="240" w:lineRule="auto"/>
        <w:jc w:val="both"/>
        <w:rPr>
          <w:rFonts w:asciiTheme="majorHAnsi" w:hAnsiTheme="majorHAnsi" w:cs="Times New Roman"/>
          <w:color w:val="000000"/>
        </w:rPr>
      </w:pPr>
      <w:r w:rsidRPr="003605BE">
        <w:rPr>
          <w:rFonts w:asciiTheme="majorHAnsi" w:hAnsiTheme="majorHAnsi" w:cs="Times New Roman"/>
          <w:color w:val="000000"/>
        </w:rPr>
        <w:t>Poza podanymi wyżej oznaczeniami koperta powinna  posiadać nazwę i adres Wykonawcy.</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Wykonawca może wprowadzić zmiany lub wycofać złożoną ofertę pod warunkiem, że Zamawiający otrzyma pisemne powiadomienie o wprowadzeniu zmian lub wycofaniu przed terminem składania ofert określonym w § 12  SIWZ.</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Powiadomienie o wprowadzeniu zmian lub wycofaniu oferty zostanie przygotowane                     i oznaczone zgodnie z postanowieniami pkt 12, a koperta będzie dodatkowo oznaczona określeniami: </w:t>
      </w:r>
      <w:r w:rsidRPr="003605BE">
        <w:rPr>
          <w:rFonts w:asciiTheme="majorHAnsi" w:eastAsia="Calibri" w:hAnsiTheme="majorHAnsi" w:cs="Times New Roman"/>
          <w:b/>
          <w:color w:val="000000"/>
        </w:rPr>
        <w:t>„Zmiana”</w:t>
      </w:r>
      <w:r w:rsidRPr="003605BE">
        <w:rPr>
          <w:rFonts w:asciiTheme="majorHAnsi" w:eastAsia="Calibri" w:hAnsiTheme="majorHAnsi" w:cs="Times New Roman"/>
          <w:color w:val="000000"/>
        </w:rPr>
        <w:t xml:space="preserve"> lub</w:t>
      </w:r>
      <w:r w:rsidRPr="003605BE">
        <w:rPr>
          <w:rFonts w:asciiTheme="majorHAnsi" w:eastAsia="Calibri" w:hAnsiTheme="majorHAnsi" w:cs="Times New Roman"/>
          <w:b/>
          <w:color w:val="000000"/>
        </w:rPr>
        <w:t xml:space="preserve"> „Wycofanie”</w:t>
      </w:r>
      <w:r w:rsidRPr="003605BE">
        <w:rPr>
          <w:rFonts w:asciiTheme="majorHAnsi" w:eastAsia="Calibri" w:hAnsiTheme="majorHAnsi" w:cs="Times New Roman"/>
          <w:color w:val="000000"/>
        </w:rPr>
        <w:t xml:space="preserve"> .</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Wykonawca nie może wycofać i wprowadzić zmian w ofercie po upływie terminu składania ofert.</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Oferta wycofana przed terminem składania ofert zostanie zwrócona Wykonawcy na jego wniosek.</w:t>
      </w:r>
    </w:p>
    <w:p w:rsidR="00403731" w:rsidRPr="003605BE" w:rsidRDefault="00403731" w:rsidP="00403731">
      <w:pPr>
        <w:numPr>
          <w:ilvl w:val="0"/>
          <w:numId w:val="16"/>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Oferta złożona po terminie otwarcia ofert zostanie niezwłocznie zwrócona Wykonawcy. </w:t>
      </w:r>
    </w:p>
    <w:p w:rsidR="00403731" w:rsidRPr="003605BE" w:rsidRDefault="00403731" w:rsidP="00403731">
      <w:pPr>
        <w:spacing w:after="0" w:line="240" w:lineRule="auto"/>
        <w:ind w:left="720"/>
        <w:jc w:val="both"/>
        <w:rPr>
          <w:rFonts w:asciiTheme="majorHAnsi" w:eastAsia="Calibri" w:hAnsiTheme="majorHAnsi" w:cs="Times New Roman"/>
          <w:color w:val="000000"/>
        </w:rPr>
      </w:pPr>
    </w:p>
    <w:p w:rsidR="00403731" w:rsidRPr="003605BE" w:rsidRDefault="00403731" w:rsidP="00403731">
      <w:pPr>
        <w:tabs>
          <w:tab w:val="left" w:pos="1440"/>
          <w:tab w:val="left" w:pos="1582"/>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12. Miejsce oraz termin składania i otwarcia ofert.</w:t>
      </w:r>
    </w:p>
    <w:p w:rsidR="00403731" w:rsidRPr="003605BE" w:rsidRDefault="00403731" w:rsidP="00403731">
      <w:pPr>
        <w:suppressAutoHyphens/>
        <w:spacing w:after="0"/>
        <w:rPr>
          <w:rFonts w:asciiTheme="majorHAnsi" w:eastAsia="Times New Roman" w:hAnsiTheme="majorHAnsi" w:cs="Times New Roman"/>
          <w:color w:val="000000"/>
          <w:lang w:eastAsia="ar-SA"/>
        </w:rPr>
      </w:pPr>
      <w:r w:rsidRPr="003605BE">
        <w:rPr>
          <w:rFonts w:asciiTheme="majorHAnsi" w:eastAsia="Times New Roman" w:hAnsiTheme="majorHAnsi" w:cs="Times New Roman"/>
          <w:color w:val="000000"/>
          <w:lang w:eastAsia="ar-SA"/>
        </w:rPr>
        <w:t xml:space="preserve">Oferty należy złożyć na adres   </w:t>
      </w:r>
      <w:r w:rsidRPr="003605BE">
        <w:rPr>
          <w:rFonts w:asciiTheme="majorHAnsi" w:eastAsia="Times New Roman" w:hAnsiTheme="majorHAnsi" w:cs="Times New Roman"/>
          <w:b/>
          <w:color w:val="000000"/>
          <w:lang w:eastAsia="ar-SA"/>
        </w:rPr>
        <w:t xml:space="preserve"> Urząd Miejski w Wyszkowie, Aleja Róż 2, 07-200 Wyszków            – Kancelaria Urzędu  pok. 145  </w:t>
      </w:r>
      <w:r w:rsidRPr="003605BE">
        <w:rPr>
          <w:rFonts w:asciiTheme="majorHAnsi" w:eastAsia="Times New Roman" w:hAnsiTheme="majorHAnsi" w:cs="Times New Roman"/>
          <w:color w:val="000000"/>
          <w:lang w:eastAsia="ar-SA"/>
        </w:rPr>
        <w:t xml:space="preserve"> w terminie do dnia </w:t>
      </w:r>
      <w:r w:rsidR="003E6BC5" w:rsidRPr="003605BE">
        <w:rPr>
          <w:rFonts w:asciiTheme="majorHAnsi" w:eastAsia="Times New Roman" w:hAnsiTheme="majorHAnsi" w:cs="Times New Roman"/>
          <w:b/>
          <w:color w:val="000000"/>
          <w:u w:val="single"/>
          <w:lang w:eastAsia="ar-SA"/>
        </w:rPr>
        <w:t>2</w:t>
      </w:r>
      <w:r w:rsidR="003605BE">
        <w:rPr>
          <w:rFonts w:asciiTheme="majorHAnsi" w:eastAsia="Times New Roman" w:hAnsiTheme="majorHAnsi" w:cs="Times New Roman"/>
          <w:b/>
          <w:color w:val="000000"/>
          <w:u w:val="single"/>
          <w:lang w:eastAsia="ar-SA"/>
        </w:rPr>
        <w:t>8</w:t>
      </w:r>
      <w:r w:rsidR="003E6BC5" w:rsidRPr="003605BE">
        <w:rPr>
          <w:rFonts w:asciiTheme="majorHAnsi" w:eastAsia="Times New Roman" w:hAnsiTheme="majorHAnsi" w:cs="Times New Roman"/>
          <w:b/>
          <w:color w:val="000000"/>
          <w:u w:val="single"/>
          <w:lang w:eastAsia="ar-SA"/>
        </w:rPr>
        <w:t>-12</w:t>
      </w:r>
      <w:r w:rsidRPr="003605BE">
        <w:rPr>
          <w:rFonts w:asciiTheme="majorHAnsi" w:eastAsia="Times New Roman" w:hAnsiTheme="majorHAnsi" w:cs="Times New Roman"/>
          <w:b/>
          <w:color w:val="000000"/>
          <w:u w:val="single"/>
          <w:lang w:eastAsia="ar-SA"/>
        </w:rPr>
        <w:t>-2015r godz. 11</w:t>
      </w:r>
      <w:r w:rsidRPr="003605BE">
        <w:rPr>
          <w:rFonts w:asciiTheme="majorHAnsi" w:eastAsia="Times New Roman" w:hAnsiTheme="majorHAnsi" w:cs="Times New Roman"/>
          <w:b/>
          <w:color w:val="000000"/>
          <w:u w:val="single"/>
          <w:vertAlign w:val="superscript"/>
          <w:lang w:eastAsia="ar-SA"/>
        </w:rPr>
        <w:t>00</w:t>
      </w:r>
    </w:p>
    <w:p w:rsidR="00403731" w:rsidRPr="003605BE" w:rsidRDefault="00403731" w:rsidP="00403731">
      <w:pPr>
        <w:suppressAutoHyphens/>
        <w:spacing w:after="0"/>
        <w:jc w:val="both"/>
        <w:rPr>
          <w:rFonts w:asciiTheme="majorHAnsi" w:eastAsia="Times New Roman" w:hAnsiTheme="majorHAnsi" w:cs="Times New Roman"/>
          <w:b/>
          <w:color w:val="000000"/>
          <w:lang w:eastAsia="ar-SA"/>
        </w:rPr>
      </w:pPr>
      <w:r w:rsidRPr="003605BE">
        <w:rPr>
          <w:rFonts w:asciiTheme="majorHAnsi" w:eastAsia="Times New Roman" w:hAnsiTheme="majorHAnsi" w:cs="Times New Roman"/>
          <w:color w:val="000000"/>
          <w:lang w:eastAsia="ar-SA"/>
        </w:rPr>
        <w:t>Otwarcie ofert nastąpi w siedzibie Zamawiającego pok. 144</w:t>
      </w:r>
    </w:p>
    <w:p w:rsidR="00403731" w:rsidRPr="003605BE" w:rsidRDefault="00403731" w:rsidP="00403731">
      <w:pPr>
        <w:suppressAutoHyphens/>
        <w:spacing w:after="0"/>
        <w:ind w:left="567" w:hanging="567"/>
        <w:jc w:val="both"/>
        <w:rPr>
          <w:rFonts w:asciiTheme="majorHAnsi" w:eastAsia="Times New Roman" w:hAnsiTheme="majorHAnsi" w:cs="Times New Roman"/>
          <w:b/>
          <w:color w:val="000000"/>
          <w:u w:val="single"/>
          <w:vertAlign w:val="superscript"/>
          <w:lang w:eastAsia="ar-SA"/>
        </w:rPr>
      </w:pPr>
      <w:r w:rsidRPr="003605BE">
        <w:rPr>
          <w:rFonts w:asciiTheme="majorHAnsi" w:eastAsia="Times New Roman" w:hAnsiTheme="majorHAnsi" w:cs="Times New Roman"/>
          <w:b/>
          <w:color w:val="000000"/>
          <w:u w:val="single"/>
          <w:lang w:eastAsia="ar-SA"/>
        </w:rPr>
        <w:t xml:space="preserve">w dniu  </w:t>
      </w:r>
      <w:r w:rsidR="003E6BC5" w:rsidRPr="003605BE">
        <w:rPr>
          <w:rFonts w:asciiTheme="majorHAnsi" w:eastAsia="Times New Roman" w:hAnsiTheme="majorHAnsi" w:cs="Times New Roman"/>
          <w:b/>
          <w:color w:val="000000"/>
          <w:u w:val="single"/>
          <w:lang w:eastAsia="ar-SA"/>
        </w:rPr>
        <w:t>2</w:t>
      </w:r>
      <w:r w:rsidR="003605BE">
        <w:rPr>
          <w:rFonts w:asciiTheme="majorHAnsi" w:eastAsia="Times New Roman" w:hAnsiTheme="majorHAnsi" w:cs="Times New Roman"/>
          <w:b/>
          <w:color w:val="000000"/>
          <w:u w:val="single"/>
          <w:lang w:eastAsia="ar-SA"/>
        </w:rPr>
        <w:t>8</w:t>
      </w:r>
      <w:r w:rsidR="003E6BC5" w:rsidRPr="003605BE">
        <w:rPr>
          <w:rFonts w:asciiTheme="majorHAnsi" w:eastAsia="Times New Roman" w:hAnsiTheme="majorHAnsi" w:cs="Times New Roman"/>
          <w:b/>
          <w:color w:val="000000"/>
          <w:u w:val="single"/>
          <w:lang w:eastAsia="ar-SA"/>
        </w:rPr>
        <w:t>-12</w:t>
      </w:r>
      <w:r w:rsidRPr="003605BE">
        <w:rPr>
          <w:rFonts w:asciiTheme="majorHAnsi" w:eastAsia="Times New Roman" w:hAnsiTheme="majorHAnsi" w:cs="Times New Roman"/>
          <w:b/>
          <w:color w:val="000000"/>
          <w:u w:val="single"/>
          <w:lang w:eastAsia="ar-SA"/>
        </w:rPr>
        <w:t>-2015r  godz. 11</w:t>
      </w:r>
      <w:r w:rsidRPr="003605BE">
        <w:rPr>
          <w:rFonts w:asciiTheme="majorHAnsi" w:eastAsia="Times New Roman" w:hAnsiTheme="majorHAnsi" w:cs="Times New Roman"/>
          <w:b/>
          <w:color w:val="000000"/>
          <w:u w:val="single"/>
          <w:vertAlign w:val="superscript"/>
          <w:lang w:eastAsia="ar-SA"/>
        </w:rPr>
        <w:t>05</w:t>
      </w:r>
    </w:p>
    <w:p w:rsidR="00403731" w:rsidRPr="003605BE" w:rsidRDefault="00403731" w:rsidP="00403731">
      <w:pPr>
        <w:suppressAutoHyphens/>
        <w:spacing w:after="0"/>
        <w:ind w:left="360"/>
        <w:jc w:val="both"/>
        <w:rPr>
          <w:rFonts w:asciiTheme="majorHAnsi" w:eastAsia="Times New Roman" w:hAnsiTheme="majorHAnsi" w:cs="Times New Roman"/>
          <w:b/>
          <w:u w:val="single"/>
          <w:lang w:eastAsia="ar-SA"/>
        </w:rPr>
      </w:pPr>
    </w:p>
    <w:p w:rsidR="00B1347C" w:rsidRPr="003605BE" w:rsidRDefault="00403731" w:rsidP="00B1347C">
      <w:pPr>
        <w:tabs>
          <w:tab w:val="left" w:pos="1440"/>
        </w:tabs>
        <w:spacing w:after="60"/>
        <w:jc w:val="both"/>
        <w:outlineLvl w:val="1"/>
        <w:rPr>
          <w:rFonts w:asciiTheme="majorHAnsi" w:eastAsia="Calibri" w:hAnsiTheme="majorHAnsi" w:cs="Times New Roman"/>
          <w:b/>
          <w:u w:val="single"/>
        </w:rPr>
      </w:pPr>
      <w:r w:rsidRPr="003605BE">
        <w:rPr>
          <w:rFonts w:asciiTheme="majorHAnsi" w:eastAsia="Calibri" w:hAnsiTheme="majorHAnsi" w:cs="Times New Roman"/>
          <w:b/>
          <w:u w:val="single"/>
        </w:rPr>
        <w:t>§ 13. Opis sposobu obliczenia ceny.</w:t>
      </w:r>
    </w:p>
    <w:p w:rsidR="003E6BC5" w:rsidRPr="003605BE" w:rsidRDefault="003E6BC5" w:rsidP="00B1347C">
      <w:pPr>
        <w:pStyle w:val="Tekstpodstawowy"/>
        <w:widowControl/>
        <w:overflowPunct w:val="0"/>
        <w:autoSpaceDE w:val="0"/>
        <w:spacing w:after="0"/>
        <w:jc w:val="both"/>
        <w:textAlignment w:val="baseline"/>
        <w:rPr>
          <w:rFonts w:asciiTheme="majorHAnsi" w:hAnsiTheme="majorHAnsi" w:cstheme="minorHAnsi"/>
          <w:sz w:val="22"/>
          <w:szCs w:val="22"/>
        </w:rPr>
      </w:pPr>
    </w:p>
    <w:p w:rsidR="003E6BC5" w:rsidRPr="003605BE" w:rsidRDefault="003E6BC5" w:rsidP="00B1347C">
      <w:pPr>
        <w:pStyle w:val="Tekstpodstawowy"/>
        <w:widowControl/>
        <w:numPr>
          <w:ilvl w:val="0"/>
          <w:numId w:val="46"/>
        </w:numPr>
        <w:tabs>
          <w:tab w:val="num" w:pos="0"/>
        </w:tabs>
        <w:overflowPunct w:val="0"/>
        <w:autoSpaceDE w:val="0"/>
        <w:spacing w:after="0" w:line="276" w:lineRule="auto"/>
        <w:ind w:left="567" w:hanging="425"/>
        <w:jc w:val="both"/>
        <w:textAlignment w:val="baseline"/>
        <w:rPr>
          <w:rFonts w:asciiTheme="majorHAnsi" w:hAnsiTheme="majorHAnsi" w:cstheme="minorHAnsi"/>
          <w:sz w:val="22"/>
          <w:szCs w:val="22"/>
        </w:rPr>
      </w:pPr>
      <w:r w:rsidRPr="003605BE">
        <w:rPr>
          <w:rFonts w:asciiTheme="majorHAnsi" w:hAnsiTheme="majorHAnsi" w:cstheme="minorHAnsi"/>
          <w:sz w:val="22"/>
          <w:szCs w:val="22"/>
        </w:rPr>
        <w:t>Zakres usług, który jest podstawą do określenia ceny musi być zgodny z zakresem określonym w specyfikacji istotnych warunków zamówienia.</w:t>
      </w:r>
    </w:p>
    <w:p w:rsidR="003E6BC5" w:rsidRPr="003605BE" w:rsidRDefault="003E6BC5" w:rsidP="00B1347C">
      <w:pPr>
        <w:pStyle w:val="Tekstpodstawowy"/>
        <w:widowControl/>
        <w:numPr>
          <w:ilvl w:val="0"/>
          <w:numId w:val="46"/>
        </w:numPr>
        <w:tabs>
          <w:tab w:val="num" w:pos="0"/>
        </w:tabs>
        <w:overflowPunct w:val="0"/>
        <w:autoSpaceDE w:val="0"/>
        <w:spacing w:after="0" w:line="276" w:lineRule="auto"/>
        <w:ind w:left="567" w:hanging="425"/>
        <w:jc w:val="both"/>
        <w:textAlignment w:val="baseline"/>
        <w:rPr>
          <w:rFonts w:asciiTheme="majorHAnsi" w:hAnsiTheme="majorHAnsi" w:cstheme="minorHAnsi"/>
          <w:sz w:val="22"/>
          <w:szCs w:val="22"/>
        </w:rPr>
      </w:pPr>
      <w:r w:rsidRPr="003605BE">
        <w:rPr>
          <w:rFonts w:asciiTheme="majorHAnsi" w:hAnsiTheme="majorHAnsi" w:cstheme="minorHAnsi"/>
          <w:sz w:val="22"/>
          <w:szCs w:val="22"/>
        </w:rPr>
        <w:t>Cena winna być określona przez Wykonawcę z uwzględnieniem ewentualnych upustów jakie Wykonawca przewiduje.</w:t>
      </w:r>
    </w:p>
    <w:p w:rsidR="003E6BC5" w:rsidRPr="003605BE" w:rsidRDefault="003E6BC5" w:rsidP="00B1347C">
      <w:pPr>
        <w:pStyle w:val="Tekstpodstawowy"/>
        <w:widowControl/>
        <w:numPr>
          <w:ilvl w:val="0"/>
          <w:numId w:val="46"/>
        </w:numPr>
        <w:tabs>
          <w:tab w:val="num" w:pos="0"/>
        </w:tabs>
        <w:overflowPunct w:val="0"/>
        <w:autoSpaceDE w:val="0"/>
        <w:spacing w:after="0" w:line="276" w:lineRule="auto"/>
        <w:ind w:left="567" w:hanging="425"/>
        <w:jc w:val="both"/>
        <w:textAlignment w:val="baseline"/>
        <w:rPr>
          <w:rFonts w:asciiTheme="majorHAnsi" w:hAnsiTheme="majorHAnsi" w:cstheme="minorHAnsi"/>
          <w:sz w:val="22"/>
          <w:szCs w:val="22"/>
        </w:rPr>
      </w:pPr>
      <w:r w:rsidRPr="003605BE">
        <w:rPr>
          <w:rFonts w:asciiTheme="majorHAnsi" w:hAnsiTheme="majorHAnsi" w:cstheme="minorHAnsi"/>
          <w:sz w:val="22"/>
          <w:szCs w:val="22"/>
        </w:rPr>
        <w:t>Cena ofertowa stanowić będzie sumę wartości usługi. W cenie należy uwzględnić:</w:t>
      </w:r>
    </w:p>
    <w:p w:rsidR="003E6BC5" w:rsidRPr="003605BE" w:rsidRDefault="003E6BC5" w:rsidP="00B1347C">
      <w:pPr>
        <w:pStyle w:val="Tekstpodstawowy"/>
        <w:overflowPunct w:val="0"/>
        <w:autoSpaceDE w:val="0"/>
        <w:spacing w:after="0" w:line="276" w:lineRule="auto"/>
        <w:ind w:left="567"/>
        <w:textAlignment w:val="baseline"/>
        <w:rPr>
          <w:rFonts w:asciiTheme="majorHAnsi" w:hAnsiTheme="majorHAnsi" w:cstheme="minorHAnsi"/>
          <w:sz w:val="22"/>
          <w:szCs w:val="22"/>
        </w:rPr>
      </w:pPr>
      <w:r w:rsidRPr="003605BE">
        <w:rPr>
          <w:rFonts w:asciiTheme="majorHAnsi" w:hAnsiTheme="majorHAnsi" w:cstheme="minorHAnsi"/>
          <w:sz w:val="22"/>
          <w:szCs w:val="22"/>
        </w:rPr>
        <w:t>- ilość pracowników przewidzianych do realizacji zamówienia,</w:t>
      </w:r>
    </w:p>
    <w:p w:rsidR="003E6BC5" w:rsidRPr="003605BE" w:rsidRDefault="003E6BC5" w:rsidP="00B1347C">
      <w:pPr>
        <w:pStyle w:val="Tekstpodstawowy"/>
        <w:overflowPunct w:val="0"/>
        <w:autoSpaceDE w:val="0"/>
        <w:spacing w:after="0" w:line="276" w:lineRule="auto"/>
        <w:ind w:left="567"/>
        <w:textAlignment w:val="baseline"/>
        <w:rPr>
          <w:rFonts w:asciiTheme="majorHAnsi" w:hAnsiTheme="majorHAnsi" w:cstheme="minorHAnsi"/>
          <w:sz w:val="22"/>
          <w:szCs w:val="22"/>
        </w:rPr>
      </w:pPr>
      <w:r w:rsidRPr="003605BE">
        <w:rPr>
          <w:rFonts w:asciiTheme="majorHAnsi" w:hAnsiTheme="majorHAnsi" w:cstheme="minorHAnsi"/>
          <w:sz w:val="22"/>
          <w:szCs w:val="22"/>
        </w:rPr>
        <w:t xml:space="preserve">- wymagane godziny realizacji usługi będącej przedmiotem zamówienia, </w:t>
      </w:r>
    </w:p>
    <w:p w:rsidR="003E6BC5" w:rsidRPr="003605BE" w:rsidRDefault="003E6BC5" w:rsidP="00B1347C">
      <w:pPr>
        <w:pStyle w:val="Tekstpodstawowy"/>
        <w:overflowPunct w:val="0"/>
        <w:autoSpaceDE w:val="0"/>
        <w:spacing w:after="0" w:line="276" w:lineRule="auto"/>
        <w:ind w:left="567"/>
        <w:textAlignment w:val="baseline"/>
        <w:rPr>
          <w:rFonts w:asciiTheme="majorHAnsi" w:hAnsiTheme="majorHAnsi" w:cstheme="minorHAnsi"/>
          <w:sz w:val="22"/>
          <w:szCs w:val="22"/>
        </w:rPr>
      </w:pPr>
      <w:r w:rsidRPr="003605BE">
        <w:rPr>
          <w:rFonts w:asciiTheme="majorHAnsi" w:hAnsiTheme="majorHAnsi" w:cstheme="minorHAnsi"/>
          <w:sz w:val="22"/>
          <w:szCs w:val="22"/>
        </w:rPr>
        <w:t>- koszty materiałów przewidziane do realizacji zamówienia,</w:t>
      </w:r>
    </w:p>
    <w:p w:rsidR="003E6BC5" w:rsidRPr="003605BE" w:rsidRDefault="003E6BC5" w:rsidP="00B1347C">
      <w:pPr>
        <w:pStyle w:val="Tekstpodstawowy"/>
        <w:widowControl/>
        <w:numPr>
          <w:ilvl w:val="0"/>
          <w:numId w:val="46"/>
        </w:numPr>
        <w:tabs>
          <w:tab w:val="num" w:pos="0"/>
        </w:tabs>
        <w:overflowPunct w:val="0"/>
        <w:autoSpaceDE w:val="0"/>
        <w:spacing w:after="0" w:line="276" w:lineRule="auto"/>
        <w:ind w:left="567" w:hanging="425"/>
        <w:jc w:val="both"/>
        <w:textAlignment w:val="baseline"/>
        <w:rPr>
          <w:rFonts w:asciiTheme="majorHAnsi" w:hAnsiTheme="majorHAnsi" w:cstheme="minorHAnsi"/>
          <w:sz w:val="22"/>
          <w:szCs w:val="22"/>
        </w:rPr>
      </w:pPr>
      <w:r w:rsidRPr="003605BE">
        <w:rPr>
          <w:rFonts w:asciiTheme="majorHAnsi" w:hAnsiTheme="majorHAnsi" w:cstheme="minorHAnsi"/>
          <w:sz w:val="22"/>
          <w:szCs w:val="22"/>
        </w:rPr>
        <w:t>Cena podana w ofercie stanowić będzie ostateczną cenę umowną.</w:t>
      </w:r>
    </w:p>
    <w:p w:rsidR="003E6BC5" w:rsidRPr="003605BE" w:rsidRDefault="003E6BC5" w:rsidP="00B1347C">
      <w:pPr>
        <w:pStyle w:val="Tekstpodstawowy"/>
        <w:widowControl/>
        <w:numPr>
          <w:ilvl w:val="0"/>
          <w:numId w:val="46"/>
        </w:numPr>
        <w:tabs>
          <w:tab w:val="num" w:pos="0"/>
        </w:tabs>
        <w:overflowPunct w:val="0"/>
        <w:autoSpaceDE w:val="0"/>
        <w:spacing w:after="0" w:line="276" w:lineRule="auto"/>
        <w:ind w:left="567" w:hanging="425"/>
        <w:jc w:val="both"/>
        <w:textAlignment w:val="baseline"/>
        <w:rPr>
          <w:rFonts w:asciiTheme="majorHAnsi" w:hAnsiTheme="majorHAnsi" w:cstheme="minorHAnsi"/>
          <w:sz w:val="22"/>
          <w:szCs w:val="22"/>
        </w:rPr>
      </w:pPr>
      <w:r w:rsidRPr="003605BE">
        <w:rPr>
          <w:rFonts w:asciiTheme="majorHAnsi" w:hAnsiTheme="majorHAnsi" w:cstheme="minorHAnsi"/>
          <w:sz w:val="22"/>
          <w:szCs w:val="22"/>
        </w:rPr>
        <w:t>Cena ma być wyrażona w złotych polskich brutto z uwzględnieniem należnego podatku VAT. Cenę oferty należy podać z dokładnością do dwóch miejsc po przecinku   (zł/ gr).</w:t>
      </w:r>
    </w:p>
    <w:p w:rsidR="003E6BC5" w:rsidRPr="003605BE" w:rsidRDefault="003E6BC5" w:rsidP="003E6BC5">
      <w:pPr>
        <w:pStyle w:val="Tekstpodstawowy"/>
        <w:widowControl/>
        <w:overflowPunct w:val="0"/>
        <w:autoSpaceDE w:val="0"/>
        <w:spacing w:after="0"/>
        <w:ind w:left="567"/>
        <w:jc w:val="both"/>
        <w:textAlignment w:val="baseline"/>
        <w:rPr>
          <w:rFonts w:asciiTheme="majorHAnsi" w:hAnsiTheme="majorHAnsi" w:cstheme="minorHAnsi"/>
          <w:sz w:val="22"/>
          <w:szCs w:val="22"/>
        </w:rPr>
      </w:pPr>
    </w:p>
    <w:p w:rsidR="00403731" w:rsidRPr="003605BE" w:rsidRDefault="00403731" w:rsidP="00403731">
      <w:pPr>
        <w:tabs>
          <w:tab w:val="left" w:pos="1440"/>
        </w:tabs>
        <w:spacing w:after="60"/>
        <w:jc w:val="both"/>
        <w:outlineLvl w:val="1"/>
        <w:rPr>
          <w:rFonts w:asciiTheme="majorHAnsi" w:eastAsia="Calibri" w:hAnsiTheme="majorHAnsi" w:cs="Times New Roman"/>
          <w:b/>
          <w:u w:val="single"/>
        </w:rPr>
      </w:pPr>
      <w:r w:rsidRPr="003605BE">
        <w:rPr>
          <w:rFonts w:asciiTheme="majorHAnsi" w:eastAsia="Calibri" w:hAnsiTheme="majorHAnsi" w:cs="Times New Roman"/>
          <w:b/>
          <w:u w:val="single"/>
        </w:rPr>
        <w:t>§ 14. Opis kryteriów, którymi zamawiający będzie się kierował przy wyborze oferty wraz z podaniem znaczenia tych kryteriów oraz sposobu oceny ofert.</w:t>
      </w:r>
    </w:p>
    <w:p w:rsidR="00BB3D18" w:rsidRPr="003605BE" w:rsidRDefault="00BB3D18" w:rsidP="00403731">
      <w:pPr>
        <w:spacing w:after="60"/>
        <w:jc w:val="both"/>
        <w:outlineLvl w:val="1"/>
        <w:rPr>
          <w:rFonts w:asciiTheme="majorHAnsi" w:eastAsia="Calibri" w:hAnsiTheme="majorHAnsi" w:cs="Times New Roman"/>
          <w:b/>
          <w:u w:val="single"/>
        </w:rPr>
      </w:pPr>
    </w:p>
    <w:p w:rsidR="00403731" w:rsidRPr="003605BE" w:rsidRDefault="00403731" w:rsidP="00403731">
      <w:pPr>
        <w:spacing w:after="60"/>
        <w:jc w:val="both"/>
        <w:outlineLvl w:val="1"/>
        <w:rPr>
          <w:rFonts w:asciiTheme="majorHAnsi" w:eastAsia="Calibri" w:hAnsiTheme="majorHAnsi" w:cs="Times New Roman"/>
        </w:rPr>
      </w:pPr>
      <w:r w:rsidRPr="003605BE">
        <w:rPr>
          <w:rFonts w:asciiTheme="majorHAnsi" w:eastAsia="Calibri" w:hAnsiTheme="majorHAnsi" w:cs="Times New Roman"/>
        </w:rPr>
        <w:t xml:space="preserve">1.   Ocena ofert zostanie przeprowadzona w oparciu o kryterium: </w:t>
      </w:r>
    </w:p>
    <w:p w:rsidR="00403731" w:rsidRPr="003605BE" w:rsidRDefault="00403731" w:rsidP="00403731">
      <w:pPr>
        <w:spacing w:after="60"/>
        <w:ind w:firstLine="851"/>
        <w:jc w:val="both"/>
        <w:outlineLvl w:val="1"/>
        <w:rPr>
          <w:rFonts w:asciiTheme="majorHAnsi" w:eastAsia="Calibri" w:hAnsiTheme="majorHAnsi" w:cs="Times New Roman"/>
        </w:rPr>
      </w:pPr>
      <w:r w:rsidRPr="003605BE">
        <w:rPr>
          <w:rFonts w:asciiTheme="majorHAnsi" w:eastAsia="Calibri" w:hAnsiTheme="majorHAnsi" w:cs="Times New Roman"/>
        </w:rPr>
        <w:t>1)  cena – 9</w:t>
      </w:r>
      <w:r w:rsidR="00BB3D18" w:rsidRPr="003605BE">
        <w:rPr>
          <w:rFonts w:asciiTheme="majorHAnsi" w:eastAsia="Calibri" w:hAnsiTheme="majorHAnsi" w:cs="Times New Roman"/>
        </w:rPr>
        <w:t>5</w:t>
      </w:r>
      <w:r w:rsidRPr="003605BE">
        <w:rPr>
          <w:rFonts w:asciiTheme="majorHAnsi" w:eastAsia="Calibri" w:hAnsiTheme="majorHAnsi" w:cs="Times New Roman"/>
        </w:rPr>
        <w:t>%,</w:t>
      </w:r>
    </w:p>
    <w:p w:rsidR="00403731" w:rsidRPr="003605BE" w:rsidRDefault="00403731" w:rsidP="00403731">
      <w:pPr>
        <w:spacing w:after="60"/>
        <w:ind w:firstLine="851"/>
        <w:jc w:val="both"/>
        <w:outlineLvl w:val="1"/>
        <w:rPr>
          <w:rFonts w:asciiTheme="majorHAnsi" w:eastAsia="Calibri" w:hAnsiTheme="majorHAnsi" w:cs="Times New Roman"/>
        </w:rPr>
      </w:pPr>
      <w:r w:rsidRPr="003605BE">
        <w:rPr>
          <w:rFonts w:asciiTheme="majorHAnsi" w:eastAsia="Calibri" w:hAnsiTheme="majorHAnsi" w:cs="Times New Roman"/>
        </w:rPr>
        <w:t xml:space="preserve">2) deklarowany przez Wykonawcę </w:t>
      </w:r>
      <w:r w:rsidR="00866AB6" w:rsidRPr="003605BE">
        <w:rPr>
          <w:rFonts w:asciiTheme="majorHAnsi" w:eastAsia="Calibri" w:hAnsiTheme="majorHAnsi" w:cs="Times New Roman"/>
        </w:rPr>
        <w:t xml:space="preserve">czas reakcji </w:t>
      </w:r>
      <w:r w:rsidR="00B1347C" w:rsidRPr="003605BE">
        <w:rPr>
          <w:rFonts w:asciiTheme="majorHAnsi" w:eastAsia="Calibri" w:hAnsiTheme="majorHAnsi" w:cs="Times New Roman"/>
        </w:rPr>
        <w:t xml:space="preserve">na zlecenie - </w:t>
      </w:r>
      <w:r w:rsidR="000230B5" w:rsidRPr="003605BE">
        <w:rPr>
          <w:rFonts w:asciiTheme="majorHAnsi" w:eastAsia="Calibri" w:hAnsiTheme="majorHAnsi" w:cs="Times New Roman"/>
        </w:rPr>
        <w:t>5</w:t>
      </w:r>
      <w:r w:rsidRPr="003605BE">
        <w:rPr>
          <w:rFonts w:asciiTheme="majorHAnsi" w:eastAsia="Calibri" w:hAnsiTheme="majorHAnsi" w:cs="Times New Roman"/>
        </w:rPr>
        <w:t>%</w:t>
      </w:r>
    </w:p>
    <w:p w:rsidR="00B1347C" w:rsidRPr="003605BE" w:rsidRDefault="00B1347C" w:rsidP="00403731">
      <w:pPr>
        <w:spacing w:after="60"/>
        <w:ind w:firstLine="851"/>
        <w:jc w:val="both"/>
        <w:outlineLvl w:val="1"/>
        <w:rPr>
          <w:rFonts w:asciiTheme="majorHAnsi" w:eastAsia="Calibri" w:hAnsiTheme="majorHAnsi" w:cs="Times New Roman"/>
        </w:rPr>
      </w:pP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2. Liczba punktów w kryterium – cena 9</w:t>
      </w:r>
      <w:r w:rsidR="000230B5" w:rsidRPr="003605BE">
        <w:rPr>
          <w:rFonts w:asciiTheme="majorHAnsi" w:eastAsia="Times New Roman" w:hAnsiTheme="majorHAnsi" w:cs="Times New Roman"/>
          <w:lang w:eastAsia="ar-SA"/>
        </w:rPr>
        <w:t>5</w:t>
      </w:r>
      <w:r w:rsidRPr="003605BE">
        <w:rPr>
          <w:rFonts w:asciiTheme="majorHAnsi" w:eastAsia="Times New Roman" w:hAnsiTheme="majorHAnsi" w:cs="Times New Roman"/>
          <w:lang w:eastAsia="ar-SA"/>
        </w:rPr>
        <w:t>% zostanie obliczone wg wzoru:</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403731" w:rsidRPr="003605BE" w:rsidRDefault="000230B5" w:rsidP="000230B5">
      <w:pPr>
        <w:suppressAutoHyphens/>
        <w:spacing w:after="0" w:line="240" w:lineRule="auto"/>
        <w:jc w:val="center"/>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w:t>
      </w:r>
      <w:r w:rsidR="00403731" w:rsidRPr="003605BE">
        <w:rPr>
          <w:rFonts w:asciiTheme="majorHAnsi" w:eastAsia="Times New Roman" w:hAnsiTheme="majorHAnsi" w:cs="Times New Roman"/>
          <w:lang w:eastAsia="ar-SA"/>
        </w:rPr>
        <w:t>cena oferty najniższej</w:t>
      </w:r>
    </w:p>
    <w:p w:rsidR="00403731" w:rsidRPr="003605BE" w:rsidRDefault="00403731" w:rsidP="000230B5">
      <w:pPr>
        <w:suppressAutoHyphens/>
        <w:spacing w:after="0" w:line="240" w:lineRule="auto"/>
        <w:jc w:val="center"/>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liczba punktów badanej oferty   = </w:t>
      </w:r>
      <w:r w:rsidR="000230B5" w:rsidRPr="003605BE">
        <w:rPr>
          <w:rFonts w:asciiTheme="majorHAnsi" w:eastAsia="Times New Roman" w:hAnsiTheme="majorHAnsi" w:cs="Times New Roman"/>
          <w:lang w:eastAsia="ar-SA"/>
        </w:rPr>
        <w:t xml:space="preserve">       </w:t>
      </w:r>
      <w:r w:rsidRPr="003605BE">
        <w:rPr>
          <w:rFonts w:asciiTheme="majorHAnsi" w:eastAsia="Times New Roman" w:hAnsiTheme="majorHAnsi" w:cs="Times New Roman"/>
          <w:lang w:eastAsia="ar-SA"/>
        </w:rPr>
        <w:t>-------------------------------  x 9</w:t>
      </w:r>
      <w:r w:rsidR="000230B5" w:rsidRPr="003605BE">
        <w:rPr>
          <w:rFonts w:asciiTheme="majorHAnsi" w:eastAsia="Times New Roman" w:hAnsiTheme="majorHAnsi" w:cs="Times New Roman"/>
          <w:lang w:eastAsia="ar-SA"/>
        </w:rPr>
        <w:t>5</w:t>
      </w:r>
    </w:p>
    <w:p w:rsidR="00403731" w:rsidRPr="003605BE" w:rsidRDefault="000230B5" w:rsidP="000230B5">
      <w:pPr>
        <w:suppressAutoHyphens/>
        <w:spacing w:after="0" w:line="240" w:lineRule="auto"/>
        <w:jc w:val="center"/>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w:t>
      </w:r>
      <w:r w:rsidR="00403731" w:rsidRPr="003605BE">
        <w:rPr>
          <w:rFonts w:asciiTheme="majorHAnsi" w:eastAsia="Times New Roman" w:hAnsiTheme="majorHAnsi" w:cs="Times New Roman"/>
          <w:lang w:eastAsia="ar-SA"/>
        </w:rPr>
        <w:t>cena oferty badanej</w:t>
      </w:r>
    </w:p>
    <w:p w:rsidR="00403731" w:rsidRPr="003605BE" w:rsidRDefault="00403731" w:rsidP="000230B5">
      <w:pPr>
        <w:suppressAutoHyphens/>
        <w:spacing w:after="0" w:line="240" w:lineRule="auto"/>
        <w:jc w:val="center"/>
        <w:rPr>
          <w:rFonts w:asciiTheme="majorHAnsi" w:eastAsia="Times New Roman" w:hAnsiTheme="majorHAnsi" w:cs="Times New Roman"/>
          <w:lang w:eastAsia="ar-SA"/>
        </w:rPr>
      </w:pP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3. Liczba punktów w kryterium </w:t>
      </w:r>
      <w:r w:rsidR="000230B5" w:rsidRPr="003605BE">
        <w:rPr>
          <w:rFonts w:asciiTheme="majorHAnsi" w:eastAsia="Times New Roman" w:hAnsiTheme="majorHAnsi" w:cs="Times New Roman"/>
          <w:lang w:eastAsia="ar-SA"/>
        </w:rPr>
        <w:t xml:space="preserve">czas reakcji na </w:t>
      </w:r>
      <w:r w:rsidR="00B1347C" w:rsidRPr="003605BE">
        <w:rPr>
          <w:rFonts w:asciiTheme="majorHAnsi" w:eastAsia="Times New Roman" w:hAnsiTheme="majorHAnsi" w:cs="Times New Roman"/>
          <w:lang w:eastAsia="ar-SA"/>
        </w:rPr>
        <w:t xml:space="preserve">zlecenie </w:t>
      </w:r>
      <w:r w:rsidRPr="003605BE">
        <w:rPr>
          <w:rFonts w:asciiTheme="majorHAnsi" w:eastAsia="Times New Roman" w:hAnsiTheme="majorHAnsi" w:cs="Times New Roman"/>
          <w:lang w:eastAsia="ar-SA"/>
        </w:rPr>
        <w:t>obliczone zostanie:</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403731" w:rsidRPr="003605BE" w:rsidRDefault="000230B5" w:rsidP="00403731">
      <w:pPr>
        <w:suppressAutoHyphens/>
        <w:spacing w:after="0" w:line="240" w:lineRule="auto"/>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Czas reakcji oferty </w:t>
      </w:r>
      <w:r w:rsidR="00403731" w:rsidRPr="003605BE">
        <w:rPr>
          <w:rFonts w:asciiTheme="majorHAnsi" w:eastAsia="Times New Roman" w:hAnsiTheme="majorHAnsi" w:cs="Times New Roman"/>
          <w:lang w:eastAsia="ar-SA"/>
        </w:rPr>
        <w:t xml:space="preserve"> ocenianej</w:t>
      </w:r>
    </w:p>
    <w:p w:rsidR="00403731" w:rsidRPr="003605BE" w:rsidRDefault="00403731" w:rsidP="00403731">
      <w:pPr>
        <w:suppressAutoHyphens/>
        <w:spacing w:after="0" w:line="240" w:lineRule="auto"/>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x  </w:t>
      </w:r>
      <w:r w:rsidR="000230B5" w:rsidRPr="003605BE">
        <w:rPr>
          <w:rFonts w:asciiTheme="majorHAnsi" w:eastAsia="Times New Roman" w:hAnsiTheme="majorHAnsi" w:cs="Times New Roman"/>
          <w:lang w:eastAsia="ar-SA"/>
        </w:rPr>
        <w:t>5</w:t>
      </w:r>
      <w:r w:rsidRPr="003605BE">
        <w:rPr>
          <w:rFonts w:asciiTheme="majorHAnsi" w:eastAsia="Times New Roman" w:hAnsiTheme="majorHAnsi" w:cs="Times New Roman"/>
          <w:lang w:eastAsia="ar-SA"/>
        </w:rPr>
        <w:t xml:space="preserve">  </w:t>
      </w:r>
    </w:p>
    <w:p w:rsidR="00403731" w:rsidRPr="003605BE" w:rsidRDefault="000230B5" w:rsidP="00403731">
      <w:pPr>
        <w:suppressAutoHyphens/>
        <w:spacing w:after="0" w:line="240" w:lineRule="auto"/>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w:t>
      </w:r>
      <w:r w:rsidR="00403731" w:rsidRPr="003605BE">
        <w:rPr>
          <w:rFonts w:asciiTheme="majorHAnsi" w:eastAsia="Times New Roman" w:hAnsiTheme="majorHAnsi" w:cs="Times New Roman"/>
          <w:lang w:eastAsia="ar-SA"/>
        </w:rPr>
        <w:t xml:space="preserve">Najdłuższy </w:t>
      </w:r>
      <w:r w:rsidRPr="003605BE">
        <w:rPr>
          <w:rFonts w:asciiTheme="majorHAnsi" w:eastAsia="Times New Roman" w:hAnsiTheme="majorHAnsi" w:cs="Times New Roman"/>
          <w:lang w:eastAsia="ar-SA"/>
        </w:rPr>
        <w:t xml:space="preserve">czas </w:t>
      </w:r>
      <w:r w:rsidR="00403731" w:rsidRPr="003605BE">
        <w:rPr>
          <w:rFonts w:asciiTheme="majorHAnsi" w:eastAsia="Times New Roman" w:hAnsiTheme="majorHAnsi" w:cs="Times New Roman"/>
          <w:lang w:eastAsia="ar-SA"/>
        </w:rPr>
        <w:t xml:space="preserve"> </w:t>
      </w:r>
      <w:r w:rsidRPr="003605BE">
        <w:rPr>
          <w:rFonts w:asciiTheme="majorHAnsi" w:eastAsia="Times New Roman" w:hAnsiTheme="majorHAnsi" w:cs="Times New Roman"/>
          <w:lang w:eastAsia="ar-SA"/>
        </w:rPr>
        <w:t xml:space="preserve">reakcji </w:t>
      </w:r>
      <w:r w:rsidR="00403731" w:rsidRPr="003605BE">
        <w:rPr>
          <w:rFonts w:asciiTheme="majorHAnsi" w:eastAsia="Times New Roman" w:hAnsiTheme="majorHAnsi" w:cs="Times New Roman"/>
          <w:lang w:eastAsia="ar-SA"/>
        </w:rPr>
        <w:t>zaoferowan</w:t>
      </w:r>
      <w:r w:rsidRPr="003605BE">
        <w:rPr>
          <w:rFonts w:asciiTheme="majorHAnsi" w:eastAsia="Times New Roman" w:hAnsiTheme="majorHAnsi" w:cs="Times New Roman"/>
          <w:lang w:eastAsia="ar-SA"/>
        </w:rPr>
        <w:t xml:space="preserve">y </w:t>
      </w:r>
      <w:r w:rsidR="00403731" w:rsidRPr="003605BE">
        <w:rPr>
          <w:rFonts w:asciiTheme="majorHAnsi" w:eastAsia="Times New Roman" w:hAnsiTheme="majorHAnsi" w:cs="Times New Roman"/>
          <w:lang w:eastAsia="ar-SA"/>
        </w:rPr>
        <w:t xml:space="preserve"> w ofertach</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0230B5" w:rsidRPr="003605BE" w:rsidRDefault="000230B5" w:rsidP="00403731">
      <w:p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4. Minimalny czas reakcji na </w:t>
      </w:r>
      <w:r w:rsidR="00B1347C" w:rsidRPr="003605BE">
        <w:rPr>
          <w:rFonts w:asciiTheme="majorHAnsi" w:eastAsia="Times New Roman" w:hAnsiTheme="majorHAnsi" w:cs="Times New Roman"/>
          <w:lang w:eastAsia="ar-SA"/>
        </w:rPr>
        <w:t>zlecenie Zamawiającego wynosi 4 dni , a maksymalny 6 dni.</w:t>
      </w:r>
    </w:p>
    <w:p w:rsidR="00403731" w:rsidRPr="003605BE" w:rsidRDefault="000230B5" w:rsidP="00403731">
      <w:p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    </w:t>
      </w:r>
      <w:r w:rsidR="00403731" w:rsidRPr="003605BE">
        <w:rPr>
          <w:rFonts w:asciiTheme="majorHAnsi" w:eastAsia="Times New Roman" w:hAnsiTheme="majorHAnsi" w:cs="Times New Roman"/>
          <w:lang w:eastAsia="ar-SA"/>
        </w:rPr>
        <w:t xml:space="preserve">Wykonawca nie może zaoferować </w:t>
      </w:r>
      <w:r w:rsidRPr="003605BE">
        <w:rPr>
          <w:rFonts w:asciiTheme="majorHAnsi" w:eastAsia="Times New Roman" w:hAnsiTheme="majorHAnsi" w:cs="Times New Roman"/>
          <w:lang w:eastAsia="ar-SA"/>
        </w:rPr>
        <w:t xml:space="preserve">czasu reakcji </w:t>
      </w:r>
      <w:r w:rsidR="00B1347C" w:rsidRPr="003605BE">
        <w:rPr>
          <w:rFonts w:asciiTheme="majorHAnsi" w:eastAsia="Times New Roman" w:hAnsiTheme="majorHAnsi" w:cs="Times New Roman"/>
          <w:lang w:eastAsia="ar-SA"/>
        </w:rPr>
        <w:t xml:space="preserve"> dłuższego </w:t>
      </w:r>
      <w:r w:rsidR="00403731" w:rsidRPr="003605BE">
        <w:rPr>
          <w:rFonts w:asciiTheme="majorHAnsi" w:eastAsia="Times New Roman" w:hAnsiTheme="majorHAnsi" w:cs="Times New Roman"/>
          <w:lang w:eastAsia="ar-SA"/>
        </w:rPr>
        <w:t xml:space="preserve"> niż </w:t>
      </w:r>
      <w:r w:rsidR="00B1347C" w:rsidRPr="003605BE">
        <w:rPr>
          <w:rFonts w:asciiTheme="majorHAnsi" w:eastAsia="Times New Roman" w:hAnsiTheme="majorHAnsi" w:cs="Times New Roman"/>
          <w:lang w:eastAsia="ar-SA"/>
        </w:rPr>
        <w:t>6 dni</w:t>
      </w:r>
      <w:r w:rsidRPr="003605BE">
        <w:rPr>
          <w:rFonts w:asciiTheme="majorHAnsi" w:eastAsia="Times New Roman" w:hAnsiTheme="majorHAnsi" w:cs="Times New Roman"/>
          <w:lang w:eastAsia="ar-SA"/>
        </w:rPr>
        <w:t>.</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6. </w:t>
      </w:r>
      <w:r w:rsidR="000230B5" w:rsidRPr="003605BE">
        <w:rPr>
          <w:rFonts w:asciiTheme="majorHAnsi" w:eastAsia="Times New Roman" w:hAnsiTheme="majorHAnsi" w:cs="Times New Roman"/>
          <w:lang w:eastAsia="ar-SA"/>
        </w:rPr>
        <w:t xml:space="preserve"> </w:t>
      </w:r>
      <w:r w:rsidRPr="003605BE">
        <w:rPr>
          <w:rFonts w:asciiTheme="majorHAnsi" w:eastAsia="Times New Roman" w:hAnsiTheme="majorHAnsi" w:cs="Times New Roman"/>
          <w:lang w:eastAsia="ar-SA"/>
        </w:rPr>
        <w:t xml:space="preserve">Oferta o </w:t>
      </w:r>
      <w:r w:rsidR="000230B5" w:rsidRPr="003605BE">
        <w:rPr>
          <w:rFonts w:asciiTheme="majorHAnsi" w:eastAsia="Times New Roman" w:hAnsiTheme="majorHAnsi" w:cs="Times New Roman"/>
          <w:lang w:eastAsia="ar-SA"/>
        </w:rPr>
        <w:t>najkrótszym czasie reakcji</w:t>
      </w:r>
      <w:r w:rsidRPr="003605BE">
        <w:rPr>
          <w:rFonts w:asciiTheme="majorHAnsi" w:eastAsia="Times New Roman" w:hAnsiTheme="majorHAnsi" w:cs="Times New Roman"/>
          <w:lang w:eastAsia="ar-SA"/>
        </w:rPr>
        <w:t xml:space="preserve"> </w:t>
      </w:r>
      <w:r w:rsidR="000230B5" w:rsidRPr="003605BE">
        <w:rPr>
          <w:rFonts w:asciiTheme="majorHAnsi" w:eastAsia="Times New Roman" w:hAnsiTheme="majorHAnsi" w:cs="Times New Roman"/>
          <w:lang w:eastAsia="ar-SA"/>
        </w:rPr>
        <w:t xml:space="preserve">na </w:t>
      </w:r>
      <w:r w:rsidR="00B1347C" w:rsidRPr="003605BE">
        <w:rPr>
          <w:rFonts w:asciiTheme="majorHAnsi" w:eastAsia="Times New Roman" w:hAnsiTheme="majorHAnsi" w:cs="Times New Roman"/>
          <w:lang w:eastAsia="ar-SA"/>
        </w:rPr>
        <w:t xml:space="preserve">zlecenie Zamawiającego </w:t>
      </w:r>
      <w:r w:rsidRPr="003605BE">
        <w:rPr>
          <w:rFonts w:asciiTheme="majorHAnsi" w:eastAsia="Times New Roman" w:hAnsiTheme="majorHAnsi" w:cs="Times New Roman"/>
          <w:lang w:eastAsia="ar-SA"/>
        </w:rPr>
        <w:t xml:space="preserve">uzyska </w:t>
      </w:r>
      <w:r w:rsidR="000230B5" w:rsidRPr="003605BE">
        <w:rPr>
          <w:rFonts w:asciiTheme="majorHAnsi" w:eastAsia="Times New Roman" w:hAnsiTheme="majorHAnsi" w:cs="Times New Roman"/>
          <w:lang w:eastAsia="ar-SA"/>
        </w:rPr>
        <w:t>5</w:t>
      </w:r>
      <w:r w:rsidRPr="003605BE">
        <w:rPr>
          <w:rFonts w:asciiTheme="majorHAnsi" w:eastAsia="Times New Roman" w:hAnsiTheme="majorHAnsi" w:cs="Times New Roman"/>
          <w:lang w:eastAsia="ar-SA"/>
        </w:rPr>
        <w:t xml:space="preserve"> pkt, pozostałe wg wzoru.</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403731" w:rsidRPr="003605BE" w:rsidRDefault="00B1347C" w:rsidP="00B1347C">
      <w:pPr>
        <w:suppressAutoHyphens/>
        <w:spacing w:after="0" w:line="240" w:lineRule="auto"/>
        <w:jc w:val="center"/>
        <w:rPr>
          <w:rFonts w:asciiTheme="majorHAnsi" w:eastAsia="Times New Roman" w:hAnsiTheme="majorHAnsi" w:cs="Times New Roman"/>
          <w:b/>
          <w:lang w:eastAsia="ar-SA"/>
        </w:rPr>
      </w:pPr>
      <w:r w:rsidRPr="003605BE">
        <w:rPr>
          <w:rFonts w:asciiTheme="majorHAnsi" w:eastAsia="Times New Roman" w:hAnsiTheme="majorHAnsi" w:cs="Times New Roman"/>
          <w:b/>
          <w:lang w:eastAsia="ar-SA"/>
        </w:rPr>
        <w:t>4 dni</w:t>
      </w:r>
      <w:r w:rsidR="000230B5" w:rsidRPr="003605BE">
        <w:rPr>
          <w:rFonts w:asciiTheme="majorHAnsi" w:eastAsia="Times New Roman" w:hAnsiTheme="majorHAnsi" w:cs="Times New Roman"/>
          <w:b/>
          <w:lang w:eastAsia="ar-SA"/>
        </w:rPr>
        <w:t xml:space="preserve"> </w:t>
      </w:r>
      <w:r w:rsidR="00403731" w:rsidRPr="003605BE">
        <w:rPr>
          <w:rFonts w:asciiTheme="majorHAnsi" w:eastAsia="Times New Roman" w:hAnsiTheme="majorHAnsi" w:cs="Times New Roman"/>
          <w:b/>
          <w:lang w:eastAsia="ar-SA"/>
        </w:rPr>
        <w:t xml:space="preserve"> – </w:t>
      </w:r>
      <w:r w:rsidRPr="003605BE">
        <w:rPr>
          <w:rFonts w:asciiTheme="majorHAnsi" w:eastAsia="Times New Roman" w:hAnsiTheme="majorHAnsi" w:cs="Times New Roman"/>
          <w:b/>
          <w:lang w:eastAsia="ar-SA"/>
        </w:rPr>
        <w:t>5</w:t>
      </w:r>
      <w:r w:rsidR="00403731" w:rsidRPr="003605BE">
        <w:rPr>
          <w:rFonts w:asciiTheme="majorHAnsi" w:eastAsia="Times New Roman" w:hAnsiTheme="majorHAnsi" w:cs="Times New Roman"/>
          <w:b/>
          <w:lang w:eastAsia="ar-SA"/>
        </w:rPr>
        <w:t xml:space="preserve"> pkt</w:t>
      </w:r>
    </w:p>
    <w:p w:rsidR="00403731" w:rsidRPr="003605BE" w:rsidRDefault="00B1347C" w:rsidP="00B1347C">
      <w:pPr>
        <w:suppressAutoHyphens/>
        <w:spacing w:after="0" w:line="240" w:lineRule="auto"/>
        <w:jc w:val="center"/>
        <w:rPr>
          <w:rFonts w:asciiTheme="majorHAnsi" w:eastAsia="Times New Roman" w:hAnsiTheme="majorHAnsi" w:cs="Times New Roman"/>
          <w:b/>
          <w:lang w:eastAsia="ar-SA"/>
        </w:rPr>
      </w:pPr>
      <w:r w:rsidRPr="003605BE">
        <w:rPr>
          <w:rFonts w:asciiTheme="majorHAnsi" w:eastAsia="Times New Roman" w:hAnsiTheme="majorHAnsi" w:cs="Times New Roman"/>
          <w:b/>
          <w:lang w:eastAsia="ar-SA"/>
        </w:rPr>
        <w:t xml:space="preserve">     5 dni</w:t>
      </w:r>
      <w:r w:rsidR="000230B5" w:rsidRPr="003605BE">
        <w:rPr>
          <w:rFonts w:asciiTheme="majorHAnsi" w:eastAsia="Times New Roman" w:hAnsiTheme="majorHAnsi" w:cs="Times New Roman"/>
          <w:b/>
          <w:lang w:eastAsia="ar-SA"/>
        </w:rPr>
        <w:t xml:space="preserve"> </w:t>
      </w:r>
      <w:r w:rsidR="00403731" w:rsidRPr="003605BE">
        <w:rPr>
          <w:rFonts w:asciiTheme="majorHAnsi" w:eastAsia="Times New Roman" w:hAnsiTheme="majorHAnsi" w:cs="Times New Roman"/>
          <w:b/>
          <w:lang w:eastAsia="ar-SA"/>
        </w:rPr>
        <w:t xml:space="preserve"> -  </w:t>
      </w:r>
      <w:r w:rsidR="000230B5" w:rsidRPr="003605BE">
        <w:rPr>
          <w:rFonts w:asciiTheme="majorHAnsi" w:eastAsia="Times New Roman" w:hAnsiTheme="majorHAnsi" w:cs="Times New Roman"/>
          <w:b/>
          <w:lang w:eastAsia="ar-SA"/>
        </w:rPr>
        <w:t xml:space="preserve">2,5 </w:t>
      </w:r>
      <w:r w:rsidR="00403731" w:rsidRPr="003605BE">
        <w:rPr>
          <w:rFonts w:asciiTheme="majorHAnsi" w:eastAsia="Times New Roman" w:hAnsiTheme="majorHAnsi" w:cs="Times New Roman"/>
          <w:b/>
          <w:lang w:eastAsia="ar-SA"/>
        </w:rPr>
        <w:t xml:space="preserve"> pkt</w:t>
      </w:r>
    </w:p>
    <w:p w:rsidR="00403731" w:rsidRPr="003605BE" w:rsidRDefault="00B1347C" w:rsidP="00B1347C">
      <w:pPr>
        <w:suppressAutoHyphens/>
        <w:spacing w:after="0" w:line="240" w:lineRule="auto"/>
        <w:jc w:val="center"/>
        <w:rPr>
          <w:rFonts w:asciiTheme="majorHAnsi" w:eastAsia="Times New Roman" w:hAnsiTheme="majorHAnsi" w:cs="Times New Roman"/>
          <w:b/>
          <w:lang w:eastAsia="ar-SA"/>
        </w:rPr>
      </w:pPr>
      <w:r w:rsidRPr="003605BE">
        <w:rPr>
          <w:rFonts w:asciiTheme="majorHAnsi" w:eastAsia="Times New Roman" w:hAnsiTheme="majorHAnsi" w:cs="Times New Roman"/>
          <w:b/>
          <w:lang w:eastAsia="ar-SA"/>
        </w:rPr>
        <w:t>6 dni</w:t>
      </w:r>
      <w:r w:rsidR="000230B5" w:rsidRPr="003605BE">
        <w:rPr>
          <w:rFonts w:asciiTheme="majorHAnsi" w:eastAsia="Times New Roman" w:hAnsiTheme="majorHAnsi" w:cs="Times New Roman"/>
          <w:b/>
          <w:lang w:eastAsia="ar-SA"/>
        </w:rPr>
        <w:t xml:space="preserve"> </w:t>
      </w:r>
      <w:r w:rsidR="00403731" w:rsidRPr="003605BE">
        <w:rPr>
          <w:rFonts w:asciiTheme="majorHAnsi" w:eastAsia="Times New Roman" w:hAnsiTheme="majorHAnsi" w:cs="Times New Roman"/>
          <w:b/>
          <w:lang w:eastAsia="ar-SA"/>
        </w:rPr>
        <w:t xml:space="preserve">-   </w:t>
      </w:r>
      <w:r w:rsidRPr="003605BE">
        <w:rPr>
          <w:rFonts w:asciiTheme="majorHAnsi" w:eastAsia="Times New Roman" w:hAnsiTheme="majorHAnsi" w:cs="Times New Roman"/>
          <w:b/>
          <w:lang w:eastAsia="ar-SA"/>
        </w:rPr>
        <w:t>0</w:t>
      </w:r>
      <w:r w:rsidR="00403731" w:rsidRPr="003605BE">
        <w:rPr>
          <w:rFonts w:asciiTheme="majorHAnsi" w:eastAsia="Times New Roman" w:hAnsiTheme="majorHAnsi" w:cs="Times New Roman"/>
          <w:b/>
          <w:lang w:eastAsia="ar-SA"/>
        </w:rPr>
        <w:t xml:space="preserve"> pkt</w:t>
      </w:r>
    </w:p>
    <w:p w:rsidR="00403731" w:rsidRPr="003605BE" w:rsidRDefault="00403731" w:rsidP="00403731">
      <w:pPr>
        <w:suppressAutoHyphens/>
        <w:spacing w:after="0" w:line="240" w:lineRule="auto"/>
        <w:ind w:firstLine="1560"/>
        <w:rPr>
          <w:rFonts w:asciiTheme="majorHAnsi" w:eastAsia="Times New Roman" w:hAnsiTheme="majorHAnsi" w:cs="Times New Roman"/>
          <w:b/>
          <w:lang w:eastAsia="ar-SA"/>
        </w:rPr>
      </w:pP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8. </w:t>
      </w:r>
      <w:r w:rsidR="000230B5" w:rsidRPr="003605BE">
        <w:rPr>
          <w:rFonts w:asciiTheme="majorHAnsi" w:eastAsia="Times New Roman" w:hAnsiTheme="majorHAnsi" w:cs="Times New Roman"/>
          <w:lang w:eastAsia="ar-SA"/>
        </w:rPr>
        <w:t xml:space="preserve"> </w:t>
      </w:r>
      <w:r w:rsidRPr="003605BE">
        <w:rPr>
          <w:rFonts w:asciiTheme="majorHAnsi" w:eastAsia="Times New Roman" w:hAnsiTheme="majorHAnsi" w:cs="Times New Roman"/>
          <w:lang w:eastAsia="ar-SA"/>
        </w:rPr>
        <w:t>Punkty przyznane dla każdej z ofert  wraz ze streszczeniem oceny i porównania złożonych ofert zawierające punktację przyznaną ofertom w poszczególnych kryteriach i łączną punktację, zostaną zamieszczone w informacji o wyborze najkorzystniejszej oferty oraz na druku  protokołu   z postępowania.</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403731" w:rsidRPr="003605BE" w:rsidRDefault="00403731" w:rsidP="00403731">
      <w:pPr>
        <w:tabs>
          <w:tab w:val="left" w:pos="1440"/>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15. Informacje o formalnościach, jakie powinny zostać dopełnione po wyborze oferty              w celu zawarcia umowy  w sprawie zamówienia publicznego.</w:t>
      </w:r>
    </w:p>
    <w:p w:rsidR="00403731" w:rsidRPr="003605BE" w:rsidRDefault="00403731" w:rsidP="00403731">
      <w:pPr>
        <w:suppressAutoHyphens/>
        <w:spacing w:after="0" w:line="240" w:lineRule="auto"/>
        <w:jc w:val="both"/>
        <w:rPr>
          <w:rFonts w:asciiTheme="majorHAnsi" w:eastAsia="Times New Roman" w:hAnsiTheme="majorHAnsi" w:cs="Times New Roman"/>
          <w:lang w:eastAsia="ar-SA"/>
        </w:rPr>
      </w:pPr>
    </w:p>
    <w:p w:rsidR="00403731" w:rsidRPr="003605BE" w:rsidRDefault="00403731" w:rsidP="00403731">
      <w:pPr>
        <w:autoSpaceDE w:val="0"/>
        <w:autoSpaceDN w:val="0"/>
        <w:adjustRightInd w:val="0"/>
        <w:spacing w:after="0" w:line="240" w:lineRule="auto"/>
        <w:jc w:val="both"/>
        <w:rPr>
          <w:rFonts w:asciiTheme="majorHAnsi" w:eastAsia="Times New Roman" w:hAnsiTheme="majorHAnsi" w:cs="Times New Roman"/>
          <w:lang w:eastAsia="pl-PL"/>
        </w:rPr>
      </w:pPr>
      <w:r w:rsidRPr="003605BE">
        <w:rPr>
          <w:rFonts w:asciiTheme="majorHAnsi" w:eastAsia="Times New Roman" w:hAnsiTheme="majorHAnsi" w:cs="Times New Roman"/>
          <w:lang w:eastAsia="ar-SA"/>
        </w:rPr>
        <w:t xml:space="preserve">1.  Niezwłocznie po wyborze najkorzystniejszej oferty zamawiający zawiadamia wykonawców, </w:t>
      </w:r>
      <w:r w:rsidRPr="003605BE">
        <w:rPr>
          <w:rFonts w:asciiTheme="majorHAnsi" w:eastAsia="Times New Roman" w:hAnsiTheme="majorHAnsi" w:cs="Times New Roman"/>
          <w:kern w:val="2"/>
          <w:lang w:eastAsia="ar-SA"/>
        </w:rPr>
        <w:t>którzy złożyli oferty  o:</w:t>
      </w:r>
    </w:p>
    <w:p w:rsidR="00403731" w:rsidRPr="003605BE" w:rsidRDefault="00403731" w:rsidP="00403731">
      <w:pPr>
        <w:autoSpaceDE w:val="0"/>
        <w:autoSpaceDN w:val="0"/>
        <w:adjustRightInd w:val="0"/>
        <w:spacing w:after="0" w:line="240" w:lineRule="auto"/>
        <w:ind w:left="567"/>
        <w:jc w:val="both"/>
        <w:rPr>
          <w:rFonts w:asciiTheme="majorHAnsi" w:eastAsia="Calibri" w:hAnsiTheme="majorHAnsi" w:cs="Times New Roman"/>
        </w:rPr>
      </w:pPr>
      <w:r w:rsidRPr="003605BE">
        <w:rPr>
          <w:rFonts w:asciiTheme="majorHAnsi" w:eastAsia="Calibri" w:hAnsiTheme="majorHAnsi"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403731" w:rsidRPr="003605BE" w:rsidRDefault="00403731" w:rsidP="00403731">
      <w:pPr>
        <w:tabs>
          <w:tab w:val="left" w:pos="426"/>
        </w:tabs>
        <w:autoSpaceDE w:val="0"/>
        <w:autoSpaceDN w:val="0"/>
        <w:adjustRightInd w:val="0"/>
        <w:spacing w:after="0" w:line="240" w:lineRule="auto"/>
        <w:ind w:left="567"/>
        <w:jc w:val="both"/>
        <w:rPr>
          <w:rFonts w:asciiTheme="majorHAnsi" w:eastAsia="Calibri" w:hAnsiTheme="majorHAnsi" w:cs="Times New Roman"/>
        </w:rPr>
      </w:pPr>
      <w:r w:rsidRPr="003605BE">
        <w:rPr>
          <w:rFonts w:asciiTheme="majorHAnsi" w:eastAsia="Calibri" w:hAnsiTheme="majorHAnsi" w:cs="Times New Roman"/>
        </w:rPr>
        <w:t>2)   wykonawcach, których oferty zostały odrzucone, podając uzasadnienie faktyczne                       i prawne,</w:t>
      </w:r>
    </w:p>
    <w:p w:rsidR="00403731" w:rsidRPr="003605BE" w:rsidRDefault="00403731" w:rsidP="00403731">
      <w:pPr>
        <w:autoSpaceDE w:val="0"/>
        <w:autoSpaceDN w:val="0"/>
        <w:adjustRightInd w:val="0"/>
        <w:spacing w:after="0" w:line="240" w:lineRule="auto"/>
        <w:ind w:left="567"/>
        <w:jc w:val="both"/>
        <w:rPr>
          <w:rFonts w:asciiTheme="majorHAnsi" w:eastAsia="Calibri" w:hAnsiTheme="majorHAnsi" w:cs="Times New Roman"/>
        </w:rPr>
      </w:pPr>
      <w:r w:rsidRPr="003605BE">
        <w:rPr>
          <w:rFonts w:asciiTheme="majorHAnsi" w:eastAsia="Calibri" w:hAnsiTheme="majorHAnsi" w:cs="Times New Roman"/>
        </w:rPr>
        <w:t>3)  wykonawcach, którzy zostali wykluczeni z postępowania o udzielenie zamówienia, podając uzasadnienie faktyczne i prawne - jeżeli postępowanie jest prowadzone w trybie przetargu nieograniczonego, negocjacji bez ogłoszenia albo zapytania o cenę.</w:t>
      </w:r>
    </w:p>
    <w:p w:rsidR="00403731" w:rsidRPr="003605BE" w:rsidRDefault="00403731" w:rsidP="00403731">
      <w:pPr>
        <w:autoSpaceDE w:val="0"/>
        <w:autoSpaceDN w:val="0"/>
        <w:adjustRightInd w:val="0"/>
        <w:spacing w:after="0" w:line="240" w:lineRule="auto"/>
        <w:ind w:left="567"/>
        <w:jc w:val="both"/>
        <w:rPr>
          <w:rFonts w:asciiTheme="majorHAnsi" w:eastAsia="Calibri" w:hAnsiTheme="majorHAnsi" w:cs="Times New Roman"/>
          <w:u w:val="single"/>
        </w:rPr>
      </w:pPr>
      <w:r w:rsidRPr="003605BE">
        <w:rPr>
          <w:rFonts w:asciiTheme="majorHAnsi" w:eastAsia="Calibri" w:hAnsiTheme="majorHAnsi" w:cs="Times New Roman"/>
        </w:rPr>
        <w:t xml:space="preserve">4) </w:t>
      </w:r>
      <w:r w:rsidRPr="003605BE">
        <w:rPr>
          <w:rFonts w:asciiTheme="majorHAnsi" w:eastAsia="Calibri" w:hAnsiTheme="majorHAnsi" w:cs="Times New Roman"/>
          <w:u w:val="single"/>
        </w:rPr>
        <w:t>terminie po którego upływie może być zawarta umowa w sprawie zamówienia publicznego.</w:t>
      </w:r>
    </w:p>
    <w:p w:rsidR="00403731" w:rsidRPr="003605BE" w:rsidRDefault="00403731" w:rsidP="00403731">
      <w:pPr>
        <w:autoSpaceDE w:val="0"/>
        <w:autoSpaceDN w:val="0"/>
        <w:adjustRightInd w:val="0"/>
        <w:spacing w:after="0" w:line="240" w:lineRule="auto"/>
        <w:ind w:left="284" w:hanging="284"/>
        <w:jc w:val="both"/>
        <w:rPr>
          <w:rFonts w:asciiTheme="majorHAnsi" w:eastAsia="Calibri" w:hAnsiTheme="majorHAnsi" w:cs="Times New Roman"/>
        </w:rPr>
      </w:pPr>
      <w:r w:rsidRPr="003605BE">
        <w:rPr>
          <w:rFonts w:asciiTheme="majorHAnsi" w:eastAsia="Calibri" w:hAnsiTheme="majorHAnsi" w:cs="Times New Roman"/>
        </w:rPr>
        <w:t>2. Niezwłocznie po wyborze najkorzystniejszej oferty zamawiający zamieszcza informacje,               o których mowa w pkt 1, również na stronie internetowej oraz w miejscu publicznie dostępnym w swojej siedzibie.</w:t>
      </w:r>
    </w:p>
    <w:p w:rsidR="00403731" w:rsidRPr="003605BE" w:rsidRDefault="00403731" w:rsidP="00403731">
      <w:pPr>
        <w:tabs>
          <w:tab w:val="left" w:pos="426"/>
        </w:tabs>
        <w:spacing w:after="0" w:line="240" w:lineRule="auto"/>
        <w:ind w:left="60"/>
        <w:jc w:val="both"/>
        <w:rPr>
          <w:rFonts w:asciiTheme="majorHAnsi" w:eastAsia="Calibri" w:hAnsiTheme="majorHAnsi" w:cs="Times New Roman"/>
          <w:color w:val="000000"/>
        </w:rPr>
      </w:pPr>
      <w:r w:rsidRPr="003605BE">
        <w:rPr>
          <w:rFonts w:asciiTheme="majorHAnsi" w:eastAsia="Calibri" w:hAnsiTheme="majorHAnsi" w:cs="Times New Roman"/>
          <w:color w:val="000000"/>
        </w:rPr>
        <w:t>3. Zamawiający powiadomi wybranego Wykonawcę o miejscu i terminie podpisania umowy.</w:t>
      </w:r>
    </w:p>
    <w:p w:rsidR="00403731" w:rsidRPr="003605BE" w:rsidRDefault="00403731" w:rsidP="00403731">
      <w:pPr>
        <w:tabs>
          <w:tab w:val="left" w:pos="426"/>
        </w:tabs>
        <w:spacing w:after="0" w:line="240" w:lineRule="auto"/>
        <w:ind w:left="60"/>
        <w:jc w:val="both"/>
        <w:rPr>
          <w:rFonts w:asciiTheme="majorHAnsi" w:eastAsia="Calibri" w:hAnsiTheme="majorHAnsi" w:cs="Times New Roman"/>
          <w:color w:val="000000"/>
        </w:rPr>
      </w:pPr>
      <w:r w:rsidRPr="003605BE">
        <w:rPr>
          <w:rFonts w:asciiTheme="majorHAnsi" w:eastAsia="Calibri" w:hAnsiTheme="majorHAnsi" w:cs="Times New Roman"/>
          <w:color w:val="000000"/>
        </w:rPr>
        <w:t>4. Przed podpisaniem umowy Wykonawca zobowiązany jest wnieść zabezpieczenie należytego wykonania umowy na zasadach określonych w § 16 SIWZ</w:t>
      </w:r>
      <w:r w:rsidRPr="003605BE">
        <w:rPr>
          <w:rFonts w:asciiTheme="majorHAnsi" w:eastAsia="Calibri" w:hAnsiTheme="majorHAnsi" w:cs="Times New Roman"/>
          <w:i/>
          <w:color w:val="000000"/>
        </w:rPr>
        <w:t>.(jeśli dotyczy).</w:t>
      </w:r>
    </w:p>
    <w:p w:rsidR="00403731" w:rsidRPr="003605BE" w:rsidRDefault="00403731" w:rsidP="00403731">
      <w:pPr>
        <w:tabs>
          <w:tab w:val="left" w:pos="426"/>
        </w:tabs>
        <w:spacing w:after="0" w:line="240" w:lineRule="auto"/>
        <w:ind w:left="360"/>
        <w:jc w:val="both"/>
        <w:rPr>
          <w:rFonts w:asciiTheme="majorHAnsi" w:eastAsia="Calibri" w:hAnsiTheme="majorHAnsi" w:cs="Times New Roman"/>
          <w:color w:val="000000"/>
        </w:rPr>
      </w:pPr>
      <w:r w:rsidRPr="003605BE">
        <w:rPr>
          <w:rFonts w:asciiTheme="majorHAnsi" w:eastAsia="Calibri" w:hAnsiTheme="majorHAnsi" w:cs="Times New Roman"/>
          <w:b/>
          <w:color w:val="000000"/>
        </w:rPr>
        <w:t>5. Zamawiający może zawrzeć umowę</w:t>
      </w:r>
      <w:r w:rsidRPr="003605BE">
        <w:rPr>
          <w:rFonts w:asciiTheme="majorHAnsi" w:eastAsia="Calibri" w:hAnsiTheme="majorHAnsi" w:cs="Times New Roman"/>
          <w:color w:val="000000"/>
        </w:rPr>
        <w:t xml:space="preserve"> w sprawie zamówienia publicznego przed upływem terminów o których mowa w art. 94 ust. 1 ustawy Prawo zamówień publicznych (10 lub 5  dni ), jeżeli w postępowaniu o udzielenie zamówienia:</w:t>
      </w:r>
    </w:p>
    <w:p w:rsidR="00403731" w:rsidRPr="003605BE" w:rsidRDefault="00403731" w:rsidP="00403731">
      <w:pPr>
        <w:tabs>
          <w:tab w:val="left" w:pos="426"/>
        </w:tabs>
        <w:spacing w:after="0" w:line="240" w:lineRule="auto"/>
        <w:ind w:left="360"/>
        <w:jc w:val="both"/>
        <w:rPr>
          <w:rFonts w:asciiTheme="majorHAnsi" w:eastAsia="Calibri" w:hAnsiTheme="majorHAnsi" w:cs="Times New Roman"/>
          <w:color w:val="000000"/>
        </w:rPr>
      </w:pPr>
      <w:r w:rsidRPr="003605BE">
        <w:rPr>
          <w:rFonts w:asciiTheme="majorHAnsi" w:eastAsia="Calibri" w:hAnsiTheme="majorHAnsi" w:cs="Times New Roman"/>
          <w:color w:val="000000"/>
        </w:rPr>
        <w:t>1)  została złożona tylko 1 oferta,</w:t>
      </w:r>
    </w:p>
    <w:p w:rsidR="00403731" w:rsidRPr="003605BE" w:rsidRDefault="00403731" w:rsidP="00403731">
      <w:pPr>
        <w:tabs>
          <w:tab w:val="left" w:pos="426"/>
        </w:tabs>
        <w:spacing w:after="0" w:line="240" w:lineRule="auto"/>
        <w:ind w:left="360"/>
        <w:jc w:val="both"/>
        <w:rPr>
          <w:rFonts w:asciiTheme="majorHAnsi" w:eastAsia="Calibri" w:hAnsiTheme="majorHAnsi" w:cs="Times New Roman"/>
          <w:color w:val="000000"/>
        </w:rPr>
      </w:pPr>
      <w:r w:rsidRPr="003605BE">
        <w:rPr>
          <w:rFonts w:asciiTheme="majorHAnsi" w:eastAsia="Calibri" w:hAnsiTheme="majorHAnsi" w:cs="Times New Roman"/>
          <w:color w:val="000000"/>
        </w:rPr>
        <w:t>2) nie odrzucono żadnej oferty,</w:t>
      </w:r>
    </w:p>
    <w:p w:rsidR="00403731" w:rsidRPr="003605BE" w:rsidRDefault="00403731" w:rsidP="00403731">
      <w:pPr>
        <w:tabs>
          <w:tab w:val="left" w:pos="426"/>
        </w:tabs>
        <w:spacing w:after="0" w:line="240" w:lineRule="auto"/>
        <w:ind w:left="360"/>
        <w:jc w:val="both"/>
        <w:rPr>
          <w:rFonts w:asciiTheme="majorHAnsi" w:eastAsia="Calibri" w:hAnsiTheme="majorHAnsi" w:cs="Times New Roman"/>
          <w:color w:val="000000"/>
        </w:rPr>
      </w:pPr>
      <w:r w:rsidRPr="003605BE">
        <w:rPr>
          <w:rFonts w:asciiTheme="majorHAnsi" w:eastAsia="Calibri" w:hAnsiTheme="majorHAnsi" w:cs="Times New Roman"/>
          <w:color w:val="000000"/>
        </w:rPr>
        <w:t>3) nie wykluczono żadnego wykonawcy,</w:t>
      </w:r>
    </w:p>
    <w:p w:rsidR="00403731" w:rsidRPr="003605BE" w:rsidRDefault="00403731" w:rsidP="00403731">
      <w:pPr>
        <w:numPr>
          <w:ilvl w:val="0"/>
          <w:numId w:val="6"/>
        </w:numPr>
        <w:tabs>
          <w:tab w:val="left" w:pos="426"/>
        </w:tabs>
        <w:spacing w:after="0" w:line="240" w:lineRule="auto"/>
        <w:ind w:left="360"/>
        <w:jc w:val="both"/>
        <w:rPr>
          <w:rFonts w:asciiTheme="majorHAnsi" w:eastAsia="Calibri" w:hAnsiTheme="majorHAnsi" w:cs="Times New Roman"/>
          <w:color w:val="000000"/>
        </w:rPr>
      </w:pPr>
      <w:r w:rsidRPr="003605BE">
        <w:rPr>
          <w:rFonts w:asciiTheme="majorHAnsi" w:eastAsia="Calibri" w:hAnsiTheme="majorHAnsi" w:cs="Times New Roman"/>
          <w:color w:val="00000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403731" w:rsidRPr="003605BE" w:rsidRDefault="00403731" w:rsidP="00403731">
      <w:pPr>
        <w:tabs>
          <w:tab w:val="left" w:pos="426"/>
        </w:tabs>
        <w:spacing w:after="0" w:line="240" w:lineRule="auto"/>
        <w:jc w:val="both"/>
        <w:rPr>
          <w:rFonts w:asciiTheme="majorHAnsi" w:eastAsia="Calibri" w:hAnsiTheme="majorHAnsi" w:cs="Times New Roman"/>
          <w:color w:val="000000"/>
        </w:rPr>
      </w:pPr>
    </w:p>
    <w:p w:rsidR="00403731" w:rsidRPr="003605BE" w:rsidRDefault="00403731" w:rsidP="00403731">
      <w:pPr>
        <w:tabs>
          <w:tab w:val="left" w:pos="1298"/>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16. Wymagania dotyczące zabezpieczenia należytego wykonania umowy.</w:t>
      </w:r>
    </w:p>
    <w:p w:rsidR="00403731" w:rsidRPr="003605BE" w:rsidRDefault="00BB3D18" w:rsidP="00403731">
      <w:p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bCs/>
          <w:iCs/>
          <w:color w:val="000000"/>
        </w:rPr>
        <w:t>Nie dotyczy</w:t>
      </w:r>
    </w:p>
    <w:p w:rsidR="00403731" w:rsidRPr="003605BE" w:rsidRDefault="00403731" w:rsidP="00403731">
      <w:pPr>
        <w:spacing w:after="0" w:line="240" w:lineRule="auto"/>
        <w:jc w:val="both"/>
        <w:rPr>
          <w:rFonts w:asciiTheme="majorHAnsi" w:eastAsia="Calibri" w:hAnsiTheme="majorHAnsi" w:cs="Times New Roman"/>
        </w:rPr>
      </w:pPr>
    </w:p>
    <w:p w:rsidR="00403731" w:rsidRPr="003605BE" w:rsidRDefault="00403731" w:rsidP="00403731">
      <w:pPr>
        <w:tabs>
          <w:tab w:val="left" w:pos="1440"/>
        </w:tabs>
        <w:spacing w:after="60" w:line="240" w:lineRule="auto"/>
        <w:jc w:val="both"/>
        <w:outlineLvl w:val="1"/>
        <w:rPr>
          <w:rFonts w:asciiTheme="majorHAnsi" w:eastAsia="Calibri" w:hAnsiTheme="majorHAnsi" w:cs="Times New Roman"/>
          <w:b/>
          <w:u w:val="single"/>
        </w:rPr>
      </w:pPr>
      <w:r w:rsidRPr="003605BE">
        <w:rPr>
          <w:rFonts w:asciiTheme="majorHAnsi" w:eastAsia="Calibri" w:hAnsiTheme="majorHAnsi" w:cs="Times New Roman"/>
          <w:b/>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403731" w:rsidRPr="003605BE" w:rsidRDefault="00403731" w:rsidP="00403731">
      <w:pPr>
        <w:tabs>
          <w:tab w:val="num" w:pos="180"/>
        </w:tabs>
        <w:suppressAutoHyphens/>
        <w:spacing w:after="0" w:line="240" w:lineRule="auto"/>
        <w:ind w:left="180"/>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Istotne  zmiany postanowień zawartej umowy w stosunku do treści oferty, na podstawie której dokonano wyboru Wykonawcy:</w:t>
      </w:r>
    </w:p>
    <w:p w:rsidR="00403731" w:rsidRPr="003605BE" w:rsidRDefault="00403731" w:rsidP="00403731">
      <w:pPr>
        <w:numPr>
          <w:ilvl w:val="0"/>
          <w:numId w:val="11"/>
        </w:num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Zmiany w zakresie ceny zamówienia, jeśli konieczność wprowadzenia takiej zmiany jest skutkiem zmiany przepisów prawa w szczególności zmiany stawek podatku VAT,</w:t>
      </w:r>
    </w:p>
    <w:p w:rsidR="00403731" w:rsidRPr="003605BE" w:rsidRDefault="00403731" w:rsidP="00403731">
      <w:pPr>
        <w:numPr>
          <w:ilvl w:val="0"/>
          <w:numId w:val="11"/>
        </w:numPr>
        <w:suppressAutoHyphens/>
        <w:spacing w:after="0" w:line="240" w:lineRule="auto"/>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Zmiany terminu realizacji umowy w przypadku:</w:t>
      </w:r>
    </w:p>
    <w:p w:rsidR="00403731" w:rsidRPr="003605BE" w:rsidRDefault="00403731" w:rsidP="00403731">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 xml:space="preserve">wystąpienia okoliczności wynikających z siły wyższej (np. powodzie, huragany, gwałtowne burze, itp. warunków pogodowych), uniemożliwiających realizację usług. </w:t>
      </w:r>
    </w:p>
    <w:p w:rsidR="00403731" w:rsidRPr="003605BE" w:rsidRDefault="00403731" w:rsidP="00403731">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w sytuacji, jeżeli z powodu warunków atmosferycznych wykonanie robót mogłoby grozić powstaniem szkody,</w:t>
      </w:r>
    </w:p>
    <w:p w:rsidR="00403731" w:rsidRPr="003605BE" w:rsidRDefault="00403731" w:rsidP="00403731">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605BE">
        <w:rPr>
          <w:rFonts w:asciiTheme="majorHAnsi" w:eastAsia="Times New Roman" w:hAnsiTheme="majorHAnsi" w:cs="Times New Roman"/>
          <w:lang w:eastAsia="ar-SA"/>
        </w:rPr>
        <w:t>potrzeby opóźnienia rozpoczęcia lub wstrzymania wykonywania usługi z przyczyn niezależnych od Zamawiającego np. przedłużającej się procedury przetargowej,</w:t>
      </w:r>
    </w:p>
    <w:p w:rsidR="00403731" w:rsidRPr="003605BE" w:rsidRDefault="00403731" w:rsidP="00403731">
      <w:pPr>
        <w:tabs>
          <w:tab w:val="left" w:pos="1440"/>
        </w:tabs>
        <w:spacing w:after="60"/>
        <w:jc w:val="both"/>
        <w:outlineLvl w:val="1"/>
        <w:rPr>
          <w:rFonts w:asciiTheme="majorHAnsi" w:eastAsia="Calibri" w:hAnsiTheme="majorHAnsi" w:cs="Times New Roman"/>
          <w:b/>
          <w:color w:val="000000"/>
          <w:u w:val="single"/>
        </w:rPr>
      </w:pPr>
    </w:p>
    <w:p w:rsidR="00403731" w:rsidRPr="003605BE" w:rsidRDefault="00403731" w:rsidP="00403731">
      <w:pPr>
        <w:tabs>
          <w:tab w:val="left" w:pos="1440"/>
        </w:tabs>
        <w:spacing w:after="60"/>
        <w:jc w:val="both"/>
        <w:outlineLvl w:val="1"/>
        <w:rPr>
          <w:rFonts w:asciiTheme="majorHAnsi" w:eastAsia="Calibri" w:hAnsiTheme="majorHAnsi" w:cs="Times New Roman"/>
          <w:b/>
          <w:color w:val="000000"/>
          <w:u w:val="single"/>
        </w:rPr>
      </w:pPr>
      <w:r w:rsidRPr="003605BE">
        <w:rPr>
          <w:rFonts w:asciiTheme="majorHAnsi" w:eastAsia="Calibri" w:hAnsiTheme="majorHAnsi" w:cs="Times New Roman"/>
          <w:b/>
          <w:color w:val="000000"/>
          <w:u w:val="single"/>
        </w:rPr>
        <w:t xml:space="preserve">§ 18. Pouczenie o środkach ochrony prawnej przysługujących wykonawcy w toku postępowania   o udzielenie zamówienia. </w:t>
      </w:r>
    </w:p>
    <w:p w:rsidR="00403731" w:rsidRPr="003605BE" w:rsidRDefault="00403731" w:rsidP="00403731">
      <w:pPr>
        <w:numPr>
          <w:ilvl w:val="3"/>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3605BE">
        <w:rPr>
          <w:rFonts w:asciiTheme="majorHAnsi" w:eastAsia="Times New Roman" w:hAnsiTheme="majorHAnsi" w:cs="Times New Roman"/>
          <w:color w:val="000000"/>
          <w:kern w:val="2"/>
          <w:lang w:eastAsia="ar-SA"/>
        </w:rPr>
        <w:t>Pzp</w:t>
      </w:r>
      <w:proofErr w:type="spellEnd"/>
      <w:r w:rsidRPr="003605BE">
        <w:rPr>
          <w:rFonts w:asciiTheme="majorHAnsi" w:eastAsia="Times New Roman" w:hAnsiTheme="majorHAnsi" w:cs="Times New Roman"/>
          <w:color w:val="000000"/>
          <w:kern w:val="2"/>
          <w:lang w:eastAsia="ar-SA"/>
        </w:rPr>
        <w:t xml:space="preserve"> oraz organizacjom wpisanym na listę o której mowa w art. 154 pkt 5 ustawy </w:t>
      </w:r>
      <w:proofErr w:type="spellStart"/>
      <w:r w:rsidRPr="003605BE">
        <w:rPr>
          <w:rFonts w:asciiTheme="majorHAnsi" w:eastAsia="Times New Roman" w:hAnsiTheme="majorHAnsi" w:cs="Times New Roman"/>
          <w:color w:val="000000"/>
          <w:kern w:val="2"/>
          <w:lang w:eastAsia="ar-SA"/>
        </w:rPr>
        <w:t>Pzp</w:t>
      </w:r>
      <w:proofErr w:type="spellEnd"/>
      <w:r w:rsidRPr="003605BE">
        <w:rPr>
          <w:rFonts w:asciiTheme="majorHAnsi" w:eastAsia="Times New Roman" w:hAnsiTheme="majorHAnsi" w:cs="Times New Roman"/>
          <w:color w:val="000000"/>
          <w:kern w:val="2"/>
          <w:lang w:eastAsia="ar-SA"/>
        </w:rPr>
        <w:t>.</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Odwołanie przysługuje wyłącznie wobec czynności:</w:t>
      </w:r>
    </w:p>
    <w:p w:rsidR="00403731" w:rsidRPr="003605BE" w:rsidRDefault="00403731" w:rsidP="00403731">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 xml:space="preserve"> wyboru trybu negocjacji bez ogłoszenia, zamówienia z wolnej ręki lub zapytania o cenę</w:t>
      </w:r>
    </w:p>
    <w:p w:rsidR="00403731" w:rsidRPr="003605BE" w:rsidRDefault="00403731" w:rsidP="00403731">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opisu sposobu dokonywania oceny spełniania warunków udziału w postępowaniu,</w:t>
      </w:r>
    </w:p>
    <w:p w:rsidR="00403731" w:rsidRPr="003605BE" w:rsidRDefault="00403731" w:rsidP="00403731">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wykluczenia odwołującego z postępowania o udzielenie zamówienia,</w:t>
      </w:r>
    </w:p>
    <w:p w:rsidR="00403731" w:rsidRPr="003605BE" w:rsidRDefault="00403731" w:rsidP="00403731">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odrzucenia oferty odwołującego</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Odwołanie powinno wskazywać czynność lub zaniechanie czynności Zamawiającego, której zarzuca się niezgodność z przepisami ustawy.</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03731" w:rsidRPr="003605BE" w:rsidRDefault="00403731" w:rsidP="00403731">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 xml:space="preserve">Szczegóły określa Dział VI ustawy </w:t>
      </w:r>
      <w:proofErr w:type="spellStart"/>
      <w:r w:rsidRPr="003605BE">
        <w:rPr>
          <w:rFonts w:asciiTheme="majorHAnsi" w:eastAsia="Times New Roman" w:hAnsiTheme="majorHAnsi" w:cs="Times New Roman"/>
          <w:color w:val="000000"/>
          <w:kern w:val="2"/>
          <w:lang w:eastAsia="ar-SA"/>
        </w:rPr>
        <w:t>Pzp</w:t>
      </w:r>
      <w:proofErr w:type="spellEnd"/>
      <w:r w:rsidRPr="003605BE">
        <w:rPr>
          <w:rFonts w:asciiTheme="majorHAnsi" w:eastAsia="Times New Roman" w:hAnsiTheme="majorHAnsi" w:cs="Times New Roman"/>
          <w:color w:val="000000"/>
          <w:kern w:val="2"/>
          <w:lang w:eastAsia="ar-SA"/>
        </w:rPr>
        <w:t xml:space="preserve"> – </w:t>
      </w:r>
      <w:r w:rsidRPr="003605BE">
        <w:rPr>
          <w:rFonts w:asciiTheme="majorHAnsi" w:eastAsia="Times New Roman" w:hAnsiTheme="majorHAnsi" w:cs="Times New Roman"/>
          <w:i/>
          <w:color w:val="000000"/>
          <w:kern w:val="2"/>
          <w:lang w:eastAsia="ar-SA"/>
        </w:rPr>
        <w:t>Środki ochrony prawnej.</w:t>
      </w:r>
    </w:p>
    <w:p w:rsidR="00403731" w:rsidRPr="003605BE" w:rsidRDefault="00403731" w:rsidP="00403731">
      <w:pPr>
        <w:rPr>
          <w:rFonts w:asciiTheme="majorHAnsi" w:eastAsia="Calibri" w:hAnsiTheme="majorHAnsi" w:cs="Times New Roman"/>
        </w:rPr>
      </w:pPr>
    </w:p>
    <w:p w:rsidR="00403731" w:rsidRPr="003605BE" w:rsidRDefault="00403731" w:rsidP="00403731">
      <w:pPr>
        <w:rPr>
          <w:rFonts w:asciiTheme="majorHAnsi" w:eastAsia="Calibri" w:hAnsiTheme="majorHAnsi" w:cs="Times New Roman"/>
        </w:rPr>
      </w:pPr>
    </w:p>
    <w:p w:rsidR="00403731" w:rsidRPr="003605BE" w:rsidRDefault="00403731" w:rsidP="00403731">
      <w:pPr>
        <w:rPr>
          <w:rFonts w:asciiTheme="majorHAnsi" w:eastAsia="Calibri" w:hAnsiTheme="majorHAnsi" w:cs="Times New Roman"/>
        </w:rPr>
      </w:pPr>
    </w:p>
    <w:p w:rsidR="00403731" w:rsidRPr="003605BE" w:rsidRDefault="00403731"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D21EDF" w:rsidRPr="003605BE" w:rsidRDefault="00D21EDF" w:rsidP="00403731">
      <w:pPr>
        <w:rPr>
          <w:rFonts w:asciiTheme="majorHAnsi" w:eastAsia="Calibri" w:hAnsiTheme="majorHAnsi" w:cs="Times New Roman"/>
        </w:rPr>
      </w:pPr>
    </w:p>
    <w:p w:rsidR="00403731" w:rsidRPr="003605BE" w:rsidRDefault="00403731" w:rsidP="00403731">
      <w:pPr>
        <w:spacing w:before="240" w:after="60" w:line="240" w:lineRule="auto"/>
        <w:outlineLvl w:val="4"/>
        <w:rPr>
          <w:rFonts w:asciiTheme="majorHAnsi" w:eastAsia="Calibri" w:hAnsiTheme="majorHAnsi" w:cs="Times New Roman"/>
          <w:b/>
          <w:bCs/>
          <w:iCs/>
          <w:color w:val="000000"/>
        </w:rPr>
      </w:pPr>
    </w:p>
    <w:p w:rsidR="00BB3D18" w:rsidRPr="003605BE" w:rsidRDefault="00BB3D18" w:rsidP="00403731">
      <w:pPr>
        <w:spacing w:before="240" w:after="60" w:line="240" w:lineRule="auto"/>
        <w:jc w:val="center"/>
        <w:outlineLvl w:val="4"/>
        <w:rPr>
          <w:rFonts w:asciiTheme="majorHAnsi" w:eastAsia="Calibri" w:hAnsiTheme="majorHAnsi" w:cs="Times New Roman"/>
          <w:b/>
          <w:bCs/>
          <w:iCs/>
          <w:color w:val="000000"/>
        </w:rPr>
      </w:pPr>
    </w:p>
    <w:p w:rsidR="00BB3D18" w:rsidRDefault="00BB3D18" w:rsidP="00403731">
      <w:pPr>
        <w:spacing w:before="240" w:after="60" w:line="240" w:lineRule="auto"/>
        <w:jc w:val="center"/>
        <w:outlineLvl w:val="4"/>
        <w:rPr>
          <w:rFonts w:asciiTheme="majorHAnsi" w:eastAsia="Calibri" w:hAnsiTheme="majorHAnsi" w:cs="Times New Roman"/>
          <w:b/>
          <w:bCs/>
          <w:iCs/>
          <w:color w:val="000000"/>
        </w:rPr>
      </w:pPr>
    </w:p>
    <w:p w:rsidR="003605BE" w:rsidRDefault="003605BE" w:rsidP="00097CEE">
      <w:pPr>
        <w:spacing w:before="240" w:after="60" w:line="240" w:lineRule="auto"/>
        <w:outlineLvl w:val="4"/>
        <w:rPr>
          <w:rFonts w:asciiTheme="majorHAnsi" w:eastAsia="Calibri" w:hAnsiTheme="majorHAnsi" w:cs="Times New Roman"/>
          <w:b/>
          <w:bCs/>
          <w:iCs/>
          <w:color w:val="000000"/>
        </w:rPr>
      </w:pPr>
    </w:p>
    <w:p w:rsidR="003605BE" w:rsidRDefault="003605BE" w:rsidP="00403731">
      <w:pPr>
        <w:spacing w:before="240" w:after="60" w:line="240" w:lineRule="auto"/>
        <w:jc w:val="center"/>
        <w:outlineLvl w:val="4"/>
        <w:rPr>
          <w:rFonts w:asciiTheme="majorHAnsi" w:eastAsia="Calibri" w:hAnsiTheme="majorHAnsi" w:cs="Times New Roman"/>
          <w:b/>
          <w:bCs/>
          <w:iCs/>
          <w:color w:val="000000"/>
        </w:rPr>
      </w:pPr>
    </w:p>
    <w:p w:rsidR="003605BE" w:rsidRDefault="003605BE" w:rsidP="00403731">
      <w:pPr>
        <w:spacing w:before="240" w:after="60" w:line="240" w:lineRule="auto"/>
        <w:jc w:val="center"/>
        <w:outlineLvl w:val="4"/>
        <w:rPr>
          <w:rFonts w:asciiTheme="majorHAnsi" w:eastAsia="Calibri" w:hAnsiTheme="majorHAnsi" w:cs="Times New Roman"/>
          <w:b/>
          <w:bCs/>
          <w:iCs/>
          <w:color w:val="000000"/>
        </w:rPr>
      </w:pPr>
    </w:p>
    <w:p w:rsidR="003605BE" w:rsidRDefault="003605BE" w:rsidP="00403731">
      <w:pPr>
        <w:spacing w:before="240" w:after="60" w:line="240" w:lineRule="auto"/>
        <w:jc w:val="center"/>
        <w:outlineLvl w:val="4"/>
        <w:rPr>
          <w:rFonts w:asciiTheme="majorHAnsi" w:eastAsia="Calibri" w:hAnsiTheme="majorHAnsi" w:cs="Times New Roman"/>
          <w:b/>
          <w:bCs/>
          <w:iCs/>
          <w:color w:val="000000"/>
        </w:rPr>
      </w:pPr>
    </w:p>
    <w:p w:rsidR="003605BE" w:rsidRPr="003605BE" w:rsidRDefault="003605BE" w:rsidP="00403731">
      <w:pPr>
        <w:spacing w:before="240" w:after="60" w:line="240" w:lineRule="auto"/>
        <w:jc w:val="center"/>
        <w:outlineLvl w:val="4"/>
        <w:rPr>
          <w:rFonts w:asciiTheme="majorHAnsi" w:eastAsia="Calibri" w:hAnsiTheme="majorHAnsi" w:cs="Times New Roman"/>
          <w:b/>
          <w:bCs/>
          <w:iCs/>
          <w:color w:val="000000"/>
        </w:rPr>
      </w:pPr>
    </w:p>
    <w:p w:rsidR="00403731" w:rsidRPr="003605BE" w:rsidRDefault="00403731" w:rsidP="00403731">
      <w:pPr>
        <w:spacing w:before="240" w:after="60" w:line="240" w:lineRule="auto"/>
        <w:jc w:val="center"/>
        <w:outlineLvl w:val="4"/>
        <w:rPr>
          <w:rFonts w:asciiTheme="majorHAnsi" w:eastAsia="Calibri" w:hAnsiTheme="majorHAnsi" w:cs="Times New Roman"/>
          <w:b/>
          <w:bCs/>
          <w:iCs/>
          <w:color w:val="000000"/>
        </w:rPr>
      </w:pPr>
      <w:r w:rsidRPr="003605BE">
        <w:rPr>
          <w:rFonts w:asciiTheme="majorHAnsi" w:eastAsia="Calibri" w:hAnsiTheme="majorHAnsi" w:cs="Times New Roman"/>
          <w:b/>
          <w:bCs/>
          <w:iCs/>
          <w:color w:val="000000"/>
        </w:rPr>
        <w:t xml:space="preserve">OFERTA  PRZETARGOWA </w:t>
      </w:r>
    </w:p>
    <w:p w:rsidR="00403731" w:rsidRPr="003605BE" w:rsidRDefault="00403731" w:rsidP="00403731">
      <w:pPr>
        <w:spacing w:line="360" w:lineRule="auto"/>
        <w:ind w:left="5220"/>
        <w:jc w:val="both"/>
        <w:rPr>
          <w:rFonts w:asciiTheme="majorHAnsi" w:eastAsia="Calibri" w:hAnsiTheme="majorHAnsi" w:cs="Times New Roman"/>
          <w:color w:val="000000"/>
        </w:rPr>
      </w:pPr>
    </w:p>
    <w:p w:rsidR="00403731" w:rsidRPr="003605BE" w:rsidRDefault="00403731" w:rsidP="00403731">
      <w:pPr>
        <w:spacing w:line="360" w:lineRule="auto"/>
        <w:ind w:left="5220"/>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Do:                                                                               </w:t>
      </w:r>
    </w:p>
    <w:p w:rsidR="00403731" w:rsidRPr="003605BE" w:rsidRDefault="00403731" w:rsidP="00403731">
      <w:pPr>
        <w:spacing w:after="0" w:line="240" w:lineRule="auto"/>
        <w:ind w:firstLine="4321"/>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GMINA  WYSZKÓW</w:t>
      </w:r>
    </w:p>
    <w:p w:rsidR="00403731" w:rsidRPr="003605BE" w:rsidRDefault="00403731" w:rsidP="00403731">
      <w:pPr>
        <w:spacing w:after="0" w:line="240" w:lineRule="auto"/>
        <w:ind w:firstLine="4321"/>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 xml:space="preserve">REPREZENTOWANA PRZEZ </w:t>
      </w:r>
    </w:p>
    <w:p w:rsidR="00403731" w:rsidRPr="003605BE" w:rsidRDefault="00403731" w:rsidP="00403731">
      <w:pPr>
        <w:spacing w:after="0" w:line="240" w:lineRule="auto"/>
        <w:ind w:firstLine="4321"/>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BURMISTRZA WYSZKOWA</w:t>
      </w:r>
    </w:p>
    <w:p w:rsidR="00403731" w:rsidRPr="003605BE" w:rsidRDefault="00403731" w:rsidP="00403731">
      <w:pPr>
        <w:spacing w:after="0" w:line="240" w:lineRule="auto"/>
        <w:ind w:firstLine="4321"/>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ALEJA RÓŻ 2</w:t>
      </w:r>
    </w:p>
    <w:p w:rsidR="00403731" w:rsidRPr="003605BE" w:rsidRDefault="00403731" w:rsidP="00403731">
      <w:pPr>
        <w:spacing w:after="0" w:line="240" w:lineRule="auto"/>
        <w:ind w:firstLine="4321"/>
        <w:jc w:val="center"/>
        <w:rPr>
          <w:rFonts w:asciiTheme="majorHAnsi" w:eastAsia="Calibri" w:hAnsiTheme="majorHAnsi" w:cs="Times New Roman"/>
          <w:b/>
          <w:color w:val="000000"/>
        </w:rPr>
      </w:pPr>
      <w:r w:rsidRPr="003605BE">
        <w:rPr>
          <w:rFonts w:asciiTheme="majorHAnsi" w:eastAsia="Calibri" w:hAnsiTheme="majorHAnsi" w:cs="Times New Roman"/>
          <w:b/>
          <w:color w:val="000000"/>
        </w:rPr>
        <w:t>07-200 WYSZKÓW</w:t>
      </w:r>
    </w:p>
    <w:p w:rsidR="00403731" w:rsidRPr="003605BE" w:rsidRDefault="00403731" w:rsidP="00403731">
      <w:pPr>
        <w:suppressAutoHyphens/>
        <w:spacing w:after="0" w:line="360" w:lineRule="auto"/>
        <w:rPr>
          <w:rFonts w:asciiTheme="majorHAnsi" w:eastAsia="Times New Roman" w:hAnsiTheme="majorHAnsi" w:cs="Times New Roman"/>
          <w:i/>
          <w:color w:val="000000"/>
          <w:kern w:val="2"/>
          <w:lang w:eastAsia="ar-SA"/>
        </w:rPr>
      </w:pPr>
    </w:p>
    <w:p w:rsidR="00403731" w:rsidRPr="003605BE" w:rsidRDefault="00403731" w:rsidP="00403731">
      <w:pPr>
        <w:suppressAutoHyphens/>
        <w:spacing w:after="0" w:line="360" w:lineRule="auto"/>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i/>
          <w:color w:val="000000"/>
          <w:kern w:val="2"/>
          <w:lang w:eastAsia="ar-SA"/>
        </w:rPr>
        <w:t xml:space="preserve">Nazwa Wykonawcy  (Wykonawców) </w:t>
      </w:r>
      <w:r w:rsidRPr="003605BE">
        <w:rPr>
          <w:rFonts w:asciiTheme="majorHAnsi" w:eastAsia="Times New Roman" w:hAnsiTheme="majorHAnsi" w:cs="Times New Roman"/>
          <w:color w:val="000000"/>
          <w:kern w:val="2"/>
          <w:lang w:eastAsia="ar-SA"/>
        </w:rPr>
        <w:t>....................................................................................................</w:t>
      </w:r>
    </w:p>
    <w:p w:rsidR="00403731" w:rsidRPr="003605BE" w:rsidRDefault="00403731" w:rsidP="00403731">
      <w:pPr>
        <w:suppressAutoHyphens/>
        <w:spacing w:after="0" w:line="360" w:lineRule="auto"/>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w:t>
      </w:r>
    </w:p>
    <w:p w:rsidR="00403731" w:rsidRPr="003605BE" w:rsidRDefault="00403731" w:rsidP="00403731">
      <w:pPr>
        <w:suppressAutoHyphens/>
        <w:spacing w:after="0" w:line="360" w:lineRule="auto"/>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i/>
          <w:color w:val="000000"/>
          <w:kern w:val="2"/>
          <w:lang w:eastAsia="ar-SA"/>
        </w:rPr>
        <w:t>Adres Wykonawcy</w:t>
      </w:r>
      <w:r w:rsidRPr="003605BE">
        <w:rPr>
          <w:rFonts w:asciiTheme="majorHAnsi" w:eastAsia="Times New Roman" w:hAnsiTheme="majorHAnsi" w:cs="Times New Roman"/>
          <w:color w:val="000000"/>
          <w:kern w:val="2"/>
          <w:lang w:eastAsia="ar-SA"/>
        </w:rPr>
        <w:t>........................................................................................................................................</w:t>
      </w:r>
    </w:p>
    <w:p w:rsidR="00403731" w:rsidRPr="003605BE" w:rsidRDefault="00403731" w:rsidP="00403731">
      <w:pPr>
        <w:suppressAutoHyphens/>
        <w:spacing w:after="0" w:line="360" w:lineRule="auto"/>
        <w:rPr>
          <w:rFonts w:asciiTheme="majorHAnsi" w:eastAsia="Times New Roman" w:hAnsiTheme="majorHAnsi" w:cs="Times New Roman"/>
          <w:i/>
          <w:color w:val="000000"/>
          <w:kern w:val="2"/>
          <w:lang w:eastAsia="ar-SA"/>
        </w:rPr>
      </w:pPr>
      <w:r w:rsidRPr="003605BE">
        <w:rPr>
          <w:rFonts w:asciiTheme="majorHAnsi" w:eastAsia="Times New Roman" w:hAnsiTheme="majorHAnsi" w:cs="Times New Roman"/>
          <w:i/>
          <w:color w:val="000000"/>
          <w:kern w:val="2"/>
          <w:lang w:eastAsia="ar-SA"/>
        </w:rPr>
        <w:t xml:space="preserve">numer telefon         </w:t>
      </w:r>
      <w:r w:rsidRPr="003605BE">
        <w:rPr>
          <w:rFonts w:asciiTheme="majorHAnsi" w:eastAsia="Times New Roman" w:hAnsiTheme="majorHAnsi" w:cs="Times New Roman"/>
          <w:color w:val="000000"/>
          <w:kern w:val="2"/>
          <w:lang w:eastAsia="ar-SA"/>
        </w:rPr>
        <w:t>..............................   nr fax     .....................................................................................</w:t>
      </w:r>
      <w:r w:rsidRPr="003605BE">
        <w:rPr>
          <w:rFonts w:asciiTheme="majorHAnsi" w:eastAsia="Times New Roman" w:hAnsiTheme="majorHAnsi" w:cs="Times New Roman"/>
          <w:i/>
          <w:color w:val="000000"/>
          <w:kern w:val="2"/>
          <w:lang w:eastAsia="ar-SA"/>
        </w:rPr>
        <w:t xml:space="preserve"> </w:t>
      </w:r>
    </w:p>
    <w:p w:rsidR="00403731" w:rsidRPr="003605BE" w:rsidRDefault="00403731" w:rsidP="00403731">
      <w:pPr>
        <w:suppressAutoHyphens/>
        <w:spacing w:after="0" w:line="360" w:lineRule="auto"/>
        <w:rPr>
          <w:rFonts w:asciiTheme="majorHAnsi" w:eastAsia="Times New Roman" w:hAnsiTheme="majorHAnsi" w:cs="Times New Roman"/>
          <w:i/>
          <w:color w:val="000000"/>
          <w:kern w:val="2"/>
          <w:lang w:eastAsia="ar-SA"/>
        </w:rPr>
      </w:pPr>
      <w:r w:rsidRPr="003605BE">
        <w:rPr>
          <w:rFonts w:asciiTheme="majorHAnsi" w:eastAsia="Times New Roman" w:hAnsiTheme="majorHAnsi" w:cs="Times New Roman"/>
          <w:i/>
          <w:color w:val="000000"/>
          <w:kern w:val="2"/>
          <w:lang w:eastAsia="ar-SA"/>
        </w:rPr>
        <w:t xml:space="preserve">adres  e–mail </w:t>
      </w:r>
      <w:r w:rsidRPr="003605BE">
        <w:rPr>
          <w:rFonts w:asciiTheme="majorHAnsi" w:eastAsia="Times New Roman" w:hAnsiTheme="majorHAnsi" w:cs="Times New Roman"/>
          <w:color w:val="000000"/>
          <w:kern w:val="2"/>
          <w:lang w:eastAsia="ar-SA"/>
        </w:rPr>
        <w:t>...................................................................................................................</w:t>
      </w:r>
      <w:r w:rsidRPr="003605BE">
        <w:rPr>
          <w:rFonts w:asciiTheme="majorHAnsi" w:eastAsia="Times New Roman" w:hAnsiTheme="majorHAnsi" w:cs="Times New Roman"/>
          <w:i/>
          <w:color w:val="000000"/>
          <w:kern w:val="2"/>
          <w:lang w:eastAsia="ar-SA"/>
        </w:rPr>
        <w:t xml:space="preserve"> </w:t>
      </w:r>
    </w:p>
    <w:p w:rsidR="00403731" w:rsidRPr="003605BE" w:rsidRDefault="00403731" w:rsidP="00403731">
      <w:pPr>
        <w:suppressAutoHyphens/>
        <w:spacing w:after="0" w:line="240" w:lineRule="auto"/>
        <w:rPr>
          <w:rFonts w:asciiTheme="majorHAnsi" w:eastAsia="Times New Roman" w:hAnsiTheme="majorHAnsi" w:cs="Times New Roman"/>
          <w:color w:val="000000"/>
          <w:kern w:val="2"/>
          <w:lang w:eastAsia="ar-SA"/>
        </w:rPr>
      </w:pPr>
      <w:r w:rsidRPr="003605BE">
        <w:rPr>
          <w:rFonts w:asciiTheme="majorHAnsi" w:eastAsia="Times New Roman" w:hAnsiTheme="majorHAnsi" w:cs="Times New Roman"/>
          <w:color w:val="000000"/>
          <w:kern w:val="2"/>
          <w:lang w:eastAsia="ar-SA"/>
        </w:rPr>
        <w:t xml:space="preserve">1. Nawiązując do zaproszenia do wzięcia udziału w  postępowaniu o udzielenie zamówienia  publicznego prowadzonego w trybie przetargu nieograniczonego  na zadanie : </w:t>
      </w:r>
    </w:p>
    <w:p w:rsidR="00403731" w:rsidRPr="003605BE" w:rsidRDefault="00403731" w:rsidP="00403731">
      <w:pPr>
        <w:suppressAutoHyphens/>
        <w:spacing w:after="0" w:line="240" w:lineRule="auto"/>
        <w:rPr>
          <w:rFonts w:asciiTheme="majorHAnsi" w:eastAsia="Times New Roman" w:hAnsiTheme="majorHAnsi" w:cs="Times New Roman"/>
          <w:color w:val="000000"/>
          <w:kern w:val="2"/>
          <w:lang w:eastAsia="ar-SA"/>
        </w:rPr>
      </w:pPr>
    </w:p>
    <w:p w:rsidR="00403731" w:rsidRPr="003605BE" w:rsidRDefault="00403731" w:rsidP="00403731">
      <w:pPr>
        <w:suppressAutoHyphens/>
        <w:spacing w:after="0" w:line="240" w:lineRule="auto"/>
        <w:rPr>
          <w:rFonts w:asciiTheme="majorHAnsi" w:eastAsia="Times New Roman" w:hAnsiTheme="majorHAnsi" w:cs="Times New Roman"/>
          <w:color w:val="000000"/>
          <w:kern w:val="2"/>
          <w:lang w:eastAsia="ar-SA"/>
        </w:rPr>
      </w:pPr>
    </w:p>
    <w:p w:rsidR="00403731" w:rsidRPr="003605BE" w:rsidRDefault="00403731" w:rsidP="00403731">
      <w:pPr>
        <w:suppressAutoHyphens/>
        <w:spacing w:after="0" w:line="240" w:lineRule="auto"/>
        <w:rPr>
          <w:rFonts w:asciiTheme="majorHAnsi" w:eastAsia="Times New Roman" w:hAnsiTheme="majorHAnsi" w:cs="Times New Roman"/>
          <w:color w:val="000000"/>
          <w:kern w:val="2"/>
          <w:lang w:eastAsia="ar-SA"/>
        </w:rPr>
      </w:pPr>
    </w:p>
    <w:p w:rsidR="00403731" w:rsidRPr="003605BE" w:rsidRDefault="00403731" w:rsidP="00B1347C">
      <w:pPr>
        <w:tabs>
          <w:tab w:val="left" w:pos="0"/>
        </w:tabs>
        <w:spacing w:after="0" w:line="240" w:lineRule="auto"/>
        <w:jc w:val="center"/>
        <w:rPr>
          <w:rFonts w:asciiTheme="majorHAnsi" w:eastAsia="Calibri" w:hAnsiTheme="majorHAnsi" w:cs="Times New Roman"/>
          <w:b/>
          <w:color w:val="000000"/>
          <w:sz w:val="28"/>
          <w:szCs w:val="28"/>
        </w:rPr>
      </w:pPr>
      <w:r w:rsidRPr="003605BE">
        <w:rPr>
          <w:rFonts w:asciiTheme="majorHAnsi" w:eastAsia="Calibri" w:hAnsiTheme="majorHAnsi" w:cs="Times New Roman"/>
          <w:b/>
          <w:color w:val="000000"/>
          <w:sz w:val="28"/>
          <w:szCs w:val="28"/>
        </w:rPr>
        <w:t>„</w:t>
      </w:r>
      <w:r w:rsidR="00B1347C" w:rsidRPr="003605BE">
        <w:rPr>
          <w:rFonts w:asciiTheme="majorHAnsi" w:eastAsia="Calibri" w:hAnsiTheme="majorHAnsi" w:cs="Times New Roman"/>
          <w:b/>
          <w:color w:val="000000"/>
          <w:sz w:val="28"/>
          <w:szCs w:val="28"/>
        </w:rPr>
        <w:t>Bieżące utrzymanie czystości na terenie miasta i gminy Wyszków</w:t>
      </w:r>
      <w:r w:rsidRPr="003605BE">
        <w:rPr>
          <w:rFonts w:asciiTheme="majorHAnsi" w:eastAsia="Calibri" w:hAnsiTheme="majorHAnsi" w:cs="Times New Roman"/>
          <w:b/>
          <w:color w:val="000000"/>
          <w:sz w:val="28"/>
          <w:szCs w:val="28"/>
        </w:rPr>
        <w:t>”</w:t>
      </w:r>
    </w:p>
    <w:p w:rsidR="00403731" w:rsidRPr="003605BE" w:rsidRDefault="00403731" w:rsidP="00403731">
      <w:pPr>
        <w:suppressAutoHyphens/>
        <w:spacing w:after="0" w:line="240" w:lineRule="auto"/>
        <w:rPr>
          <w:rFonts w:asciiTheme="majorHAnsi" w:eastAsia="Times New Roman" w:hAnsiTheme="majorHAnsi" w:cs="Times New Roman"/>
          <w:color w:val="000000"/>
          <w:kern w:val="2"/>
          <w:lang w:eastAsia="ar-SA"/>
        </w:rPr>
      </w:pPr>
    </w:p>
    <w:p w:rsidR="00403731" w:rsidRPr="003605BE" w:rsidRDefault="00403731" w:rsidP="00403731">
      <w:pPr>
        <w:suppressAutoHyphens/>
        <w:spacing w:after="0" w:line="240" w:lineRule="auto"/>
        <w:rPr>
          <w:rFonts w:asciiTheme="majorHAnsi" w:eastAsia="Times New Roman" w:hAnsiTheme="majorHAnsi" w:cs="Times New Roman"/>
          <w:color w:val="000000"/>
          <w:kern w:val="2"/>
          <w:lang w:eastAsia="ar-SA"/>
        </w:rPr>
      </w:pPr>
    </w:p>
    <w:p w:rsidR="00403731" w:rsidRPr="003605BE" w:rsidRDefault="00403731" w:rsidP="00403731">
      <w:pPr>
        <w:jc w:val="both"/>
        <w:rPr>
          <w:rFonts w:asciiTheme="majorHAnsi" w:eastAsia="Calibri" w:hAnsiTheme="majorHAnsi" w:cs="Times New Roman"/>
          <w:color w:val="000000"/>
        </w:rPr>
      </w:pPr>
      <w:r w:rsidRPr="003605BE">
        <w:rPr>
          <w:rFonts w:asciiTheme="majorHAnsi" w:eastAsia="Calibri" w:hAnsiTheme="majorHAnsi" w:cs="Times New Roman"/>
          <w:color w:val="000000"/>
        </w:rPr>
        <w:t>oferuj</w:t>
      </w:r>
      <w:r w:rsidR="00BB3D18" w:rsidRPr="003605BE">
        <w:rPr>
          <w:rFonts w:asciiTheme="majorHAnsi" w:eastAsia="Calibri" w:hAnsiTheme="majorHAnsi" w:cs="Times New Roman"/>
          <w:color w:val="000000"/>
        </w:rPr>
        <w:t xml:space="preserve">ę </w:t>
      </w:r>
      <w:r w:rsidRPr="003605BE">
        <w:rPr>
          <w:rFonts w:asciiTheme="majorHAnsi" w:eastAsia="Calibri" w:hAnsiTheme="majorHAnsi" w:cs="Times New Roman"/>
          <w:color w:val="000000"/>
        </w:rPr>
        <w:t xml:space="preserve">zrealizować zamówienie publiczne  zgodnie z warunkami SIWZ za cenę </w:t>
      </w:r>
      <w:r w:rsidR="00BB3D18" w:rsidRPr="003605BE">
        <w:rPr>
          <w:rFonts w:asciiTheme="majorHAnsi" w:eastAsia="Calibri" w:hAnsiTheme="majorHAnsi" w:cs="Times New Roman"/>
          <w:color w:val="000000"/>
        </w:rPr>
        <w:t>ryczałtową</w:t>
      </w:r>
    </w:p>
    <w:p w:rsidR="00403731" w:rsidRPr="003605BE" w:rsidRDefault="00403731" w:rsidP="00403731">
      <w:pPr>
        <w:jc w:val="both"/>
        <w:rPr>
          <w:rFonts w:asciiTheme="majorHAnsi" w:eastAsia="Calibri" w:hAnsiTheme="majorHAnsi" w:cs="Times New Roman"/>
          <w:b/>
          <w:color w:val="000000"/>
        </w:rPr>
      </w:pPr>
      <w:r w:rsidRPr="003605BE">
        <w:rPr>
          <w:rFonts w:asciiTheme="majorHAnsi" w:eastAsia="Calibri" w:hAnsiTheme="majorHAnsi" w:cs="Times New Roman"/>
          <w:b/>
          <w:color w:val="000000"/>
        </w:rPr>
        <w:t>tj. za cenę brutto ………………………………………………………………………………zł</w:t>
      </w:r>
    </w:p>
    <w:p w:rsidR="003605BE" w:rsidRDefault="00403731" w:rsidP="000230B5">
      <w:pPr>
        <w:jc w:val="both"/>
        <w:rPr>
          <w:rFonts w:asciiTheme="majorHAnsi" w:eastAsia="Calibri" w:hAnsiTheme="majorHAnsi" w:cs="Times New Roman"/>
        </w:rPr>
      </w:pPr>
      <w:r w:rsidRPr="003605BE">
        <w:rPr>
          <w:rFonts w:asciiTheme="majorHAnsi" w:eastAsia="Calibri" w:hAnsiTheme="majorHAnsi" w:cs="Times New Roman"/>
          <w:color w:val="000000"/>
        </w:rPr>
        <w:t>słownie …………………………………………………….………………………………………zł</w:t>
      </w:r>
      <w:r w:rsidRPr="003605BE">
        <w:rPr>
          <w:rFonts w:asciiTheme="majorHAnsi" w:eastAsia="Calibri" w:hAnsiTheme="majorHAnsi" w:cs="Times New Roman"/>
        </w:rPr>
        <w:t xml:space="preserve">        </w:t>
      </w:r>
    </w:p>
    <w:p w:rsidR="00403731" w:rsidRPr="003605BE" w:rsidRDefault="00403731" w:rsidP="000230B5">
      <w:pPr>
        <w:jc w:val="both"/>
        <w:rPr>
          <w:rFonts w:asciiTheme="majorHAnsi" w:eastAsia="Calibri" w:hAnsiTheme="majorHAnsi" w:cs="Times New Roman"/>
          <w:color w:val="000000"/>
        </w:rPr>
      </w:pPr>
      <w:r w:rsidRPr="003605BE">
        <w:rPr>
          <w:rFonts w:asciiTheme="majorHAnsi" w:eastAsia="Calibri" w:hAnsiTheme="majorHAnsi" w:cs="Times New Roman"/>
        </w:rPr>
        <w:t xml:space="preserve">                                                            </w:t>
      </w:r>
    </w:p>
    <w:p w:rsidR="003605BE" w:rsidRPr="003605BE" w:rsidRDefault="00403731" w:rsidP="000230B5">
      <w:pPr>
        <w:numPr>
          <w:ilvl w:val="0"/>
          <w:numId w:val="12"/>
        </w:numPr>
        <w:tabs>
          <w:tab w:val="clear" w:pos="357"/>
          <w:tab w:val="num" w:pos="0"/>
          <w:tab w:val="left" w:pos="142"/>
          <w:tab w:val="left" w:pos="284"/>
          <w:tab w:val="left" w:pos="851"/>
        </w:tabs>
        <w:spacing w:after="0" w:line="240" w:lineRule="auto"/>
        <w:ind w:left="0" w:firstLine="0"/>
        <w:jc w:val="both"/>
        <w:rPr>
          <w:rFonts w:asciiTheme="majorHAnsi" w:eastAsia="Calibri" w:hAnsiTheme="majorHAnsi" w:cs="Times New Roman"/>
        </w:rPr>
      </w:pPr>
      <w:r w:rsidRPr="003605BE">
        <w:rPr>
          <w:rFonts w:asciiTheme="majorHAnsi" w:hAnsiTheme="majorHAnsi" w:cs="Times New Roman"/>
        </w:rPr>
        <w:t xml:space="preserve">  </w:t>
      </w:r>
      <w:r w:rsidRPr="003605BE">
        <w:rPr>
          <w:rFonts w:asciiTheme="majorHAnsi" w:eastAsia="Calibri" w:hAnsiTheme="majorHAnsi" w:cs="Times New Roman"/>
        </w:rPr>
        <w:t>Oferuj</w:t>
      </w:r>
      <w:r w:rsidR="00BB3D18" w:rsidRPr="003605BE">
        <w:rPr>
          <w:rFonts w:asciiTheme="majorHAnsi" w:eastAsia="Calibri" w:hAnsiTheme="majorHAnsi" w:cs="Times New Roman"/>
        </w:rPr>
        <w:t xml:space="preserve">ę </w:t>
      </w:r>
      <w:r w:rsidRPr="003605BE">
        <w:rPr>
          <w:rFonts w:asciiTheme="majorHAnsi" w:eastAsia="Calibri" w:hAnsiTheme="majorHAnsi" w:cs="Times New Roman"/>
        </w:rPr>
        <w:t xml:space="preserve"> </w:t>
      </w:r>
      <w:r w:rsidR="00B724DF" w:rsidRPr="003605BE">
        <w:rPr>
          <w:rFonts w:asciiTheme="majorHAnsi" w:eastAsia="Calibri" w:hAnsiTheme="majorHAnsi" w:cs="Times New Roman"/>
        </w:rPr>
        <w:t xml:space="preserve">czas reakcji na zlecenie .............. dni. </w:t>
      </w:r>
      <w:r w:rsidRPr="003605BE">
        <w:rPr>
          <w:rFonts w:asciiTheme="majorHAnsi" w:eastAsia="Calibri" w:hAnsiTheme="majorHAnsi" w:cs="Times New Roman"/>
          <w:i/>
        </w:rPr>
        <w:t xml:space="preserve">(Wykonawca może zaoferować </w:t>
      </w:r>
      <w:r w:rsidR="00B724DF" w:rsidRPr="003605BE">
        <w:rPr>
          <w:rFonts w:asciiTheme="majorHAnsi" w:eastAsia="Calibri" w:hAnsiTheme="majorHAnsi" w:cs="Times New Roman"/>
          <w:i/>
        </w:rPr>
        <w:t xml:space="preserve"> 4</w:t>
      </w:r>
      <w:r w:rsidR="000230B5" w:rsidRPr="003605BE">
        <w:rPr>
          <w:rFonts w:asciiTheme="majorHAnsi" w:eastAsia="Calibri" w:hAnsiTheme="majorHAnsi" w:cs="Times New Roman"/>
          <w:i/>
        </w:rPr>
        <w:t xml:space="preserve"> lub </w:t>
      </w:r>
      <w:r w:rsidR="00B724DF" w:rsidRPr="003605BE">
        <w:rPr>
          <w:rFonts w:asciiTheme="majorHAnsi" w:eastAsia="Calibri" w:hAnsiTheme="majorHAnsi" w:cs="Times New Roman"/>
          <w:i/>
        </w:rPr>
        <w:t>5</w:t>
      </w:r>
      <w:r w:rsidR="000230B5" w:rsidRPr="003605BE">
        <w:rPr>
          <w:rFonts w:asciiTheme="majorHAnsi" w:eastAsia="Calibri" w:hAnsiTheme="majorHAnsi" w:cs="Times New Roman"/>
          <w:i/>
        </w:rPr>
        <w:t xml:space="preserve">, lub </w:t>
      </w:r>
      <w:r w:rsidR="00B724DF" w:rsidRPr="003605BE">
        <w:rPr>
          <w:rFonts w:asciiTheme="majorHAnsi" w:eastAsia="Calibri" w:hAnsiTheme="majorHAnsi" w:cs="Times New Roman"/>
          <w:i/>
        </w:rPr>
        <w:t>6 dni</w:t>
      </w:r>
      <w:r w:rsidRPr="003605BE">
        <w:rPr>
          <w:rFonts w:asciiTheme="majorHAnsi" w:eastAsia="Calibri" w:hAnsiTheme="majorHAnsi" w:cs="Times New Roman"/>
          <w:i/>
        </w:rPr>
        <w:t>)</w:t>
      </w:r>
      <w:r w:rsidR="000230B5" w:rsidRPr="003605BE">
        <w:rPr>
          <w:rFonts w:asciiTheme="majorHAnsi" w:eastAsia="Calibri" w:hAnsiTheme="majorHAnsi" w:cs="Times New Roman"/>
          <w:i/>
        </w:rPr>
        <w:t>.</w:t>
      </w:r>
      <w:r w:rsidR="00BB3D18" w:rsidRPr="003605BE">
        <w:rPr>
          <w:rFonts w:asciiTheme="majorHAnsi" w:hAnsiTheme="majorHAnsi" w:cs="Times New Roman"/>
        </w:rPr>
        <w:t xml:space="preserve">   </w:t>
      </w:r>
    </w:p>
    <w:p w:rsidR="003605BE" w:rsidRDefault="003605BE" w:rsidP="003605BE">
      <w:pPr>
        <w:tabs>
          <w:tab w:val="left" w:pos="142"/>
          <w:tab w:val="left" w:pos="284"/>
          <w:tab w:val="left" w:pos="851"/>
        </w:tabs>
        <w:spacing w:after="0" w:line="240" w:lineRule="auto"/>
        <w:jc w:val="both"/>
        <w:rPr>
          <w:rFonts w:asciiTheme="majorHAnsi" w:hAnsiTheme="majorHAnsi" w:cs="Times New Roman"/>
        </w:rPr>
      </w:pPr>
    </w:p>
    <w:p w:rsidR="003605BE" w:rsidRDefault="00BB3D18" w:rsidP="003605BE">
      <w:pPr>
        <w:tabs>
          <w:tab w:val="left" w:pos="142"/>
          <w:tab w:val="left" w:pos="284"/>
          <w:tab w:val="left" w:pos="851"/>
        </w:tabs>
        <w:spacing w:after="0" w:line="240" w:lineRule="auto"/>
        <w:jc w:val="both"/>
        <w:rPr>
          <w:rFonts w:asciiTheme="majorHAnsi" w:hAnsiTheme="majorHAnsi" w:cs="Times New Roman"/>
        </w:rPr>
      </w:pPr>
      <w:r w:rsidRPr="003605BE">
        <w:rPr>
          <w:rFonts w:asciiTheme="majorHAnsi" w:hAnsiTheme="majorHAnsi" w:cs="Times New Roman"/>
        </w:rPr>
        <w:t xml:space="preserve">                       </w:t>
      </w:r>
      <w:r w:rsidR="00403731" w:rsidRPr="003605BE">
        <w:rPr>
          <w:rFonts w:asciiTheme="majorHAnsi" w:hAnsiTheme="majorHAnsi" w:cs="Times New Roman"/>
        </w:rPr>
        <w:t xml:space="preserve">          </w:t>
      </w:r>
    </w:p>
    <w:p w:rsidR="003605BE" w:rsidRDefault="003605BE" w:rsidP="003605BE">
      <w:pPr>
        <w:tabs>
          <w:tab w:val="left" w:pos="142"/>
          <w:tab w:val="left" w:pos="284"/>
          <w:tab w:val="left" w:pos="851"/>
        </w:tabs>
        <w:spacing w:after="0" w:line="240" w:lineRule="auto"/>
        <w:jc w:val="both"/>
        <w:rPr>
          <w:rFonts w:asciiTheme="majorHAnsi" w:hAnsiTheme="majorHAnsi" w:cs="Times New Roman"/>
        </w:rPr>
      </w:pPr>
    </w:p>
    <w:p w:rsidR="003605BE" w:rsidRDefault="003605BE" w:rsidP="003605BE">
      <w:pPr>
        <w:tabs>
          <w:tab w:val="left" w:pos="142"/>
          <w:tab w:val="left" w:pos="284"/>
          <w:tab w:val="left" w:pos="851"/>
        </w:tabs>
        <w:spacing w:after="0" w:line="240" w:lineRule="auto"/>
        <w:jc w:val="both"/>
        <w:rPr>
          <w:rFonts w:asciiTheme="majorHAnsi" w:hAnsiTheme="majorHAnsi" w:cs="Times New Roman"/>
        </w:rPr>
      </w:pPr>
    </w:p>
    <w:p w:rsidR="00403731" w:rsidRPr="003605BE" w:rsidRDefault="00403731" w:rsidP="003605BE">
      <w:pPr>
        <w:tabs>
          <w:tab w:val="left" w:pos="142"/>
          <w:tab w:val="left" w:pos="284"/>
          <w:tab w:val="left" w:pos="851"/>
        </w:tabs>
        <w:spacing w:after="0" w:line="240" w:lineRule="auto"/>
        <w:jc w:val="both"/>
        <w:rPr>
          <w:rFonts w:asciiTheme="majorHAnsi" w:eastAsia="Calibri" w:hAnsiTheme="majorHAnsi" w:cs="Times New Roman"/>
        </w:rPr>
      </w:pPr>
      <w:r w:rsidRPr="003605BE">
        <w:rPr>
          <w:rFonts w:asciiTheme="majorHAnsi" w:hAnsiTheme="majorHAnsi" w:cs="Times New Roman"/>
        </w:rPr>
        <w:t xml:space="preserve">                 </w:t>
      </w:r>
    </w:p>
    <w:p w:rsidR="00403731" w:rsidRPr="003605BE" w:rsidRDefault="00BB3D18" w:rsidP="00403731">
      <w:pPr>
        <w:numPr>
          <w:ilvl w:val="0"/>
          <w:numId w:val="12"/>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Oświadczam</w:t>
      </w:r>
      <w:r w:rsidR="00403731" w:rsidRPr="003605BE">
        <w:rPr>
          <w:rFonts w:asciiTheme="majorHAnsi" w:eastAsia="Calibri" w:hAnsiTheme="majorHAnsi" w:cs="Times New Roman"/>
          <w:color w:val="000000"/>
        </w:rPr>
        <w:t>, że zapozna</w:t>
      </w:r>
      <w:r w:rsidRPr="003605BE">
        <w:rPr>
          <w:rFonts w:asciiTheme="majorHAnsi" w:eastAsia="Calibri" w:hAnsiTheme="majorHAnsi" w:cs="Times New Roman"/>
          <w:color w:val="000000"/>
        </w:rPr>
        <w:t>łem</w:t>
      </w:r>
      <w:r w:rsidR="00403731" w:rsidRPr="003605BE">
        <w:rPr>
          <w:rFonts w:asciiTheme="majorHAnsi" w:eastAsia="Calibri" w:hAnsiTheme="majorHAnsi" w:cs="Times New Roman"/>
          <w:color w:val="000000"/>
        </w:rPr>
        <w:t xml:space="preserve"> się ze specyfikacją istotnych warunków zamówienia i nie wno</w:t>
      </w:r>
      <w:r w:rsidRPr="003605BE">
        <w:rPr>
          <w:rFonts w:asciiTheme="majorHAnsi" w:eastAsia="Calibri" w:hAnsiTheme="majorHAnsi" w:cs="Times New Roman"/>
          <w:color w:val="000000"/>
        </w:rPr>
        <w:t>szę</w:t>
      </w:r>
      <w:r w:rsidR="00403731" w:rsidRPr="003605BE">
        <w:rPr>
          <w:rFonts w:asciiTheme="majorHAnsi" w:eastAsia="Calibri" w:hAnsiTheme="majorHAnsi" w:cs="Times New Roman"/>
          <w:color w:val="000000"/>
        </w:rPr>
        <w:t xml:space="preserve"> do niej zastrzeżeń oraz zdobyliśmy wszelkie konieczne informacje do przygotowania oferty</w:t>
      </w:r>
      <w:r w:rsidR="00403731" w:rsidRPr="003605BE">
        <w:rPr>
          <w:rFonts w:asciiTheme="majorHAnsi" w:eastAsia="Calibri" w:hAnsiTheme="majorHAnsi" w:cs="Times New Roman"/>
          <w:b/>
          <w:color w:val="000000"/>
        </w:rPr>
        <w:t xml:space="preserve"> </w:t>
      </w:r>
      <w:r w:rsidR="00403731" w:rsidRPr="003605BE">
        <w:rPr>
          <w:rFonts w:asciiTheme="majorHAnsi" w:eastAsia="Calibri" w:hAnsiTheme="majorHAnsi" w:cs="Times New Roman"/>
          <w:color w:val="000000"/>
        </w:rPr>
        <w:t>oraz uzyska</w:t>
      </w:r>
      <w:r w:rsidRPr="003605BE">
        <w:rPr>
          <w:rFonts w:asciiTheme="majorHAnsi" w:eastAsia="Calibri" w:hAnsiTheme="majorHAnsi" w:cs="Times New Roman"/>
          <w:color w:val="000000"/>
        </w:rPr>
        <w:t xml:space="preserve">łem </w:t>
      </w:r>
      <w:r w:rsidR="00403731" w:rsidRPr="003605BE">
        <w:rPr>
          <w:rFonts w:asciiTheme="majorHAnsi" w:eastAsia="Calibri" w:hAnsiTheme="majorHAnsi" w:cs="Times New Roman"/>
          <w:color w:val="000000"/>
        </w:rPr>
        <w:t xml:space="preserve"> wszelkie dane, jakie mogą być niezbędne </w:t>
      </w:r>
      <w:r w:rsidRPr="003605BE">
        <w:rPr>
          <w:rFonts w:asciiTheme="majorHAnsi" w:eastAsia="Calibri" w:hAnsiTheme="majorHAnsi" w:cs="Times New Roman"/>
          <w:color w:val="000000"/>
        </w:rPr>
        <w:t xml:space="preserve">  </w:t>
      </w:r>
      <w:r w:rsidR="00403731" w:rsidRPr="003605BE">
        <w:rPr>
          <w:rFonts w:asciiTheme="majorHAnsi" w:eastAsia="Calibri" w:hAnsiTheme="majorHAnsi" w:cs="Times New Roman"/>
          <w:color w:val="000000"/>
        </w:rPr>
        <w:t xml:space="preserve">  w przygotowaniu oferty</w:t>
      </w:r>
      <w:r w:rsidRPr="003605BE">
        <w:rPr>
          <w:rFonts w:asciiTheme="majorHAnsi" w:eastAsia="Calibri" w:hAnsiTheme="majorHAnsi" w:cs="Times New Roman"/>
          <w:color w:val="000000"/>
        </w:rPr>
        <w:t xml:space="preserve">                    </w:t>
      </w:r>
      <w:r w:rsidR="00403731" w:rsidRPr="003605BE">
        <w:rPr>
          <w:rFonts w:asciiTheme="majorHAnsi" w:eastAsia="Calibri" w:hAnsiTheme="majorHAnsi" w:cs="Times New Roman"/>
          <w:color w:val="000000"/>
        </w:rPr>
        <w:t xml:space="preserve"> i podpisaniu umowy na wykonanie zamówienia.</w:t>
      </w:r>
    </w:p>
    <w:p w:rsidR="00403731" w:rsidRPr="003605BE" w:rsidRDefault="00BB3D18" w:rsidP="00403731">
      <w:pPr>
        <w:numPr>
          <w:ilvl w:val="0"/>
          <w:numId w:val="12"/>
        </w:num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Oświadczam, że uważam</w:t>
      </w:r>
      <w:r w:rsidR="00403731" w:rsidRPr="003605BE">
        <w:rPr>
          <w:rFonts w:asciiTheme="majorHAnsi" w:eastAsia="Calibri" w:hAnsiTheme="majorHAnsi" w:cs="Times New Roman"/>
          <w:color w:val="000000"/>
        </w:rPr>
        <w:t xml:space="preserve"> się za związanych niniejszą ofertą przez 30</w:t>
      </w:r>
      <w:r w:rsidR="00403731" w:rsidRPr="003605BE">
        <w:rPr>
          <w:rFonts w:asciiTheme="majorHAnsi" w:eastAsia="Calibri" w:hAnsiTheme="majorHAnsi" w:cs="Times New Roman"/>
          <w:b/>
          <w:color w:val="000000"/>
        </w:rPr>
        <w:t xml:space="preserve"> </w:t>
      </w:r>
      <w:r w:rsidR="00403731" w:rsidRPr="003605BE">
        <w:rPr>
          <w:rFonts w:asciiTheme="majorHAnsi" w:eastAsia="Calibri" w:hAnsiTheme="majorHAnsi" w:cs="Times New Roman"/>
          <w:color w:val="000000"/>
        </w:rPr>
        <w:t>dni od terminu składania ofert .</w:t>
      </w:r>
    </w:p>
    <w:p w:rsidR="00403731" w:rsidRPr="003605BE" w:rsidRDefault="00BB3D18" w:rsidP="00403731">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605BE">
        <w:rPr>
          <w:rFonts w:asciiTheme="majorHAnsi" w:eastAsia="Calibri" w:hAnsiTheme="majorHAnsi" w:cs="Times New Roman"/>
          <w:color w:val="000000"/>
        </w:rPr>
        <w:t>Oświadczam</w:t>
      </w:r>
      <w:r w:rsidR="00403731" w:rsidRPr="003605BE">
        <w:rPr>
          <w:rFonts w:asciiTheme="majorHAnsi" w:eastAsia="Calibri" w:hAnsiTheme="majorHAnsi" w:cs="Times New Roman"/>
          <w:color w:val="000000"/>
        </w:rPr>
        <w:t>, że zawarty w specyfikacji istotnych warunków zamówienia wzór umowy oraz możliwe zmiany do treści umowy zostały przez</w:t>
      </w:r>
      <w:r w:rsidRPr="003605BE">
        <w:rPr>
          <w:rFonts w:asciiTheme="majorHAnsi" w:eastAsia="Calibri" w:hAnsiTheme="majorHAnsi" w:cs="Times New Roman"/>
          <w:color w:val="000000"/>
        </w:rPr>
        <w:t>e mnie</w:t>
      </w:r>
      <w:r w:rsidR="00403731" w:rsidRPr="003605BE">
        <w:rPr>
          <w:rFonts w:asciiTheme="majorHAnsi" w:eastAsia="Calibri" w:hAnsiTheme="majorHAnsi" w:cs="Times New Roman"/>
          <w:color w:val="000000"/>
        </w:rPr>
        <w:t xml:space="preserve"> zaakceptowane i zobowiązuj</w:t>
      </w:r>
      <w:r w:rsidRPr="003605BE">
        <w:rPr>
          <w:rFonts w:asciiTheme="majorHAnsi" w:eastAsia="Calibri" w:hAnsiTheme="majorHAnsi" w:cs="Times New Roman"/>
          <w:color w:val="000000"/>
        </w:rPr>
        <w:t>ę</w:t>
      </w:r>
      <w:r w:rsidR="00403731" w:rsidRPr="003605BE">
        <w:rPr>
          <w:rFonts w:asciiTheme="majorHAnsi" w:eastAsia="Calibri" w:hAnsiTheme="majorHAnsi" w:cs="Times New Roman"/>
          <w:color w:val="000000"/>
        </w:rPr>
        <w:t xml:space="preserve"> się </w:t>
      </w:r>
      <w:r w:rsidRPr="003605BE">
        <w:rPr>
          <w:rFonts w:asciiTheme="majorHAnsi" w:eastAsia="Calibri" w:hAnsiTheme="majorHAnsi" w:cs="Times New Roman"/>
          <w:color w:val="000000"/>
        </w:rPr>
        <w:t xml:space="preserve">                </w:t>
      </w:r>
      <w:r w:rsidR="00403731" w:rsidRPr="003605BE">
        <w:rPr>
          <w:rFonts w:asciiTheme="majorHAnsi" w:eastAsia="Calibri" w:hAnsiTheme="majorHAnsi" w:cs="Times New Roman"/>
          <w:color w:val="000000"/>
        </w:rPr>
        <w:t xml:space="preserve">w przypadku wyboru </w:t>
      </w:r>
      <w:r w:rsidRPr="003605BE">
        <w:rPr>
          <w:rFonts w:asciiTheme="majorHAnsi" w:eastAsia="Calibri" w:hAnsiTheme="majorHAnsi" w:cs="Times New Roman"/>
          <w:color w:val="000000"/>
        </w:rPr>
        <w:t>mojej</w:t>
      </w:r>
      <w:r w:rsidR="00403731" w:rsidRPr="003605BE">
        <w:rPr>
          <w:rFonts w:asciiTheme="majorHAnsi" w:eastAsia="Calibri" w:hAnsiTheme="majorHAnsi" w:cs="Times New Roman"/>
          <w:color w:val="000000"/>
        </w:rPr>
        <w:t xml:space="preserve"> oferty do zawarcia umowy na tych warunkach w miejscu                   i terminie wskazanym przez Zamawiającego.</w:t>
      </w:r>
    </w:p>
    <w:p w:rsidR="00403731" w:rsidRPr="003605BE" w:rsidRDefault="00BB3D18" w:rsidP="00403731">
      <w:pPr>
        <w:numPr>
          <w:ilvl w:val="0"/>
          <w:numId w:val="12"/>
        </w:numPr>
        <w:spacing w:before="120" w:after="0" w:line="240" w:lineRule="auto"/>
        <w:ind w:right="-1"/>
        <w:jc w:val="both"/>
        <w:rPr>
          <w:rFonts w:asciiTheme="majorHAnsi" w:hAnsiTheme="majorHAnsi" w:cstheme="minorHAnsi"/>
          <w:color w:val="000000"/>
        </w:rPr>
      </w:pPr>
      <w:r w:rsidRPr="003605BE">
        <w:rPr>
          <w:rFonts w:asciiTheme="majorHAnsi" w:hAnsiTheme="majorHAnsi" w:cstheme="minorHAnsi"/>
          <w:color w:val="000000"/>
        </w:rPr>
        <w:t>Oświadczam</w:t>
      </w:r>
      <w:r w:rsidR="00403731" w:rsidRPr="003605BE">
        <w:rPr>
          <w:rFonts w:asciiTheme="majorHAnsi" w:hAnsiTheme="majorHAnsi" w:cstheme="minorHAnsi"/>
          <w:color w:val="000000"/>
        </w:rPr>
        <w:t>, iż wadium w wymaganej wysokości wni</w:t>
      </w:r>
      <w:r w:rsidRPr="003605BE">
        <w:rPr>
          <w:rFonts w:asciiTheme="majorHAnsi" w:hAnsiTheme="majorHAnsi" w:cstheme="minorHAnsi"/>
          <w:color w:val="000000"/>
        </w:rPr>
        <w:t>osłem</w:t>
      </w:r>
      <w:r w:rsidR="00403731" w:rsidRPr="003605BE">
        <w:rPr>
          <w:rFonts w:asciiTheme="majorHAnsi" w:hAnsiTheme="majorHAnsi" w:cstheme="minorHAnsi"/>
          <w:color w:val="000000"/>
        </w:rPr>
        <w:t xml:space="preserve"> w formie .............................................................................................................................................. . </w:t>
      </w:r>
    </w:p>
    <w:p w:rsidR="00403731" w:rsidRPr="003605BE" w:rsidRDefault="00403731" w:rsidP="00403731">
      <w:pPr>
        <w:numPr>
          <w:ilvl w:val="0"/>
          <w:numId w:val="12"/>
        </w:numPr>
        <w:spacing w:after="0" w:line="240" w:lineRule="auto"/>
        <w:jc w:val="both"/>
        <w:rPr>
          <w:rFonts w:asciiTheme="majorHAnsi" w:hAnsiTheme="majorHAnsi" w:cstheme="minorHAnsi"/>
          <w:color w:val="000000"/>
        </w:rPr>
      </w:pPr>
      <w:r w:rsidRPr="003605BE">
        <w:rPr>
          <w:rFonts w:asciiTheme="majorHAnsi" w:hAnsiTheme="majorHAnsi" w:cstheme="minorHAnsi"/>
          <w:color w:val="000000"/>
        </w:rPr>
        <w:t>W przypadku zwrotu wadium, pros</w:t>
      </w:r>
      <w:r w:rsidR="00BB3D18" w:rsidRPr="003605BE">
        <w:rPr>
          <w:rFonts w:asciiTheme="majorHAnsi" w:hAnsiTheme="majorHAnsi" w:cstheme="minorHAnsi"/>
          <w:color w:val="000000"/>
        </w:rPr>
        <w:t>zę</w:t>
      </w:r>
      <w:r w:rsidRPr="003605BE">
        <w:rPr>
          <w:rFonts w:asciiTheme="majorHAnsi" w:hAnsiTheme="majorHAnsi" w:cstheme="minorHAnsi"/>
          <w:color w:val="000000"/>
        </w:rPr>
        <w:t xml:space="preserve"> o jego przekazanie (wniesionego w formie pieniężnej) na konto ..............................................................................................................</w:t>
      </w:r>
    </w:p>
    <w:p w:rsidR="00403731" w:rsidRPr="003605BE" w:rsidRDefault="00BB3D18" w:rsidP="00403731">
      <w:pPr>
        <w:pStyle w:val="Akapitzlist"/>
        <w:numPr>
          <w:ilvl w:val="0"/>
          <w:numId w:val="12"/>
        </w:numPr>
        <w:tabs>
          <w:tab w:val="left" w:pos="390"/>
        </w:tabs>
        <w:spacing w:after="0"/>
        <w:jc w:val="both"/>
        <w:rPr>
          <w:rFonts w:asciiTheme="majorHAnsi" w:hAnsiTheme="majorHAnsi"/>
          <w:color w:val="000000"/>
        </w:rPr>
      </w:pPr>
      <w:r w:rsidRPr="003605BE">
        <w:rPr>
          <w:rFonts w:asciiTheme="majorHAnsi" w:hAnsiTheme="majorHAnsi"/>
          <w:color w:val="000000"/>
        </w:rPr>
        <w:t>Oświadczam</w:t>
      </w:r>
      <w:r w:rsidR="00403731" w:rsidRPr="003605BE">
        <w:rPr>
          <w:rFonts w:asciiTheme="majorHAnsi" w:hAnsiTheme="majorHAnsi"/>
          <w:color w:val="000000"/>
        </w:rPr>
        <w:t xml:space="preserve">, że </w:t>
      </w:r>
      <w:r w:rsidR="00403731" w:rsidRPr="003605BE">
        <w:rPr>
          <w:rFonts w:asciiTheme="majorHAnsi" w:hAnsiTheme="majorHAnsi"/>
          <w:b/>
          <w:color w:val="000000"/>
        </w:rPr>
        <w:t xml:space="preserve">należę*/ nie należę* </w:t>
      </w:r>
      <w:r w:rsidR="00403731" w:rsidRPr="003605BE">
        <w:rPr>
          <w:rFonts w:asciiTheme="majorHAnsi" w:hAnsiTheme="majorHAnsi"/>
          <w:color w:val="000000"/>
        </w:rPr>
        <w:t xml:space="preserve">do grupy kapitałowej w rozumieniu ustawy z dnia </w:t>
      </w:r>
      <w:r w:rsidRPr="003605BE">
        <w:rPr>
          <w:rFonts w:asciiTheme="majorHAnsi" w:hAnsiTheme="majorHAnsi"/>
          <w:color w:val="000000"/>
        </w:rPr>
        <w:t xml:space="preserve">                 </w:t>
      </w:r>
      <w:r w:rsidR="00403731" w:rsidRPr="003605BE">
        <w:rPr>
          <w:rFonts w:asciiTheme="majorHAnsi" w:hAnsiTheme="majorHAnsi"/>
          <w:color w:val="000000"/>
        </w:rPr>
        <w:t xml:space="preserve">16 lutego 2007r  o ochronie konkurencji i konsumentów (tekst jedn. Dz. U. Nr 50, poz.331,                          z </w:t>
      </w:r>
      <w:proofErr w:type="spellStart"/>
      <w:r w:rsidR="00403731" w:rsidRPr="003605BE">
        <w:rPr>
          <w:rFonts w:asciiTheme="majorHAnsi" w:hAnsiTheme="majorHAnsi"/>
          <w:color w:val="000000"/>
        </w:rPr>
        <w:t>późn</w:t>
      </w:r>
      <w:proofErr w:type="spellEnd"/>
      <w:r w:rsidR="00403731" w:rsidRPr="003605BE">
        <w:rPr>
          <w:rFonts w:asciiTheme="majorHAnsi" w:hAnsiTheme="majorHAnsi"/>
          <w:color w:val="000000"/>
        </w:rPr>
        <w:t>. zm.)</w:t>
      </w:r>
      <w:r w:rsidRPr="003605BE">
        <w:rPr>
          <w:rFonts w:asciiTheme="majorHAnsi" w:hAnsiTheme="majorHAnsi"/>
          <w:color w:val="000000"/>
        </w:rPr>
        <w:t>.</w:t>
      </w:r>
      <w:r w:rsidR="00403731" w:rsidRPr="003605BE">
        <w:rPr>
          <w:rFonts w:asciiTheme="majorHAnsi" w:hAnsiTheme="majorHAnsi"/>
          <w:color w:val="000000"/>
        </w:rPr>
        <w:t xml:space="preserve">                  </w:t>
      </w:r>
    </w:p>
    <w:p w:rsidR="00403731" w:rsidRPr="003605BE" w:rsidRDefault="00BB3D18" w:rsidP="00403731">
      <w:pPr>
        <w:pStyle w:val="Akapitzlist"/>
        <w:numPr>
          <w:ilvl w:val="0"/>
          <w:numId w:val="12"/>
        </w:numPr>
        <w:tabs>
          <w:tab w:val="left" w:pos="390"/>
        </w:tabs>
        <w:spacing w:after="0"/>
        <w:jc w:val="both"/>
        <w:rPr>
          <w:rFonts w:asciiTheme="majorHAnsi" w:hAnsiTheme="majorHAnsi"/>
          <w:i/>
          <w:color w:val="000000"/>
        </w:rPr>
      </w:pPr>
      <w:r w:rsidRPr="003605BE">
        <w:rPr>
          <w:rFonts w:asciiTheme="majorHAnsi" w:hAnsiTheme="majorHAnsi"/>
          <w:color w:val="000000"/>
        </w:rPr>
        <w:t>Składam</w:t>
      </w:r>
      <w:r w:rsidR="00403731" w:rsidRPr="003605BE">
        <w:rPr>
          <w:rFonts w:asciiTheme="majorHAnsi" w:hAnsiTheme="majorHAnsi"/>
          <w:color w:val="000000"/>
        </w:rPr>
        <w:t xml:space="preserve"> listę podmiotów należących do tej samej grupy kapitałowej </w:t>
      </w:r>
      <w:r w:rsidR="00403731" w:rsidRPr="003605BE">
        <w:rPr>
          <w:rFonts w:asciiTheme="majorHAnsi" w:hAnsiTheme="majorHAnsi"/>
          <w:i/>
          <w:color w:val="000000"/>
        </w:rPr>
        <w:t>(wypełnić w przypadku zaznaczenia „należę”)</w:t>
      </w:r>
    </w:p>
    <w:p w:rsidR="00403731" w:rsidRPr="003605BE" w:rsidRDefault="00BB3D18" w:rsidP="00403731">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605BE">
        <w:rPr>
          <w:rFonts w:asciiTheme="majorHAnsi" w:eastAsia="Calibri" w:hAnsiTheme="majorHAnsi" w:cs="Times New Roman"/>
          <w:color w:val="000000"/>
        </w:rPr>
        <w:t>Informuję</w:t>
      </w:r>
      <w:r w:rsidR="00403731" w:rsidRPr="003605BE">
        <w:rPr>
          <w:rFonts w:asciiTheme="majorHAnsi" w:eastAsia="Calibri" w:hAnsiTheme="majorHAnsi" w:cs="Times New Roman"/>
          <w:color w:val="000000"/>
        </w:rPr>
        <w:t>, że niżej wymienione  części zamówienia zamierzam powierzyć Podwykonawcom:.........................................................................................................(</w:t>
      </w:r>
      <w:r w:rsidR="00403731" w:rsidRPr="003605BE">
        <w:rPr>
          <w:rFonts w:asciiTheme="majorHAnsi" w:eastAsia="Calibri" w:hAnsiTheme="majorHAnsi" w:cs="Times New Roman"/>
          <w:i/>
          <w:color w:val="000000"/>
        </w:rPr>
        <w:t xml:space="preserve">jeśli Wykonawca nie zamierza powierzyć części zamówienia Podwykonawcom wpisuje </w:t>
      </w:r>
      <w:r w:rsidR="00403731" w:rsidRPr="003605BE">
        <w:rPr>
          <w:rFonts w:asciiTheme="majorHAnsi" w:eastAsia="Calibri" w:hAnsiTheme="majorHAnsi" w:cs="Times New Roman"/>
          <w:b/>
          <w:i/>
          <w:color w:val="000000"/>
        </w:rPr>
        <w:t>nie dotyczy)</w:t>
      </w:r>
      <w:r w:rsidR="00403731" w:rsidRPr="003605BE">
        <w:rPr>
          <w:rFonts w:asciiTheme="majorHAnsi" w:eastAsia="Calibri" w:hAnsiTheme="majorHAnsi" w:cs="Times New Roman"/>
          <w:i/>
          <w:color w:val="000000"/>
        </w:rPr>
        <w:t>.</w:t>
      </w:r>
    </w:p>
    <w:p w:rsidR="00403731" w:rsidRPr="003605BE" w:rsidRDefault="00403731" w:rsidP="00403731">
      <w:pPr>
        <w:spacing w:after="0" w:line="240" w:lineRule="auto"/>
        <w:jc w:val="both"/>
        <w:rPr>
          <w:rFonts w:asciiTheme="majorHAnsi" w:eastAsia="Calibri" w:hAnsiTheme="majorHAnsi" w:cs="Times New Roman"/>
          <w:color w:val="000000"/>
        </w:rPr>
      </w:pPr>
    </w:p>
    <w:p w:rsidR="00403731" w:rsidRPr="003605BE" w:rsidRDefault="00403731" w:rsidP="00403731">
      <w:pPr>
        <w:spacing w:after="0" w:line="24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14. Niniejsza oferta przetargowa obejmuje następujące załączniki:</w:t>
      </w:r>
    </w:p>
    <w:p w:rsidR="00403731" w:rsidRPr="003605BE" w:rsidRDefault="00403731" w:rsidP="00403731">
      <w:pPr>
        <w:numPr>
          <w:ilvl w:val="1"/>
          <w:numId w:val="12"/>
        </w:numPr>
        <w:spacing w:after="0" w:line="36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w:t>
      </w:r>
    </w:p>
    <w:p w:rsidR="00403731" w:rsidRPr="003605BE" w:rsidRDefault="00403731" w:rsidP="00403731">
      <w:pPr>
        <w:numPr>
          <w:ilvl w:val="1"/>
          <w:numId w:val="12"/>
        </w:numPr>
        <w:spacing w:after="0" w:line="36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w:t>
      </w:r>
    </w:p>
    <w:p w:rsidR="00403731" w:rsidRPr="003605BE" w:rsidRDefault="00403731" w:rsidP="00403731">
      <w:pPr>
        <w:numPr>
          <w:ilvl w:val="1"/>
          <w:numId w:val="12"/>
        </w:numPr>
        <w:spacing w:after="0" w:line="36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w:t>
      </w:r>
    </w:p>
    <w:p w:rsidR="00403731" w:rsidRPr="003605BE" w:rsidRDefault="00403731" w:rsidP="00403731">
      <w:pPr>
        <w:spacing w:after="0" w:line="360" w:lineRule="auto"/>
        <w:jc w:val="both"/>
        <w:rPr>
          <w:rFonts w:asciiTheme="majorHAnsi" w:eastAsia="Calibri" w:hAnsiTheme="majorHAnsi" w:cs="Times New Roman"/>
          <w:color w:val="000000"/>
        </w:rPr>
      </w:pPr>
    </w:p>
    <w:p w:rsidR="00403731" w:rsidRPr="003605BE" w:rsidRDefault="00403731" w:rsidP="00403731">
      <w:pPr>
        <w:spacing w:after="0" w:line="360" w:lineRule="auto"/>
        <w:jc w:val="both"/>
        <w:rPr>
          <w:rFonts w:asciiTheme="majorHAnsi" w:eastAsia="Calibri" w:hAnsiTheme="majorHAnsi" w:cs="Times New Roman"/>
          <w:color w:val="000000"/>
        </w:rPr>
      </w:pPr>
    </w:p>
    <w:p w:rsidR="00403731" w:rsidRPr="003605BE" w:rsidRDefault="00403731" w:rsidP="00403731">
      <w:pPr>
        <w:spacing w:after="0" w:line="36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 xml:space="preserve">                                                                                                                      ......................................................</w:t>
      </w:r>
    </w:p>
    <w:p w:rsidR="00403731" w:rsidRPr="003605BE" w:rsidRDefault="00403731" w:rsidP="00403731">
      <w:pPr>
        <w:spacing w:after="0" w:line="240" w:lineRule="auto"/>
        <w:jc w:val="center"/>
        <w:rPr>
          <w:rFonts w:asciiTheme="majorHAnsi" w:eastAsia="Calibri" w:hAnsiTheme="majorHAnsi" w:cs="Times New Roman"/>
          <w:color w:val="000000"/>
          <w:sz w:val="18"/>
          <w:szCs w:val="18"/>
        </w:rPr>
      </w:pPr>
      <w:r w:rsidRPr="003605BE">
        <w:rPr>
          <w:rFonts w:asciiTheme="majorHAnsi" w:eastAsia="Calibri" w:hAnsiTheme="majorHAnsi" w:cs="Times New Roman"/>
          <w:b/>
          <w:i/>
          <w:color w:val="000000"/>
          <w:sz w:val="18"/>
          <w:szCs w:val="18"/>
        </w:rPr>
        <w:t xml:space="preserve">                                                                                                                         Podpis Wykonawcy</w:t>
      </w:r>
      <w:r w:rsidRPr="003605BE">
        <w:rPr>
          <w:rFonts w:asciiTheme="majorHAnsi" w:eastAsia="Calibri" w:hAnsiTheme="majorHAnsi" w:cs="Times New Roman"/>
          <w:color w:val="000000"/>
          <w:sz w:val="18"/>
          <w:szCs w:val="18"/>
        </w:rPr>
        <w:t xml:space="preserve">  </w:t>
      </w:r>
    </w:p>
    <w:p w:rsidR="00403731" w:rsidRPr="003605BE" w:rsidRDefault="00403731" w:rsidP="00403731">
      <w:pPr>
        <w:spacing w:after="0" w:line="240" w:lineRule="auto"/>
        <w:jc w:val="center"/>
        <w:rPr>
          <w:rFonts w:asciiTheme="majorHAnsi" w:eastAsia="Calibri" w:hAnsiTheme="majorHAnsi" w:cs="Times New Roman"/>
          <w:color w:val="000000"/>
          <w:sz w:val="18"/>
          <w:szCs w:val="18"/>
        </w:rPr>
      </w:pPr>
      <w:r w:rsidRPr="003605BE">
        <w:rPr>
          <w:rFonts w:asciiTheme="majorHAnsi" w:eastAsia="Calibri" w:hAnsiTheme="majorHAnsi" w:cs="Times New Roman"/>
          <w:color w:val="000000"/>
          <w:sz w:val="18"/>
          <w:szCs w:val="18"/>
        </w:rPr>
        <w:t xml:space="preserve">                                                                                                                                  ( </w:t>
      </w:r>
      <w:r w:rsidRPr="003605BE">
        <w:rPr>
          <w:rFonts w:asciiTheme="majorHAnsi" w:eastAsia="Calibri" w:hAnsiTheme="majorHAnsi" w:cs="Times New Roman"/>
          <w:i/>
          <w:color w:val="000000"/>
          <w:sz w:val="18"/>
          <w:szCs w:val="18"/>
        </w:rPr>
        <w:t>lub upoważnionego przedstawiciela  Wykonawcy)</w:t>
      </w:r>
    </w:p>
    <w:p w:rsidR="00403731" w:rsidRPr="003605BE" w:rsidRDefault="00403731" w:rsidP="00403731">
      <w:pPr>
        <w:spacing w:line="240" w:lineRule="auto"/>
        <w:rPr>
          <w:rFonts w:asciiTheme="majorHAnsi" w:eastAsia="Calibri" w:hAnsiTheme="majorHAnsi" w:cs="Times New Roman"/>
          <w:color w:val="000000"/>
        </w:rPr>
      </w:pPr>
    </w:p>
    <w:p w:rsidR="00403731" w:rsidRPr="003605BE" w:rsidRDefault="00403731" w:rsidP="00403731">
      <w:pPr>
        <w:spacing w:line="240" w:lineRule="auto"/>
        <w:rPr>
          <w:rFonts w:asciiTheme="majorHAnsi" w:eastAsia="Calibri" w:hAnsiTheme="majorHAnsi" w:cs="Times New Roman"/>
          <w:color w:val="000000"/>
        </w:rPr>
      </w:pPr>
    </w:p>
    <w:p w:rsidR="00403731" w:rsidRPr="003605BE" w:rsidRDefault="00403731" w:rsidP="00403731">
      <w:pPr>
        <w:spacing w:line="240" w:lineRule="auto"/>
        <w:rPr>
          <w:rFonts w:asciiTheme="majorHAnsi" w:eastAsia="Calibri" w:hAnsiTheme="majorHAnsi" w:cs="Times New Roman"/>
          <w:b/>
          <w:color w:val="000000"/>
        </w:rPr>
      </w:pPr>
    </w:p>
    <w:p w:rsidR="00403731" w:rsidRPr="003605BE" w:rsidRDefault="00403731" w:rsidP="00403731">
      <w:pPr>
        <w:spacing w:line="240" w:lineRule="auto"/>
        <w:rPr>
          <w:rFonts w:asciiTheme="majorHAnsi" w:eastAsia="Calibri" w:hAnsiTheme="majorHAnsi" w:cs="Times New Roman"/>
          <w:b/>
          <w:color w:val="000000"/>
        </w:rPr>
      </w:pPr>
    </w:p>
    <w:p w:rsidR="00403731" w:rsidRPr="003605BE" w:rsidRDefault="00403731" w:rsidP="00403731">
      <w:pPr>
        <w:spacing w:line="240" w:lineRule="auto"/>
        <w:rPr>
          <w:rFonts w:asciiTheme="majorHAnsi" w:eastAsia="Calibri" w:hAnsiTheme="majorHAnsi" w:cs="Times New Roman"/>
          <w:b/>
          <w:color w:val="000000"/>
        </w:rPr>
      </w:pPr>
    </w:p>
    <w:p w:rsidR="00403731" w:rsidRPr="003605BE" w:rsidRDefault="00403731" w:rsidP="00403731">
      <w:pPr>
        <w:spacing w:line="240" w:lineRule="auto"/>
        <w:rPr>
          <w:rFonts w:asciiTheme="majorHAnsi" w:eastAsia="Calibri" w:hAnsiTheme="majorHAnsi" w:cs="Times New Roman"/>
          <w:b/>
          <w:color w:val="000000"/>
        </w:rPr>
      </w:pPr>
    </w:p>
    <w:p w:rsidR="00403731" w:rsidRPr="003605BE" w:rsidRDefault="00403731" w:rsidP="00403731">
      <w:pPr>
        <w:spacing w:line="240" w:lineRule="auto"/>
        <w:rPr>
          <w:rFonts w:asciiTheme="majorHAnsi" w:eastAsia="Calibri" w:hAnsiTheme="majorHAnsi" w:cs="Times New Roman"/>
          <w:b/>
          <w:color w:val="000000"/>
        </w:rPr>
      </w:pPr>
    </w:p>
    <w:p w:rsidR="00403731" w:rsidRPr="003605BE" w:rsidRDefault="00403731" w:rsidP="00403731">
      <w:pPr>
        <w:spacing w:line="240" w:lineRule="auto"/>
        <w:rPr>
          <w:rFonts w:asciiTheme="majorHAnsi" w:eastAsia="Calibri" w:hAnsiTheme="majorHAnsi" w:cs="Times New Roman"/>
          <w:b/>
          <w:color w:val="000000"/>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p>
    <w:p w:rsidR="00BB3D18" w:rsidRPr="003605BE" w:rsidRDefault="00BB3D18" w:rsidP="00097CEE">
      <w:pPr>
        <w:spacing w:line="240" w:lineRule="auto"/>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p>
    <w:p w:rsidR="000230B5" w:rsidRPr="003605BE" w:rsidRDefault="000230B5" w:rsidP="00403731">
      <w:pPr>
        <w:spacing w:line="240" w:lineRule="auto"/>
        <w:jc w:val="center"/>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r w:rsidRPr="003605BE">
        <w:rPr>
          <w:rFonts w:asciiTheme="majorHAnsi" w:eastAsia="Calibri" w:hAnsiTheme="majorHAnsi" w:cs="Times New Roman"/>
          <w:b/>
          <w:color w:val="000000"/>
          <w:sz w:val="28"/>
          <w:szCs w:val="28"/>
        </w:rPr>
        <w:t>FORMULARZ  Nr 1</w:t>
      </w:r>
    </w:p>
    <w:p w:rsidR="00403731" w:rsidRPr="003605BE" w:rsidRDefault="00403731" w:rsidP="00403731">
      <w:pPr>
        <w:tabs>
          <w:tab w:val="left" w:pos="390"/>
        </w:tabs>
        <w:spacing w:line="240" w:lineRule="auto"/>
        <w:jc w:val="center"/>
        <w:rPr>
          <w:rFonts w:asciiTheme="majorHAnsi" w:eastAsia="Calibri" w:hAnsiTheme="majorHAnsi" w:cs="Times New Roman"/>
          <w:b/>
          <w:color w:val="000000"/>
          <w:sz w:val="28"/>
          <w:szCs w:val="28"/>
        </w:rPr>
      </w:pPr>
    </w:p>
    <w:p w:rsidR="00403731" w:rsidRPr="003605BE" w:rsidRDefault="00403731" w:rsidP="00403731">
      <w:pPr>
        <w:tabs>
          <w:tab w:val="left" w:pos="390"/>
        </w:tabs>
        <w:spacing w:line="240" w:lineRule="auto"/>
        <w:jc w:val="center"/>
        <w:rPr>
          <w:rFonts w:asciiTheme="majorHAnsi" w:eastAsia="Calibri" w:hAnsiTheme="majorHAnsi" w:cs="Times New Roman"/>
          <w:b/>
          <w:color w:val="000000"/>
          <w:sz w:val="28"/>
          <w:szCs w:val="28"/>
        </w:rPr>
      </w:pPr>
      <w:r w:rsidRPr="003605BE">
        <w:rPr>
          <w:rFonts w:asciiTheme="majorHAnsi" w:eastAsia="Calibri" w:hAnsiTheme="majorHAnsi" w:cs="Times New Roman"/>
          <w:b/>
          <w:color w:val="000000"/>
          <w:sz w:val="28"/>
          <w:szCs w:val="28"/>
        </w:rPr>
        <w:t xml:space="preserve">Oświadczenie o spełnianiu warunków </w:t>
      </w:r>
    </w:p>
    <w:p w:rsidR="00403731" w:rsidRPr="003605BE" w:rsidRDefault="00403731" w:rsidP="00403731">
      <w:pPr>
        <w:tabs>
          <w:tab w:val="left" w:pos="390"/>
        </w:tabs>
        <w:spacing w:line="240" w:lineRule="auto"/>
        <w:jc w:val="center"/>
        <w:rPr>
          <w:rFonts w:asciiTheme="majorHAnsi" w:eastAsia="Calibri" w:hAnsiTheme="majorHAnsi" w:cs="Times New Roman"/>
          <w:b/>
          <w:color w:val="000000"/>
          <w:sz w:val="28"/>
          <w:szCs w:val="28"/>
        </w:rPr>
      </w:pPr>
      <w:r w:rsidRPr="003605BE">
        <w:rPr>
          <w:rFonts w:asciiTheme="majorHAnsi" w:eastAsia="Calibri" w:hAnsiTheme="majorHAnsi" w:cs="Times New Roman"/>
          <w:b/>
          <w:color w:val="000000"/>
          <w:sz w:val="28"/>
          <w:szCs w:val="28"/>
        </w:rPr>
        <w:t xml:space="preserve">udziału w postępowaniu  </w:t>
      </w:r>
    </w:p>
    <w:p w:rsidR="00403731" w:rsidRPr="003605BE" w:rsidRDefault="00403731" w:rsidP="00403731">
      <w:pPr>
        <w:tabs>
          <w:tab w:val="left" w:pos="390"/>
        </w:tabs>
        <w:spacing w:line="360" w:lineRule="auto"/>
        <w:jc w:val="both"/>
        <w:rPr>
          <w:rFonts w:asciiTheme="majorHAnsi" w:eastAsia="Calibri" w:hAnsiTheme="majorHAnsi" w:cs="Times New Roman"/>
          <w:color w:val="000000"/>
          <w:sz w:val="28"/>
          <w:szCs w:val="28"/>
        </w:rPr>
      </w:pPr>
    </w:p>
    <w:p w:rsidR="00403731" w:rsidRPr="003605BE" w:rsidRDefault="00403731" w:rsidP="00403731">
      <w:pPr>
        <w:tabs>
          <w:tab w:val="left" w:pos="390"/>
        </w:tabs>
        <w:spacing w:line="240" w:lineRule="auto"/>
        <w:jc w:val="both"/>
        <w:rPr>
          <w:rFonts w:asciiTheme="majorHAnsi" w:eastAsia="Calibri" w:hAnsiTheme="majorHAnsi" w:cs="Times New Roman"/>
          <w:color w:val="000000"/>
        </w:rPr>
      </w:pPr>
      <w:r w:rsidRPr="003605BE">
        <w:rPr>
          <w:rFonts w:asciiTheme="majorHAnsi" w:eastAsia="Calibri" w:hAnsiTheme="majorHAnsi" w:cs="Times New Roman"/>
          <w:i/>
          <w:color w:val="000000"/>
        </w:rPr>
        <w:t>Nazwa Wykonawcy</w:t>
      </w:r>
      <w:r w:rsidRPr="003605BE">
        <w:rPr>
          <w:rFonts w:asciiTheme="majorHAnsi" w:eastAsia="Calibri" w:hAnsiTheme="majorHAnsi" w:cs="Times New Roman"/>
          <w:color w:val="000000"/>
        </w:rPr>
        <w:t>................................................................................................................................................</w:t>
      </w:r>
    </w:p>
    <w:p w:rsidR="00403731" w:rsidRPr="003605BE" w:rsidRDefault="00403731" w:rsidP="00403731">
      <w:pPr>
        <w:tabs>
          <w:tab w:val="left" w:pos="390"/>
        </w:tabs>
        <w:spacing w:line="240" w:lineRule="auto"/>
        <w:jc w:val="both"/>
        <w:rPr>
          <w:rFonts w:asciiTheme="majorHAnsi" w:eastAsia="Calibri" w:hAnsiTheme="majorHAnsi" w:cs="Times New Roman"/>
          <w:color w:val="000000"/>
        </w:rPr>
      </w:pPr>
      <w:r w:rsidRPr="003605BE">
        <w:rPr>
          <w:rFonts w:asciiTheme="majorHAnsi" w:eastAsia="Calibri" w:hAnsiTheme="majorHAnsi" w:cs="Times New Roman"/>
          <w:i/>
          <w:color w:val="000000"/>
        </w:rPr>
        <w:t xml:space="preserve"> Adres Wykonawcy</w:t>
      </w:r>
      <w:r w:rsidRPr="003605BE">
        <w:rPr>
          <w:rFonts w:asciiTheme="majorHAnsi" w:eastAsia="Calibri" w:hAnsiTheme="majorHAnsi" w:cs="Times New Roman"/>
          <w:color w:val="000000"/>
        </w:rPr>
        <w:t>.................................................................................................................................................</w:t>
      </w:r>
    </w:p>
    <w:p w:rsidR="00403731" w:rsidRPr="003605BE" w:rsidRDefault="00403731" w:rsidP="00403731">
      <w:pPr>
        <w:tabs>
          <w:tab w:val="left" w:pos="390"/>
        </w:tabs>
        <w:spacing w:line="240" w:lineRule="auto"/>
        <w:jc w:val="both"/>
        <w:rPr>
          <w:rFonts w:asciiTheme="majorHAnsi" w:eastAsia="Calibri" w:hAnsiTheme="majorHAnsi" w:cs="Times New Roman"/>
          <w:i/>
          <w:color w:val="000000"/>
        </w:rPr>
      </w:pPr>
      <w:r w:rsidRPr="003605BE">
        <w:rPr>
          <w:rFonts w:asciiTheme="majorHAnsi" w:eastAsia="Calibri" w:hAnsiTheme="majorHAnsi" w:cs="Times New Roman"/>
          <w:i/>
          <w:color w:val="000000"/>
        </w:rPr>
        <w:t>Numer tel/fax</w:t>
      </w:r>
      <w:r w:rsidRPr="003605BE">
        <w:rPr>
          <w:rFonts w:asciiTheme="majorHAnsi" w:eastAsia="Calibri" w:hAnsiTheme="majorHAnsi" w:cs="Times New Roman"/>
          <w:color w:val="000000"/>
        </w:rPr>
        <w:t>.............................................................................................................................................................</w:t>
      </w:r>
    </w:p>
    <w:p w:rsidR="00403731" w:rsidRPr="003605BE" w:rsidRDefault="00403731" w:rsidP="00403731">
      <w:pPr>
        <w:tabs>
          <w:tab w:val="left" w:pos="390"/>
        </w:tabs>
        <w:spacing w:line="240" w:lineRule="auto"/>
        <w:jc w:val="both"/>
        <w:rPr>
          <w:rFonts w:asciiTheme="majorHAnsi" w:eastAsia="Calibri" w:hAnsiTheme="majorHAnsi" w:cs="Times New Roman"/>
          <w:color w:val="000000"/>
        </w:rPr>
      </w:pPr>
      <w:r w:rsidRPr="003605BE">
        <w:rPr>
          <w:rFonts w:asciiTheme="majorHAnsi" w:eastAsia="Calibri" w:hAnsiTheme="majorHAnsi" w:cs="Times New Roman"/>
          <w:i/>
          <w:color w:val="000000"/>
        </w:rPr>
        <w:t xml:space="preserve">Adres  e–mail </w:t>
      </w:r>
      <w:r w:rsidRPr="003605BE">
        <w:rPr>
          <w:rFonts w:asciiTheme="majorHAnsi" w:eastAsia="Calibri" w:hAnsiTheme="majorHAnsi" w:cs="Times New Roman"/>
          <w:color w:val="000000"/>
        </w:rPr>
        <w:t>.............................................................................................................................................................</w:t>
      </w:r>
    </w:p>
    <w:p w:rsidR="00403731" w:rsidRPr="003605BE" w:rsidRDefault="00403731" w:rsidP="00403731">
      <w:pPr>
        <w:tabs>
          <w:tab w:val="left" w:pos="390"/>
        </w:tabs>
        <w:spacing w:line="360" w:lineRule="auto"/>
        <w:jc w:val="both"/>
        <w:rPr>
          <w:rFonts w:asciiTheme="majorHAnsi" w:eastAsia="Calibri" w:hAnsiTheme="majorHAnsi" w:cs="Times New Roman"/>
          <w:color w:val="000000"/>
        </w:rPr>
      </w:pPr>
    </w:p>
    <w:p w:rsidR="00403731" w:rsidRPr="003605BE" w:rsidRDefault="00403731" w:rsidP="00403731">
      <w:pPr>
        <w:tabs>
          <w:tab w:val="left" w:pos="390"/>
        </w:tabs>
        <w:spacing w:line="360" w:lineRule="auto"/>
        <w:jc w:val="both"/>
        <w:rPr>
          <w:rFonts w:asciiTheme="majorHAnsi" w:eastAsia="Calibri" w:hAnsiTheme="majorHAnsi" w:cs="Times New Roman"/>
          <w:color w:val="000000"/>
        </w:rPr>
      </w:pPr>
      <w:r w:rsidRPr="003605BE">
        <w:rPr>
          <w:rFonts w:asciiTheme="majorHAnsi" w:eastAsia="Calibri" w:hAnsiTheme="majorHAnsi" w:cs="Times New Roman"/>
          <w:color w:val="000000"/>
        </w:rPr>
        <w:t>Oświadczam, że spełniam warunki udziału w postępowaniu określone w art. 22 ust. 1 ustawy                z dnia 24 stycznia 2004r Prawo zamówień publicznych.</w:t>
      </w:r>
    </w:p>
    <w:p w:rsidR="00403731" w:rsidRPr="003605BE" w:rsidRDefault="00403731" w:rsidP="00403731">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605BE">
        <w:rPr>
          <w:rFonts w:asciiTheme="majorHAnsi" w:eastAsia="Times New Roman" w:hAnsiTheme="majorHAnsi" w:cs="Times New Roman"/>
          <w:color w:val="000000"/>
          <w:lang w:eastAsia="ar-SA"/>
        </w:rPr>
        <w:t xml:space="preserve">posiadam uprawnienia do wykonywania  określonej działalności lub czynności, jeżeli ustawy nakładają obowiązek posiadania takich uprawnień;  </w:t>
      </w:r>
    </w:p>
    <w:p w:rsidR="00403731" w:rsidRPr="003605BE" w:rsidRDefault="00403731" w:rsidP="00403731">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605BE">
        <w:rPr>
          <w:rFonts w:asciiTheme="majorHAnsi" w:eastAsia="Times New Roman" w:hAnsiTheme="majorHAnsi" w:cs="Times New Roman"/>
          <w:color w:val="000000"/>
          <w:lang w:eastAsia="ar-SA"/>
        </w:rPr>
        <w:t>posiadam niezbędną wiedzę i doświadczenie,</w:t>
      </w:r>
    </w:p>
    <w:p w:rsidR="00403731" w:rsidRPr="003605BE" w:rsidRDefault="00403731" w:rsidP="00403731">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605BE">
        <w:rPr>
          <w:rFonts w:asciiTheme="majorHAnsi" w:eastAsia="Times New Roman" w:hAnsiTheme="majorHAnsi" w:cs="Times New Roman"/>
          <w:color w:val="000000"/>
          <w:lang w:eastAsia="ar-SA"/>
        </w:rPr>
        <w:t>dysponuję odpowiednim potencjałem technicznym oraz  osobami zdolnymi do                 wy</w:t>
      </w:r>
      <w:r w:rsidRPr="003605BE">
        <w:rPr>
          <w:rFonts w:asciiTheme="majorHAnsi" w:eastAsia="Times New Roman" w:hAnsiTheme="majorHAnsi" w:cs="Times New Roman"/>
          <w:color w:val="000000"/>
          <w:lang w:eastAsia="ar-SA"/>
        </w:rPr>
        <w:softHyphen/>
        <w:t xml:space="preserve">konania zamówienia </w:t>
      </w:r>
    </w:p>
    <w:p w:rsidR="00403731" w:rsidRPr="003605BE" w:rsidRDefault="00403731" w:rsidP="00403731">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605BE">
        <w:rPr>
          <w:rFonts w:asciiTheme="majorHAnsi" w:eastAsia="Times New Roman" w:hAnsiTheme="majorHAnsi" w:cs="Times New Roman"/>
          <w:color w:val="000000"/>
          <w:lang w:eastAsia="ar-SA"/>
        </w:rPr>
        <w:t>znajduję się w sytuacji ekonomicznej i finansowej za</w:t>
      </w:r>
      <w:r w:rsidRPr="003605BE">
        <w:rPr>
          <w:rFonts w:asciiTheme="majorHAnsi" w:eastAsia="Times New Roman" w:hAnsiTheme="majorHAnsi" w:cs="Times New Roman"/>
          <w:color w:val="000000"/>
          <w:lang w:eastAsia="ar-SA"/>
        </w:rPr>
        <w:softHyphen/>
        <w:t xml:space="preserve">pewniającej wykonanie zamówienia </w:t>
      </w: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color w:val="000000"/>
          <w:lang w:eastAsia="ar-SA"/>
        </w:rPr>
      </w:pP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b/>
          <w:i/>
          <w:color w:val="000000"/>
          <w:lang w:eastAsia="ar-SA"/>
        </w:rPr>
      </w:pPr>
      <w:r w:rsidRPr="003605BE">
        <w:rPr>
          <w:rFonts w:asciiTheme="majorHAnsi" w:eastAsia="Times New Roman" w:hAnsiTheme="majorHAnsi" w:cs="Times New Roman"/>
          <w:b/>
          <w:i/>
          <w:color w:val="000000"/>
          <w:lang w:eastAsia="ar-SA"/>
        </w:rPr>
        <w:t xml:space="preserve">  </w:t>
      </w: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b/>
          <w:i/>
          <w:color w:val="000000"/>
          <w:lang w:eastAsia="ar-SA"/>
        </w:rPr>
      </w:pP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b/>
          <w:i/>
          <w:color w:val="000000"/>
          <w:lang w:eastAsia="ar-SA"/>
        </w:rPr>
      </w:pPr>
      <w:r w:rsidRPr="003605BE">
        <w:rPr>
          <w:rFonts w:asciiTheme="majorHAnsi" w:eastAsia="Times New Roman" w:hAnsiTheme="majorHAnsi" w:cs="Times New Roman"/>
          <w:b/>
          <w:i/>
          <w:color w:val="000000"/>
          <w:lang w:eastAsia="ar-SA"/>
        </w:rPr>
        <w:t xml:space="preserve"> Podpis Wykonawcy </w:t>
      </w:r>
      <w:r w:rsidRPr="003605BE">
        <w:rPr>
          <w:rFonts w:asciiTheme="majorHAnsi" w:eastAsia="Times New Roman" w:hAnsiTheme="majorHAnsi" w:cs="Times New Roman"/>
          <w:i/>
          <w:color w:val="000000"/>
          <w:lang w:eastAsia="ar-SA"/>
        </w:rPr>
        <w:t>...........................................................</w:t>
      </w: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i/>
          <w:lang w:eastAsia="ar-SA"/>
        </w:rPr>
      </w:pPr>
      <w:r w:rsidRPr="003605BE">
        <w:rPr>
          <w:rFonts w:asciiTheme="majorHAnsi" w:eastAsia="Times New Roman" w:hAnsiTheme="majorHAnsi" w:cs="Times New Roman"/>
          <w:i/>
          <w:color w:val="000000"/>
          <w:lang w:eastAsia="ar-SA"/>
        </w:rPr>
        <w:t xml:space="preserve"> lub</w:t>
      </w:r>
      <w:r w:rsidRPr="003605BE">
        <w:rPr>
          <w:rFonts w:asciiTheme="majorHAnsi" w:eastAsia="Times New Roman" w:hAnsiTheme="majorHAnsi" w:cs="Times New Roman"/>
          <w:i/>
          <w:lang w:eastAsia="ar-SA"/>
        </w:rPr>
        <w:t xml:space="preserve">  upoważnionego  przedstawiciela Wykonawcy </w:t>
      </w:r>
    </w:p>
    <w:p w:rsidR="00403731" w:rsidRPr="003605BE" w:rsidRDefault="00403731" w:rsidP="00403731">
      <w:pPr>
        <w:suppressAutoHyphens/>
        <w:spacing w:before="280" w:after="280" w:line="240" w:lineRule="auto"/>
        <w:jc w:val="both"/>
        <w:rPr>
          <w:rFonts w:asciiTheme="majorHAnsi" w:eastAsia="Times New Roman" w:hAnsiTheme="majorHAnsi" w:cs="Times New Roman"/>
          <w:i/>
          <w:color w:val="000000"/>
          <w:lang w:eastAsia="ar-SA"/>
        </w:rPr>
      </w:pPr>
    </w:p>
    <w:p w:rsidR="00403731" w:rsidRPr="003605BE" w:rsidRDefault="00403731" w:rsidP="00403731">
      <w:pPr>
        <w:suppressAutoHyphens/>
        <w:spacing w:before="280" w:after="280" w:line="240" w:lineRule="auto"/>
        <w:jc w:val="both"/>
        <w:rPr>
          <w:rFonts w:asciiTheme="majorHAnsi" w:eastAsia="Times New Roman" w:hAnsiTheme="majorHAnsi" w:cs="Times New Roman"/>
          <w:i/>
          <w:color w:val="000000"/>
          <w:lang w:eastAsia="ar-SA"/>
        </w:rPr>
      </w:pPr>
    </w:p>
    <w:p w:rsidR="000230B5" w:rsidRPr="003605BE" w:rsidRDefault="000230B5" w:rsidP="00097CEE">
      <w:pPr>
        <w:spacing w:line="240" w:lineRule="auto"/>
        <w:rPr>
          <w:rFonts w:asciiTheme="majorHAnsi" w:eastAsia="Calibri" w:hAnsiTheme="majorHAnsi" w:cs="Times New Roman"/>
          <w:b/>
          <w:color w:val="000000"/>
          <w:sz w:val="28"/>
          <w:szCs w:val="28"/>
        </w:rPr>
      </w:pPr>
    </w:p>
    <w:p w:rsidR="000230B5" w:rsidRPr="003605BE" w:rsidRDefault="000230B5" w:rsidP="00403731">
      <w:pPr>
        <w:spacing w:line="240" w:lineRule="auto"/>
        <w:jc w:val="center"/>
        <w:rPr>
          <w:rFonts w:asciiTheme="majorHAnsi" w:eastAsia="Calibri" w:hAnsiTheme="majorHAnsi" w:cs="Times New Roman"/>
          <w:b/>
          <w:color w:val="000000"/>
          <w:sz w:val="28"/>
          <w:szCs w:val="28"/>
        </w:rPr>
      </w:pPr>
    </w:p>
    <w:p w:rsidR="000230B5" w:rsidRPr="003605BE" w:rsidRDefault="000230B5" w:rsidP="00403731">
      <w:pPr>
        <w:spacing w:line="240" w:lineRule="auto"/>
        <w:jc w:val="center"/>
        <w:rPr>
          <w:rFonts w:asciiTheme="majorHAnsi" w:eastAsia="Calibri" w:hAnsiTheme="majorHAnsi" w:cs="Times New Roman"/>
          <w:b/>
          <w:color w:val="000000"/>
          <w:sz w:val="28"/>
          <w:szCs w:val="28"/>
        </w:rPr>
      </w:pPr>
    </w:p>
    <w:p w:rsidR="00403731" w:rsidRPr="003605BE" w:rsidRDefault="00403731" w:rsidP="00403731">
      <w:pPr>
        <w:spacing w:line="240" w:lineRule="auto"/>
        <w:jc w:val="center"/>
        <w:rPr>
          <w:rFonts w:asciiTheme="majorHAnsi" w:eastAsia="Calibri" w:hAnsiTheme="majorHAnsi" w:cs="Times New Roman"/>
          <w:b/>
          <w:color w:val="000000"/>
          <w:sz w:val="28"/>
          <w:szCs w:val="28"/>
        </w:rPr>
      </w:pPr>
      <w:r w:rsidRPr="003605BE">
        <w:rPr>
          <w:rFonts w:asciiTheme="majorHAnsi" w:eastAsia="Calibri" w:hAnsiTheme="majorHAnsi" w:cs="Times New Roman"/>
          <w:b/>
          <w:color w:val="000000"/>
          <w:sz w:val="28"/>
          <w:szCs w:val="28"/>
        </w:rPr>
        <w:t>FORMULARZ  Nr 2</w:t>
      </w:r>
    </w:p>
    <w:p w:rsidR="00403731" w:rsidRPr="003605BE" w:rsidRDefault="00403731" w:rsidP="00403731">
      <w:pPr>
        <w:tabs>
          <w:tab w:val="left" w:pos="390"/>
        </w:tabs>
        <w:spacing w:line="240" w:lineRule="auto"/>
        <w:jc w:val="center"/>
        <w:rPr>
          <w:rFonts w:asciiTheme="majorHAnsi" w:eastAsia="Calibri" w:hAnsiTheme="majorHAnsi" w:cs="Times New Roman"/>
          <w:b/>
          <w:color w:val="000000"/>
          <w:sz w:val="28"/>
          <w:szCs w:val="28"/>
        </w:rPr>
      </w:pPr>
    </w:p>
    <w:p w:rsidR="00403731" w:rsidRPr="003605BE" w:rsidRDefault="00403731" w:rsidP="00403731">
      <w:pPr>
        <w:tabs>
          <w:tab w:val="left" w:pos="390"/>
        </w:tabs>
        <w:spacing w:line="240" w:lineRule="auto"/>
        <w:jc w:val="center"/>
        <w:rPr>
          <w:rFonts w:asciiTheme="majorHAnsi" w:eastAsia="Calibri" w:hAnsiTheme="majorHAnsi" w:cs="Times New Roman"/>
          <w:b/>
          <w:color w:val="000000"/>
          <w:sz w:val="28"/>
          <w:szCs w:val="28"/>
        </w:rPr>
      </w:pPr>
      <w:r w:rsidRPr="003605BE">
        <w:rPr>
          <w:rFonts w:asciiTheme="majorHAnsi" w:eastAsia="Calibri" w:hAnsiTheme="majorHAnsi" w:cs="Times New Roman"/>
          <w:b/>
          <w:color w:val="000000"/>
          <w:sz w:val="28"/>
          <w:szCs w:val="28"/>
        </w:rPr>
        <w:t>Oświadczenie o braku podstaw do wykluczenia</w:t>
      </w:r>
    </w:p>
    <w:p w:rsidR="00403731" w:rsidRPr="003605BE" w:rsidRDefault="00403731" w:rsidP="00403731">
      <w:pPr>
        <w:tabs>
          <w:tab w:val="left" w:pos="390"/>
        </w:tabs>
        <w:spacing w:line="360" w:lineRule="auto"/>
        <w:jc w:val="both"/>
        <w:rPr>
          <w:rFonts w:asciiTheme="majorHAnsi" w:eastAsia="Calibri" w:hAnsiTheme="majorHAnsi" w:cs="Times New Roman"/>
          <w:color w:val="000000"/>
        </w:rPr>
      </w:pPr>
    </w:p>
    <w:p w:rsidR="00403731" w:rsidRPr="003605BE" w:rsidRDefault="00403731" w:rsidP="00403731">
      <w:pPr>
        <w:tabs>
          <w:tab w:val="left" w:pos="390"/>
        </w:tabs>
        <w:spacing w:line="240" w:lineRule="auto"/>
        <w:jc w:val="both"/>
        <w:rPr>
          <w:rFonts w:asciiTheme="majorHAnsi" w:eastAsia="Calibri" w:hAnsiTheme="majorHAnsi" w:cs="Times New Roman"/>
          <w:color w:val="000000"/>
        </w:rPr>
      </w:pPr>
      <w:r w:rsidRPr="003605BE">
        <w:rPr>
          <w:rFonts w:asciiTheme="majorHAnsi" w:eastAsia="Calibri" w:hAnsiTheme="majorHAnsi" w:cs="Times New Roman"/>
          <w:i/>
          <w:color w:val="000000"/>
        </w:rPr>
        <w:t>Nazwa Wykonawcy</w:t>
      </w:r>
      <w:r w:rsidRPr="003605BE">
        <w:rPr>
          <w:rFonts w:asciiTheme="majorHAnsi" w:eastAsia="Calibri" w:hAnsiTheme="majorHAnsi" w:cs="Times New Roman"/>
          <w:color w:val="000000"/>
        </w:rPr>
        <w:t>..........................................................................................................................................</w:t>
      </w:r>
    </w:p>
    <w:p w:rsidR="00403731" w:rsidRPr="003605BE" w:rsidRDefault="00403731" w:rsidP="00403731">
      <w:pPr>
        <w:tabs>
          <w:tab w:val="left" w:pos="390"/>
        </w:tabs>
        <w:spacing w:line="240" w:lineRule="auto"/>
        <w:jc w:val="both"/>
        <w:rPr>
          <w:rFonts w:asciiTheme="majorHAnsi" w:eastAsia="Calibri" w:hAnsiTheme="majorHAnsi" w:cs="Times New Roman"/>
          <w:color w:val="000000"/>
        </w:rPr>
      </w:pPr>
      <w:r w:rsidRPr="003605BE">
        <w:rPr>
          <w:rFonts w:asciiTheme="majorHAnsi" w:eastAsia="Calibri" w:hAnsiTheme="majorHAnsi" w:cs="Times New Roman"/>
          <w:i/>
          <w:color w:val="000000"/>
        </w:rPr>
        <w:t xml:space="preserve"> Adres Wykonawcy</w:t>
      </w:r>
      <w:r w:rsidRPr="003605BE">
        <w:rPr>
          <w:rFonts w:asciiTheme="majorHAnsi" w:eastAsia="Calibri" w:hAnsiTheme="majorHAnsi" w:cs="Times New Roman"/>
          <w:color w:val="000000"/>
        </w:rPr>
        <w:t>..............................................................................................................................................</w:t>
      </w:r>
    </w:p>
    <w:p w:rsidR="00403731" w:rsidRPr="003605BE" w:rsidRDefault="00403731" w:rsidP="00403731">
      <w:pPr>
        <w:tabs>
          <w:tab w:val="left" w:pos="390"/>
        </w:tabs>
        <w:spacing w:line="240" w:lineRule="auto"/>
        <w:jc w:val="both"/>
        <w:rPr>
          <w:rFonts w:asciiTheme="majorHAnsi" w:eastAsia="Calibri" w:hAnsiTheme="majorHAnsi" w:cs="Times New Roman"/>
          <w:i/>
          <w:color w:val="000000"/>
        </w:rPr>
      </w:pPr>
      <w:r w:rsidRPr="003605BE">
        <w:rPr>
          <w:rFonts w:asciiTheme="majorHAnsi" w:eastAsia="Calibri" w:hAnsiTheme="majorHAnsi" w:cs="Times New Roman"/>
          <w:i/>
          <w:color w:val="000000"/>
        </w:rPr>
        <w:t>Numer tel/fax</w:t>
      </w:r>
      <w:r w:rsidRPr="003605BE">
        <w:rPr>
          <w:rFonts w:asciiTheme="majorHAnsi" w:eastAsia="Calibri" w:hAnsiTheme="majorHAnsi" w:cs="Times New Roman"/>
          <w:color w:val="000000"/>
        </w:rPr>
        <w:t>.......................................................................................................................................................</w:t>
      </w:r>
    </w:p>
    <w:p w:rsidR="00403731" w:rsidRPr="003605BE" w:rsidRDefault="00403731" w:rsidP="00403731">
      <w:pPr>
        <w:tabs>
          <w:tab w:val="left" w:pos="390"/>
        </w:tabs>
        <w:spacing w:line="240" w:lineRule="auto"/>
        <w:jc w:val="both"/>
        <w:rPr>
          <w:rFonts w:asciiTheme="majorHAnsi" w:eastAsia="Calibri" w:hAnsiTheme="majorHAnsi" w:cs="Times New Roman"/>
          <w:color w:val="000000"/>
        </w:rPr>
      </w:pPr>
      <w:r w:rsidRPr="003605BE">
        <w:rPr>
          <w:rFonts w:asciiTheme="majorHAnsi" w:eastAsia="Calibri" w:hAnsiTheme="majorHAnsi" w:cs="Times New Roman"/>
          <w:i/>
          <w:color w:val="000000"/>
        </w:rPr>
        <w:t xml:space="preserve">Adres  e–mail </w:t>
      </w:r>
      <w:r w:rsidRPr="003605BE">
        <w:rPr>
          <w:rFonts w:asciiTheme="majorHAnsi" w:eastAsia="Calibri" w:hAnsiTheme="majorHAnsi" w:cs="Times New Roman"/>
          <w:color w:val="000000"/>
        </w:rPr>
        <w:t>......................................................................................................................................................</w:t>
      </w:r>
    </w:p>
    <w:p w:rsidR="00403731" w:rsidRPr="003605BE" w:rsidRDefault="00403731" w:rsidP="00403731">
      <w:pPr>
        <w:tabs>
          <w:tab w:val="left" w:pos="390"/>
        </w:tabs>
        <w:spacing w:line="360" w:lineRule="auto"/>
        <w:jc w:val="both"/>
        <w:rPr>
          <w:rFonts w:asciiTheme="majorHAnsi" w:eastAsia="Calibri" w:hAnsiTheme="majorHAnsi" w:cs="Times New Roman"/>
          <w:color w:val="000000"/>
        </w:rPr>
      </w:pPr>
    </w:p>
    <w:p w:rsidR="00403731" w:rsidRPr="003605BE" w:rsidRDefault="00403731" w:rsidP="00403731">
      <w:pPr>
        <w:tabs>
          <w:tab w:val="left" w:pos="390"/>
        </w:tabs>
        <w:spacing w:line="360" w:lineRule="auto"/>
        <w:contextualSpacing/>
        <w:jc w:val="both"/>
        <w:rPr>
          <w:rFonts w:asciiTheme="majorHAnsi" w:eastAsia="Calibri" w:hAnsiTheme="majorHAnsi" w:cs="Times New Roman"/>
          <w:color w:val="000000"/>
          <w:sz w:val="28"/>
          <w:szCs w:val="28"/>
        </w:rPr>
      </w:pPr>
      <w:r w:rsidRPr="003605BE">
        <w:rPr>
          <w:rFonts w:asciiTheme="majorHAnsi" w:eastAsia="Calibri" w:hAnsiTheme="majorHAnsi" w:cs="Times New Roman"/>
          <w:color w:val="000000"/>
          <w:sz w:val="28"/>
          <w:szCs w:val="28"/>
        </w:rPr>
        <w:t xml:space="preserve">Oświadczam, że brak jest podstaw do wykluczenia mnie z powodu                          nie spełniania warunków, o których mowa w art. 24 ust. 1 ustawy Prawo zamówień publicznych. </w:t>
      </w:r>
    </w:p>
    <w:p w:rsidR="00403731" w:rsidRPr="003605BE" w:rsidRDefault="00403731" w:rsidP="00403731">
      <w:pPr>
        <w:suppressAutoHyphens/>
        <w:spacing w:before="280" w:after="280" w:line="360" w:lineRule="auto"/>
        <w:ind w:left="360"/>
        <w:jc w:val="both"/>
        <w:rPr>
          <w:rFonts w:asciiTheme="majorHAnsi" w:eastAsia="Times New Roman" w:hAnsiTheme="majorHAnsi" w:cs="Times New Roman"/>
          <w:b/>
          <w:i/>
          <w:color w:val="000000"/>
          <w:lang w:eastAsia="ar-SA"/>
        </w:rPr>
      </w:pPr>
      <w:r w:rsidRPr="003605BE">
        <w:rPr>
          <w:rFonts w:asciiTheme="majorHAnsi" w:eastAsia="Times New Roman" w:hAnsiTheme="majorHAnsi" w:cs="Times New Roman"/>
          <w:b/>
          <w:i/>
          <w:color w:val="000000"/>
          <w:lang w:eastAsia="ar-SA"/>
        </w:rPr>
        <w:t xml:space="preserve">  </w:t>
      </w:r>
    </w:p>
    <w:p w:rsidR="00403731" w:rsidRPr="003605BE" w:rsidRDefault="00403731" w:rsidP="00403731">
      <w:pPr>
        <w:suppressAutoHyphens/>
        <w:spacing w:before="280" w:after="280" w:line="360" w:lineRule="auto"/>
        <w:ind w:left="360"/>
        <w:jc w:val="both"/>
        <w:rPr>
          <w:rFonts w:asciiTheme="majorHAnsi" w:eastAsia="Times New Roman" w:hAnsiTheme="majorHAnsi" w:cs="Times New Roman"/>
          <w:b/>
          <w:i/>
          <w:color w:val="000000"/>
          <w:lang w:eastAsia="ar-SA"/>
        </w:rPr>
      </w:pPr>
    </w:p>
    <w:p w:rsidR="00403731" w:rsidRPr="003605BE" w:rsidRDefault="00403731" w:rsidP="00403731">
      <w:pPr>
        <w:suppressAutoHyphens/>
        <w:spacing w:before="280" w:after="280" w:line="360" w:lineRule="auto"/>
        <w:ind w:left="360"/>
        <w:jc w:val="both"/>
        <w:rPr>
          <w:rFonts w:asciiTheme="majorHAnsi" w:eastAsia="Times New Roman" w:hAnsiTheme="majorHAnsi" w:cs="Times New Roman"/>
          <w:b/>
          <w:i/>
          <w:color w:val="000000"/>
          <w:lang w:eastAsia="ar-SA"/>
        </w:rPr>
      </w:pP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b/>
          <w:i/>
          <w:color w:val="000000"/>
          <w:lang w:eastAsia="ar-SA"/>
        </w:rPr>
      </w:pPr>
      <w:r w:rsidRPr="003605BE">
        <w:rPr>
          <w:rFonts w:asciiTheme="majorHAnsi" w:eastAsia="Times New Roman" w:hAnsiTheme="majorHAnsi" w:cs="Times New Roman"/>
          <w:b/>
          <w:i/>
          <w:color w:val="000000"/>
          <w:lang w:eastAsia="ar-SA"/>
        </w:rPr>
        <w:t xml:space="preserve"> Podpis Wykonawcy </w:t>
      </w:r>
      <w:r w:rsidRPr="003605BE">
        <w:rPr>
          <w:rFonts w:asciiTheme="majorHAnsi" w:eastAsia="Times New Roman" w:hAnsiTheme="majorHAnsi" w:cs="Times New Roman"/>
          <w:i/>
          <w:color w:val="000000"/>
          <w:lang w:eastAsia="ar-SA"/>
        </w:rPr>
        <w:t>...........................................................</w:t>
      </w:r>
    </w:p>
    <w:p w:rsidR="00403731" w:rsidRPr="003605BE" w:rsidRDefault="00403731" w:rsidP="00403731">
      <w:pPr>
        <w:suppressAutoHyphens/>
        <w:spacing w:before="280" w:after="280" w:line="240" w:lineRule="auto"/>
        <w:ind w:left="360"/>
        <w:jc w:val="both"/>
        <w:rPr>
          <w:rFonts w:asciiTheme="majorHAnsi" w:eastAsia="Times New Roman" w:hAnsiTheme="majorHAnsi" w:cs="Times New Roman"/>
          <w:i/>
          <w:lang w:eastAsia="ar-SA"/>
        </w:rPr>
      </w:pPr>
      <w:r w:rsidRPr="003605BE">
        <w:rPr>
          <w:rFonts w:asciiTheme="majorHAnsi" w:eastAsia="Times New Roman" w:hAnsiTheme="majorHAnsi" w:cs="Times New Roman"/>
          <w:i/>
          <w:color w:val="000000"/>
          <w:lang w:eastAsia="ar-SA"/>
        </w:rPr>
        <w:t xml:space="preserve"> lub</w:t>
      </w:r>
      <w:r w:rsidRPr="003605BE">
        <w:rPr>
          <w:rFonts w:asciiTheme="majorHAnsi" w:eastAsia="Times New Roman" w:hAnsiTheme="majorHAnsi" w:cs="Times New Roman"/>
          <w:i/>
          <w:lang w:eastAsia="ar-SA"/>
        </w:rPr>
        <w:t xml:space="preserve">  upoważnionego  przedstawiciela Wykonawcy </w:t>
      </w:r>
    </w:p>
    <w:p w:rsidR="00403731" w:rsidRPr="003605BE" w:rsidRDefault="00403731" w:rsidP="00403731">
      <w:pPr>
        <w:suppressAutoHyphens/>
        <w:spacing w:before="280" w:after="280" w:line="240" w:lineRule="auto"/>
        <w:jc w:val="both"/>
        <w:rPr>
          <w:rFonts w:asciiTheme="majorHAnsi" w:eastAsia="Times New Roman" w:hAnsiTheme="majorHAnsi" w:cs="Times New Roman"/>
          <w:i/>
          <w:color w:val="000000"/>
          <w:lang w:eastAsia="ar-SA"/>
        </w:rPr>
      </w:pPr>
    </w:p>
    <w:p w:rsidR="00403731" w:rsidRPr="003605BE" w:rsidRDefault="00403731" w:rsidP="00403731">
      <w:pPr>
        <w:suppressAutoHyphens/>
        <w:spacing w:before="280" w:after="280" w:line="240" w:lineRule="auto"/>
        <w:jc w:val="both"/>
        <w:rPr>
          <w:rFonts w:asciiTheme="majorHAnsi" w:eastAsia="Times New Roman" w:hAnsiTheme="majorHAnsi" w:cs="Times New Roman"/>
          <w:i/>
          <w:color w:val="000000"/>
          <w:lang w:eastAsia="ar-SA"/>
        </w:rPr>
      </w:pPr>
    </w:p>
    <w:p w:rsidR="00403731" w:rsidRPr="003605BE" w:rsidRDefault="00403731" w:rsidP="00403731">
      <w:pPr>
        <w:suppressAutoHyphens/>
        <w:spacing w:before="280" w:after="280" w:line="240" w:lineRule="auto"/>
        <w:jc w:val="both"/>
        <w:rPr>
          <w:rFonts w:asciiTheme="majorHAnsi" w:eastAsia="Times New Roman" w:hAnsiTheme="majorHAnsi" w:cs="Times New Roman"/>
          <w:i/>
          <w:color w:val="000000"/>
          <w:lang w:eastAsia="ar-SA"/>
        </w:rPr>
      </w:pPr>
    </w:p>
    <w:p w:rsidR="00403731" w:rsidRPr="003605BE" w:rsidRDefault="00403731" w:rsidP="00403731">
      <w:pPr>
        <w:suppressAutoHyphens/>
        <w:spacing w:before="280" w:after="280" w:line="240" w:lineRule="auto"/>
        <w:jc w:val="both"/>
        <w:rPr>
          <w:rFonts w:asciiTheme="majorHAnsi" w:eastAsia="Times New Roman" w:hAnsiTheme="majorHAnsi" w:cs="Times New Roman"/>
          <w:i/>
          <w:color w:val="000000"/>
          <w:lang w:eastAsia="ar-SA"/>
        </w:rPr>
      </w:pPr>
    </w:p>
    <w:p w:rsidR="00403731" w:rsidRPr="003605BE" w:rsidRDefault="00403731" w:rsidP="00403731">
      <w:pPr>
        <w:spacing w:line="260" w:lineRule="atLeast"/>
        <w:rPr>
          <w:rFonts w:asciiTheme="majorHAnsi" w:eastAsia="Calibri" w:hAnsiTheme="majorHAnsi" w:cs="Times New Roman"/>
          <w:b/>
          <w:sz w:val="28"/>
          <w:szCs w:val="28"/>
        </w:rPr>
      </w:pPr>
    </w:p>
    <w:p w:rsidR="00403731" w:rsidRDefault="00403731" w:rsidP="004525ED">
      <w:pPr>
        <w:spacing w:line="260" w:lineRule="atLeast"/>
        <w:rPr>
          <w:rFonts w:asciiTheme="majorHAnsi" w:eastAsia="Calibri" w:hAnsiTheme="majorHAnsi" w:cs="Times New Roman"/>
          <w:b/>
          <w:sz w:val="28"/>
          <w:szCs w:val="28"/>
        </w:rPr>
      </w:pPr>
    </w:p>
    <w:p w:rsidR="00097CEE" w:rsidRDefault="00097CEE" w:rsidP="004525ED">
      <w:pPr>
        <w:spacing w:line="260" w:lineRule="atLeast"/>
        <w:rPr>
          <w:rFonts w:asciiTheme="majorHAnsi" w:eastAsia="Calibri" w:hAnsiTheme="majorHAnsi" w:cs="Times New Roman"/>
          <w:b/>
          <w:sz w:val="28"/>
          <w:szCs w:val="28"/>
        </w:rPr>
      </w:pPr>
    </w:p>
    <w:p w:rsidR="00097CEE" w:rsidRDefault="00097CEE" w:rsidP="004525ED">
      <w:pPr>
        <w:spacing w:line="260" w:lineRule="atLeast"/>
        <w:rPr>
          <w:rFonts w:asciiTheme="majorHAnsi" w:eastAsia="Calibri" w:hAnsiTheme="majorHAnsi" w:cs="Times New Roman"/>
          <w:b/>
          <w:sz w:val="28"/>
          <w:szCs w:val="28"/>
        </w:rPr>
      </w:pPr>
    </w:p>
    <w:p w:rsidR="00097CEE" w:rsidRDefault="00097CEE" w:rsidP="004525ED">
      <w:pPr>
        <w:spacing w:line="260" w:lineRule="atLeast"/>
        <w:rPr>
          <w:rFonts w:asciiTheme="majorHAnsi" w:eastAsia="Calibri" w:hAnsiTheme="majorHAnsi" w:cs="Times New Roman"/>
          <w:b/>
          <w:sz w:val="28"/>
          <w:szCs w:val="28"/>
        </w:rPr>
      </w:pPr>
    </w:p>
    <w:p w:rsidR="00097CEE" w:rsidRPr="003605BE" w:rsidRDefault="00097CEE" w:rsidP="004525ED">
      <w:pPr>
        <w:spacing w:line="260" w:lineRule="atLeast"/>
        <w:rPr>
          <w:rFonts w:asciiTheme="majorHAnsi" w:eastAsia="Calibri" w:hAnsiTheme="majorHAnsi" w:cs="Times New Roman"/>
          <w:b/>
          <w:sz w:val="28"/>
          <w:szCs w:val="28"/>
        </w:rPr>
      </w:pPr>
      <w:bookmarkStart w:id="0" w:name="_GoBack"/>
      <w:bookmarkEnd w:id="0"/>
    </w:p>
    <w:p w:rsidR="00403731" w:rsidRPr="003605BE" w:rsidRDefault="00403731" w:rsidP="00403731">
      <w:pPr>
        <w:spacing w:line="260" w:lineRule="atLeast"/>
        <w:ind w:left="397"/>
        <w:jc w:val="center"/>
        <w:rPr>
          <w:rFonts w:asciiTheme="majorHAnsi" w:eastAsia="Calibri" w:hAnsiTheme="majorHAnsi" w:cs="Times New Roman"/>
          <w:b/>
          <w:sz w:val="28"/>
          <w:szCs w:val="28"/>
        </w:rPr>
      </w:pPr>
      <w:r w:rsidRPr="003605BE">
        <w:rPr>
          <w:rFonts w:asciiTheme="majorHAnsi" w:eastAsia="Calibri" w:hAnsiTheme="majorHAnsi" w:cs="Times New Roman"/>
          <w:b/>
          <w:sz w:val="28"/>
          <w:szCs w:val="28"/>
        </w:rPr>
        <w:t>FORMULARZ   NR 3</w:t>
      </w:r>
    </w:p>
    <w:p w:rsidR="00403731" w:rsidRPr="003605BE" w:rsidRDefault="00403731" w:rsidP="00403731">
      <w:pPr>
        <w:spacing w:line="260" w:lineRule="atLeast"/>
        <w:ind w:left="397"/>
        <w:jc w:val="center"/>
        <w:rPr>
          <w:rFonts w:asciiTheme="majorHAnsi" w:eastAsia="Calibri" w:hAnsiTheme="majorHAnsi" w:cs="Times New Roman"/>
          <w:b/>
          <w:sz w:val="28"/>
          <w:szCs w:val="28"/>
        </w:rPr>
      </w:pPr>
      <w:r w:rsidRPr="003605BE">
        <w:rPr>
          <w:rFonts w:asciiTheme="majorHAnsi" w:eastAsia="Calibri" w:hAnsiTheme="majorHAnsi" w:cs="Times New Roman"/>
          <w:b/>
          <w:sz w:val="28"/>
          <w:szCs w:val="28"/>
        </w:rPr>
        <w:t>Wykaz potencjału technicznego, maszyn, narzędzi i urządzeń</w:t>
      </w:r>
    </w:p>
    <w:p w:rsidR="00403731" w:rsidRPr="003605BE" w:rsidRDefault="00403731" w:rsidP="00403731">
      <w:pPr>
        <w:rPr>
          <w:rFonts w:asciiTheme="majorHAnsi" w:eastAsia="Calibri" w:hAnsiTheme="majorHAnsi" w:cs="Times New Roman"/>
          <w:color w:val="FF0000"/>
        </w:rPr>
      </w:pPr>
    </w:p>
    <w:tbl>
      <w:tblPr>
        <w:tblStyle w:val="Tabela-Siatka"/>
        <w:tblW w:w="0" w:type="auto"/>
        <w:tblLook w:val="01E0" w:firstRow="1" w:lastRow="1" w:firstColumn="1" w:lastColumn="1" w:noHBand="0" w:noVBand="0"/>
      </w:tblPr>
      <w:tblGrid>
        <w:gridCol w:w="647"/>
        <w:gridCol w:w="3219"/>
        <w:gridCol w:w="2674"/>
        <w:gridCol w:w="2605"/>
      </w:tblGrid>
      <w:tr w:rsidR="00403731" w:rsidRPr="003605BE" w:rsidTr="00403731">
        <w:trPr>
          <w:trHeight w:val="1136"/>
        </w:trPr>
        <w:tc>
          <w:tcPr>
            <w:tcW w:w="648" w:type="dxa"/>
            <w:tcBorders>
              <w:top w:val="single" w:sz="4" w:space="0" w:color="auto"/>
              <w:left w:val="single" w:sz="4" w:space="0" w:color="auto"/>
              <w:bottom w:val="single" w:sz="4" w:space="0" w:color="auto"/>
              <w:right w:val="single" w:sz="4" w:space="0" w:color="auto"/>
            </w:tcBorders>
          </w:tcPr>
          <w:p w:rsidR="00403731" w:rsidRPr="003605BE" w:rsidRDefault="00403731" w:rsidP="00403731">
            <w:pPr>
              <w:tabs>
                <w:tab w:val="center" w:pos="4536"/>
                <w:tab w:val="right" w:pos="9072"/>
              </w:tabs>
              <w:jc w:val="center"/>
              <w:rPr>
                <w:rFonts w:asciiTheme="majorHAnsi" w:hAnsiTheme="majorHAnsi"/>
                <w:b/>
                <w:lang w:eastAsia="pl-PL"/>
              </w:rPr>
            </w:pPr>
          </w:p>
          <w:p w:rsidR="00403731" w:rsidRPr="003605BE" w:rsidRDefault="00403731"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403731" w:rsidRPr="003605BE" w:rsidRDefault="00403731" w:rsidP="00403731">
            <w:pPr>
              <w:tabs>
                <w:tab w:val="center" w:pos="4536"/>
                <w:tab w:val="right" w:pos="9072"/>
              </w:tabs>
              <w:jc w:val="center"/>
              <w:rPr>
                <w:rFonts w:asciiTheme="majorHAnsi" w:hAnsiTheme="majorHAnsi"/>
                <w:b/>
                <w:lang w:eastAsia="pl-PL"/>
              </w:rPr>
            </w:pPr>
          </w:p>
          <w:p w:rsidR="00403731" w:rsidRPr="003605BE" w:rsidRDefault="00403731"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403731" w:rsidRPr="003605BE" w:rsidRDefault="00403731" w:rsidP="00403731">
            <w:pPr>
              <w:tabs>
                <w:tab w:val="center" w:pos="4536"/>
                <w:tab w:val="right" w:pos="9072"/>
              </w:tabs>
              <w:jc w:val="center"/>
              <w:rPr>
                <w:rFonts w:asciiTheme="majorHAnsi" w:hAnsiTheme="majorHAnsi"/>
                <w:b/>
                <w:lang w:eastAsia="pl-PL"/>
              </w:rPr>
            </w:pPr>
          </w:p>
          <w:p w:rsidR="00403731" w:rsidRPr="003605BE" w:rsidRDefault="00403731"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403731" w:rsidRPr="003605BE" w:rsidRDefault="00403731" w:rsidP="00403731">
            <w:pPr>
              <w:tabs>
                <w:tab w:val="center" w:pos="4536"/>
                <w:tab w:val="right" w:pos="9072"/>
              </w:tabs>
              <w:jc w:val="center"/>
              <w:rPr>
                <w:rFonts w:asciiTheme="majorHAnsi" w:hAnsiTheme="majorHAnsi"/>
                <w:b/>
                <w:lang w:eastAsia="pl-PL"/>
              </w:rPr>
            </w:pPr>
          </w:p>
          <w:p w:rsidR="00403731" w:rsidRPr="003605BE" w:rsidRDefault="00403731"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Rodzaj własności</w:t>
            </w:r>
          </w:p>
        </w:tc>
      </w:tr>
      <w:tr w:rsidR="00403731" w:rsidRPr="003605BE" w:rsidTr="00403731">
        <w:trPr>
          <w:trHeight w:hRule="exact" w:val="150"/>
        </w:trPr>
        <w:tc>
          <w:tcPr>
            <w:tcW w:w="92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731" w:rsidRPr="003605BE" w:rsidRDefault="00403731" w:rsidP="00403731">
            <w:pPr>
              <w:tabs>
                <w:tab w:val="center" w:pos="4536"/>
                <w:tab w:val="right" w:pos="9072"/>
              </w:tabs>
              <w:jc w:val="center"/>
              <w:rPr>
                <w:rFonts w:asciiTheme="majorHAnsi" w:hAnsiTheme="majorHAnsi"/>
                <w:b/>
                <w:lang w:eastAsia="pl-PL"/>
              </w:rPr>
            </w:pPr>
          </w:p>
        </w:tc>
      </w:tr>
      <w:tr w:rsidR="00403731" w:rsidRPr="003605BE" w:rsidTr="00403731">
        <w:trPr>
          <w:trHeight w:hRule="exact" w:val="966"/>
        </w:trPr>
        <w:tc>
          <w:tcPr>
            <w:tcW w:w="648" w:type="dxa"/>
            <w:tcBorders>
              <w:top w:val="single" w:sz="4" w:space="0" w:color="auto"/>
              <w:left w:val="single" w:sz="4" w:space="0" w:color="auto"/>
              <w:bottom w:val="single" w:sz="4" w:space="0" w:color="auto"/>
              <w:right w:val="single" w:sz="4" w:space="0" w:color="auto"/>
            </w:tcBorders>
            <w:vAlign w:val="center"/>
          </w:tcPr>
          <w:p w:rsidR="00403731" w:rsidRPr="003605BE" w:rsidRDefault="00B724DF" w:rsidP="00403731">
            <w:pPr>
              <w:tabs>
                <w:tab w:val="center" w:pos="4536"/>
                <w:tab w:val="right" w:pos="9072"/>
              </w:tabs>
              <w:jc w:val="center"/>
              <w:rPr>
                <w:rFonts w:asciiTheme="majorHAnsi" w:hAnsiTheme="majorHAnsi"/>
                <w:lang w:eastAsia="pl-PL"/>
              </w:rPr>
            </w:pPr>
            <w:r w:rsidRPr="003605BE">
              <w:rPr>
                <w:rFonts w:asciiTheme="majorHAnsi" w:hAnsiTheme="majorHAnsi"/>
                <w:lang w:eastAsia="pl-PL"/>
              </w:rPr>
              <w:t>1</w:t>
            </w:r>
            <w:r w:rsidR="00403731" w:rsidRPr="003605BE">
              <w:rPr>
                <w:rFonts w:asciiTheme="majorHAnsi" w:hAnsiTheme="majorHAnsi"/>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403731" w:rsidRPr="003605BE" w:rsidRDefault="00B724DF" w:rsidP="00403731">
            <w:pPr>
              <w:tabs>
                <w:tab w:val="center" w:pos="4536"/>
                <w:tab w:val="right" w:pos="9072"/>
              </w:tabs>
              <w:jc w:val="center"/>
              <w:rPr>
                <w:rFonts w:asciiTheme="majorHAnsi" w:hAnsiTheme="majorHAnsi"/>
                <w:lang w:eastAsia="pl-PL"/>
              </w:rPr>
            </w:pPr>
            <w:r w:rsidRPr="003605BE">
              <w:rPr>
                <w:rFonts w:asciiTheme="majorHAnsi" w:hAnsiTheme="majorHAnsi"/>
                <w:lang w:eastAsia="pl-PL"/>
              </w:rPr>
              <w:t xml:space="preserve">Ciągnik rolniczy z przyczepą </w:t>
            </w:r>
          </w:p>
        </w:tc>
        <w:tc>
          <w:tcPr>
            <w:tcW w:w="2700" w:type="dxa"/>
            <w:tcBorders>
              <w:top w:val="single" w:sz="4" w:space="0" w:color="auto"/>
              <w:left w:val="single" w:sz="4" w:space="0" w:color="auto"/>
              <w:bottom w:val="single" w:sz="4" w:space="0" w:color="auto"/>
              <w:right w:val="single" w:sz="4" w:space="0" w:color="auto"/>
            </w:tcBorders>
            <w:vAlign w:val="center"/>
          </w:tcPr>
          <w:p w:rsidR="00403731" w:rsidRPr="003605BE" w:rsidRDefault="00BB3D18"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1</w:t>
            </w:r>
            <w:r w:rsidR="00403731" w:rsidRPr="003605BE">
              <w:rPr>
                <w:rFonts w:asciiTheme="majorHAnsi" w:hAnsiTheme="majorHAnsi"/>
                <w:b/>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vAlign w:val="center"/>
          </w:tcPr>
          <w:p w:rsidR="00403731" w:rsidRPr="003605BE" w:rsidRDefault="00403731" w:rsidP="00403731">
            <w:pPr>
              <w:tabs>
                <w:tab w:val="center" w:pos="4536"/>
                <w:tab w:val="right" w:pos="9072"/>
              </w:tabs>
              <w:jc w:val="center"/>
              <w:rPr>
                <w:rFonts w:asciiTheme="majorHAnsi" w:hAnsiTheme="majorHAnsi"/>
                <w:lang w:eastAsia="pl-PL"/>
              </w:rPr>
            </w:pPr>
          </w:p>
        </w:tc>
      </w:tr>
      <w:tr w:rsidR="00B724DF" w:rsidRPr="003605BE" w:rsidTr="00403731">
        <w:trPr>
          <w:trHeight w:hRule="exact" w:val="966"/>
        </w:trPr>
        <w:tc>
          <w:tcPr>
            <w:tcW w:w="648"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lang w:eastAsia="pl-PL"/>
              </w:rPr>
            </w:pPr>
            <w:r w:rsidRPr="003605BE">
              <w:rPr>
                <w:rFonts w:asciiTheme="majorHAnsi" w:hAnsiTheme="majorHAnsi"/>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lang w:eastAsia="pl-PL"/>
              </w:rPr>
            </w:pPr>
            <w:r w:rsidRPr="003605BE">
              <w:rPr>
                <w:rFonts w:asciiTheme="majorHAnsi" w:hAnsiTheme="majorHAnsi"/>
                <w:lang w:eastAsia="pl-PL"/>
              </w:rPr>
              <w:t>Samochód ciężarowy</w:t>
            </w:r>
          </w:p>
        </w:tc>
        <w:tc>
          <w:tcPr>
            <w:tcW w:w="2700"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lang w:eastAsia="pl-PL"/>
              </w:rPr>
            </w:pPr>
          </w:p>
        </w:tc>
      </w:tr>
      <w:tr w:rsidR="00B724DF" w:rsidRPr="003605BE" w:rsidTr="00403731">
        <w:trPr>
          <w:trHeight w:hRule="exact" w:val="966"/>
        </w:trPr>
        <w:tc>
          <w:tcPr>
            <w:tcW w:w="648"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lang w:eastAsia="pl-PL"/>
              </w:rPr>
            </w:pPr>
            <w:r w:rsidRPr="003605BE">
              <w:rPr>
                <w:rFonts w:asciiTheme="majorHAnsi" w:hAnsiTheme="majorHAnsi"/>
                <w:lang w:eastAsia="pl-PL"/>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lang w:eastAsia="pl-PL"/>
              </w:rPr>
            </w:pPr>
            <w:r w:rsidRPr="003605BE">
              <w:rPr>
                <w:rFonts w:asciiTheme="majorHAnsi" w:hAnsiTheme="majorHAnsi"/>
                <w:lang w:eastAsia="pl-PL"/>
              </w:rPr>
              <w:t>Samochód przystosowany do wywozu nieczystości z koszy ulicznych</w:t>
            </w:r>
          </w:p>
        </w:tc>
        <w:tc>
          <w:tcPr>
            <w:tcW w:w="2700"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b/>
                <w:lang w:eastAsia="pl-PL"/>
              </w:rPr>
            </w:pPr>
            <w:r w:rsidRPr="003605BE">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B724DF" w:rsidRPr="003605BE" w:rsidRDefault="00B724DF" w:rsidP="00403731">
            <w:pPr>
              <w:tabs>
                <w:tab w:val="center" w:pos="4536"/>
                <w:tab w:val="right" w:pos="9072"/>
              </w:tabs>
              <w:jc w:val="center"/>
              <w:rPr>
                <w:rFonts w:asciiTheme="majorHAnsi" w:hAnsiTheme="majorHAnsi"/>
                <w:lang w:eastAsia="pl-PL"/>
              </w:rPr>
            </w:pPr>
          </w:p>
        </w:tc>
      </w:tr>
    </w:tbl>
    <w:p w:rsidR="00403731" w:rsidRPr="003605BE" w:rsidRDefault="00403731" w:rsidP="00403731">
      <w:pPr>
        <w:rPr>
          <w:rFonts w:asciiTheme="majorHAnsi" w:eastAsia="Calibri" w:hAnsiTheme="majorHAnsi" w:cs="Times New Roman"/>
        </w:rPr>
      </w:pPr>
    </w:p>
    <w:p w:rsidR="00403731" w:rsidRPr="003605BE" w:rsidRDefault="00403731" w:rsidP="00403731">
      <w:pPr>
        <w:tabs>
          <w:tab w:val="right" w:leader="underscore" w:pos="9072"/>
        </w:tabs>
        <w:spacing w:before="120"/>
        <w:jc w:val="both"/>
        <w:rPr>
          <w:rFonts w:asciiTheme="majorHAnsi" w:eastAsia="Calibri" w:hAnsiTheme="majorHAnsi" w:cs="Times New Roman"/>
          <w:i/>
        </w:rPr>
      </w:pPr>
      <w:r w:rsidRPr="003605BE">
        <w:rPr>
          <w:rFonts w:asciiTheme="majorHAnsi" w:eastAsia="Calibri" w:hAnsiTheme="majorHAnsi" w:cs="Times New Roman"/>
          <w:i/>
        </w:rPr>
        <w:t xml:space="preserve">Wykonawca może polegać na potencjale technicznym do wykonania zamówienia innych podmiotów, niezależnie od charakteru prawnego łączących go z nimi stosunków. Wykonawca w takiej sytuacji </w:t>
      </w:r>
      <w:r w:rsidRPr="003605BE">
        <w:rPr>
          <w:rFonts w:asciiTheme="majorHAnsi" w:eastAsia="Calibri" w:hAnsiTheme="majorHAnsi" w:cs="Times New Roman"/>
          <w:b/>
          <w:i/>
          <w:u w:val="single"/>
        </w:rPr>
        <w:t>zobowiązany jest udowodnić zamawiającemu</w:t>
      </w:r>
      <w:r w:rsidRPr="003605BE">
        <w:rPr>
          <w:rFonts w:asciiTheme="majorHAnsi" w:eastAsia="Calibri" w:hAnsiTheme="majorHAnsi" w:cs="Times New Roman"/>
          <w:i/>
        </w:rPr>
        <w:t xml:space="preserve">, iż będzie dysponował zasobami niezbędnymi do realizacji zamówienia, w szczególności </w:t>
      </w:r>
      <w:r w:rsidRPr="003605BE">
        <w:rPr>
          <w:rFonts w:asciiTheme="majorHAnsi" w:eastAsia="Calibri" w:hAnsiTheme="majorHAnsi" w:cs="Times New Roman"/>
          <w:b/>
          <w:i/>
          <w:u w:val="single"/>
        </w:rPr>
        <w:t>przedstawiając w tym celu</w:t>
      </w:r>
      <w:r w:rsidRPr="003605BE">
        <w:rPr>
          <w:rFonts w:asciiTheme="majorHAnsi" w:eastAsia="Calibri" w:hAnsiTheme="majorHAnsi" w:cs="Times New Roman"/>
          <w:i/>
        </w:rPr>
        <w:t xml:space="preserve"> pisemne zobowiązanie tych podmiotów do oddania mu do dyspozycji niezbędnych zasobów na potrzeby wykonania zamówienia.</w:t>
      </w:r>
    </w:p>
    <w:p w:rsidR="00403731" w:rsidRPr="003605BE" w:rsidRDefault="00403731" w:rsidP="00403731">
      <w:pPr>
        <w:pStyle w:val="Akapitzlist"/>
        <w:tabs>
          <w:tab w:val="right" w:leader="underscore" w:pos="9072"/>
        </w:tabs>
        <w:spacing w:after="0" w:line="240" w:lineRule="auto"/>
        <w:ind w:left="0"/>
        <w:jc w:val="both"/>
        <w:rPr>
          <w:rFonts w:asciiTheme="majorHAnsi" w:hAnsiTheme="majorHAnsi" w:cs="Times New Roman"/>
          <w:b/>
          <w:i/>
          <w:u w:val="single"/>
        </w:rPr>
      </w:pPr>
      <w:r w:rsidRPr="003605BE">
        <w:rPr>
          <w:rFonts w:asciiTheme="majorHAnsi" w:hAnsiTheme="majorHAnsi" w:cs="Times New Roman"/>
          <w:b/>
          <w:i/>
          <w:u w:val="single"/>
        </w:rPr>
        <w:t>W przypadku pisemnego zobowiązania podmiotu trzeciego do udostepnienia zasobów należy załączyć je w oryginale.</w:t>
      </w:r>
    </w:p>
    <w:p w:rsidR="00403731" w:rsidRPr="003605BE" w:rsidRDefault="00403731" w:rsidP="00403731">
      <w:pPr>
        <w:tabs>
          <w:tab w:val="right" w:leader="underscore" w:pos="9072"/>
        </w:tabs>
        <w:spacing w:before="120"/>
        <w:jc w:val="both"/>
        <w:rPr>
          <w:rFonts w:asciiTheme="majorHAnsi" w:eastAsia="Calibri" w:hAnsiTheme="majorHAnsi" w:cs="Times New Roman"/>
          <w:i/>
        </w:rPr>
      </w:pPr>
    </w:p>
    <w:p w:rsidR="00403731" w:rsidRPr="003605BE" w:rsidRDefault="00403731" w:rsidP="00403731">
      <w:pPr>
        <w:tabs>
          <w:tab w:val="right" w:leader="underscore" w:pos="9072"/>
        </w:tabs>
        <w:spacing w:before="120"/>
        <w:jc w:val="both"/>
        <w:rPr>
          <w:rFonts w:asciiTheme="majorHAnsi" w:eastAsia="Calibri" w:hAnsiTheme="majorHAnsi" w:cs="Times New Roman"/>
          <w:b/>
        </w:rPr>
      </w:pPr>
    </w:p>
    <w:p w:rsidR="00403731" w:rsidRPr="003605BE" w:rsidRDefault="00403731" w:rsidP="00403731">
      <w:pPr>
        <w:spacing w:line="240" w:lineRule="auto"/>
        <w:rPr>
          <w:rFonts w:asciiTheme="majorHAnsi" w:eastAsia="Calibri" w:hAnsiTheme="majorHAnsi" w:cs="Times New Roman"/>
          <w:b/>
          <w:i/>
        </w:rPr>
      </w:pPr>
      <w:r w:rsidRPr="003605BE">
        <w:rPr>
          <w:rFonts w:asciiTheme="majorHAnsi" w:eastAsia="Calibri" w:hAnsiTheme="majorHAnsi" w:cs="Times New Roman"/>
          <w:b/>
          <w:i/>
        </w:rPr>
        <w:t>Podpis Wykonawcy ..................................................................</w:t>
      </w:r>
    </w:p>
    <w:p w:rsidR="00403731" w:rsidRPr="003605BE" w:rsidRDefault="00403731" w:rsidP="00403731">
      <w:pPr>
        <w:spacing w:line="240" w:lineRule="auto"/>
        <w:rPr>
          <w:rFonts w:asciiTheme="majorHAnsi" w:eastAsia="Calibri" w:hAnsiTheme="majorHAnsi" w:cs="Times New Roman"/>
          <w:i/>
        </w:rPr>
      </w:pPr>
      <w:r w:rsidRPr="003605BE">
        <w:rPr>
          <w:rFonts w:asciiTheme="majorHAnsi" w:eastAsia="Calibri" w:hAnsiTheme="majorHAnsi" w:cs="Times New Roman"/>
          <w:i/>
        </w:rPr>
        <w:t>lub upoważnionego przedstawiciela Wykonawcy</w:t>
      </w:r>
    </w:p>
    <w:p w:rsidR="00403731" w:rsidRPr="003605BE" w:rsidRDefault="00403731" w:rsidP="00403731">
      <w:pPr>
        <w:spacing w:line="240" w:lineRule="auto"/>
        <w:rPr>
          <w:rFonts w:asciiTheme="majorHAnsi" w:eastAsia="Calibri" w:hAnsiTheme="majorHAnsi" w:cs="Times New Roman"/>
          <w:i/>
        </w:rPr>
      </w:pPr>
    </w:p>
    <w:p w:rsidR="00403731" w:rsidRPr="003605BE" w:rsidRDefault="00403731" w:rsidP="00403731">
      <w:pPr>
        <w:spacing w:line="240" w:lineRule="auto"/>
        <w:rPr>
          <w:rFonts w:asciiTheme="majorHAnsi" w:eastAsia="Calibri" w:hAnsiTheme="majorHAnsi" w:cs="Times New Roman"/>
          <w:i/>
        </w:rPr>
      </w:pPr>
    </w:p>
    <w:p w:rsidR="00403731" w:rsidRPr="003605BE" w:rsidRDefault="00403731" w:rsidP="00403731">
      <w:pPr>
        <w:spacing w:line="240" w:lineRule="auto"/>
        <w:rPr>
          <w:rFonts w:asciiTheme="majorHAnsi" w:eastAsia="Calibri" w:hAnsiTheme="majorHAnsi" w:cs="Times New Roman"/>
          <w:i/>
        </w:rPr>
      </w:pPr>
    </w:p>
    <w:p w:rsidR="00403731" w:rsidRPr="003605BE" w:rsidRDefault="00403731" w:rsidP="00403731">
      <w:pPr>
        <w:spacing w:line="240" w:lineRule="auto"/>
        <w:rPr>
          <w:rFonts w:asciiTheme="majorHAnsi" w:eastAsia="Calibri" w:hAnsiTheme="majorHAnsi" w:cs="Times New Roman"/>
          <w:i/>
        </w:rPr>
      </w:pPr>
    </w:p>
    <w:p w:rsidR="00403731" w:rsidRPr="003605BE" w:rsidRDefault="00403731" w:rsidP="00403731">
      <w:pPr>
        <w:spacing w:line="240" w:lineRule="auto"/>
        <w:rPr>
          <w:rFonts w:asciiTheme="majorHAnsi" w:eastAsia="Calibri" w:hAnsiTheme="majorHAnsi" w:cs="Times New Roman"/>
          <w:i/>
        </w:rPr>
      </w:pPr>
    </w:p>
    <w:p w:rsidR="004525ED" w:rsidRDefault="004525ED" w:rsidP="00403731">
      <w:pPr>
        <w:spacing w:line="240" w:lineRule="auto"/>
        <w:rPr>
          <w:rFonts w:asciiTheme="majorHAnsi" w:eastAsia="Calibri" w:hAnsiTheme="majorHAnsi" w:cs="Times New Roman"/>
          <w:i/>
        </w:rPr>
      </w:pPr>
    </w:p>
    <w:p w:rsidR="003605BE" w:rsidRPr="003605BE" w:rsidRDefault="003605BE" w:rsidP="00403731">
      <w:pPr>
        <w:spacing w:line="240" w:lineRule="auto"/>
        <w:rPr>
          <w:rFonts w:asciiTheme="majorHAnsi" w:eastAsia="Calibri" w:hAnsiTheme="majorHAnsi" w:cs="Times New Roman"/>
          <w:i/>
        </w:rPr>
      </w:pPr>
    </w:p>
    <w:p w:rsidR="00403731" w:rsidRPr="003605BE" w:rsidRDefault="00403731" w:rsidP="00403731">
      <w:pPr>
        <w:rPr>
          <w:rFonts w:asciiTheme="majorHAnsi" w:hAnsiTheme="majorHAnsi"/>
        </w:rPr>
      </w:pPr>
    </w:p>
    <w:p w:rsidR="00403731" w:rsidRPr="003605BE" w:rsidRDefault="00403731" w:rsidP="00403731">
      <w:pPr>
        <w:spacing w:line="260" w:lineRule="atLeast"/>
        <w:ind w:left="397"/>
        <w:jc w:val="center"/>
        <w:rPr>
          <w:rFonts w:asciiTheme="majorHAnsi" w:eastAsia="Calibri" w:hAnsiTheme="majorHAnsi" w:cs="Times New Roman"/>
          <w:b/>
          <w:sz w:val="28"/>
          <w:szCs w:val="28"/>
        </w:rPr>
      </w:pPr>
      <w:r w:rsidRPr="003605BE">
        <w:rPr>
          <w:rFonts w:asciiTheme="majorHAnsi" w:eastAsia="Calibri" w:hAnsiTheme="majorHAnsi" w:cs="Times New Roman"/>
          <w:b/>
          <w:sz w:val="28"/>
          <w:szCs w:val="28"/>
        </w:rPr>
        <w:t xml:space="preserve">FORMULARZ NR </w:t>
      </w:r>
      <w:r w:rsidR="00BB3D18" w:rsidRPr="003605BE">
        <w:rPr>
          <w:rFonts w:asciiTheme="majorHAnsi" w:eastAsia="Calibri" w:hAnsiTheme="majorHAnsi" w:cs="Times New Roman"/>
          <w:b/>
          <w:sz w:val="28"/>
          <w:szCs w:val="28"/>
        </w:rPr>
        <w:t>4</w:t>
      </w:r>
    </w:p>
    <w:p w:rsidR="00403731" w:rsidRPr="003605BE" w:rsidRDefault="00B724DF" w:rsidP="00403731">
      <w:pPr>
        <w:spacing w:line="260" w:lineRule="atLeast"/>
        <w:ind w:left="397"/>
        <w:jc w:val="center"/>
        <w:rPr>
          <w:rFonts w:asciiTheme="majorHAnsi" w:eastAsia="Calibri" w:hAnsiTheme="majorHAnsi" w:cs="Times New Roman"/>
          <w:b/>
          <w:sz w:val="28"/>
          <w:szCs w:val="28"/>
        </w:rPr>
      </w:pPr>
      <w:r w:rsidRPr="003605BE">
        <w:rPr>
          <w:rFonts w:asciiTheme="majorHAnsi" w:eastAsia="Calibri" w:hAnsiTheme="majorHAnsi" w:cs="Times New Roman"/>
          <w:b/>
          <w:sz w:val="28"/>
          <w:szCs w:val="28"/>
        </w:rPr>
        <w:t>Formularz Cenowy</w:t>
      </w:r>
    </w:p>
    <w:p w:rsidR="004525ED" w:rsidRPr="003605BE" w:rsidRDefault="004525ED" w:rsidP="00403731">
      <w:pPr>
        <w:spacing w:line="260" w:lineRule="atLeast"/>
        <w:ind w:left="397"/>
        <w:jc w:val="center"/>
        <w:rPr>
          <w:rFonts w:asciiTheme="majorHAnsi" w:eastAsia="Calibri" w:hAnsiTheme="majorHAnsi" w:cs="Times New Roman"/>
          <w:b/>
          <w:sz w:val="28"/>
          <w:szCs w:val="28"/>
        </w:rPr>
      </w:pPr>
    </w:p>
    <w:tbl>
      <w:tblPr>
        <w:tblStyle w:val="Tabela-Siatka"/>
        <w:tblW w:w="0" w:type="auto"/>
        <w:tblInd w:w="397" w:type="dxa"/>
        <w:tblLook w:val="04A0" w:firstRow="1" w:lastRow="0" w:firstColumn="1" w:lastColumn="0" w:noHBand="0" w:noVBand="1"/>
      </w:tblPr>
      <w:tblGrid>
        <w:gridCol w:w="561"/>
        <w:gridCol w:w="3442"/>
        <w:gridCol w:w="1688"/>
        <w:gridCol w:w="1558"/>
        <w:gridCol w:w="1499"/>
      </w:tblGrid>
      <w:tr w:rsidR="00B724DF" w:rsidRPr="003605BE" w:rsidTr="004525ED">
        <w:trPr>
          <w:trHeight w:val="1158"/>
        </w:trPr>
        <w:tc>
          <w:tcPr>
            <w:tcW w:w="562" w:type="dxa"/>
            <w:vAlign w:val="center"/>
          </w:tcPr>
          <w:p w:rsidR="00B724DF" w:rsidRPr="003605BE" w:rsidRDefault="00B724DF" w:rsidP="00630C18">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Lp.</w:t>
            </w:r>
          </w:p>
        </w:tc>
        <w:tc>
          <w:tcPr>
            <w:tcW w:w="3544" w:type="dxa"/>
            <w:vAlign w:val="center"/>
          </w:tcPr>
          <w:p w:rsidR="00B724DF" w:rsidRPr="003605BE" w:rsidRDefault="00B724DF" w:rsidP="00630C18">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Nazwa elementu</w:t>
            </w:r>
          </w:p>
        </w:tc>
        <w:tc>
          <w:tcPr>
            <w:tcW w:w="1701" w:type="dxa"/>
            <w:vAlign w:val="center"/>
          </w:tcPr>
          <w:p w:rsidR="00B724DF" w:rsidRPr="003605BE" w:rsidRDefault="00630C18" w:rsidP="00630C18">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Szacunkowa ilość w ciągu roku</w:t>
            </w:r>
          </w:p>
        </w:tc>
        <w:tc>
          <w:tcPr>
            <w:tcW w:w="1559" w:type="dxa"/>
            <w:vAlign w:val="center"/>
          </w:tcPr>
          <w:p w:rsidR="00B724DF" w:rsidRPr="003605BE" w:rsidRDefault="00630C18" w:rsidP="00630C18">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Cena jednostkowa (brutto)</w:t>
            </w:r>
          </w:p>
        </w:tc>
        <w:tc>
          <w:tcPr>
            <w:tcW w:w="1524" w:type="dxa"/>
            <w:vAlign w:val="center"/>
          </w:tcPr>
          <w:p w:rsidR="00B724DF" w:rsidRPr="003605BE" w:rsidRDefault="00630C18" w:rsidP="00630C18">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Wartość (brutto)</w:t>
            </w:r>
          </w:p>
        </w:tc>
      </w:tr>
      <w:tr w:rsidR="00B724DF" w:rsidRPr="003605BE" w:rsidTr="004525ED">
        <w:trPr>
          <w:trHeight w:val="1250"/>
        </w:trPr>
        <w:tc>
          <w:tcPr>
            <w:tcW w:w="562" w:type="dxa"/>
            <w:vAlign w:val="center"/>
          </w:tcPr>
          <w:p w:rsidR="00B724DF" w:rsidRPr="003605BE" w:rsidRDefault="00630C18" w:rsidP="004525ED">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1.</w:t>
            </w:r>
          </w:p>
        </w:tc>
        <w:tc>
          <w:tcPr>
            <w:tcW w:w="3544" w:type="dxa"/>
            <w:vAlign w:val="center"/>
          </w:tcPr>
          <w:p w:rsidR="00B724DF" w:rsidRPr="003605BE" w:rsidRDefault="00630C18"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Codzienne opróżnianie koszy ulicznych przy drogach gminnych</w:t>
            </w:r>
            <w:r w:rsidR="004525ED" w:rsidRPr="003605BE">
              <w:rPr>
                <w:rFonts w:asciiTheme="majorHAnsi" w:eastAsia="Calibri" w:hAnsiTheme="majorHAnsi" w:cs="Times New Roman"/>
              </w:rPr>
              <w:t xml:space="preserve">          </w:t>
            </w:r>
            <w:r w:rsidRPr="003605BE">
              <w:rPr>
                <w:rFonts w:asciiTheme="majorHAnsi" w:eastAsia="Calibri" w:hAnsiTheme="majorHAnsi" w:cs="Times New Roman"/>
              </w:rPr>
              <w:t xml:space="preserve"> i pojemnikach </w:t>
            </w:r>
            <w:r w:rsidR="004525ED" w:rsidRPr="003605BE">
              <w:rPr>
                <w:rFonts w:asciiTheme="majorHAnsi" w:eastAsia="Calibri" w:hAnsiTheme="majorHAnsi" w:cs="Times New Roman"/>
              </w:rPr>
              <w:t>na psie odchody</w:t>
            </w:r>
          </w:p>
        </w:tc>
        <w:tc>
          <w:tcPr>
            <w:tcW w:w="1701"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365 dni</w:t>
            </w:r>
          </w:p>
        </w:tc>
        <w:tc>
          <w:tcPr>
            <w:tcW w:w="1559"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……….zł/dzień</w:t>
            </w:r>
          </w:p>
        </w:tc>
        <w:tc>
          <w:tcPr>
            <w:tcW w:w="1524" w:type="dxa"/>
          </w:tcPr>
          <w:p w:rsidR="00B724DF" w:rsidRPr="003605BE" w:rsidRDefault="00B724DF" w:rsidP="00B724DF">
            <w:pPr>
              <w:spacing w:line="260" w:lineRule="atLeast"/>
              <w:rPr>
                <w:rFonts w:asciiTheme="majorHAnsi" w:eastAsia="Calibri" w:hAnsiTheme="majorHAnsi" w:cs="Times New Roman"/>
              </w:rPr>
            </w:pPr>
          </w:p>
        </w:tc>
      </w:tr>
      <w:tr w:rsidR="00B724DF" w:rsidRPr="003605BE" w:rsidTr="004525ED">
        <w:trPr>
          <w:trHeight w:val="981"/>
        </w:trPr>
        <w:tc>
          <w:tcPr>
            <w:tcW w:w="562" w:type="dxa"/>
            <w:vAlign w:val="center"/>
          </w:tcPr>
          <w:p w:rsidR="00B724DF" w:rsidRPr="003605BE" w:rsidRDefault="00630C18" w:rsidP="004525ED">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2.</w:t>
            </w:r>
          </w:p>
        </w:tc>
        <w:tc>
          <w:tcPr>
            <w:tcW w:w="3544"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Bieżące utrzymanie czystości w pasach drogowych i na skwerach</w:t>
            </w:r>
          </w:p>
        </w:tc>
        <w:tc>
          <w:tcPr>
            <w:tcW w:w="1701"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365 dni</w:t>
            </w:r>
          </w:p>
        </w:tc>
        <w:tc>
          <w:tcPr>
            <w:tcW w:w="1559"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……….zł/dzień</w:t>
            </w:r>
          </w:p>
        </w:tc>
        <w:tc>
          <w:tcPr>
            <w:tcW w:w="1524" w:type="dxa"/>
          </w:tcPr>
          <w:p w:rsidR="00B724DF" w:rsidRPr="003605BE" w:rsidRDefault="00B724DF" w:rsidP="00B724DF">
            <w:pPr>
              <w:spacing w:line="260" w:lineRule="atLeast"/>
              <w:rPr>
                <w:rFonts w:asciiTheme="majorHAnsi" w:eastAsia="Calibri" w:hAnsiTheme="majorHAnsi" w:cs="Times New Roman"/>
              </w:rPr>
            </w:pPr>
          </w:p>
        </w:tc>
      </w:tr>
      <w:tr w:rsidR="00B724DF" w:rsidRPr="003605BE" w:rsidTr="004525ED">
        <w:tc>
          <w:tcPr>
            <w:tcW w:w="562" w:type="dxa"/>
            <w:vAlign w:val="center"/>
          </w:tcPr>
          <w:p w:rsidR="00B724DF" w:rsidRPr="003605BE" w:rsidRDefault="00630C18" w:rsidP="004525ED">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3.</w:t>
            </w:r>
          </w:p>
          <w:p w:rsidR="004525ED" w:rsidRPr="003605BE" w:rsidRDefault="004525ED" w:rsidP="004525ED">
            <w:pPr>
              <w:spacing w:line="260" w:lineRule="atLeast"/>
              <w:jc w:val="center"/>
              <w:rPr>
                <w:rFonts w:asciiTheme="majorHAnsi" w:eastAsia="Calibri" w:hAnsiTheme="majorHAnsi" w:cs="Times New Roman"/>
                <w:b/>
              </w:rPr>
            </w:pPr>
          </w:p>
          <w:p w:rsidR="004525ED" w:rsidRPr="003605BE" w:rsidRDefault="004525ED" w:rsidP="004525ED">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3.1</w:t>
            </w:r>
          </w:p>
        </w:tc>
        <w:tc>
          <w:tcPr>
            <w:tcW w:w="3544"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Jednorazowe usunięcie zanieczyszczeń odpadów</w:t>
            </w:r>
          </w:p>
          <w:p w:rsidR="004525ED" w:rsidRPr="003605BE" w:rsidRDefault="004525ED" w:rsidP="004525ED">
            <w:pPr>
              <w:spacing w:line="260" w:lineRule="atLeast"/>
              <w:jc w:val="center"/>
              <w:rPr>
                <w:rFonts w:asciiTheme="majorHAnsi" w:eastAsia="Calibri" w:hAnsiTheme="majorHAnsi" w:cs="Times New Roman"/>
              </w:rPr>
            </w:pPr>
          </w:p>
          <w:p w:rsidR="004525ED"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Gałęzi (wiatrołomów)</w:t>
            </w:r>
          </w:p>
        </w:tc>
        <w:tc>
          <w:tcPr>
            <w:tcW w:w="1701"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100 t</w:t>
            </w:r>
          </w:p>
          <w:p w:rsidR="004525ED" w:rsidRPr="003605BE" w:rsidRDefault="004525ED" w:rsidP="004525ED">
            <w:pPr>
              <w:spacing w:line="260" w:lineRule="atLeast"/>
              <w:jc w:val="center"/>
              <w:rPr>
                <w:rFonts w:asciiTheme="majorHAnsi" w:eastAsia="Calibri" w:hAnsiTheme="majorHAnsi" w:cs="Times New Roman"/>
              </w:rPr>
            </w:pPr>
          </w:p>
          <w:p w:rsidR="004525ED"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100 m³</w:t>
            </w:r>
          </w:p>
        </w:tc>
        <w:tc>
          <w:tcPr>
            <w:tcW w:w="1559"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………….zł/t</w:t>
            </w:r>
          </w:p>
          <w:p w:rsidR="004525ED" w:rsidRPr="003605BE" w:rsidRDefault="004525ED" w:rsidP="004525ED">
            <w:pPr>
              <w:spacing w:line="260" w:lineRule="atLeast"/>
              <w:jc w:val="center"/>
              <w:rPr>
                <w:rFonts w:asciiTheme="majorHAnsi" w:eastAsia="Calibri" w:hAnsiTheme="majorHAnsi" w:cs="Times New Roman"/>
              </w:rPr>
            </w:pPr>
          </w:p>
          <w:p w:rsidR="004525ED"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…………zł/m³</w:t>
            </w:r>
          </w:p>
        </w:tc>
        <w:tc>
          <w:tcPr>
            <w:tcW w:w="1524" w:type="dxa"/>
          </w:tcPr>
          <w:p w:rsidR="00B724DF" w:rsidRPr="003605BE" w:rsidRDefault="00B724DF" w:rsidP="00B724DF">
            <w:pPr>
              <w:spacing w:line="260" w:lineRule="atLeast"/>
              <w:rPr>
                <w:rFonts w:asciiTheme="majorHAnsi" w:eastAsia="Calibri" w:hAnsiTheme="majorHAnsi" w:cs="Times New Roman"/>
              </w:rPr>
            </w:pPr>
          </w:p>
        </w:tc>
      </w:tr>
      <w:tr w:rsidR="00B724DF" w:rsidRPr="003605BE" w:rsidTr="004525ED">
        <w:tc>
          <w:tcPr>
            <w:tcW w:w="562" w:type="dxa"/>
            <w:vAlign w:val="center"/>
          </w:tcPr>
          <w:p w:rsidR="00B724DF" w:rsidRPr="003605BE" w:rsidRDefault="00630C18" w:rsidP="004525ED">
            <w:pPr>
              <w:spacing w:line="260" w:lineRule="atLeast"/>
              <w:jc w:val="center"/>
              <w:rPr>
                <w:rFonts w:asciiTheme="majorHAnsi" w:eastAsia="Calibri" w:hAnsiTheme="majorHAnsi" w:cs="Times New Roman"/>
                <w:b/>
              </w:rPr>
            </w:pPr>
            <w:r w:rsidRPr="003605BE">
              <w:rPr>
                <w:rFonts w:asciiTheme="majorHAnsi" w:eastAsia="Calibri" w:hAnsiTheme="majorHAnsi" w:cs="Times New Roman"/>
                <w:b/>
              </w:rPr>
              <w:t>4.</w:t>
            </w:r>
          </w:p>
        </w:tc>
        <w:tc>
          <w:tcPr>
            <w:tcW w:w="3544"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Usuwanie odpadów z terenów komunalnych i pozostałych pasów drogowych</w:t>
            </w:r>
          </w:p>
        </w:tc>
        <w:tc>
          <w:tcPr>
            <w:tcW w:w="1701"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500 000 m²</w:t>
            </w:r>
          </w:p>
        </w:tc>
        <w:tc>
          <w:tcPr>
            <w:tcW w:w="1559" w:type="dxa"/>
            <w:vAlign w:val="center"/>
          </w:tcPr>
          <w:p w:rsidR="00B724DF"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rPr>
              <w:t>…………..zł/m²</w:t>
            </w:r>
          </w:p>
        </w:tc>
        <w:tc>
          <w:tcPr>
            <w:tcW w:w="1524" w:type="dxa"/>
          </w:tcPr>
          <w:p w:rsidR="00B724DF" w:rsidRPr="003605BE" w:rsidRDefault="00B724DF" w:rsidP="00B724DF">
            <w:pPr>
              <w:spacing w:line="260" w:lineRule="atLeast"/>
              <w:rPr>
                <w:rFonts w:asciiTheme="majorHAnsi" w:eastAsia="Calibri" w:hAnsiTheme="majorHAnsi" w:cs="Times New Roman"/>
              </w:rPr>
            </w:pPr>
          </w:p>
        </w:tc>
      </w:tr>
      <w:tr w:rsidR="004525ED" w:rsidRPr="003605BE" w:rsidTr="004525ED">
        <w:trPr>
          <w:trHeight w:val="905"/>
        </w:trPr>
        <w:tc>
          <w:tcPr>
            <w:tcW w:w="7366" w:type="dxa"/>
            <w:gridSpan w:val="4"/>
            <w:vAlign w:val="center"/>
          </w:tcPr>
          <w:p w:rsidR="004525ED" w:rsidRPr="003605BE" w:rsidRDefault="004525ED" w:rsidP="004525ED">
            <w:pPr>
              <w:spacing w:line="260" w:lineRule="atLeast"/>
              <w:jc w:val="center"/>
              <w:rPr>
                <w:rFonts w:asciiTheme="majorHAnsi" w:eastAsia="Calibri" w:hAnsiTheme="majorHAnsi" w:cs="Times New Roman"/>
              </w:rPr>
            </w:pPr>
            <w:r w:rsidRPr="003605BE">
              <w:rPr>
                <w:rFonts w:asciiTheme="majorHAnsi" w:eastAsia="Calibri" w:hAnsiTheme="majorHAnsi" w:cs="Times New Roman"/>
                <w:b/>
              </w:rPr>
              <w:t>Wartość oferty (do porównania ofert)</w:t>
            </w:r>
          </w:p>
        </w:tc>
        <w:tc>
          <w:tcPr>
            <w:tcW w:w="1524" w:type="dxa"/>
          </w:tcPr>
          <w:p w:rsidR="004525ED" w:rsidRPr="003605BE" w:rsidRDefault="004525ED" w:rsidP="00B724DF">
            <w:pPr>
              <w:spacing w:line="260" w:lineRule="atLeast"/>
              <w:rPr>
                <w:rFonts w:asciiTheme="majorHAnsi" w:eastAsia="Calibri" w:hAnsiTheme="majorHAnsi" w:cs="Times New Roman"/>
              </w:rPr>
            </w:pPr>
          </w:p>
        </w:tc>
      </w:tr>
    </w:tbl>
    <w:p w:rsidR="00B724DF" w:rsidRPr="003605BE" w:rsidRDefault="00B724DF" w:rsidP="00B724DF">
      <w:pPr>
        <w:spacing w:line="260" w:lineRule="atLeast"/>
        <w:ind w:left="397"/>
        <w:rPr>
          <w:rFonts w:asciiTheme="majorHAnsi" w:eastAsia="Calibri" w:hAnsiTheme="majorHAnsi" w:cs="Times New Roman"/>
          <w:b/>
          <w:sz w:val="28"/>
          <w:szCs w:val="28"/>
        </w:rPr>
      </w:pPr>
    </w:p>
    <w:sectPr w:rsidR="00B724DF" w:rsidRPr="003605BE" w:rsidSect="00097CEE">
      <w:footerReference w:type="default" r:id="rId12"/>
      <w:pgSz w:w="11906" w:h="16838"/>
      <w:pgMar w:top="709"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A9" w:rsidRDefault="009951A9">
      <w:pPr>
        <w:spacing w:after="0" w:line="240" w:lineRule="auto"/>
      </w:pPr>
      <w:r>
        <w:separator/>
      </w:r>
    </w:p>
  </w:endnote>
  <w:endnote w:type="continuationSeparator" w:id="0">
    <w:p w:rsidR="009951A9" w:rsidRDefault="0099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976485"/>
      <w:docPartObj>
        <w:docPartGallery w:val="Page Numbers (Bottom of Page)"/>
        <w:docPartUnique/>
      </w:docPartObj>
    </w:sdtPr>
    <w:sdtEndPr/>
    <w:sdtContent>
      <w:p w:rsidR="009951A9" w:rsidRPr="00586131" w:rsidRDefault="009951A9">
        <w:pPr>
          <w:pStyle w:val="Stopka"/>
          <w:jc w:val="right"/>
          <w:rPr>
            <w:i/>
          </w:rPr>
        </w:pPr>
        <w:r w:rsidRPr="00586131">
          <w:rPr>
            <w:i/>
          </w:rPr>
          <w:fldChar w:fldCharType="begin"/>
        </w:r>
        <w:r w:rsidRPr="00586131">
          <w:rPr>
            <w:i/>
          </w:rPr>
          <w:instrText>PAGE   \* MERGEFORMAT</w:instrText>
        </w:r>
        <w:r w:rsidRPr="00586131">
          <w:rPr>
            <w:i/>
          </w:rPr>
          <w:fldChar w:fldCharType="separate"/>
        </w:r>
        <w:r w:rsidR="00097CEE">
          <w:rPr>
            <w:i/>
            <w:noProof/>
          </w:rPr>
          <w:t>1</w:t>
        </w:r>
        <w:r w:rsidRPr="00586131">
          <w:rPr>
            <w:i/>
          </w:rPr>
          <w:fldChar w:fldCharType="end"/>
        </w:r>
      </w:p>
    </w:sdtContent>
  </w:sdt>
  <w:p w:rsidR="009951A9" w:rsidRPr="00D70C8F" w:rsidRDefault="004525ED" w:rsidP="00403731">
    <w:pPr>
      <w:pStyle w:val="Stopka"/>
      <w:jc w:val="both"/>
      <w:rPr>
        <w:i/>
        <w:sz w:val="20"/>
        <w:szCs w:val="20"/>
      </w:rPr>
    </w:pPr>
    <w:r>
      <w:rPr>
        <w:b/>
        <w:i/>
        <w:sz w:val="20"/>
        <w:szCs w:val="20"/>
      </w:rPr>
      <w:t>SIWZ  ZP.271. 57</w:t>
    </w:r>
    <w:r w:rsidR="009951A9">
      <w:rPr>
        <w:b/>
        <w:i/>
        <w:sz w:val="20"/>
        <w:szCs w:val="20"/>
      </w:rPr>
      <w:t>.</w:t>
    </w:r>
    <w:r w:rsidR="009951A9" w:rsidRPr="00D70C8F">
      <w:rPr>
        <w:b/>
        <w:i/>
        <w:sz w:val="20"/>
        <w:szCs w:val="20"/>
      </w:rPr>
      <w:t xml:space="preserve"> 2015</w:t>
    </w:r>
    <w:r w:rsidR="009951A9" w:rsidRPr="00D70C8F">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A9" w:rsidRDefault="009951A9">
      <w:pPr>
        <w:spacing w:after="0" w:line="240" w:lineRule="auto"/>
      </w:pPr>
      <w:r>
        <w:separator/>
      </w:r>
    </w:p>
  </w:footnote>
  <w:footnote w:type="continuationSeparator" w:id="0">
    <w:p w:rsidR="009951A9" w:rsidRDefault="00995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922C4F50"/>
    <w:name w:val="WW8Num4"/>
    <w:lvl w:ilvl="0">
      <w:start w:val="1"/>
      <w:numFmt w:val="decimal"/>
      <w:lvlText w:val="%1."/>
      <w:lvlJc w:val="right"/>
      <w:pPr>
        <w:tabs>
          <w:tab w:val="num" w:pos="0"/>
        </w:tabs>
        <w:ind w:left="360" w:hanging="360"/>
      </w:pPr>
      <w:rPr>
        <w:rFonts w:ascii="Times New Roman" w:eastAsia="Times New Roman" w:hAnsi="Times New Roman" w:cs="Times New Roman"/>
        <w:b/>
        <w:sz w:val="24"/>
        <w:u w:val="none"/>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4FF4C092"/>
    <w:name w:val="WW8Num5"/>
    <w:lvl w:ilvl="0">
      <w:start w:val="1"/>
      <w:numFmt w:val="decimal"/>
      <w:lvlText w:val="2.%1."/>
      <w:lvlJc w:val="left"/>
      <w:pPr>
        <w:tabs>
          <w:tab w:val="num" w:pos="0"/>
        </w:tabs>
        <w:ind w:left="454" w:hanging="454"/>
      </w:pPr>
      <w:rPr>
        <w:b/>
      </w:rPr>
    </w:lvl>
  </w:abstractNum>
  <w:abstractNum w:abstractNumId="5">
    <w:nsid w:val="00000007"/>
    <w:multiLevelType w:val="singleLevel"/>
    <w:tmpl w:val="175460B6"/>
    <w:name w:val="WW8Num7"/>
    <w:lvl w:ilvl="0">
      <w:start w:val="1"/>
      <w:numFmt w:val="decimal"/>
      <w:lvlText w:val="3.%1."/>
      <w:lvlJc w:val="left"/>
      <w:pPr>
        <w:tabs>
          <w:tab w:val="num" w:pos="0"/>
        </w:tabs>
        <w:ind w:left="454" w:hanging="454"/>
      </w:pPr>
      <w:rPr>
        <w:b/>
      </w:rPr>
    </w:lvl>
  </w:abstractNum>
  <w:abstractNum w:abstractNumId="6">
    <w:nsid w:val="0000000B"/>
    <w:multiLevelType w:val="singleLevel"/>
    <w:tmpl w:val="0000000B"/>
    <w:name w:val="WW8Num11"/>
    <w:lvl w:ilvl="0">
      <w:start w:val="1"/>
      <w:numFmt w:val="bullet"/>
      <w:lvlText w:val=""/>
      <w:lvlJc w:val="left"/>
      <w:pPr>
        <w:tabs>
          <w:tab w:val="num" w:pos="0"/>
        </w:tabs>
        <w:ind w:left="1425" w:hanging="360"/>
      </w:pPr>
      <w:rPr>
        <w:rFonts w:ascii="Symbol" w:hAnsi="Symbol"/>
        <w:b w:val="0"/>
        <w:sz w:val="24"/>
        <w:szCs w:val="24"/>
      </w:rPr>
    </w:lvl>
  </w:abstractNum>
  <w:abstractNum w:abstractNumId="7">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1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11">
    <w:nsid w:val="00D81703"/>
    <w:multiLevelType w:val="multilevel"/>
    <w:tmpl w:val="FB8013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0F3057FC"/>
    <w:multiLevelType w:val="hybridMultilevel"/>
    <w:tmpl w:val="0CC0A0D2"/>
    <w:lvl w:ilvl="0" w:tplc="493CECEA">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696293"/>
    <w:multiLevelType w:val="hybridMultilevel"/>
    <w:tmpl w:val="D67E4E60"/>
    <w:lvl w:ilvl="0" w:tplc="4FF4C092">
      <w:start w:val="1"/>
      <w:numFmt w:val="decimal"/>
      <w:lvlText w:val="2.%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27109"/>
    <w:multiLevelType w:val="hybridMultilevel"/>
    <w:tmpl w:val="584CF634"/>
    <w:lvl w:ilvl="0" w:tplc="4FF4C092">
      <w:start w:val="1"/>
      <w:numFmt w:val="decimal"/>
      <w:lvlText w:val="2.%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2D338F7"/>
    <w:multiLevelType w:val="hybridMultilevel"/>
    <w:tmpl w:val="8E74633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1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61351E2"/>
    <w:multiLevelType w:val="hybridMultilevel"/>
    <w:tmpl w:val="C5BC572C"/>
    <w:lvl w:ilvl="0" w:tplc="22A69724">
      <w:start w:val="1"/>
      <w:numFmt w:val="decimal"/>
      <w:lvlText w:val="%1."/>
      <w:lvlJc w:val="left"/>
      <w:pPr>
        <w:ind w:left="360"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E232CA3"/>
    <w:multiLevelType w:val="hybridMultilevel"/>
    <w:tmpl w:val="3CE8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31539C"/>
    <w:multiLevelType w:val="hybridMultilevel"/>
    <w:tmpl w:val="96A6DAB4"/>
    <w:lvl w:ilvl="0" w:tplc="3478714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945823"/>
    <w:multiLevelType w:val="multilevel"/>
    <w:tmpl w:val="1B82C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F64921"/>
    <w:multiLevelType w:val="hybridMultilevel"/>
    <w:tmpl w:val="8E0251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5E4A65"/>
    <w:multiLevelType w:val="hybridMultilevel"/>
    <w:tmpl w:val="39A4CE5A"/>
    <w:lvl w:ilvl="0" w:tplc="E4B200C8">
      <w:start w:val="1"/>
      <w:numFmt w:val="lowerLetter"/>
      <w:lvlText w:val="%1)"/>
      <w:lvlJc w:val="left"/>
      <w:pPr>
        <w:ind w:left="643" w:hanging="360"/>
      </w:pPr>
      <w:rPr>
        <w:rFonts w:hint="default"/>
        <w:b/>
        <w:u w:val="none"/>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0">
    <w:nsid w:val="4103549D"/>
    <w:multiLevelType w:val="hybridMultilevel"/>
    <w:tmpl w:val="A070846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2">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4680CB1"/>
    <w:multiLevelType w:val="hybridMultilevel"/>
    <w:tmpl w:val="0FBAC1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D55EE4"/>
    <w:multiLevelType w:val="hybridMultilevel"/>
    <w:tmpl w:val="4808ECAA"/>
    <w:name w:val="WW8Num72222"/>
    <w:lvl w:ilvl="0" w:tplc="0000000B">
      <w:start w:val="1"/>
      <w:numFmt w:val="bullet"/>
      <w:lvlText w:val=""/>
      <w:lvlJc w:val="left"/>
      <w:pPr>
        <w:ind w:left="1800" w:hanging="360"/>
      </w:pPr>
      <w:rPr>
        <w:rFonts w:ascii="Symbol" w:hAnsi="Symbol"/>
        <w:b w:val="0"/>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8">
    <w:nsid w:val="5EDC5EF6"/>
    <w:multiLevelType w:val="hybridMultilevel"/>
    <w:tmpl w:val="270A0AA2"/>
    <w:lvl w:ilvl="0" w:tplc="495C9C72">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4CA5E57"/>
    <w:multiLevelType w:val="multilevel"/>
    <w:tmpl w:val="55C0077E"/>
    <w:lvl w:ilvl="0">
      <w:start w:val="1"/>
      <w:numFmt w:val="decimal"/>
      <w:lvlText w:val="%1."/>
      <w:lvlJc w:val="left"/>
      <w:pPr>
        <w:ind w:left="720" w:hanging="360"/>
      </w:pPr>
      <w:rPr>
        <w:rFonts w:cs="Times New Roman"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5275100"/>
    <w:multiLevelType w:val="hybridMultilevel"/>
    <w:tmpl w:val="1CF6907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B64349"/>
    <w:multiLevelType w:val="hybridMultilevel"/>
    <w:tmpl w:val="7C287472"/>
    <w:lvl w:ilvl="0" w:tplc="9C224BA2">
      <w:start w:val="1"/>
      <w:numFmt w:val="decimal"/>
      <w:lvlText w:val="3.%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4C3289F"/>
    <w:multiLevelType w:val="multilevel"/>
    <w:tmpl w:val="1DA481F2"/>
    <w:styleLink w:val="WW8Num4"/>
    <w:lvl w:ilvl="0">
      <w:numFmt w:val="bullet"/>
      <w:lvlText w:val="-"/>
      <w:lvlJc w:val="left"/>
      <w:rPr>
        <w:rFonts w:ascii="StarSymbol, 'Arial Unicode MS'" w:hAnsi="Star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2"/>
  </w:num>
  <w:num w:numId="16">
    <w:abstractNumId w:val="35"/>
  </w:num>
  <w:num w:numId="17">
    <w:abstractNumId w:val="37"/>
  </w:num>
  <w:num w:numId="18">
    <w:abstractNumId w:val="26"/>
  </w:num>
  <w:num w:numId="19">
    <w:abstractNumId w:val="31"/>
  </w:num>
  <w:num w:numId="20">
    <w:abstractNumId w:val="19"/>
  </w:num>
  <w:num w:numId="21">
    <w:abstractNumId w:val="2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2"/>
  </w:num>
  <w:num w:numId="25">
    <w:abstractNumId w:val="3"/>
  </w:num>
  <w:num w:numId="26">
    <w:abstractNumId w:val="4"/>
  </w:num>
  <w:num w:numId="27">
    <w:abstractNumId w:val="5"/>
  </w:num>
  <w:num w:numId="28">
    <w:abstractNumId w:val="6"/>
  </w:num>
  <w:num w:numId="29">
    <w:abstractNumId w:val="23"/>
  </w:num>
  <w:num w:numId="30">
    <w:abstractNumId w:val="11"/>
  </w:num>
  <w:num w:numId="31">
    <w:abstractNumId w:val="0"/>
  </w:num>
  <w:num w:numId="32">
    <w:abstractNumId w:val="1"/>
  </w:num>
  <w:num w:numId="33">
    <w:abstractNumId w:val="14"/>
  </w:num>
  <w:num w:numId="34">
    <w:abstractNumId w:val="15"/>
  </w:num>
  <w:num w:numId="35">
    <w:abstractNumId w:val="36"/>
  </w:num>
  <w:num w:numId="36">
    <w:abstractNumId w:val="20"/>
  </w:num>
  <w:num w:numId="37">
    <w:abstractNumId w:val="40"/>
  </w:num>
  <w:num w:numId="38">
    <w:abstractNumId w:val="3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1"/>
  </w:num>
  <w:num w:numId="42">
    <w:abstractNumId w:val="38"/>
  </w:num>
  <w:num w:numId="43">
    <w:abstractNumId w:val="33"/>
  </w:num>
  <w:num w:numId="44">
    <w:abstractNumId w:val="21"/>
  </w:num>
  <w:num w:numId="45">
    <w:abstractNumId w:val="2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3"/>
  </w:num>
  <w:num w:numId="49">
    <w:abstractNumId w:val="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31"/>
    <w:rsid w:val="000230B5"/>
    <w:rsid w:val="00097CEE"/>
    <w:rsid w:val="001C2FA7"/>
    <w:rsid w:val="00357A86"/>
    <w:rsid w:val="003605BE"/>
    <w:rsid w:val="00381EF2"/>
    <w:rsid w:val="003B0294"/>
    <w:rsid w:val="003E6BC5"/>
    <w:rsid w:val="00403731"/>
    <w:rsid w:val="004525ED"/>
    <w:rsid w:val="00630C18"/>
    <w:rsid w:val="00733E39"/>
    <w:rsid w:val="00830F16"/>
    <w:rsid w:val="00866AB6"/>
    <w:rsid w:val="0097579E"/>
    <w:rsid w:val="009951A9"/>
    <w:rsid w:val="00B1347C"/>
    <w:rsid w:val="00B724DF"/>
    <w:rsid w:val="00BB3D18"/>
    <w:rsid w:val="00BC31D2"/>
    <w:rsid w:val="00BF1357"/>
    <w:rsid w:val="00C96115"/>
    <w:rsid w:val="00D21EDF"/>
    <w:rsid w:val="00D94BE4"/>
    <w:rsid w:val="00DA0433"/>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31"/>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403731"/>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403731"/>
    <w:rPr>
      <w:rFonts w:ascii="Times New Roman" w:eastAsia="Lucida Sans Unicode" w:hAnsi="Times New Roman" w:cs="Times New Roman"/>
      <w:b/>
      <w:lang w:eastAsia="zh-CN"/>
    </w:rPr>
  </w:style>
  <w:style w:type="table" w:styleId="Tabela-Siatka">
    <w:name w:val="Table Grid"/>
    <w:basedOn w:val="Standardowy"/>
    <w:rsid w:val="00403731"/>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0373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03731"/>
    <w:rPr>
      <w:rFonts w:eastAsia="Calibri" w:cs="Times New Roman"/>
      <w:sz w:val="22"/>
      <w:szCs w:val="22"/>
    </w:rPr>
  </w:style>
  <w:style w:type="character" w:customStyle="1" w:styleId="text1">
    <w:name w:val="text1"/>
    <w:basedOn w:val="Domylnaczcionkaakapitu"/>
    <w:rsid w:val="00403731"/>
    <w:rPr>
      <w:rFonts w:ascii="Verdana" w:hAnsi="Verdana" w:hint="default"/>
      <w:color w:val="000000"/>
      <w:sz w:val="20"/>
      <w:szCs w:val="20"/>
    </w:rPr>
  </w:style>
  <w:style w:type="paragraph" w:styleId="Nagwek">
    <w:name w:val="header"/>
    <w:basedOn w:val="Normalny"/>
    <w:link w:val="NagwekZnak"/>
    <w:uiPriority w:val="99"/>
    <w:unhideWhenUsed/>
    <w:rsid w:val="00403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731"/>
    <w:rPr>
      <w:rFonts w:asciiTheme="minorHAnsi" w:eastAsiaTheme="minorHAnsi" w:hAnsiTheme="minorHAnsi" w:cstheme="minorBidi"/>
      <w:sz w:val="22"/>
      <w:szCs w:val="22"/>
    </w:rPr>
  </w:style>
  <w:style w:type="paragraph" w:styleId="Tekstpodstawowy">
    <w:name w:val="Body Text"/>
    <w:basedOn w:val="Normalny"/>
    <w:link w:val="TekstpodstawowyZnak"/>
    <w:rsid w:val="00403731"/>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403731"/>
    <w:rPr>
      <w:rFonts w:ascii="Times New Roman" w:eastAsia="Lucida Sans Unicode" w:hAnsi="Times New Roman" w:cs="Times New Roman"/>
      <w:lang w:eastAsia="zh-CN"/>
    </w:rPr>
  </w:style>
  <w:style w:type="paragraph" w:customStyle="1" w:styleId="Jacek">
    <w:name w:val="Jacek"/>
    <w:basedOn w:val="Normalny"/>
    <w:rsid w:val="00403731"/>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rsid w:val="00403731"/>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403731"/>
    <w:rPr>
      <w:rFonts w:ascii="Times New Roman" w:hAnsi="Times New Roman" w:cs="Times New Roman"/>
      <w:sz w:val="20"/>
      <w:szCs w:val="20"/>
      <w:lang w:eastAsia="zh-CN"/>
    </w:rPr>
  </w:style>
  <w:style w:type="character" w:styleId="Hipercze">
    <w:name w:val="Hyperlink"/>
    <w:rsid w:val="00403731"/>
    <w:rPr>
      <w:color w:val="000080"/>
      <w:u w:val="single"/>
    </w:rPr>
  </w:style>
  <w:style w:type="paragraph" w:customStyle="1" w:styleId="WW-Tekstpodstawowy2">
    <w:name w:val="WW-Tekst podstawowy 2"/>
    <w:basedOn w:val="Normalny"/>
    <w:rsid w:val="00403731"/>
    <w:pPr>
      <w:suppressAutoHyphens/>
      <w:spacing w:after="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731"/>
    <w:rPr>
      <w:rFonts w:ascii="Tahoma" w:eastAsiaTheme="minorHAnsi" w:hAnsi="Tahoma" w:cs="Tahoma"/>
      <w:sz w:val="16"/>
      <w:szCs w:val="16"/>
    </w:rPr>
  </w:style>
  <w:style w:type="paragraph" w:styleId="Podtytu">
    <w:name w:val="Subtitle"/>
    <w:basedOn w:val="Normalny"/>
    <w:link w:val="PodtytuZnak"/>
    <w:uiPriority w:val="11"/>
    <w:qFormat/>
    <w:rsid w:val="00DA0433"/>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11"/>
    <w:rsid w:val="00DA0433"/>
    <w:rPr>
      <w:rFonts w:ascii="Arial" w:eastAsia="Calibri" w:hAnsi="Arial" w:cs="Arial"/>
    </w:rPr>
  </w:style>
  <w:style w:type="numbering" w:customStyle="1" w:styleId="WW8Num4">
    <w:name w:val="WW8Num4"/>
    <w:basedOn w:val="Bezlisty"/>
    <w:rsid w:val="00DA0433"/>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31"/>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403731"/>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403731"/>
    <w:rPr>
      <w:rFonts w:ascii="Times New Roman" w:eastAsia="Lucida Sans Unicode" w:hAnsi="Times New Roman" w:cs="Times New Roman"/>
      <w:b/>
      <w:lang w:eastAsia="zh-CN"/>
    </w:rPr>
  </w:style>
  <w:style w:type="table" w:styleId="Tabela-Siatka">
    <w:name w:val="Table Grid"/>
    <w:basedOn w:val="Standardowy"/>
    <w:rsid w:val="00403731"/>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0373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03731"/>
    <w:rPr>
      <w:rFonts w:eastAsia="Calibri" w:cs="Times New Roman"/>
      <w:sz w:val="22"/>
      <w:szCs w:val="22"/>
    </w:rPr>
  </w:style>
  <w:style w:type="character" w:customStyle="1" w:styleId="text1">
    <w:name w:val="text1"/>
    <w:basedOn w:val="Domylnaczcionkaakapitu"/>
    <w:rsid w:val="00403731"/>
    <w:rPr>
      <w:rFonts w:ascii="Verdana" w:hAnsi="Verdana" w:hint="default"/>
      <w:color w:val="000000"/>
      <w:sz w:val="20"/>
      <w:szCs w:val="20"/>
    </w:rPr>
  </w:style>
  <w:style w:type="paragraph" w:styleId="Nagwek">
    <w:name w:val="header"/>
    <w:basedOn w:val="Normalny"/>
    <w:link w:val="NagwekZnak"/>
    <w:uiPriority w:val="99"/>
    <w:unhideWhenUsed/>
    <w:rsid w:val="00403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731"/>
    <w:rPr>
      <w:rFonts w:asciiTheme="minorHAnsi" w:eastAsiaTheme="minorHAnsi" w:hAnsiTheme="minorHAnsi" w:cstheme="minorBidi"/>
      <w:sz w:val="22"/>
      <w:szCs w:val="22"/>
    </w:rPr>
  </w:style>
  <w:style w:type="paragraph" w:styleId="Tekstpodstawowy">
    <w:name w:val="Body Text"/>
    <w:basedOn w:val="Normalny"/>
    <w:link w:val="TekstpodstawowyZnak"/>
    <w:rsid w:val="00403731"/>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403731"/>
    <w:rPr>
      <w:rFonts w:ascii="Times New Roman" w:eastAsia="Lucida Sans Unicode" w:hAnsi="Times New Roman" w:cs="Times New Roman"/>
      <w:lang w:eastAsia="zh-CN"/>
    </w:rPr>
  </w:style>
  <w:style w:type="paragraph" w:customStyle="1" w:styleId="Jacek">
    <w:name w:val="Jacek"/>
    <w:basedOn w:val="Normalny"/>
    <w:rsid w:val="00403731"/>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rsid w:val="00403731"/>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403731"/>
    <w:rPr>
      <w:rFonts w:ascii="Times New Roman" w:hAnsi="Times New Roman" w:cs="Times New Roman"/>
      <w:sz w:val="20"/>
      <w:szCs w:val="20"/>
      <w:lang w:eastAsia="zh-CN"/>
    </w:rPr>
  </w:style>
  <w:style w:type="character" w:styleId="Hipercze">
    <w:name w:val="Hyperlink"/>
    <w:rsid w:val="00403731"/>
    <w:rPr>
      <w:color w:val="000080"/>
      <w:u w:val="single"/>
    </w:rPr>
  </w:style>
  <w:style w:type="paragraph" w:customStyle="1" w:styleId="WW-Tekstpodstawowy2">
    <w:name w:val="WW-Tekst podstawowy 2"/>
    <w:basedOn w:val="Normalny"/>
    <w:rsid w:val="00403731"/>
    <w:pPr>
      <w:suppressAutoHyphens/>
      <w:spacing w:after="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731"/>
    <w:rPr>
      <w:rFonts w:ascii="Tahoma" w:eastAsiaTheme="minorHAnsi" w:hAnsi="Tahoma" w:cs="Tahoma"/>
      <w:sz w:val="16"/>
      <w:szCs w:val="16"/>
    </w:rPr>
  </w:style>
  <w:style w:type="paragraph" w:styleId="Podtytu">
    <w:name w:val="Subtitle"/>
    <w:basedOn w:val="Normalny"/>
    <w:link w:val="PodtytuZnak"/>
    <w:uiPriority w:val="11"/>
    <w:qFormat/>
    <w:rsid w:val="00DA0433"/>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11"/>
    <w:rsid w:val="00DA0433"/>
    <w:rPr>
      <w:rFonts w:ascii="Arial" w:eastAsia="Calibri" w:hAnsi="Arial" w:cs="Arial"/>
    </w:rPr>
  </w:style>
  <w:style w:type="numbering" w:customStyle="1" w:styleId="WW8Num4">
    <w:name w:val="WW8Num4"/>
    <w:basedOn w:val="Bezlisty"/>
    <w:rsid w:val="00DA043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la.szymanska@wyszkow.pl" TargetMode="External"/><Relationship Id="rId5" Type="http://schemas.openxmlformats.org/officeDocument/2006/relationships/settings" Target="settings.xml"/><Relationship Id="rId10" Type="http://schemas.openxmlformats.org/officeDocument/2006/relationships/hyperlink" Target="http://www.wyszkow.pl" TargetMode="Externa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A3D1-CE1A-4D23-960A-18F0A885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6121</Words>
  <Characters>36726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Kamila Szymanska</cp:lastModifiedBy>
  <cp:revision>3</cp:revision>
  <cp:lastPrinted>2015-12-14T11:09:00Z</cp:lastPrinted>
  <dcterms:created xsi:type="dcterms:W3CDTF">2015-12-15T08:48:00Z</dcterms:created>
  <dcterms:modified xsi:type="dcterms:W3CDTF">2015-12-16T07:46:00Z</dcterms:modified>
</cp:coreProperties>
</file>