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8C" w:rsidRPr="00614EBF" w:rsidRDefault="00505184" w:rsidP="0070698C">
      <w:pPr>
        <w:tabs>
          <w:tab w:val="center" w:pos="4536"/>
          <w:tab w:val="right" w:pos="9072"/>
        </w:tabs>
        <w:spacing w:after="0" w:line="240" w:lineRule="auto"/>
        <w:rPr>
          <w:rFonts w:eastAsia="Calibri" w:cstheme="minorHAnsi"/>
        </w:rPr>
      </w:pPr>
      <w:r w:rsidRPr="00614EBF">
        <w:rPr>
          <w:rFonts w:eastAsia="Calibri" w:cstheme="minorHAnsi"/>
        </w:rPr>
        <w:t xml:space="preserve">     </w:t>
      </w:r>
    </w:p>
    <w:p w:rsidR="0070698C" w:rsidRPr="00614EBF" w:rsidRDefault="0070698C" w:rsidP="0070698C">
      <w:pPr>
        <w:suppressAutoHyphens/>
        <w:spacing w:after="0" w:line="240" w:lineRule="auto"/>
        <w:ind w:right="-1418"/>
        <w:rPr>
          <w:rFonts w:eastAsia="Times New Roman" w:cstheme="minorHAnsi"/>
          <w:lang w:eastAsia="ar-SA"/>
        </w:rPr>
      </w:pPr>
    </w:p>
    <w:p w:rsidR="0070698C" w:rsidRPr="00614EBF" w:rsidRDefault="0070698C" w:rsidP="0070698C">
      <w:pPr>
        <w:suppressAutoHyphens/>
        <w:spacing w:after="0" w:line="240" w:lineRule="auto"/>
        <w:ind w:right="-1418"/>
        <w:rPr>
          <w:rFonts w:eastAsia="Times New Roman" w:cstheme="minorHAnsi"/>
          <w:lang w:eastAsia="ar-SA"/>
        </w:rPr>
      </w:pPr>
      <w:r w:rsidRPr="00614EBF">
        <w:rPr>
          <w:rFonts w:eastAsia="Times New Roman" w:cstheme="minorHAnsi"/>
          <w:lang w:eastAsia="ar-SA"/>
        </w:rPr>
        <w:t>Zamawiający:</w:t>
      </w:r>
    </w:p>
    <w:p w:rsidR="0070698C" w:rsidRPr="00614EBF" w:rsidRDefault="0070698C" w:rsidP="0070698C">
      <w:pPr>
        <w:suppressAutoHyphens/>
        <w:spacing w:after="0" w:line="240" w:lineRule="auto"/>
        <w:ind w:right="-1418"/>
        <w:rPr>
          <w:rFonts w:eastAsia="Times New Roman" w:cstheme="minorHAnsi"/>
          <w:b/>
          <w:bCs/>
          <w:lang w:eastAsia="ar-SA"/>
        </w:rPr>
      </w:pPr>
      <w:r w:rsidRPr="00614EBF">
        <w:rPr>
          <w:rFonts w:eastAsia="Times New Roman" w:cstheme="minorHAnsi"/>
          <w:b/>
          <w:bCs/>
          <w:lang w:eastAsia="ar-SA"/>
        </w:rPr>
        <w:t>Gmina Wyszków</w:t>
      </w:r>
    </w:p>
    <w:p w:rsidR="0070698C" w:rsidRPr="00614EBF" w:rsidRDefault="0070698C" w:rsidP="0070698C">
      <w:pPr>
        <w:spacing w:after="60"/>
        <w:outlineLvl w:val="1"/>
        <w:rPr>
          <w:rFonts w:eastAsia="Calibri" w:cstheme="minorHAnsi"/>
        </w:rPr>
      </w:pPr>
      <w:r w:rsidRPr="00614EBF">
        <w:rPr>
          <w:rFonts w:eastAsia="Calibri" w:cstheme="minorHAnsi"/>
        </w:rPr>
        <w:t xml:space="preserve">reprezentowana przez </w:t>
      </w:r>
      <w:r w:rsidRPr="00614EBF">
        <w:rPr>
          <w:rFonts w:eastAsia="Calibri" w:cstheme="minorHAnsi"/>
          <w:b/>
        </w:rPr>
        <w:t>Burmistrza Wyszkowa</w:t>
      </w:r>
    </w:p>
    <w:p w:rsidR="0070698C" w:rsidRPr="00614EBF" w:rsidRDefault="0070698C" w:rsidP="0070698C">
      <w:pPr>
        <w:spacing w:after="60"/>
        <w:outlineLvl w:val="1"/>
        <w:rPr>
          <w:rFonts w:eastAsia="Calibri" w:cstheme="minorHAnsi"/>
          <w:b/>
          <w:u w:val="single"/>
        </w:rPr>
      </w:pPr>
    </w:p>
    <w:p w:rsidR="0070698C" w:rsidRPr="00614EBF" w:rsidRDefault="0070698C" w:rsidP="0070698C">
      <w:pPr>
        <w:suppressAutoHyphens/>
        <w:spacing w:after="0" w:line="240" w:lineRule="auto"/>
        <w:ind w:right="-1418"/>
        <w:jc w:val="center"/>
        <w:rPr>
          <w:rFonts w:eastAsia="Times New Roman" w:cstheme="minorHAnsi"/>
          <w:b/>
          <w:lang w:eastAsia="ar-SA"/>
        </w:rPr>
      </w:pPr>
    </w:p>
    <w:p w:rsidR="0070698C" w:rsidRPr="00614EBF" w:rsidRDefault="0070698C" w:rsidP="0070698C">
      <w:pPr>
        <w:spacing w:after="60"/>
        <w:outlineLvl w:val="1"/>
        <w:rPr>
          <w:rFonts w:eastAsia="Calibri" w:cstheme="minorHAnsi"/>
        </w:rPr>
      </w:pPr>
    </w:p>
    <w:p w:rsidR="0070698C" w:rsidRPr="00174F0B" w:rsidRDefault="007909BF" w:rsidP="007909BF">
      <w:pPr>
        <w:suppressAutoHyphens/>
        <w:spacing w:after="0" w:line="240" w:lineRule="auto"/>
        <w:ind w:right="-3"/>
        <w:jc w:val="center"/>
        <w:rPr>
          <w:rFonts w:eastAsia="Times New Roman" w:cstheme="minorHAnsi"/>
          <w:b/>
          <w:sz w:val="32"/>
          <w:szCs w:val="32"/>
          <w:lang w:eastAsia="ar-SA"/>
        </w:rPr>
      </w:pPr>
      <w:r w:rsidRPr="00174F0B">
        <w:rPr>
          <w:rFonts w:eastAsia="Times New Roman" w:cstheme="minorHAnsi"/>
          <w:b/>
          <w:sz w:val="32"/>
          <w:szCs w:val="32"/>
          <w:lang w:eastAsia="ar-SA"/>
        </w:rPr>
        <w:t xml:space="preserve">SPECYFIKACJA   ISTOTNYCH   </w:t>
      </w:r>
      <w:r w:rsidR="0070698C" w:rsidRPr="00174F0B">
        <w:rPr>
          <w:rFonts w:eastAsia="Times New Roman" w:cstheme="minorHAnsi"/>
          <w:b/>
          <w:sz w:val="32"/>
          <w:szCs w:val="32"/>
          <w:lang w:eastAsia="ar-SA"/>
        </w:rPr>
        <w:t>WARUNKÓW   ZAMÓWIENIA</w:t>
      </w:r>
    </w:p>
    <w:p w:rsidR="0070698C" w:rsidRPr="00614EBF" w:rsidRDefault="0070698C" w:rsidP="0070698C">
      <w:pPr>
        <w:tabs>
          <w:tab w:val="left" w:pos="1440"/>
        </w:tabs>
        <w:spacing w:after="0" w:line="240" w:lineRule="auto"/>
        <w:jc w:val="both"/>
        <w:outlineLvl w:val="1"/>
        <w:rPr>
          <w:rFonts w:eastAsia="Calibri" w:cstheme="minorHAnsi"/>
          <w:sz w:val="36"/>
          <w:szCs w:val="36"/>
        </w:rPr>
      </w:pPr>
    </w:p>
    <w:p w:rsidR="0070698C" w:rsidRPr="00614EBF" w:rsidRDefault="0070698C" w:rsidP="0070698C">
      <w:pPr>
        <w:tabs>
          <w:tab w:val="left" w:pos="1440"/>
        </w:tabs>
        <w:spacing w:after="0" w:line="240" w:lineRule="auto"/>
        <w:jc w:val="both"/>
        <w:outlineLvl w:val="1"/>
        <w:rPr>
          <w:rFonts w:eastAsia="Calibri" w:cstheme="minorHAnsi"/>
          <w:color w:val="FF0000"/>
          <w:sz w:val="36"/>
          <w:szCs w:val="36"/>
        </w:rPr>
      </w:pPr>
    </w:p>
    <w:p w:rsidR="007909BF" w:rsidRPr="00614EBF" w:rsidRDefault="007909BF" w:rsidP="0070698C">
      <w:pPr>
        <w:tabs>
          <w:tab w:val="left" w:pos="1440"/>
        </w:tabs>
        <w:spacing w:after="0" w:line="240" w:lineRule="auto"/>
        <w:jc w:val="both"/>
        <w:outlineLvl w:val="1"/>
        <w:rPr>
          <w:rFonts w:eastAsia="Calibri" w:cstheme="minorHAnsi"/>
          <w:color w:val="FF0000"/>
          <w:sz w:val="36"/>
          <w:szCs w:val="36"/>
        </w:rPr>
      </w:pPr>
    </w:p>
    <w:p w:rsidR="00CE32C8" w:rsidRPr="00614EBF" w:rsidRDefault="00CE32C8" w:rsidP="00CE32C8">
      <w:pPr>
        <w:spacing w:after="0" w:line="360" w:lineRule="auto"/>
        <w:jc w:val="center"/>
        <w:rPr>
          <w:rFonts w:eastAsia="Calibri" w:cstheme="minorHAnsi"/>
          <w:b/>
          <w:bCs/>
          <w:sz w:val="36"/>
          <w:szCs w:val="36"/>
        </w:rPr>
      </w:pPr>
      <w:r w:rsidRPr="00614EBF">
        <w:rPr>
          <w:rFonts w:eastAsia="Calibri" w:cstheme="minorHAnsi"/>
          <w:b/>
          <w:bCs/>
          <w:sz w:val="36"/>
          <w:szCs w:val="36"/>
        </w:rPr>
        <w:t xml:space="preserve">„Świadczenie usług pocztowych dla Urzędu Miejskiego </w:t>
      </w:r>
    </w:p>
    <w:p w:rsidR="0070698C" w:rsidRPr="00614EBF" w:rsidRDefault="00CE32C8" w:rsidP="00CE32C8">
      <w:pPr>
        <w:spacing w:after="0" w:line="360" w:lineRule="auto"/>
        <w:jc w:val="center"/>
        <w:rPr>
          <w:rFonts w:eastAsia="Calibri" w:cstheme="minorHAnsi"/>
          <w:b/>
          <w:bCs/>
          <w:sz w:val="36"/>
          <w:szCs w:val="36"/>
        </w:rPr>
      </w:pPr>
      <w:r w:rsidRPr="00614EBF">
        <w:rPr>
          <w:rFonts w:eastAsia="Calibri" w:cstheme="minorHAnsi"/>
          <w:b/>
          <w:bCs/>
          <w:sz w:val="36"/>
          <w:szCs w:val="36"/>
        </w:rPr>
        <w:t>w Wyszkowie w obrocie krajowym i zagranicznym</w:t>
      </w:r>
      <w:r w:rsidR="00850FB8">
        <w:rPr>
          <w:rFonts w:eastAsia="Calibri" w:cstheme="minorHAnsi"/>
          <w:b/>
          <w:bCs/>
          <w:sz w:val="36"/>
          <w:szCs w:val="36"/>
        </w:rPr>
        <w:t xml:space="preserve"> w 2016r.</w:t>
      </w:r>
      <w:r w:rsidR="0070698C" w:rsidRPr="00614EBF">
        <w:rPr>
          <w:rFonts w:eastAsia="Calibri" w:cstheme="minorHAnsi"/>
          <w:b/>
          <w:bCs/>
          <w:sz w:val="36"/>
          <w:szCs w:val="36"/>
        </w:rPr>
        <w:t>”</w:t>
      </w:r>
    </w:p>
    <w:p w:rsidR="0070698C" w:rsidRPr="00614EBF" w:rsidRDefault="0070698C" w:rsidP="0070698C">
      <w:pPr>
        <w:spacing w:after="0" w:line="240" w:lineRule="auto"/>
        <w:jc w:val="center"/>
        <w:rPr>
          <w:rFonts w:eastAsia="Calibri" w:cstheme="minorHAnsi"/>
          <w:b/>
          <w:bCs/>
          <w:i/>
        </w:rPr>
      </w:pPr>
    </w:p>
    <w:p w:rsidR="0070698C" w:rsidRPr="00614EBF" w:rsidRDefault="0070698C" w:rsidP="0070698C">
      <w:pPr>
        <w:tabs>
          <w:tab w:val="left" w:pos="540"/>
        </w:tabs>
        <w:suppressAutoHyphens/>
        <w:spacing w:after="0"/>
        <w:rPr>
          <w:rFonts w:eastAsia="Calibri" w:cstheme="minorHAnsi"/>
          <w:i/>
        </w:rPr>
      </w:pPr>
    </w:p>
    <w:p w:rsidR="0070698C" w:rsidRPr="00614EBF" w:rsidRDefault="0070698C" w:rsidP="0070698C">
      <w:pPr>
        <w:spacing w:after="0" w:line="240" w:lineRule="auto"/>
        <w:jc w:val="both"/>
        <w:rPr>
          <w:rFonts w:cstheme="minorHAnsi"/>
        </w:rPr>
      </w:pPr>
      <w:r w:rsidRPr="00614EBF">
        <w:rPr>
          <w:rFonts w:eastAsia="Calibri" w:cstheme="minorHAnsi"/>
          <w:i/>
        </w:rPr>
        <w:t xml:space="preserve">CPV   </w:t>
      </w:r>
      <w:r w:rsidR="00ED7F41" w:rsidRPr="00614EBF">
        <w:rPr>
          <w:rFonts w:eastAsia="Calibri" w:cstheme="minorHAnsi"/>
          <w:i/>
        </w:rPr>
        <w:t xml:space="preserve"> </w:t>
      </w:r>
      <w:r w:rsidRPr="00614EBF">
        <w:rPr>
          <w:rFonts w:eastAsia="Calibri" w:cstheme="minorHAnsi"/>
          <w:i/>
        </w:rPr>
        <w:t xml:space="preserve">  </w:t>
      </w:r>
      <w:r w:rsidRPr="00614EBF">
        <w:rPr>
          <w:rFonts w:cstheme="minorHAnsi"/>
        </w:rPr>
        <w:t>61 11 00 00-0 Usługi pocztowe – przedmiot główny</w:t>
      </w:r>
    </w:p>
    <w:p w:rsidR="0070698C" w:rsidRPr="00614EBF" w:rsidRDefault="0070698C" w:rsidP="0070698C">
      <w:pPr>
        <w:spacing w:after="0" w:line="240" w:lineRule="auto"/>
        <w:jc w:val="both"/>
        <w:rPr>
          <w:rFonts w:cstheme="minorHAnsi"/>
        </w:rPr>
      </w:pPr>
      <w:r w:rsidRPr="00614EBF">
        <w:rPr>
          <w:rFonts w:cstheme="minorHAnsi"/>
        </w:rPr>
        <w:t xml:space="preserve">              64 11 20 00-4 Usługi pocztowe dotyczące listów</w:t>
      </w:r>
    </w:p>
    <w:p w:rsidR="0070698C" w:rsidRPr="00614EBF" w:rsidRDefault="0070698C" w:rsidP="0070698C">
      <w:pPr>
        <w:spacing w:after="0" w:line="240" w:lineRule="auto"/>
        <w:jc w:val="both"/>
        <w:rPr>
          <w:rFonts w:cstheme="minorHAnsi"/>
        </w:rPr>
      </w:pPr>
      <w:r w:rsidRPr="00614EBF">
        <w:rPr>
          <w:rFonts w:cstheme="minorHAnsi"/>
        </w:rPr>
        <w:t xml:space="preserve">              64 11 30 00-1 Usługi pocztowe dotyczące paczek</w:t>
      </w:r>
    </w:p>
    <w:p w:rsidR="0070698C" w:rsidRPr="00614EBF" w:rsidRDefault="0070698C" w:rsidP="0070698C">
      <w:pPr>
        <w:spacing w:after="0" w:line="240" w:lineRule="auto"/>
        <w:jc w:val="both"/>
        <w:rPr>
          <w:rFonts w:cstheme="minorHAnsi"/>
        </w:rPr>
      </w:pPr>
      <w:r w:rsidRPr="00614EBF">
        <w:rPr>
          <w:rFonts w:cstheme="minorHAnsi"/>
        </w:rPr>
        <w:t xml:space="preserve">              64 12 11 00-1 Usługi dostarczania poczty</w:t>
      </w:r>
    </w:p>
    <w:p w:rsidR="0070698C" w:rsidRPr="00614EBF" w:rsidRDefault="0070698C" w:rsidP="0070698C">
      <w:pPr>
        <w:spacing w:after="0" w:line="240" w:lineRule="auto"/>
        <w:jc w:val="both"/>
        <w:rPr>
          <w:rFonts w:cstheme="minorHAnsi"/>
        </w:rPr>
      </w:pPr>
    </w:p>
    <w:p w:rsidR="0070698C" w:rsidRPr="00614EBF" w:rsidRDefault="0070698C" w:rsidP="0070698C">
      <w:pPr>
        <w:tabs>
          <w:tab w:val="left" w:pos="540"/>
        </w:tabs>
        <w:suppressAutoHyphens/>
        <w:spacing w:after="0"/>
        <w:rPr>
          <w:rFonts w:eastAsia="Calibri" w:cstheme="minorHAnsi"/>
          <w:i/>
        </w:rPr>
      </w:pPr>
    </w:p>
    <w:p w:rsidR="0070698C" w:rsidRPr="00614EBF" w:rsidRDefault="0070698C" w:rsidP="0070698C">
      <w:pPr>
        <w:numPr>
          <w:ilvl w:val="0"/>
          <w:numId w:val="1"/>
        </w:numPr>
        <w:tabs>
          <w:tab w:val="left" w:pos="700"/>
        </w:tabs>
        <w:suppressAutoHyphens/>
        <w:spacing w:after="0" w:line="260" w:lineRule="atLeast"/>
        <w:ind w:right="-3"/>
        <w:jc w:val="both"/>
        <w:rPr>
          <w:rFonts w:eastAsia="Calibri" w:cstheme="minorHAnsi"/>
        </w:rPr>
      </w:pPr>
      <w:r w:rsidRPr="00614EBF">
        <w:rPr>
          <w:rFonts w:eastAsia="Calibri" w:cstheme="minorHAnsi"/>
        </w:rPr>
        <w:t>Instrukcje dla wykonawców .</w:t>
      </w:r>
    </w:p>
    <w:p w:rsidR="0070698C" w:rsidRPr="00614EBF" w:rsidRDefault="0070698C" w:rsidP="0070698C">
      <w:pPr>
        <w:numPr>
          <w:ilvl w:val="0"/>
          <w:numId w:val="1"/>
        </w:numPr>
        <w:tabs>
          <w:tab w:val="left" w:pos="700"/>
        </w:tabs>
        <w:suppressAutoHyphens/>
        <w:spacing w:after="0" w:line="260" w:lineRule="atLeast"/>
        <w:ind w:right="-3"/>
        <w:jc w:val="both"/>
        <w:rPr>
          <w:rFonts w:eastAsia="Calibri" w:cstheme="minorHAnsi"/>
        </w:rPr>
      </w:pPr>
      <w:r w:rsidRPr="00614EBF">
        <w:rPr>
          <w:rFonts w:eastAsia="Calibri" w:cstheme="minorHAnsi"/>
        </w:rPr>
        <w:t xml:space="preserve">Wzór oferty wraz z formularzami </w:t>
      </w:r>
    </w:p>
    <w:p w:rsidR="0070698C" w:rsidRPr="00614EBF" w:rsidRDefault="0070698C" w:rsidP="0070698C">
      <w:pPr>
        <w:suppressAutoHyphens/>
        <w:spacing w:after="0" w:line="240" w:lineRule="auto"/>
        <w:ind w:right="-1418"/>
        <w:jc w:val="both"/>
        <w:rPr>
          <w:rFonts w:eastAsia="Calibri" w:cstheme="minorHAnsi"/>
        </w:rPr>
      </w:pPr>
    </w:p>
    <w:p w:rsidR="00C13576" w:rsidRPr="00614EBF" w:rsidRDefault="00C13576" w:rsidP="0070698C">
      <w:pPr>
        <w:suppressAutoHyphens/>
        <w:spacing w:after="0" w:line="240" w:lineRule="auto"/>
        <w:ind w:right="-1418"/>
        <w:jc w:val="both"/>
        <w:rPr>
          <w:rFonts w:eastAsia="Calibri" w:cstheme="minorHAnsi"/>
        </w:rPr>
      </w:pPr>
    </w:p>
    <w:p w:rsidR="00C13576" w:rsidRPr="00614EBF" w:rsidRDefault="00C13576" w:rsidP="0070698C">
      <w:pPr>
        <w:suppressAutoHyphens/>
        <w:spacing w:after="0" w:line="240" w:lineRule="auto"/>
        <w:ind w:right="-1418"/>
        <w:jc w:val="both"/>
        <w:rPr>
          <w:rFonts w:eastAsia="Calibri" w:cstheme="minorHAnsi"/>
        </w:rPr>
      </w:pPr>
    </w:p>
    <w:p w:rsidR="00C13576" w:rsidRPr="00614EBF" w:rsidRDefault="00C13576" w:rsidP="0070698C">
      <w:pPr>
        <w:suppressAutoHyphens/>
        <w:spacing w:after="0" w:line="240" w:lineRule="auto"/>
        <w:ind w:right="-1418"/>
        <w:jc w:val="both"/>
        <w:rPr>
          <w:rFonts w:eastAsia="Times New Roman" w:cstheme="minorHAnsi"/>
          <w:lang w:eastAsia="ar-SA"/>
        </w:rPr>
      </w:pPr>
    </w:p>
    <w:p w:rsidR="0070698C" w:rsidRPr="00614EBF" w:rsidRDefault="0070698C" w:rsidP="0070698C">
      <w:pPr>
        <w:suppressAutoHyphens/>
        <w:spacing w:after="0" w:line="240" w:lineRule="auto"/>
        <w:ind w:right="-1418"/>
        <w:jc w:val="both"/>
        <w:rPr>
          <w:rFonts w:eastAsia="Times New Roman" w:cstheme="minorHAnsi"/>
          <w:lang w:eastAsia="ar-SA"/>
        </w:rPr>
      </w:pPr>
    </w:p>
    <w:p w:rsidR="0070698C" w:rsidRPr="00614EBF" w:rsidRDefault="0070698C" w:rsidP="0070698C">
      <w:pPr>
        <w:suppressAutoHyphens/>
        <w:spacing w:after="0" w:line="240" w:lineRule="auto"/>
        <w:ind w:right="-1418"/>
        <w:jc w:val="both"/>
        <w:rPr>
          <w:rFonts w:eastAsia="Times New Roman" w:cstheme="minorHAnsi"/>
          <w:lang w:eastAsia="ar-SA"/>
        </w:rPr>
      </w:pPr>
    </w:p>
    <w:p w:rsidR="0070698C" w:rsidRPr="00614EBF" w:rsidRDefault="0070698C" w:rsidP="0070698C">
      <w:pPr>
        <w:suppressAutoHyphens/>
        <w:spacing w:after="0" w:line="240" w:lineRule="auto"/>
        <w:ind w:right="-1418"/>
        <w:jc w:val="both"/>
        <w:rPr>
          <w:rFonts w:eastAsia="Times New Roman" w:cstheme="minorHAnsi"/>
          <w:b/>
          <w:lang w:eastAsia="ar-SA"/>
        </w:rPr>
      </w:pPr>
      <w:r w:rsidRPr="00614EBF">
        <w:rPr>
          <w:rFonts w:eastAsia="Times New Roman" w:cstheme="minorHAnsi"/>
          <w:lang w:eastAsia="ar-SA"/>
        </w:rPr>
        <w:t xml:space="preserve">                                                                                        </w:t>
      </w:r>
      <w:r w:rsidR="003473A5" w:rsidRPr="00614EBF">
        <w:rPr>
          <w:rFonts w:eastAsia="Times New Roman" w:cstheme="minorHAnsi"/>
          <w:lang w:eastAsia="ar-SA"/>
        </w:rPr>
        <w:t xml:space="preserve">  </w:t>
      </w:r>
      <w:r w:rsidRPr="00614EBF">
        <w:rPr>
          <w:rFonts w:eastAsia="Times New Roman" w:cstheme="minorHAnsi"/>
          <w:lang w:eastAsia="ar-SA"/>
        </w:rPr>
        <w:t xml:space="preserve">  Zatwierdzam: </w:t>
      </w:r>
    </w:p>
    <w:p w:rsidR="0070698C" w:rsidRPr="00614EBF" w:rsidRDefault="0070698C" w:rsidP="0070698C">
      <w:pPr>
        <w:suppressAutoHyphens/>
        <w:spacing w:after="0" w:line="240" w:lineRule="auto"/>
        <w:ind w:right="-1418"/>
        <w:jc w:val="both"/>
        <w:rPr>
          <w:rFonts w:eastAsia="Times New Roman" w:cstheme="minorHAnsi"/>
          <w:b/>
          <w:lang w:eastAsia="ar-SA"/>
        </w:rPr>
      </w:pPr>
    </w:p>
    <w:p w:rsidR="0070698C" w:rsidRPr="00614EBF" w:rsidRDefault="0070698C" w:rsidP="0070698C">
      <w:pPr>
        <w:suppressAutoHyphens/>
        <w:spacing w:after="0" w:line="240" w:lineRule="auto"/>
        <w:ind w:right="-1418"/>
        <w:jc w:val="both"/>
        <w:rPr>
          <w:rFonts w:eastAsia="Times New Roman" w:cstheme="minorHAnsi"/>
          <w:b/>
          <w:lang w:eastAsia="ar-SA"/>
        </w:rPr>
      </w:pPr>
    </w:p>
    <w:p w:rsidR="0070698C" w:rsidRPr="00614EBF" w:rsidRDefault="0070698C" w:rsidP="0070698C">
      <w:pPr>
        <w:suppressAutoHyphens/>
        <w:spacing w:after="0" w:line="240" w:lineRule="auto"/>
        <w:ind w:right="-1418"/>
        <w:jc w:val="both"/>
        <w:rPr>
          <w:rFonts w:eastAsia="Times New Roman" w:cstheme="minorHAnsi"/>
          <w:i/>
          <w:lang w:eastAsia="ar-SA"/>
        </w:rPr>
      </w:pPr>
      <w:r w:rsidRPr="00614EBF">
        <w:rPr>
          <w:rFonts w:eastAsia="Times New Roman" w:cstheme="minorHAnsi"/>
          <w:i/>
          <w:lang w:eastAsia="ar-SA"/>
        </w:rPr>
        <w:t xml:space="preserve">                                                                                                                            </w:t>
      </w:r>
      <w:r w:rsidR="00614EBF">
        <w:rPr>
          <w:rFonts w:eastAsia="Times New Roman" w:cstheme="minorHAnsi"/>
          <w:i/>
          <w:lang w:eastAsia="ar-SA"/>
        </w:rPr>
        <w:t xml:space="preserve">            </w:t>
      </w:r>
      <w:r w:rsidRPr="00614EBF">
        <w:rPr>
          <w:rFonts w:eastAsia="Times New Roman" w:cstheme="minorHAnsi"/>
          <w:i/>
          <w:lang w:eastAsia="ar-SA"/>
        </w:rPr>
        <w:t xml:space="preserve"> ………………………………………………….</w:t>
      </w:r>
    </w:p>
    <w:p w:rsidR="0070698C" w:rsidRPr="00614EBF" w:rsidRDefault="0070698C" w:rsidP="0070698C">
      <w:pPr>
        <w:suppressAutoHyphens/>
        <w:spacing w:after="0" w:line="240" w:lineRule="auto"/>
        <w:ind w:right="-1418"/>
        <w:jc w:val="both"/>
        <w:rPr>
          <w:rFonts w:eastAsia="Times New Roman" w:cstheme="minorHAnsi"/>
          <w:lang w:eastAsia="ar-SA"/>
        </w:rPr>
      </w:pPr>
      <w:r w:rsidRPr="00614EBF">
        <w:rPr>
          <w:rFonts w:eastAsia="Times New Roman" w:cstheme="minorHAnsi"/>
          <w:i/>
          <w:lang w:eastAsia="ar-SA"/>
        </w:rPr>
        <w:t xml:space="preserve">                                                                                                                               </w:t>
      </w:r>
      <w:r w:rsidR="00614EBF">
        <w:rPr>
          <w:rFonts w:eastAsia="Times New Roman" w:cstheme="minorHAnsi"/>
          <w:i/>
          <w:lang w:eastAsia="ar-SA"/>
        </w:rPr>
        <w:t xml:space="preserve">             </w:t>
      </w:r>
      <w:r w:rsidRPr="00614EBF">
        <w:rPr>
          <w:rFonts w:eastAsia="Times New Roman" w:cstheme="minorHAnsi"/>
          <w:i/>
          <w:lang w:eastAsia="ar-SA"/>
        </w:rPr>
        <w:t xml:space="preserve">   (podpis zamawiającego)</w:t>
      </w:r>
      <w:r w:rsidRPr="00614EBF">
        <w:rPr>
          <w:rFonts w:eastAsia="Times New Roman" w:cstheme="minorHAnsi"/>
          <w:lang w:eastAsia="ar-SA"/>
        </w:rPr>
        <w:t xml:space="preserve"> </w:t>
      </w:r>
    </w:p>
    <w:p w:rsidR="0070698C" w:rsidRDefault="0070698C" w:rsidP="0070698C">
      <w:pPr>
        <w:suppressAutoHyphens/>
        <w:spacing w:after="0" w:line="240" w:lineRule="auto"/>
        <w:ind w:right="-1418"/>
        <w:jc w:val="both"/>
        <w:rPr>
          <w:rFonts w:eastAsia="Times New Roman" w:cstheme="minorHAnsi"/>
          <w:lang w:eastAsia="ar-SA"/>
        </w:rPr>
      </w:pPr>
    </w:p>
    <w:p w:rsidR="00614EBF" w:rsidRPr="00614EBF" w:rsidRDefault="00614EBF" w:rsidP="0070698C">
      <w:pPr>
        <w:suppressAutoHyphens/>
        <w:spacing w:after="0" w:line="240" w:lineRule="auto"/>
        <w:ind w:right="-1418"/>
        <w:jc w:val="both"/>
        <w:rPr>
          <w:rFonts w:eastAsia="Times New Roman" w:cstheme="minorHAnsi"/>
          <w:lang w:eastAsia="ar-SA"/>
        </w:rPr>
      </w:pPr>
    </w:p>
    <w:p w:rsidR="0070698C" w:rsidRPr="00614EBF" w:rsidRDefault="0070698C" w:rsidP="0070698C">
      <w:pPr>
        <w:suppressAutoHyphens/>
        <w:spacing w:after="0" w:line="240" w:lineRule="auto"/>
        <w:ind w:right="-1418"/>
        <w:jc w:val="both"/>
        <w:rPr>
          <w:rFonts w:eastAsia="Times New Roman" w:cstheme="minorHAnsi"/>
          <w:lang w:eastAsia="ar-SA"/>
        </w:rPr>
      </w:pPr>
    </w:p>
    <w:p w:rsidR="002B77E5" w:rsidRPr="00614EBF" w:rsidRDefault="002B77E5" w:rsidP="0070698C">
      <w:pPr>
        <w:suppressAutoHyphens/>
        <w:spacing w:after="0" w:line="240" w:lineRule="auto"/>
        <w:ind w:right="-1418"/>
        <w:rPr>
          <w:rFonts w:eastAsia="Times New Roman" w:cstheme="minorHAnsi"/>
          <w:lang w:eastAsia="ar-SA"/>
        </w:rPr>
      </w:pPr>
    </w:p>
    <w:p w:rsidR="002B77E5" w:rsidRPr="00614EBF" w:rsidRDefault="0070698C" w:rsidP="00A76D77">
      <w:pPr>
        <w:suppressAutoHyphens/>
        <w:spacing w:after="0" w:line="240" w:lineRule="auto"/>
        <w:ind w:right="-1418"/>
        <w:rPr>
          <w:rFonts w:eastAsia="Times New Roman" w:cstheme="minorHAnsi"/>
          <w:lang w:eastAsia="ar-SA"/>
        </w:rPr>
      </w:pPr>
      <w:r w:rsidRPr="00614EBF">
        <w:rPr>
          <w:rFonts w:eastAsia="Times New Roman" w:cstheme="minorHAnsi"/>
          <w:lang w:eastAsia="ar-SA"/>
        </w:rPr>
        <w:t>Data</w:t>
      </w:r>
      <w:r w:rsidR="0099607D" w:rsidRPr="00614EBF">
        <w:rPr>
          <w:rFonts w:eastAsia="Times New Roman" w:cstheme="minorHAnsi"/>
          <w:lang w:eastAsia="ar-SA"/>
        </w:rPr>
        <w:t xml:space="preserve"> </w:t>
      </w:r>
      <w:r w:rsidR="00F14310">
        <w:rPr>
          <w:rFonts w:eastAsia="Times New Roman" w:cstheme="minorHAnsi"/>
          <w:lang w:eastAsia="ar-SA"/>
        </w:rPr>
        <w:t>ogłoszenia postępowania w BZP 27</w:t>
      </w:r>
      <w:r w:rsidR="003F0BB2">
        <w:rPr>
          <w:rFonts w:eastAsia="Times New Roman" w:cstheme="minorHAnsi"/>
          <w:lang w:eastAsia="ar-SA"/>
        </w:rPr>
        <w:t>-11-2015</w:t>
      </w:r>
      <w:r w:rsidR="00A76D77" w:rsidRPr="00614EBF">
        <w:rPr>
          <w:rFonts w:eastAsia="Times New Roman" w:cstheme="minorHAnsi"/>
          <w:lang w:eastAsia="ar-SA"/>
        </w:rPr>
        <w:t>r.</w:t>
      </w:r>
    </w:p>
    <w:p w:rsidR="00A76D77" w:rsidRPr="00614EBF" w:rsidRDefault="00A76D77" w:rsidP="00A76D77">
      <w:pPr>
        <w:suppressAutoHyphens/>
        <w:spacing w:after="0" w:line="240" w:lineRule="auto"/>
        <w:ind w:right="-1418"/>
        <w:rPr>
          <w:rFonts w:eastAsia="Times New Roman" w:cstheme="minorHAnsi"/>
          <w:lang w:eastAsia="ar-SA"/>
        </w:rPr>
      </w:pPr>
    </w:p>
    <w:p w:rsidR="00A76D77" w:rsidRPr="00614EBF" w:rsidRDefault="00A76D77" w:rsidP="00A76D77">
      <w:pPr>
        <w:suppressAutoHyphens/>
        <w:spacing w:after="0" w:line="240" w:lineRule="auto"/>
        <w:ind w:right="-1418"/>
        <w:rPr>
          <w:rFonts w:eastAsia="Times New Roman" w:cstheme="minorHAnsi"/>
          <w:lang w:eastAsia="ar-SA"/>
        </w:rPr>
      </w:pPr>
    </w:p>
    <w:p w:rsidR="00CE32C8" w:rsidRPr="00614EBF" w:rsidRDefault="00CE32C8" w:rsidP="00A76D77">
      <w:pPr>
        <w:suppressAutoHyphens/>
        <w:spacing w:after="0" w:line="240" w:lineRule="auto"/>
        <w:ind w:right="-1418"/>
        <w:rPr>
          <w:rFonts w:eastAsia="Times New Roman" w:cstheme="minorHAnsi"/>
          <w:lang w:eastAsia="ar-SA"/>
        </w:rPr>
      </w:pPr>
    </w:p>
    <w:p w:rsidR="00174F0B" w:rsidRDefault="00174F0B" w:rsidP="00A76D77">
      <w:pPr>
        <w:suppressAutoHyphens/>
        <w:spacing w:after="0" w:line="240" w:lineRule="auto"/>
        <w:ind w:right="-1418"/>
        <w:rPr>
          <w:rFonts w:eastAsia="Times New Roman" w:cstheme="minorHAnsi"/>
          <w:lang w:eastAsia="ar-SA"/>
        </w:rPr>
      </w:pPr>
    </w:p>
    <w:p w:rsidR="00F14310" w:rsidRPr="00614EBF" w:rsidRDefault="00F14310" w:rsidP="00A76D77">
      <w:pPr>
        <w:suppressAutoHyphens/>
        <w:spacing w:after="0" w:line="240" w:lineRule="auto"/>
        <w:ind w:right="-1418"/>
        <w:rPr>
          <w:rFonts w:eastAsia="Times New Roman" w:cstheme="minorHAnsi"/>
          <w:lang w:eastAsia="ar-SA"/>
        </w:rPr>
      </w:pPr>
    </w:p>
    <w:p w:rsidR="0070698C" w:rsidRPr="00614EBF" w:rsidRDefault="0070698C" w:rsidP="0070698C">
      <w:pPr>
        <w:tabs>
          <w:tab w:val="left" w:pos="872"/>
        </w:tabs>
        <w:spacing w:after="60" w:line="360" w:lineRule="auto"/>
        <w:outlineLvl w:val="1"/>
        <w:rPr>
          <w:rFonts w:eastAsia="Calibri" w:cstheme="minorHAnsi"/>
          <w:b/>
          <w:color w:val="000000"/>
          <w:u w:val="single"/>
        </w:rPr>
      </w:pPr>
      <w:r w:rsidRPr="00614EBF">
        <w:rPr>
          <w:rFonts w:eastAsia="Calibri" w:cstheme="minorHAnsi"/>
          <w:b/>
          <w:color w:val="000000"/>
          <w:u w:val="single"/>
        </w:rPr>
        <w:lastRenderedPageBreak/>
        <w:t>§ 1. Nazwa i  adres zamawiającego.</w:t>
      </w:r>
    </w:p>
    <w:p w:rsidR="0070698C" w:rsidRPr="00614EBF" w:rsidRDefault="0070698C" w:rsidP="0070698C">
      <w:pPr>
        <w:spacing w:after="60" w:line="240" w:lineRule="auto"/>
        <w:outlineLvl w:val="1"/>
        <w:rPr>
          <w:rFonts w:eastAsia="Calibri" w:cstheme="minorHAnsi"/>
          <w:b/>
          <w:color w:val="000000"/>
        </w:rPr>
      </w:pPr>
      <w:r w:rsidRPr="00614EBF">
        <w:rPr>
          <w:rFonts w:eastAsia="Calibri" w:cstheme="minorHAnsi"/>
          <w:b/>
          <w:color w:val="000000"/>
        </w:rPr>
        <w:t>GMINA  WYSZKÓW</w:t>
      </w:r>
    </w:p>
    <w:p w:rsidR="0070698C" w:rsidRPr="00614EBF" w:rsidRDefault="0070698C" w:rsidP="0070698C">
      <w:pPr>
        <w:spacing w:after="60" w:line="240" w:lineRule="auto"/>
        <w:outlineLvl w:val="1"/>
        <w:rPr>
          <w:rFonts w:eastAsia="Calibri" w:cstheme="minorHAnsi"/>
          <w:b/>
          <w:color w:val="000000"/>
        </w:rPr>
      </w:pPr>
      <w:r w:rsidRPr="00614EBF">
        <w:rPr>
          <w:rFonts w:eastAsia="Calibri" w:cstheme="minorHAnsi"/>
          <w:b/>
          <w:color w:val="000000"/>
        </w:rPr>
        <w:t>reprezentowana przez  Burmistrza Wyszkowa</w:t>
      </w:r>
    </w:p>
    <w:p w:rsidR="0070698C" w:rsidRPr="00614EBF" w:rsidRDefault="0070698C" w:rsidP="0070698C">
      <w:pPr>
        <w:spacing w:after="60" w:line="240" w:lineRule="auto"/>
        <w:outlineLvl w:val="1"/>
        <w:rPr>
          <w:rFonts w:eastAsia="Calibri" w:cstheme="minorHAnsi"/>
          <w:b/>
          <w:color w:val="000000"/>
        </w:rPr>
      </w:pPr>
      <w:r w:rsidRPr="00614EBF">
        <w:rPr>
          <w:rFonts w:eastAsia="Calibri" w:cstheme="minorHAnsi"/>
          <w:b/>
          <w:color w:val="000000"/>
        </w:rPr>
        <w:t xml:space="preserve">Urząd Miejski, 07-200 Wyszków, ul. Aleja Róż 2, </w:t>
      </w:r>
    </w:p>
    <w:p w:rsidR="0070698C" w:rsidRPr="00614EBF" w:rsidRDefault="0070698C" w:rsidP="0070698C">
      <w:pPr>
        <w:spacing w:after="60" w:line="240" w:lineRule="auto"/>
        <w:outlineLvl w:val="1"/>
        <w:rPr>
          <w:rFonts w:eastAsia="Calibri" w:cstheme="minorHAnsi"/>
          <w:b/>
          <w:color w:val="000000"/>
        </w:rPr>
      </w:pPr>
      <w:r w:rsidRPr="00614EBF">
        <w:rPr>
          <w:rFonts w:eastAsia="Calibri" w:cstheme="minorHAnsi"/>
          <w:b/>
          <w:color w:val="000000"/>
        </w:rPr>
        <w:t>Tel. 029 74 240 20, fax 029 742-42-09</w:t>
      </w:r>
    </w:p>
    <w:p w:rsidR="0070698C" w:rsidRPr="00614EBF" w:rsidRDefault="0070698C" w:rsidP="0070698C">
      <w:pPr>
        <w:spacing w:after="60" w:line="240" w:lineRule="auto"/>
        <w:outlineLvl w:val="1"/>
        <w:rPr>
          <w:rFonts w:eastAsia="Calibri" w:cstheme="minorHAnsi"/>
          <w:b/>
          <w:color w:val="000000"/>
        </w:rPr>
      </w:pPr>
      <w:r w:rsidRPr="00614EBF">
        <w:rPr>
          <w:rFonts w:eastAsia="Calibri" w:cstheme="minorHAnsi"/>
          <w:b/>
          <w:color w:val="000000"/>
        </w:rPr>
        <w:t>REGON 000524938, NIP 762-18-88-505</w:t>
      </w:r>
    </w:p>
    <w:p w:rsidR="0070698C" w:rsidRPr="00614EBF" w:rsidRDefault="0070698C" w:rsidP="0070698C">
      <w:pPr>
        <w:suppressAutoHyphens/>
        <w:spacing w:after="0" w:line="240" w:lineRule="auto"/>
        <w:rPr>
          <w:rFonts w:eastAsia="Times New Roman" w:cstheme="minorHAnsi"/>
          <w:lang w:val="de-DE" w:eastAsia="ar-SA"/>
        </w:rPr>
      </w:pPr>
      <w:proofErr w:type="spellStart"/>
      <w:r w:rsidRPr="00614EBF">
        <w:rPr>
          <w:rFonts w:eastAsia="Times New Roman" w:cstheme="minorHAnsi"/>
          <w:lang w:val="de-DE" w:eastAsia="ar-SA"/>
        </w:rPr>
        <w:t>adres</w:t>
      </w:r>
      <w:proofErr w:type="spellEnd"/>
      <w:r w:rsidRPr="00614EBF">
        <w:rPr>
          <w:rFonts w:eastAsia="Times New Roman" w:cstheme="minorHAnsi"/>
          <w:lang w:val="de-DE" w:eastAsia="ar-SA"/>
        </w:rPr>
        <w:t xml:space="preserve">  </w:t>
      </w:r>
      <w:proofErr w:type="spellStart"/>
      <w:r w:rsidRPr="00614EBF">
        <w:rPr>
          <w:rFonts w:eastAsia="Times New Roman" w:cstheme="minorHAnsi"/>
          <w:lang w:val="de-DE" w:eastAsia="ar-SA"/>
        </w:rPr>
        <w:t>e-mail</w:t>
      </w:r>
      <w:proofErr w:type="spellEnd"/>
      <w:r w:rsidRPr="00614EBF">
        <w:rPr>
          <w:rFonts w:eastAsia="Times New Roman" w:cstheme="minorHAnsi"/>
          <w:lang w:val="de-DE" w:eastAsia="ar-SA"/>
        </w:rPr>
        <w:t xml:space="preserve">: </w:t>
      </w:r>
      <w:hyperlink r:id="rId9" w:history="1">
        <w:r w:rsidRPr="00614EBF">
          <w:rPr>
            <w:rStyle w:val="Hipercze"/>
            <w:rFonts w:eastAsia="Calibri" w:cstheme="minorHAnsi"/>
            <w:lang w:val="de-DE" w:eastAsia="ar-SA"/>
          </w:rPr>
          <w:t>gmina@wyszkow.pl</w:t>
        </w:r>
      </w:hyperlink>
      <w:r w:rsidRPr="00614EBF">
        <w:rPr>
          <w:rFonts w:eastAsia="Times New Roman" w:cstheme="minorHAnsi"/>
          <w:lang w:val="de-DE" w:eastAsia="ar-SA"/>
        </w:rPr>
        <w:t xml:space="preserve">, </w:t>
      </w:r>
    </w:p>
    <w:p w:rsidR="0070698C" w:rsidRPr="00614EBF" w:rsidRDefault="0070698C" w:rsidP="0070698C">
      <w:pPr>
        <w:suppressAutoHyphens/>
        <w:spacing w:after="0" w:line="240" w:lineRule="auto"/>
        <w:rPr>
          <w:rFonts w:eastAsia="Times New Roman" w:cstheme="minorHAnsi"/>
          <w:lang w:eastAsia="ar-SA"/>
        </w:rPr>
      </w:pPr>
      <w:r w:rsidRPr="00614EBF">
        <w:rPr>
          <w:rFonts w:eastAsia="Times New Roman" w:cstheme="minorHAnsi"/>
          <w:lang w:eastAsia="ar-SA"/>
        </w:rPr>
        <w:t xml:space="preserve">adres strony internetowej: </w:t>
      </w:r>
      <w:hyperlink r:id="rId10" w:history="1">
        <w:r w:rsidRPr="00614EBF">
          <w:rPr>
            <w:rStyle w:val="Hipercze"/>
            <w:rFonts w:eastAsia="Calibri" w:cstheme="minorHAnsi"/>
            <w:lang w:eastAsia="ar-SA"/>
          </w:rPr>
          <w:t>www.wyszkow.pl</w:t>
        </w:r>
      </w:hyperlink>
      <w:r w:rsidRPr="00614EBF">
        <w:rPr>
          <w:rFonts w:eastAsia="Times New Roman" w:cstheme="minorHAnsi"/>
          <w:lang w:eastAsia="ar-SA"/>
        </w:rPr>
        <w:t xml:space="preserve">, </w:t>
      </w:r>
    </w:p>
    <w:p w:rsidR="0070698C" w:rsidRPr="00614EBF" w:rsidRDefault="0070698C" w:rsidP="0070698C">
      <w:pPr>
        <w:spacing w:after="60"/>
        <w:jc w:val="center"/>
        <w:outlineLvl w:val="1"/>
        <w:rPr>
          <w:rFonts w:eastAsia="Calibri" w:cstheme="minorHAnsi"/>
          <w:b/>
          <w:color w:val="000000"/>
        </w:rPr>
      </w:pPr>
    </w:p>
    <w:p w:rsidR="0070698C" w:rsidRPr="00614EBF" w:rsidRDefault="0070698C" w:rsidP="0070698C">
      <w:pPr>
        <w:tabs>
          <w:tab w:val="left" w:pos="1440"/>
        </w:tabs>
        <w:spacing w:after="60" w:line="360" w:lineRule="auto"/>
        <w:outlineLvl w:val="1"/>
        <w:rPr>
          <w:rFonts w:eastAsia="Calibri" w:cstheme="minorHAnsi"/>
          <w:b/>
          <w:color w:val="000000"/>
          <w:u w:val="single"/>
        </w:rPr>
      </w:pPr>
      <w:r w:rsidRPr="00614EBF">
        <w:rPr>
          <w:rFonts w:eastAsia="Calibri" w:cstheme="minorHAnsi"/>
          <w:b/>
          <w:color w:val="000000"/>
          <w:u w:val="single"/>
        </w:rPr>
        <w:t>§ 2. Tryb udzielenia zamówienia</w:t>
      </w:r>
    </w:p>
    <w:p w:rsidR="0070698C" w:rsidRPr="00614EBF" w:rsidRDefault="0070698C" w:rsidP="00F14310">
      <w:pPr>
        <w:tabs>
          <w:tab w:val="left" w:pos="1440"/>
        </w:tabs>
        <w:spacing w:after="60" w:line="240" w:lineRule="auto"/>
        <w:jc w:val="both"/>
        <w:outlineLvl w:val="1"/>
        <w:rPr>
          <w:rFonts w:eastAsia="Calibri" w:cstheme="minorHAnsi"/>
        </w:rPr>
      </w:pPr>
      <w:r w:rsidRPr="00614EBF">
        <w:rPr>
          <w:rFonts w:eastAsia="Calibri" w:cstheme="minorHAnsi"/>
          <w:color w:val="000000"/>
        </w:rPr>
        <w:t xml:space="preserve">Przetarg nieograniczony o wartości zamówienia mniejszej niż kwoty określone w przepisach wydanych na podstawie art. 11 ust. 8 ustawy Prawo zamówień Publicznych </w:t>
      </w:r>
      <w:r w:rsidR="00056927" w:rsidRPr="00614EBF">
        <w:rPr>
          <w:rFonts w:eastAsia="Calibri" w:cstheme="minorHAnsi"/>
          <w:color w:val="000000"/>
        </w:rPr>
        <w:t xml:space="preserve">  </w:t>
      </w:r>
      <w:r w:rsidRPr="00614EBF">
        <w:rPr>
          <w:rFonts w:eastAsia="Calibri" w:cstheme="minorHAnsi"/>
          <w:color w:val="000000"/>
        </w:rPr>
        <w:t xml:space="preserve">z dnia 29 stycznia 2004r  </w:t>
      </w:r>
      <w:r w:rsidR="00C13576" w:rsidRPr="00614EBF">
        <w:rPr>
          <w:rFonts w:eastAsia="Calibri" w:cstheme="minorHAnsi"/>
        </w:rPr>
        <w:t>(Dz. U. z 2013r poz. 907 tekst jednolity</w:t>
      </w:r>
      <w:r w:rsidR="00056927" w:rsidRPr="00614EBF">
        <w:rPr>
          <w:rFonts w:eastAsia="Calibri" w:cstheme="minorHAnsi"/>
        </w:rPr>
        <w:t xml:space="preserve"> </w:t>
      </w:r>
      <w:r w:rsidRPr="00614EBF">
        <w:rPr>
          <w:rFonts w:eastAsia="Calibri" w:cstheme="minorHAnsi"/>
        </w:rPr>
        <w:t xml:space="preserve">z </w:t>
      </w:r>
      <w:proofErr w:type="spellStart"/>
      <w:r w:rsidRPr="00614EBF">
        <w:rPr>
          <w:rFonts w:eastAsia="Calibri" w:cstheme="minorHAnsi"/>
        </w:rPr>
        <w:t>późn</w:t>
      </w:r>
      <w:proofErr w:type="spellEnd"/>
      <w:r w:rsidRPr="00614EBF">
        <w:rPr>
          <w:rFonts w:eastAsia="Calibri" w:cstheme="minorHAnsi"/>
        </w:rPr>
        <w:t xml:space="preserve">. zm.) zwanej </w:t>
      </w:r>
      <w:r w:rsidR="00C13576" w:rsidRPr="00614EBF">
        <w:rPr>
          <w:rFonts w:eastAsia="Calibri" w:cstheme="minorHAnsi"/>
        </w:rPr>
        <w:t xml:space="preserve"> </w:t>
      </w:r>
      <w:r w:rsidRPr="00614EBF">
        <w:rPr>
          <w:rFonts w:eastAsia="Calibri" w:cstheme="minorHAnsi"/>
        </w:rPr>
        <w:t xml:space="preserve">w skrócie </w:t>
      </w:r>
      <w:proofErr w:type="spellStart"/>
      <w:r w:rsidRPr="00614EBF">
        <w:rPr>
          <w:rFonts w:eastAsia="Calibri" w:cstheme="minorHAnsi"/>
        </w:rPr>
        <w:t>Pzp</w:t>
      </w:r>
      <w:proofErr w:type="spellEnd"/>
      <w:r w:rsidRPr="00614EBF">
        <w:rPr>
          <w:rFonts w:eastAsia="Calibri" w:cstheme="minorHAnsi"/>
        </w:rPr>
        <w:t>.</w:t>
      </w:r>
    </w:p>
    <w:p w:rsidR="0070698C" w:rsidRPr="00614EBF" w:rsidRDefault="0070698C" w:rsidP="00F14310">
      <w:pPr>
        <w:tabs>
          <w:tab w:val="left" w:pos="1440"/>
        </w:tabs>
        <w:spacing w:after="60" w:line="240" w:lineRule="auto"/>
        <w:jc w:val="both"/>
        <w:outlineLvl w:val="1"/>
        <w:rPr>
          <w:rFonts w:eastAsia="Calibri" w:cstheme="minorHAnsi"/>
        </w:rPr>
      </w:pPr>
      <w:r w:rsidRPr="00614EBF">
        <w:rPr>
          <w:rFonts w:eastAsia="Calibri" w:cstheme="minorHAnsi"/>
        </w:rPr>
        <w:t>Zamawiający nie dopuszcza składania ofert częściowych.</w:t>
      </w:r>
    </w:p>
    <w:p w:rsidR="0070698C" w:rsidRPr="00614EBF" w:rsidRDefault="0070698C" w:rsidP="00F14310">
      <w:pPr>
        <w:tabs>
          <w:tab w:val="left" w:pos="1440"/>
        </w:tabs>
        <w:spacing w:after="60" w:line="240" w:lineRule="auto"/>
        <w:jc w:val="both"/>
        <w:outlineLvl w:val="1"/>
        <w:rPr>
          <w:rFonts w:eastAsia="Calibri" w:cstheme="minorHAnsi"/>
        </w:rPr>
      </w:pPr>
      <w:r w:rsidRPr="00614EBF">
        <w:rPr>
          <w:rFonts w:eastAsia="Calibri" w:cstheme="minorHAnsi"/>
        </w:rPr>
        <w:t>Zamawiający nie przewiduje zawarcia umowy ramowej.</w:t>
      </w:r>
    </w:p>
    <w:p w:rsidR="0070698C" w:rsidRPr="00614EBF" w:rsidRDefault="0070698C" w:rsidP="00F14310">
      <w:pPr>
        <w:tabs>
          <w:tab w:val="left" w:pos="1440"/>
        </w:tabs>
        <w:spacing w:after="60" w:line="240" w:lineRule="auto"/>
        <w:jc w:val="both"/>
        <w:outlineLvl w:val="1"/>
        <w:rPr>
          <w:rFonts w:eastAsia="Calibri" w:cstheme="minorHAnsi"/>
        </w:rPr>
      </w:pPr>
      <w:r w:rsidRPr="00614EBF">
        <w:rPr>
          <w:rFonts w:eastAsia="Calibri" w:cstheme="minorHAnsi"/>
        </w:rPr>
        <w:t>Zamawiający nie dopuszcza składania ofert wariantowych.</w:t>
      </w:r>
    </w:p>
    <w:p w:rsidR="0070698C" w:rsidRPr="00614EBF" w:rsidRDefault="0070698C" w:rsidP="00F14310">
      <w:pPr>
        <w:tabs>
          <w:tab w:val="left" w:pos="1440"/>
        </w:tabs>
        <w:spacing w:after="60" w:line="240" w:lineRule="auto"/>
        <w:jc w:val="both"/>
        <w:outlineLvl w:val="1"/>
        <w:rPr>
          <w:rFonts w:eastAsia="Calibri" w:cstheme="minorHAnsi"/>
        </w:rPr>
      </w:pPr>
      <w:r w:rsidRPr="00614EBF">
        <w:rPr>
          <w:rFonts w:eastAsia="Calibri" w:cstheme="minorHAnsi"/>
        </w:rPr>
        <w:t>Zamawiający nie przewiduje aukcji elektronicznej.</w:t>
      </w:r>
    </w:p>
    <w:p w:rsidR="0070698C" w:rsidRPr="00614EBF" w:rsidRDefault="0070698C" w:rsidP="00F14310">
      <w:pPr>
        <w:tabs>
          <w:tab w:val="left" w:pos="1440"/>
        </w:tabs>
        <w:spacing w:after="60" w:line="240" w:lineRule="auto"/>
        <w:jc w:val="both"/>
        <w:outlineLvl w:val="1"/>
        <w:rPr>
          <w:rFonts w:eastAsia="Calibri" w:cstheme="minorHAnsi"/>
        </w:rPr>
      </w:pPr>
      <w:r w:rsidRPr="00614EBF">
        <w:rPr>
          <w:rFonts w:eastAsia="Calibri" w:cstheme="minorHAnsi"/>
        </w:rPr>
        <w:t>Zamawiający nie przewiduje zwrotu kosztów udziału w postępowaniu.</w:t>
      </w:r>
    </w:p>
    <w:p w:rsidR="0070698C" w:rsidRPr="00614EBF" w:rsidRDefault="0070698C" w:rsidP="00F14310">
      <w:pPr>
        <w:tabs>
          <w:tab w:val="left" w:pos="1440"/>
        </w:tabs>
        <w:spacing w:after="60" w:line="240" w:lineRule="auto"/>
        <w:jc w:val="both"/>
        <w:outlineLvl w:val="1"/>
        <w:rPr>
          <w:rFonts w:eastAsia="Calibri" w:cstheme="minorHAnsi"/>
        </w:rPr>
      </w:pPr>
      <w:r w:rsidRPr="00614EBF">
        <w:rPr>
          <w:rFonts w:eastAsia="Calibri" w:cstheme="minorHAnsi"/>
        </w:rPr>
        <w:t xml:space="preserve">Zamawiający nie przewiduje określania w opisie przedmiotu zamówienia wymagań związanych </w:t>
      </w:r>
      <w:r w:rsidR="00614EBF">
        <w:rPr>
          <w:rFonts w:eastAsia="Calibri" w:cstheme="minorHAnsi"/>
        </w:rPr>
        <w:t xml:space="preserve">                       </w:t>
      </w:r>
      <w:r w:rsidRPr="00614EBF">
        <w:rPr>
          <w:rFonts w:eastAsia="Calibri" w:cstheme="minorHAnsi"/>
        </w:rPr>
        <w:t xml:space="preserve">z realizacją zamówienia, o których mowa w art. 29 ust. 4 ustawy </w:t>
      </w:r>
      <w:proofErr w:type="spellStart"/>
      <w:r w:rsidRPr="00614EBF">
        <w:rPr>
          <w:rFonts w:eastAsia="Calibri" w:cstheme="minorHAnsi"/>
        </w:rPr>
        <w:t>Pzp</w:t>
      </w:r>
      <w:proofErr w:type="spellEnd"/>
      <w:r w:rsidRPr="00614EBF">
        <w:rPr>
          <w:rFonts w:eastAsia="Calibri" w:cstheme="minorHAnsi"/>
        </w:rPr>
        <w:t>.</w:t>
      </w:r>
    </w:p>
    <w:p w:rsidR="0070698C" w:rsidRPr="00614EBF" w:rsidRDefault="0070698C" w:rsidP="00F14310">
      <w:pPr>
        <w:tabs>
          <w:tab w:val="left" w:pos="1440"/>
        </w:tabs>
        <w:spacing w:after="60" w:line="240" w:lineRule="auto"/>
        <w:jc w:val="both"/>
        <w:outlineLvl w:val="1"/>
        <w:rPr>
          <w:rFonts w:eastAsia="Calibri" w:cstheme="minorHAnsi"/>
        </w:rPr>
      </w:pPr>
      <w:r w:rsidRPr="00614EBF">
        <w:rPr>
          <w:rFonts w:eastAsia="Calibri" w:cstheme="minorHAnsi"/>
        </w:rPr>
        <w:t>Zamawiający nie przewiduje rozliczenia w walutach obcych.</w:t>
      </w:r>
    </w:p>
    <w:p w:rsidR="0070698C" w:rsidRPr="00614EBF" w:rsidRDefault="0070698C" w:rsidP="00F14310">
      <w:pPr>
        <w:tabs>
          <w:tab w:val="left" w:pos="1440"/>
        </w:tabs>
        <w:spacing w:after="60" w:line="240" w:lineRule="auto"/>
        <w:jc w:val="both"/>
        <w:outlineLvl w:val="1"/>
        <w:rPr>
          <w:rFonts w:eastAsia="Calibri" w:cstheme="minorHAnsi"/>
        </w:rPr>
      </w:pPr>
      <w:r w:rsidRPr="00614EBF">
        <w:rPr>
          <w:rFonts w:eastAsia="Calibri" w:cstheme="minorHAnsi"/>
        </w:rPr>
        <w:t>Zamawiający nie przewiduje zorganizowania zebr</w:t>
      </w:r>
      <w:r w:rsidR="007909BF" w:rsidRPr="00614EBF">
        <w:rPr>
          <w:rFonts w:eastAsia="Calibri" w:cstheme="minorHAnsi"/>
        </w:rPr>
        <w:t>ania informacyjnego wykonawców.</w:t>
      </w:r>
    </w:p>
    <w:p w:rsidR="007909BF" w:rsidRPr="00614EBF" w:rsidRDefault="007909BF" w:rsidP="007909BF">
      <w:pPr>
        <w:tabs>
          <w:tab w:val="left" w:pos="1440"/>
        </w:tabs>
        <w:spacing w:after="60"/>
        <w:jc w:val="both"/>
        <w:outlineLvl w:val="1"/>
        <w:rPr>
          <w:rFonts w:eastAsia="Calibri" w:cstheme="minorHAnsi"/>
        </w:rPr>
      </w:pPr>
    </w:p>
    <w:p w:rsidR="00CD4E3C" w:rsidRPr="00614EBF" w:rsidRDefault="0070698C" w:rsidP="0070698C">
      <w:pPr>
        <w:tabs>
          <w:tab w:val="left" w:pos="1440"/>
        </w:tabs>
        <w:spacing w:after="0" w:line="360" w:lineRule="auto"/>
        <w:outlineLvl w:val="1"/>
        <w:rPr>
          <w:rFonts w:eastAsia="Calibri" w:cstheme="minorHAnsi"/>
          <w:b/>
          <w:color w:val="000000"/>
          <w:u w:val="single"/>
        </w:rPr>
      </w:pPr>
      <w:r w:rsidRPr="00614EBF">
        <w:rPr>
          <w:rFonts w:eastAsia="Calibri" w:cstheme="minorHAnsi"/>
          <w:b/>
          <w:color w:val="000000"/>
          <w:u w:val="single"/>
        </w:rPr>
        <w:t>§ 3. Opis przedmiotu zamówienia.</w:t>
      </w:r>
    </w:p>
    <w:p w:rsidR="001A03EC" w:rsidRPr="00614EBF" w:rsidRDefault="001A03EC" w:rsidP="00F14310">
      <w:pPr>
        <w:tabs>
          <w:tab w:val="left" w:pos="1440"/>
        </w:tabs>
        <w:spacing w:after="0" w:line="240" w:lineRule="auto"/>
        <w:jc w:val="both"/>
        <w:outlineLvl w:val="1"/>
        <w:rPr>
          <w:rFonts w:eastAsia="Calibri" w:cstheme="minorHAnsi"/>
          <w:color w:val="000000"/>
        </w:rPr>
      </w:pPr>
      <w:r w:rsidRPr="00614EBF">
        <w:rPr>
          <w:rFonts w:eastAsia="Calibri" w:cstheme="minorHAnsi"/>
          <w:color w:val="000000"/>
        </w:rPr>
        <w:t>Przedmiotem zamówienia jest świadczenie usług pocztowych w obrocie krajowym</w:t>
      </w:r>
      <w:r w:rsidR="00E54660" w:rsidRPr="00614EBF">
        <w:rPr>
          <w:rFonts w:eastAsia="Calibri" w:cstheme="minorHAnsi"/>
          <w:color w:val="000000"/>
        </w:rPr>
        <w:t xml:space="preserve">  </w:t>
      </w:r>
      <w:r w:rsidRPr="00614EBF">
        <w:rPr>
          <w:rFonts w:eastAsia="Calibri" w:cstheme="minorHAnsi"/>
          <w:color w:val="000000"/>
        </w:rPr>
        <w:t xml:space="preserve"> i zagranicznym na potrzeby Urzędu Miejskiego w Wyszkowie.</w:t>
      </w:r>
    </w:p>
    <w:p w:rsidR="001A03EC" w:rsidRDefault="001A03EC" w:rsidP="00F14310">
      <w:pPr>
        <w:tabs>
          <w:tab w:val="left" w:pos="1440"/>
        </w:tabs>
        <w:spacing w:after="0" w:line="240" w:lineRule="auto"/>
        <w:jc w:val="both"/>
        <w:outlineLvl w:val="1"/>
        <w:rPr>
          <w:rFonts w:eastAsia="Calibri" w:cstheme="minorHAnsi"/>
          <w:color w:val="000000"/>
        </w:rPr>
      </w:pPr>
      <w:r w:rsidRPr="00614EBF">
        <w:rPr>
          <w:rFonts w:eastAsia="Calibri" w:cstheme="minorHAnsi"/>
          <w:color w:val="000000"/>
        </w:rPr>
        <w:t>Zakres usługi obejmuje przyjmowanie, sortowanie, przemieszczanie i doręczanie przesyłek</w:t>
      </w:r>
      <w:r w:rsidR="00614EBF">
        <w:rPr>
          <w:rFonts w:eastAsia="Calibri" w:cstheme="minorHAnsi"/>
          <w:color w:val="000000"/>
        </w:rPr>
        <w:t xml:space="preserve">                           </w:t>
      </w:r>
      <w:r w:rsidR="00E54660" w:rsidRPr="00614EBF">
        <w:rPr>
          <w:rFonts w:eastAsia="Calibri" w:cstheme="minorHAnsi"/>
          <w:color w:val="000000"/>
        </w:rPr>
        <w:t xml:space="preserve">  </w:t>
      </w:r>
      <w:r w:rsidRPr="00614EBF">
        <w:rPr>
          <w:rFonts w:eastAsia="Calibri" w:cstheme="minorHAnsi"/>
          <w:color w:val="000000"/>
        </w:rPr>
        <w:t xml:space="preserve">z korespondencją i paczek pocztowych, </w:t>
      </w:r>
      <w:r w:rsidR="005B6FED" w:rsidRPr="00614EBF">
        <w:rPr>
          <w:rFonts w:eastAsia="Calibri" w:cstheme="minorHAnsi"/>
          <w:color w:val="000000"/>
        </w:rPr>
        <w:t xml:space="preserve">przesyłek wartościowych i </w:t>
      </w:r>
      <w:r w:rsidRPr="00614EBF">
        <w:rPr>
          <w:rFonts w:eastAsia="Calibri" w:cstheme="minorHAnsi"/>
          <w:color w:val="000000"/>
        </w:rPr>
        <w:t>zwrotu przesyłek niedoręczonych, potwierdzeń odbioru w rozumieniu ustawy</w:t>
      </w:r>
      <w:r w:rsidR="00D61482">
        <w:rPr>
          <w:rFonts w:eastAsia="Calibri" w:cstheme="minorHAnsi"/>
          <w:color w:val="000000"/>
        </w:rPr>
        <w:t xml:space="preserve"> z dnia 23 listopada 2012r</w:t>
      </w:r>
      <w:r w:rsidRPr="00614EBF">
        <w:rPr>
          <w:rFonts w:eastAsia="Calibri" w:cstheme="minorHAnsi"/>
          <w:color w:val="000000"/>
        </w:rPr>
        <w:t xml:space="preserve"> Prawo Pocztowe</w:t>
      </w:r>
      <w:r w:rsidR="00D61482">
        <w:rPr>
          <w:rFonts w:eastAsia="Calibri" w:cstheme="minorHAnsi"/>
          <w:color w:val="000000"/>
        </w:rPr>
        <w:t xml:space="preserve">                                   </w:t>
      </w:r>
      <w:r w:rsidRPr="00614EBF">
        <w:rPr>
          <w:rFonts w:eastAsia="Calibri" w:cstheme="minorHAnsi"/>
          <w:color w:val="000000"/>
        </w:rPr>
        <w:t xml:space="preserve"> (Dz. U. z 2012r., poz. 1529).</w:t>
      </w:r>
    </w:p>
    <w:p w:rsidR="001A03EC" w:rsidRPr="00614EBF" w:rsidRDefault="001A03EC" w:rsidP="001A03EC">
      <w:pPr>
        <w:tabs>
          <w:tab w:val="left" w:pos="1440"/>
        </w:tabs>
        <w:spacing w:after="0"/>
        <w:jc w:val="both"/>
        <w:outlineLvl w:val="1"/>
        <w:rPr>
          <w:rFonts w:eastAsia="Calibri" w:cstheme="minorHAnsi"/>
          <w:color w:val="000000"/>
          <w:u w:val="single"/>
        </w:rPr>
      </w:pPr>
    </w:p>
    <w:p w:rsidR="00CD4E3C" w:rsidRPr="00614EBF" w:rsidRDefault="0070698C" w:rsidP="001A03EC">
      <w:pPr>
        <w:tabs>
          <w:tab w:val="left" w:pos="1440"/>
        </w:tabs>
        <w:spacing w:after="0"/>
        <w:jc w:val="both"/>
        <w:outlineLvl w:val="1"/>
        <w:rPr>
          <w:rFonts w:eastAsia="Calibri" w:cstheme="minorHAnsi"/>
          <w:color w:val="000000"/>
          <w:u w:val="single"/>
        </w:rPr>
      </w:pPr>
      <w:r w:rsidRPr="00614EBF">
        <w:rPr>
          <w:rFonts w:eastAsia="Calibri" w:cstheme="minorHAnsi"/>
          <w:color w:val="000000"/>
          <w:u w:val="single"/>
        </w:rPr>
        <w:t>Zamówienie obejmuje m.in.</w:t>
      </w:r>
    </w:p>
    <w:p w:rsidR="00614EBF" w:rsidRDefault="0070698C" w:rsidP="00F14310">
      <w:pPr>
        <w:pStyle w:val="Akapitzlist"/>
        <w:numPr>
          <w:ilvl w:val="0"/>
          <w:numId w:val="21"/>
        </w:numPr>
        <w:tabs>
          <w:tab w:val="left" w:pos="1440"/>
        </w:tabs>
        <w:spacing w:after="0" w:line="240" w:lineRule="auto"/>
        <w:jc w:val="both"/>
        <w:outlineLvl w:val="1"/>
        <w:rPr>
          <w:rFonts w:cstheme="minorHAnsi"/>
          <w:color w:val="000000"/>
        </w:rPr>
      </w:pPr>
      <w:r w:rsidRPr="00614EBF">
        <w:rPr>
          <w:rFonts w:cstheme="minorHAnsi"/>
          <w:color w:val="000000"/>
        </w:rPr>
        <w:t>Świadczenie usług pocztowych</w:t>
      </w:r>
      <w:r w:rsidR="00414DBA">
        <w:rPr>
          <w:rFonts w:cstheme="minorHAnsi"/>
          <w:color w:val="000000"/>
        </w:rPr>
        <w:t xml:space="preserve"> w roku 2016</w:t>
      </w:r>
      <w:r w:rsidRPr="00614EBF">
        <w:rPr>
          <w:rFonts w:cstheme="minorHAnsi"/>
          <w:color w:val="000000"/>
        </w:rPr>
        <w:t xml:space="preserve"> polegających na przyjmowaniu nadawanych przez Zamawiającego przesyłek  pocztowych </w:t>
      </w:r>
      <w:r w:rsidR="00EB1D2E" w:rsidRPr="00614EBF">
        <w:rPr>
          <w:rFonts w:cstheme="minorHAnsi"/>
          <w:color w:val="000000"/>
        </w:rPr>
        <w:t>o wadze do 50g,  i powyżej 50g, przemieszczaniu</w:t>
      </w:r>
      <w:r w:rsidR="003F0BB2">
        <w:rPr>
          <w:rFonts w:cstheme="minorHAnsi"/>
          <w:color w:val="000000"/>
        </w:rPr>
        <w:t xml:space="preserve">                       </w:t>
      </w:r>
      <w:r w:rsidR="00EB1D2E" w:rsidRPr="00614EBF">
        <w:rPr>
          <w:rFonts w:cstheme="minorHAnsi"/>
          <w:color w:val="000000"/>
        </w:rPr>
        <w:t xml:space="preserve"> i doręczaniu ich adresatom do każdego miejsca  w kraju i za granicami oraz dokumentowaniu ewentualnych zwrotów przesyłek nie doręcz</w:t>
      </w:r>
      <w:r w:rsidR="00D61482">
        <w:rPr>
          <w:rFonts w:cstheme="minorHAnsi"/>
          <w:color w:val="000000"/>
        </w:rPr>
        <w:t>onych zgodnie z ustawą z dnia 23 listopada 2012</w:t>
      </w:r>
      <w:r w:rsidR="00EB1D2E" w:rsidRPr="00614EBF">
        <w:rPr>
          <w:rFonts w:cstheme="minorHAnsi"/>
          <w:color w:val="000000"/>
        </w:rPr>
        <w:t xml:space="preserve"> roku Prawo pocztowe </w:t>
      </w:r>
      <w:r w:rsidR="007F0BDD" w:rsidRPr="00614EBF">
        <w:rPr>
          <w:rFonts w:cstheme="minorHAnsi"/>
          <w:color w:val="000000"/>
        </w:rPr>
        <w:t xml:space="preserve">(Dz. U. </w:t>
      </w:r>
      <w:r w:rsidR="00D61482">
        <w:rPr>
          <w:rFonts w:cstheme="minorHAnsi"/>
          <w:color w:val="000000"/>
        </w:rPr>
        <w:t xml:space="preserve">z 2012r., poz. 1529) </w:t>
      </w:r>
      <w:r w:rsidR="005B6FED" w:rsidRPr="00614EBF">
        <w:rPr>
          <w:rFonts w:cstheme="minorHAnsi"/>
          <w:color w:val="000000"/>
        </w:rPr>
        <w:t>oraz wydawanie w miejscu stacjonarnym</w:t>
      </w:r>
      <w:r w:rsidR="00C13576" w:rsidRPr="00614EBF">
        <w:rPr>
          <w:rFonts w:cstheme="minorHAnsi"/>
          <w:color w:val="000000"/>
        </w:rPr>
        <w:t xml:space="preserve"> upoważnionej osobie</w:t>
      </w:r>
      <w:r w:rsidR="00EB1D2E" w:rsidRPr="00614EBF">
        <w:rPr>
          <w:rFonts w:cstheme="minorHAnsi"/>
          <w:color w:val="000000"/>
        </w:rPr>
        <w:t xml:space="preserve"> przesyłek pocztowych</w:t>
      </w:r>
      <w:r w:rsidR="005B6FED" w:rsidRPr="00614EBF">
        <w:rPr>
          <w:rFonts w:cstheme="minorHAnsi"/>
          <w:color w:val="000000"/>
        </w:rPr>
        <w:t xml:space="preserve"> adresowanych do Urzędu Miejskiego</w:t>
      </w:r>
      <w:r w:rsidR="00EB1D2E" w:rsidRPr="00614EBF">
        <w:rPr>
          <w:rFonts w:cstheme="minorHAnsi"/>
          <w:color w:val="000000"/>
        </w:rPr>
        <w:t xml:space="preserve"> w Wyszkowie.</w:t>
      </w:r>
    </w:p>
    <w:p w:rsidR="00F14310" w:rsidRPr="00F14310" w:rsidRDefault="00F14310" w:rsidP="00F14310">
      <w:pPr>
        <w:pStyle w:val="Akapitzlist"/>
        <w:tabs>
          <w:tab w:val="left" w:pos="1440"/>
        </w:tabs>
        <w:spacing w:after="0" w:line="240" w:lineRule="auto"/>
        <w:ind w:left="502"/>
        <w:jc w:val="both"/>
        <w:outlineLvl w:val="1"/>
        <w:rPr>
          <w:rFonts w:cstheme="minorHAnsi"/>
          <w:color w:val="000000"/>
        </w:rPr>
      </w:pPr>
    </w:p>
    <w:p w:rsidR="007F0BDD" w:rsidRPr="00614EBF" w:rsidRDefault="00C54921" w:rsidP="00F14310">
      <w:pPr>
        <w:pStyle w:val="Akapitzlist"/>
        <w:numPr>
          <w:ilvl w:val="0"/>
          <w:numId w:val="21"/>
        </w:numPr>
        <w:tabs>
          <w:tab w:val="left" w:pos="1440"/>
        </w:tabs>
        <w:spacing w:after="0" w:line="240" w:lineRule="auto"/>
        <w:jc w:val="both"/>
        <w:outlineLvl w:val="1"/>
        <w:rPr>
          <w:rFonts w:cstheme="minorHAnsi"/>
          <w:color w:val="000000"/>
          <w:u w:val="single"/>
        </w:rPr>
      </w:pPr>
      <w:r w:rsidRPr="00614EBF">
        <w:rPr>
          <w:rFonts w:cstheme="minorHAnsi"/>
          <w:color w:val="000000"/>
          <w:u w:val="single"/>
        </w:rPr>
        <w:lastRenderedPageBreak/>
        <w:t xml:space="preserve">Przez przesyłki pocztowe </w:t>
      </w:r>
      <w:r w:rsidR="00CD4E3C" w:rsidRPr="00614EBF">
        <w:rPr>
          <w:rFonts w:cstheme="minorHAnsi"/>
          <w:color w:val="000000"/>
          <w:u w:val="single"/>
        </w:rPr>
        <w:t>będące</w:t>
      </w:r>
      <w:r w:rsidR="00E80B3B">
        <w:rPr>
          <w:rFonts w:cstheme="minorHAnsi"/>
          <w:color w:val="000000"/>
          <w:u w:val="single"/>
        </w:rPr>
        <w:t xml:space="preserve"> przedmiotem zamówienia rozumie </w:t>
      </w:r>
      <w:r w:rsidRPr="00614EBF">
        <w:rPr>
          <w:rFonts w:cstheme="minorHAnsi"/>
          <w:color w:val="000000"/>
          <w:u w:val="single"/>
        </w:rPr>
        <w:t>się:</w:t>
      </w:r>
    </w:p>
    <w:p w:rsidR="00C54921" w:rsidRDefault="00414DBA" w:rsidP="00F14310">
      <w:pPr>
        <w:pStyle w:val="Akapitzlist"/>
        <w:tabs>
          <w:tab w:val="left" w:pos="993"/>
        </w:tabs>
        <w:spacing w:after="0" w:line="240" w:lineRule="auto"/>
        <w:ind w:left="709" w:hanging="142"/>
        <w:jc w:val="both"/>
        <w:outlineLvl w:val="1"/>
        <w:rPr>
          <w:rFonts w:cstheme="minorHAnsi"/>
          <w:color w:val="000000"/>
        </w:rPr>
      </w:pPr>
      <w:r>
        <w:rPr>
          <w:rFonts w:cstheme="minorHAnsi"/>
          <w:color w:val="000000"/>
        </w:rPr>
        <w:t>- przesyłki listowe nie</w:t>
      </w:r>
      <w:r w:rsidR="00C54921" w:rsidRPr="00614EBF">
        <w:rPr>
          <w:rFonts w:cstheme="minorHAnsi"/>
          <w:color w:val="000000"/>
        </w:rPr>
        <w:t>rejestro</w:t>
      </w:r>
      <w:r>
        <w:rPr>
          <w:rFonts w:cstheme="minorHAnsi"/>
          <w:color w:val="000000"/>
        </w:rPr>
        <w:t xml:space="preserve">wane </w:t>
      </w:r>
      <w:r w:rsidRPr="00414DBA">
        <w:rPr>
          <w:rFonts w:cstheme="minorHAnsi"/>
          <w:b/>
          <w:color w:val="000000"/>
        </w:rPr>
        <w:t>(listy zwykłe ekonomiczne)</w:t>
      </w:r>
      <w:r>
        <w:rPr>
          <w:rFonts w:cstheme="minorHAnsi"/>
          <w:color w:val="000000"/>
        </w:rPr>
        <w:t xml:space="preserve"> nie będące przesyłkami najszybszej kategorii w obrocie krajowym</w:t>
      </w:r>
      <w:r w:rsidR="00614EBF">
        <w:rPr>
          <w:rFonts w:cstheme="minorHAnsi"/>
          <w:color w:val="000000"/>
        </w:rPr>
        <w:t xml:space="preserve">  </w:t>
      </w:r>
      <w:r w:rsidR="00CD4E3C" w:rsidRPr="00614EBF">
        <w:rPr>
          <w:rFonts w:cstheme="minorHAnsi"/>
          <w:color w:val="000000"/>
        </w:rPr>
        <w:t xml:space="preserve"> </w:t>
      </w:r>
      <w:r>
        <w:rPr>
          <w:rFonts w:cstheme="minorHAnsi"/>
          <w:color w:val="000000"/>
        </w:rPr>
        <w:t>i zagranicznym.</w:t>
      </w:r>
    </w:p>
    <w:p w:rsidR="00414DBA" w:rsidRPr="00614EBF" w:rsidRDefault="00414DBA" w:rsidP="00F14310">
      <w:pPr>
        <w:pStyle w:val="Akapitzlist"/>
        <w:tabs>
          <w:tab w:val="left" w:pos="993"/>
        </w:tabs>
        <w:spacing w:after="0" w:line="240" w:lineRule="auto"/>
        <w:ind w:left="709" w:hanging="142"/>
        <w:jc w:val="both"/>
        <w:outlineLvl w:val="1"/>
        <w:rPr>
          <w:rFonts w:cstheme="minorHAnsi"/>
          <w:color w:val="000000"/>
        </w:rPr>
      </w:pPr>
      <w:r>
        <w:rPr>
          <w:rFonts w:cstheme="minorHAnsi"/>
          <w:color w:val="000000"/>
        </w:rPr>
        <w:t xml:space="preserve">- przesyłki listowe nierejestrowane </w:t>
      </w:r>
      <w:r w:rsidRPr="00414DBA">
        <w:rPr>
          <w:rFonts w:cstheme="minorHAnsi"/>
          <w:b/>
          <w:color w:val="000000"/>
        </w:rPr>
        <w:t>(listy zwykłe priorytetowe)</w:t>
      </w:r>
      <w:r>
        <w:rPr>
          <w:rFonts w:cstheme="minorHAnsi"/>
          <w:color w:val="000000"/>
        </w:rPr>
        <w:t xml:space="preserve"> najszybszej kategorii w obrocie krajowym i zagranicznym.</w:t>
      </w:r>
    </w:p>
    <w:p w:rsidR="00414DBA" w:rsidRDefault="00C54921" w:rsidP="00F14310">
      <w:pPr>
        <w:pStyle w:val="Akapitzlist"/>
        <w:tabs>
          <w:tab w:val="left" w:pos="993"/>
        </w:tabs>
        <w:spacing w:after="0" w:line="240" w:lineRule="auto"/>
        <w:ind w:left="709" w:hanging="142"/>
        <w:jc w:val="both"/>
        <w:outlineLvl w:val="1"/>
        <w:rPr>
          <w:rFonts w:cstheme="minorHAnsi"/>
          <w:b/>
          <w:color w:val="000000"/>
        </w:rPr>
      </w:pPr>
      <w:r w:rsidRPr="00614EBF">
        <w:rPr>
          <w:rFonts w:cstheme="minorHAnsi"/>
          <w:color w:val="000000"/>
        </w:rPr>
        <w:t>- przesyłki list</w:t>
      </w:r>
      <w:r w:rsidR="00CD4E3C" w:rsidRPr="00614EBF">
        <w:rPr>
          <w:rFonts w:cstheme="minorHAnsi"/>
          <w:color w:val="000000"/>
        </w:rPr>
        <w:t>o</w:t>
      </w:r>
      <w:r w:rsidRPr="00614EBF">
        <w:rPr>
          <w:rFonts w:cstheme="minorHAnsi"/>
          <w:color w:val="000000"/>
        </w:rPr>
        <w:t xml:space="preserve">we rejestrowane </w:t>
      </w:r>
      <w:r w:rsidR="00414DBA">
        <w:rPr>
          <w:rFonts w:cstheme="minorHAnsi"/>
          <w:color w:val="000000"/>
        </w:rPr>
        <w:t xml:space="preserve">nie będące przesyłkami najszybszej kategorii w obrocie krajowym i zagranicznym </w:t>
      </w:r>
      <w:r w:rsidR="00414DBA" w:rsidRPr="00414DBA">
        <w:rPr>
          <w:rFonts w:cstheme="minorHAnsi"/>
          <w:b/>
          <w:color w:val="000000"/>
        </w:rPr>
        <w:t>(listy polecone ekonomiczne)</w:t>
      </w:r>
      <w:r w:rsidR="00414DBA">
        <w:rPr>
          <w:rFonts w:cstheme="minorHAnsi"/>
          <w:b/>
          <w:color w:val="000000"/>
        </w:rPr>
        <w:t>.</w:t>
      </w:r>
    </w:p>
    <w:p w:rsidR="00414DBA" w:rsidRDefault="00414DBA" w:rsidP="00F14310">
      <w:pPr>
        <w:pStyle w:val="Akapitzlist"/>
        <w:tabs>
          <w:tab w:val="left" w:pos="993"/>
        </w:tabs>
        <w:spacing w:after="0" w:line="240" w:lineRule="auto"/>
        <w:ind w:left="709" w:hanging="142"/>
        <w:jc w:val="both"/>
        <w:outlineLvl w:val="1"/>
        <w:rPr>
          <w:rFonts w:cstheme="minorHAnsi"/>
          <w:b/>
          <w:color w:val="000000"/>
        </w:rPr>
      </w:pPr>
      <w:r>
        <w:rPr>
          <w:rFonts w:cstheme="minorHAnsi"/>
          <w:b/>
          <w:color w:val="000000"/>
        </w:rPr>
        <w:t xml:space="preserve">- </w:t>
      </w:r>
      <w:r w:rsidRPr="00414DBA">
        <w:rPr>
          <w:rFonts w:cstheme="minorHAnsi"/>
          <w:color w:val="000000"/>
        </w:rPr>
        <w:t>przesyłki rejestrowane najszybszej kategorii w obrocie krajowym i zagranicznym</w:t>
      </w:r>
      <w:r>
        <w:rPr>
          <w:rFonts w:cstheme="minorHAnsi"/>
          <w:b/>
          <w:color w:val="000000"/>
        </w:rPr>
        <w:t xml:space="preserve"> (listy polecone priorytetowe).</w:t>
      </w:r>
      <w:r w:rsidR="008C23A5">
        <w:rPr>
          <w:rFonts w:cstheme="minorHAnsi"/>
          <w:b/>
          <w:color w:val="000000"/>
        </w:rPr>
        <w:t xml:space="preserve"> </w:t>
      </w:r>
    </w:p>
    <w:p w:rsidR="00414DBA" w:rsidRDefault="00414DBA" w:rsidP="00F14310">
      <w:pPr>
        <w:pStyle w:val="Akapitzlist"/>
        <w:tabs>
          <w:tab w:val="left" w:pos="993"/>
        </w:tabs>
        <w:spacing w:after="0" w:line="240" w:lineRule="auto"/>
        <w:ind w:left="709" w:hanging="142"/>
        <w:jc w:val="both"/>
        <w:outlineLvl w:val="1"/>
        <w:rPr>
          <w:rFonts w:cstheme="minorHAnsi"/>
          <w:b/>
          <w:color w:val="000000"/>
        </w:rPr>
      </w:pPr>
      <w:r>
        <w:rPr>
          <w:rFonts w:cstheme="minorHAnsi"/>
          <w:b/>
          <w:color w:val="000000"/>
        </w:rPr>
        <w:t xml:space="preserve">- </w:t>
      </w:r>
      <w:r w:rsidRPr="00414DBA">
        <w:rPr>
          <w:rFonts w:cstheme="minorHAnsi"/>
          <w:color w:val="000000"/>
        </w:rPr>
        <w:t>przesyłki nie będące przesyłkami najszybszej kategorii przyjęte za potwierdzeniem nadania</w:t>
      </w:r>
      <w:r w:rsidR="008C23A5">
        <w:rPr>
          <w:rFonts w:cstheme="minorHAnsi"/>
          <w:color w:val="000000"/>
        </w:rPr>
        <w:t xml:space="preserve">           </w:t>
      </w:r>
      <w:r w:rsidRPr="00414DBA">
        <w:rPr>
          <w:rFonts w:cstheme="minorHAnsi"/>
          <w:color w:val="000000"/>
        </w:rPr>
        <w:t xml:space="preserve"> i doręczone za pokwitowa</w:t>
      </w:r>
      <w:r>
        <w:rPr>
          <w:rFonts w:cstheme="minorHAnsi"/>
          <w:color w:val="000000"/>
        </w:rPr>
        <w:t xml:space="preserve">niem odbioru w obrocie krajowym </w:t>
      </w:r>
      <w:r w:rsidRPr="00203986">
        <w:rPr>
          <w:rFonts w:cstheme="minorHAnsi"/>
          <w:b/>
          <w:color w:val="000000"/>
        </w:rPr>
        <w:t xml:space="preserve">(polecone za zwrotnym </w:t>
      </w:r>
      <w:r w:rsidR="00203986" w:rsidRPr="00203986">
        <w:rPr>
          <w:rFonts w:cstheme="minorHAnsi"/>
          <w:b/>
          <w:color w:val="000000"/>
        </w:rPr>
        <w:t>potwierdzeniem odbioru ZPO).</w:t>
      </w:r>
    </w:p>
    <w:p w:rsidR="00C54921" w:rsidRDefault="00203986" w:rsidP="00F14310">
      <w:pPr>
        <w:pStyle w:val="Akapitzlist"/>
        <w:tabs>
          <w:tab w:val="left" w:pos="993"/>
        </w:tabs>
        <w:spacing w:after="0" w:line="240" w:lineRule="auto"/>
        <w:ind w:left="709" w:hanging="142"/>
        <w:jc w:val="both"/>
        <w:outlineLvl w:val="1"/>
        <w:rPr>
          <w:rFonts w:cstheme="minorHAnsi"/>
          <w:b/>
          <w:color w:val="000000"/>
        </w:rPr>
      </w:pPr>
      <w:r>
        <w:rPr>
          <w:rFonts w:cstheme="minorHAnsi"/>
          <w:color w:val="000000"/>
        </w:rPr>
        <w:t xml:space="preserve">- przesyłki najszybszej kategorii przyjęte za potwierdzeniem nadania i doręczone za pokwitowaniem odbioru w obrocie krajowym i zagranicznym </w:t>
      </w:r>
      <w:r w:rsidRPr="00203986">
        <w:rPr>
          <w:rFonts w:cstheme="minorHAnsi"/>
          <w:b/>
          <w:color w:val="000000"/>
        </w:rPr>
        <w:t>(polecone priorytetowe za zwrotnym potwierdzeniem odbioru ZPO).</w:t>
      </w:r>
    </w:p>
    <w:p w:rsidR="00EC4C76" w:rsidRDefault="00EC4C76" w:rsidP="00F14310">
      <w:pPr>
        <w:pStyle w:val="Akapitzlist"/>
        <w:tabs>
          <w:tab w:val="left" w:pos="993"/>
        </w:tabs>
        <w:spacing w:after="0" w:line="240" w:lineRule="auto"/>
        <w:ind w:left="709" w:hanging="142"/>
        <w:jc w:val="both"/>
        <w:outlineLvl w:val="1"/>
        <w:rPr>
          <w:rFonts w:cstheme="minorHAnsi"/>
          <w:b/>
          <w:color w:val="000000"/>
        </w:rPr>
      </w:pPr>
      <w:r>
        <w:rPr>
          <w:rFonts w:cstheme="minorHAnsi"/>
          <w:b/>
          <w:color w:val="000000"/>
        </w:rPr>
        <w:t xml:space="preserve">- </w:t>
      </w:r>
      <w:r w:rsidRPr="00EC4C76">
        <w:rPr>
          <w:rFonts w:cstheme="minorHAnsi"/>
          <w:color w:val="000000"/>
        </w:rPr>
        <w:t>paczki pocztowe rejestrowane nie będące paczkami najszybszej kategorii</w:t>
      </w:r>
      <w:r>
        <w:rPr>
          <w:rFonts w:cstheme="minorHAnsi"/>
          <w:b/>
          <w:color w:val="000000"/>
        </w:rPr>
        <w:t xml:space="preserve"> (paczki zwykłe)</w:t>
      </w:r>
    </w:p>
    <w:p w:rsidR="00EC4C76" w:rsidRDefault="00EC4C76" w:rsidP="00F14310">
      <w:pPr>
        <w:pStyle w:val="Akapitzlist"/>
        <w:tabs>
          <w:tab w:val="left" w:pos="993"/>
        </w:tabs>
        <w:spacing w:after="0" w:line="240" w:lineRule="auto"/>
        <w:ind w:left="709" w:hanging="142"/>
        <w:jc w:val="both"/>
        <w:outlineLvl w:val="1"/>
        <w:rPr>
          <w:rFonts w:cstheme="minorHAnsi"/>
          <w:color w:val="000000"/>
        </w:rPr>
      </w:pPr>
      <w:r>
        <w:rPr>
          <w:rFonts w:cstheme="minorHAnsi"/>
          <w:color w:val="000000"/>
        </w:rPr>
        <w:t xml:space="preserve">- paczki pocztowe rejestrowane najszybszej kategorii </w:t>
      </w:r>
      <w:r w:rsidRPr="00EC4C76">
        <w:rPr>
          <w:rFonts w:cstheme="minorHAnsi"/>
          <w:b/>
          <w:color w:val="000000"/>
        </w:rPr>
        <w:t>(paczki priorytetowe)</w:t>
      </w:r>
    </w:p>
    <w:p w:rsidR="00CD4E3C" w:rsidRPr="00614EBF" w:rsidRDefault="00EC4C76" w:rsidP="00F14310">
      <w:pPr>
        <w:pStyle w:val="Akapitzlist"/>
        <w:tabs>
          <w:tab w:val="left" w:pos="993"/>
        </w:tabs>
        <w:spacing w:after="0" w:line="240" w:lineRule="auto"/>
        <w:ind w:left="709" w:hanging="142"/>
        <w:jc w:val="both"/>
        <w:outlineLvl w:val="1"/>
        <w:rPr>
          <w:rFonts w:cstheme="minorHAnsi"/>
          <w:color w:val="000000"/>
        </w:rPr>
      </w:pPr>
      <w:r>
        <w:rPr>
          <w:rFonts w:cstheme="minorHAnsi"/>
          <w:color w:val="000000"/>
        </w:rPr>
        <w:t xml:space="preserve">- </w:t>
      </w:r>
      <w:r w:rsidRPr="00EC4C76">
        <w:rPr>
          <w:rFonts w:cstheme="minorHAnsi"/>
          <w:b/>
          <w:color w:val="000000"/>
        </w:rPr>
        <w:t>przesyłki kurierskie</w:t>
      </w:r>
      <w:r>
        <w:rPr>
          <w:rFonts w:cstheme="minorHAnsi"/>
          <w:color w:val="000000"/>
        </w:rPr>
        <w:t xml:space="preserve"> najszybszej kategorii.</w:t>
      </w:r>
    </w:p>
    <w:p w:rsidR="005B6FED" w:rsidRPr="00614EBF" w:rsidRDefault="005B6FED" w:rsidP="00F14310">
      <w:pPr>
        <w:pStyle w:val="Akapitzlist"/>
        <w:tabs>
          <w:tab w:val="left" w:pos="993"/>
        </w:tabs>
        <w:spacing w:after="0" w:line="240" w:lineRule="auto"/>
        <w:ind w:left="709" w:hanging="142"/>
        <w:jc w:val="both"/>
        <w:outlineLvl w:val="1"/>
        <w:rPr>
          <w:rFonts w:cstheme="minorHAnsi"/>
          <w:color w:val="000000"/>
        </w:rPr>
      </w:pPr>
      <w:r w:rsidRPr="00614EBF">
        <w:rPr>
          <w:rFonts w:cstheme="minorHAnsi"/>
          <w:color w:val="000000"/>
        </w:rPr>
        <w:t xml:space="preserve">- </w:t>
      </w:r>
      <w:r w:rsidRPr="00EC4C76">
        <w:rPr>
          <w:rFonts w:cstheme="minorHAnsi"/>
          <w:b/>
          <w:color w:val="000000"/>
        </w:rPr>
        <w:t>przesyłki z zade</w:t>
      </w:r>
      <w:r w:rsidR="00E80B3B" w:rsidRPr="00EC4C76">
        <w:rPr>
          <w:rFonts w:cstheme="minorHAnsi"/>
          <w:b/>
          <w:color w:val="000000"/>
        </w:rPr>
        <w:t>klarowaną wartością</w:t>
      </w:r>
      <w:r w:rsidR="008C23A5">
        <w:rPr>
          <w:rFonts w:cstheme="minorHAnsi"/>
          <w:color w:val="000000"/>
        </w:rPr>
        <w:t xml:space="preserve"> oraz </w:t>
      </w:r>
      <w:r w:rsidR="008C23A5" w:rsidRPr="00D61482">
        <w:rPr>
          <w:rFonts w:cstheme="minorHAnsi"/>
          <w:b/>
          <w:color w:val="000000"/>
        </w:rPr>
        <w:t>usługi komplementarne/dodatkowe/niestandardowe</w:t>
      </w:r>
      <w:r w:rsidR="008C23A5">
        <w:rPr>
          <w:rFonts w:cstheme="minorHAnsi"/>
          <w:color w:val="000000"/>
        </w:rPr>
        <w:t xml:space="preserve"> do przesyłek rejestrowanych w obrocie krajowym i zagranicznym (tj. przesyłki charakteryzujące się np. dużą wagą, dużymi gabarytami lub wymagające specjalnego traktowania podczas transport np. „ostrożnie”</w:t>
      </w:r>
      <w:r w:rsidR="008C23A5" w:rsidRPr="008C23A5">
        <w:rPr>
          <w:rFonts w:cstheme="minorHAnsi"/>
        </w:rPr>
        <w:t>).</w:t>
      </w:r>
    </w:p>
    <w:p w:rsidR="00F76ECC" w:rsidRPr="008C23A5" w:rsidRDefault="00F76ECC" w:rsidP="00F14310">
      <w:pPr>
        <w:tabs>
          <w:tab w:val="left" w:pos="993"/>
        </w:tabs>
        <w:spacing w:after="0" w:line="240" w:lineRule="auto"/>
        <w:jc w:val="both"/>
        <w:outlineLvl w:val="1"/>
        <w:rPr>
          <w:rFonts w:cstheme="minorHAnsi"/>
          <w:color w:val="000000"/>
        </w:rPr>
      </w:pPr>
    </w:p>
    <w:p w:rsidR="003F0BB2" w:rsidRDefault="000D3381"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Przesyłki nadawane przez Zamawiającego dostarczane będą przez Wykonawcę do każdego miejsca w kraju i zagranicą na podany adres.</w:t>
      </w:r>
    </w:p>
    <w:p w:rsidR="003F0BB2" w:rsidRPr="003F0BB2" w:rsidRDefault="003F0BB2" w:rsidP="00F14310">
      <w:pPr>
        <w:pStyle w:val="Akapitzlist"/>
        <w:tabs>
          <w:tab w:val="left" w:pos="993"/>
        </w:tabs>
        <w:spacing w:after="0" w:line="240" w:lineRule="auto"/>
        <w:ind w:left="502"/>
        <w:jc w:val="both"/>
        <w:outlineLvl w:val="1"/>
        <w:rPr>
          <w:rFonts w:cstheme="minorHAnsi"/>
          <w:color w:val="000000"/>
        </w:rPr>
      </w:pPr>
    </w:p>
    <w:p w:rsidR="006C329B" w:rsidRPr="003F0BB2" w:rsidRDefault="003F0BB2"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 xml:space="preserve">Przedmiot zamówienia </w:t>
      </w:r>
      <w:r>
        <w:rPr>
          <w:rFonts w:cstheme="minorHAnsi"/>
          <w:color w:val="000000"/>
        </w:rPr>
        <w:t>(p</w:t>
      </w:r>
      <w:r w:rsidRPr="003F0BB2">
        <w:rPr>
          <w:rFonts w:cstheme="minorHAnsi"/>
          <w:color w:val="000000"/>
        </w:rPr>
        <w:t>rzyjmowanie, przemieszczanie i doręczanie wszystkich przesyłek pocztowych oraz ic</w:t>
      </w:r>
      <w:r>
        <w:rPr>
          <w:rFonts w:cstheme="minorHAnsi"/>
          <w:color w:val="000000"/>
        </w:rPr>
        <w:t>h ewentualny zwrot i reklamacje) będzie realizowany</w:t>
      </w:r>
      <w:r w:rsidR="006C329B" w:rsidRPr="003F0BB2">
        <w:rPr>
          <w:rFonts w:cstheme="minorHAnsi"/>
          <w:color w:val="000000"/>
        </w:rPr>
        <w:t xml:space="preserve"> zgodnie </w:t>
      </w:r>
      <w:r>
        <w:rPr>
          <w:rFonts w:cstheme="minorHAnsi"/>
          <w:color w:val="000000"/>
        </w:rPr>
        <w:t xml:space="preserve">                                             </w:t>
      </w:r>
      <w:r w:rsidR="006C329B" w:rsidRPr="003F0BB2">
        <w:rPr>
          <w:rFonts w:cstheme="minorHAnsi"/>
          <w:color w:val="000000"/>
        </w:rPr>
        <w:t xml:space="preserve">z obowiązującymi w tym zakresie niżej wymienionymi przepisami: </w:t>
      </w:r>
    </w:p>
    <w:p w:rsidR="006C329B" w:rsidRDefault="006C329B" w:rsidP="00F14310">
      <w:pPr>
        <w:pStyle w:val="Akapitzlist"/>
        <w:tabs>
          <w:tab w:val="left" w:pos="993"/>
        </w:tabs>
        <w:spacing w:after="0" w:line="240" w:lineRule="auto"/>
        <w:ind w:left="502"/>
        <w:jc w:val="both"/>
        <w:outlineLvl w:val="1"/>
        <w:rPr>
          <w:rFonts w:cstheme="minorHAnsi"/>
          <w:color w:val="000000"/>
        </w:rPr>
      </w:pPr>
      <w:r>
        <w:rPr>
          <w:rFonts w:cstheme="minorHAnsi"/>
          <w:color w:val="000000"/>
        </w:rPr>
        <w:t>- Ustawą</w:t>
      </w:r>
      <w:r w:rsidRPr="00A634C0">
        <w:rPr>
          <w:rFonts w:cstheme="minorHAnsi"/>
          <w:color w:val="000000"/>
        </w:rPr>
        <w:t xml:space="preserve"> z dnia 23 listopada 2012 roku Prawo pocztowe (Dz. U. z 2012 r., poz. 1529);</w:t>
      </w:r>
    </w:p>
    <w:p w:rsidR="006C329B" w:rsidRDefault="008C23A5" w:rsidP="00F14310">
      <w:pPr>
        <w:pStyle w:val="Akapitzlist"/>
        <w:tabs>
          <w:tab w:val="left" w:pos="993"/>
        </w:tabs>
        <w:spacing w:after="0" w:line="240" w:lineRule="auto"/>
        <w:ind w:left="709" w:hanging="207"/>
        <w:jc w:val="both"/>
        <w:outlineLvl w:val="1"/>
        <w:rPr>
          <w:rFonts w:cstheme="minorHAnsi"/>
          <w:color w:val="000000"/>
        </w:rPr>
      </w:pPr>
      <w:r>
        <w:rPr>
          <w:rFonts w:cstheme="minorHAnsi"/>
          <w:color w:val="000000"/>
        </w:rPr>
        <w:t xml:space="preserve">- </w:t>
      </w:r>
      <w:r w:rsidR="006C329B">
        <w:rPr>
          <w:rFonts w:cstheme="minorHAnsi"/>
          <w:color w:val="000000"/>
        </w:rPr>
        <w:t>Rozporządzeniem Ministra Infrastruktury z dnia 9 stycz</w:t>
      </w:r>
      <w:r>
        <w:rPr>
          <w:rFonts w:cstheme="minorHAnsi"/>
          <w:color w:val="000000"/>
        </w:rPr>
        <w:t xml:space="preserve">nia 2004r. w sprawie warunków   </w:t>
      </w:r>
      <w:r w:rsidR="006C329B">
        <w:rPr>
          <w:rFonts w:cstheme="minorHAnsi"/>
          <w:color w:val="000000"/>
        </w:rPr>
        <w:t xml:space="preserve">wykonywania powszechnych usług pocztowych (Dz. U. z 2004r. Nr 5 poz. 34 z </w:t>
      </w:r>
      <w:proofErr w:type="spellStart"/>
      <w:r w:rsidR="006C329B">
        <w:rPr>
          <w:rFonts w:cstheme="minorHAnsi"/>
          <w:color w:val="000000"/>
        </w:rPr>
        <w:t>późn</w:t>
      </w:r>
      <w:proofErr w:type="spellEnd"/>
      <w:r w:rsidR="006C329B">
        <w:rPr>
          <w:rFonts w:cstheme="minorHAnsi"/>
          <w:color w:val="000000"/>
        </w:rPr>
        <w:t>. zm.)</w:t>
      </w:r>
    </w:p>
    <w:p w:rsidR="006C329B" w:rsidRDefault="006C329B" w:rsidP="00F14310">
      <w:pPr>
        <w:pStyle w:val="Akapitzlist"/>
        <w:tabs>
          <w:tab w:val="left" w:pos="993"/>
        </w:tabs>
        <w:spacing w:after="0" w:line="240" w:lineRule="auto"/>
        <w:ind w:left="709" w:hanging="207"/>
        <w:jc w:val="both"/>
        <w:outlineLvl w:val="1"/>
        <w:rPr>
          <w:rFonts w:cstheme="minorHAnsi"/>
          <w:color w:val="000000"/>
        </w:rPr>
      </w:pPr>
      <w:r>
        <w:rPr>
          <w:rFonts w:cstheme="minorHAnsi"/>
          <w:color w:val="000000"/>
        </w:rPr>
        <w:t xml:space="preserve">- Rozporządzeniem Ministra Infrastruktury z dnia 13 października 2003r. w sprawie reklamacji powszechnej usługi pocztowej w zakresie przesyłki rejestrowanej i przekazu pocztowego (Dz. U. z 2003r. Nr 183 poz. 1795 z </w:t>
      </w:r>
      <w:proofErr w:type="spellStart"/>
      <w:r>
        <w:rPr>
          <w:rFonts w:cstheme="minorHAnsi"/>
          <w:color w:val="000000"/>
        </w:rPr>
        <w:t>późn</w:t>
      </w:r>
      <w:proofErr w:type="spellEnd"/>
      <w:r>
        <w:rPr>
          <w:rFonts w:cstheme="minorHAnsi"/>
          <w:color w:val="000000"/>
        </w:rPr>
        <w:t xml:space="preserve">. </w:t>
      </w:r>
      <w:proofErr w:type="spellStart"/>
      <w:r>
        <w:rPr>
          <w:rFonts w:cstheme="minorHAnsi"/>
          <w:color w:val="000000"/>
        </w:rPr>
        <w:t>zm</w:t>
      </w:r>
      <w:proofErr w:type="spellEnd"/>
      <w:r>
        <w:rPr>
          <w:rFonts w:cstheme="minorHAnsi"/>
          <w:color w:val="000000"/>
        </w:rPr>
        <w:t>).</w:t>
      </w:r>
    </w:p>
    <w:p w:rsidR="006C329B" w:rsidRDefault="006C329B" w:rsidP="00F14310">
      <w:pPr>
        <w:pStyle w:val="Akapitzlist"/>
        <w:tabs>
          <w:tab w:val="left" w:pos="993"/>
        </w:tabs>
        <w:spacing w:after="0" w:line="240" w:lineRule="auto"/>
        <w:ind w:left="502"/>
        <w:jc w:val="both"/>
        <w:outlineLvl w:val="1"/>
        <w:rPr>
          <w:rFonts w:cstheme="minorHAnsi"/>
          <w:color w:val="000000"/>
        </w:rPr>
      </w:pPr>
      <w:r>
        <w:rPr>
          <w:rFonts w:cstheme="minorHAnsi"/>
          <w:color w:val="000000"/>
        </w:rPr>
        <w:t xml:space="preserve">- </w:t>
      </w:r>
      <w:r w:rsidR="008C23A5">
        <w:rPr>
          <w:rFonts w:cstheme="minorHAnsi"/>
          <w:color w:val="000000"/>
        </w:rPr>
        <w:t xml:space="preserve"> </w:t>
      </w:r>
      <w:r>
        <w:rPr>
          <w:rFonts w:cstheme="minorHAnsi"/>
          <w:color w:val="000000"/>
        </w:rPr>
        <w:t>Kodeks cywilny</w:t>
      </w:r>
    </w:p>
    <w:p w:rsidR="006C329B" w:rsidRPr="006C329B" w:rsidRDefault="006C329B" w:rsidP="00F14310">
      <w:pPr>
        <w:pStyle w:val="Akapitzlist"/>
        <w:tabs>
          <w:tab w:val="left" w:pos="993"/>
        </w:tabs>
        <w:spacing w:after="0" w:line="240" w:lineRule="auto"/>
        <w:ind w:left="502"/>
        <w:jc w:val="both"/>
        <w:outlineLvl w:val="1"/>
        <w:rPr>
          <w:rFonts w:cstheme="minorHAnsi"/>
          <w:color w:val="000000"/>
        </w:rPr>
      </w:pPr>
    </w:p>
    <w:p w:rsidR="00A634C0" w:rsidRDefault="00A634C0" w:rsidP="00F14310">
      <w:pPr>
        <w:pStyle w:val="Akapitzlist"/>
        <w:numPr>
          <w:ilvl w:val="0"/>
          <w:numId w:val="21"/>
        </w:numPr>
        <w:tabs>
          <w:tab w:val="left" w:pos="993"/>
        </w:tabs>
        <w:spacing w:after="0" w:line="240" w:lineRule="auto"/>
        <w:jc w:val="both"/>
        <w:outlineLvl w:val="1"/>
        <w:rPr>
          <w:rFonts w:cstheme="minorHAnsi"/>
          <w:color w:val="000000"/>
        </w:rPr>
      </w:pPr>
      <w:r>
        <w:rPr>
          <w:rFonts w:cstheme="minorHAnsi"/>
          <w:color w:val="000000"/>
        </w:rPr>
        <w:t>Wykonawca zobowiązany jest doręczać przesyłki na zasadach określonych w:</w:t>
      </w:r>
    </w:p>
    <w:p w:rsidR="00A634C0" w:rsidRDefault="00A634C0" w:rsidP="00F14310">
      <w:pPr>
        <w:pStyle w:val="Akapitzlist"/>
        <w:tabs>
          <w:tab w:val="left" w:pos="993"/>
        </w:tabs>
        <w:spacing w:after="0" w:line="240" w:lineRule="auto"/>
        <w:ind w:left="567" w:hanging="65"/>
        <w:jc w:val="both"/>
        <w:outlineLvl w:val="1"/>
        <w:rPr>
          <w:rFonts w:cstheme="minorHAnsi"/>
          <w:color w:val="000000"/>
        </w:rPr>
      </w:pPr>
      <w:r>
        <w:rPr>
          <w:rFonts w:cstheme="minorHAnsi"/>
          <w:color w:val="000000"/>
        </w:rPr>
        <w:t xml:space="preserve">- ustawie z dnia 14 czerwca 1960r. Kodeks postępowania administracyjnego (tekst jednolity Dz. U. z 2013r. Nr 0, poz. 267 z </w:t>
      </w:r>
      <w:proofErr w:type="spellStart"/>
      <w:r>
        <w:rPr>
          <w:rFonts w:cstheme="minorHAnsi"/>
          <w:color w:val="000000"/>
        </w:rPr>
        <w:t>późn</w:t>
      </w:r>
      <w:proofErr w:type="spellEnd"/>
      <w:r>
        <w:rPr>
          <w:rFonts w:cstheme="minorHAnsi"/>
          <w:color w:val="000000"/>
        </w:rPr>
        <w:t xml:space="preserve">. zm.) – regulującej tryb doręczania pism nadawanych </w:t>
      </w:r>
      <w:r w:rsidR="008C23A5">
        <w:rPr>
          <w:rFonts w:cstheme="minorHAnsi"/>
          <w:color w:val="000000"/>
        </w:rPr>
        <w:t xml:space="preserve">                        </w:t>
      </w:r>
      <w:r>
        <w:rPr>
          <w:rFonts w:cstheme="minorHAnsi"/>
          <w:color w:val="000000"/>
        </w:rPr>
        <w:t>w postepowaniu administracyjnym;</w:t>
      </w:r>
    </w:p>
    <w:p w:rsidR="00A634C0" w:rsidRDefault="00A634C0" w:rsidP="00F14310">
      <w:pPr>
        <w:pStyle w:val="Akapitzlist"/>
        <w:tabs>
          <w:tab w:val="left" w:pos="993"/>
        </w:tabs>
        <w:spacing w:after="0" w:line="240" w:lineRule="auto"/>
        <w:ind w:left="567" w:hanging="141"/>
        <w:jc w:val="both"/>
        <w:outlineLvl w:val="1"/>
        <w:rPr>
          <w:rFonts w:cstheme="minorHAnsi"/>
          <w:color w:val="000000"/>
        </w:rPr>
      </w:pPr>
      <w:r>
        <w:rPr>
          <w:rFonts w:cstheme="minorHAnsi"/>
          <w:color w:val="000000"/>
        </w:rPr>
        <w:t>- ustawie z dnia 17 listopada 1964r.</w:t>
      </w:r>
      <w:r w:rsidR="008C23A5">
        <w:rPr>
          <w:rFonts w:cstheme="minorHAnsi"/>
          <w:color w:val="000000"/>
        </w:rPr>
        <w:t xml:space="preserve"> Kodeks postępowania cywilnego (</w:t>
      </w:r>
      <w:r>
        <w:rPr>
          <w:rFonts w:cstheme="minorHAnsi"/>
          <w:color w:val="000000"/>
        </w:rPr>
        <w:t>tekst jedn. Dz. U. z 2014r. poz. 101 ze zm.);</w:t>
      </w:r>
    </w:p>
    <w:p w:rsidR="00A634C0" w:rsidRDefault="00A634C0" w:rsidP="00F14310">
      <w:pPr>
        <w:pStyle w:val="Akapitzlist"/>
        <w:tabs>
          <w:tab w:val="left" w:pos="993"/>
        </w:tabs>
        <w:spacing w:after="0" w:line="240" w:lineRule="auto"/>
        <w:ind w:left="567" w:hanging="141"/>
        <w:jc w:val="both"/>
        <w:outlineLvl w:val="1"/>
        <w:rPr>
          <w:rFonts w:cstheme="minorHAnsi"/>
          <w:color w:val="000000"/>
        </w:rPr>
      </w:pPr>
      <w:r>
        <w:rPr>
          <w:rFonts w:cstheme="minorHAnsi"/>
          <w:color w:val="000000"/>
        </w:rPr>
        <w:t xml:space="preserve">- ustawie z dnia 29 sierpnia 1997r. o ochronie danych osobowych (tekst jednolity – </w:t>
      </w:r>
      <w:r w:rsidR="00F14310">
        <w:rPr>
          <w:rFonts w:cstheme="minorHAnsi"/>
          <w:color w:val="000000"/>
        </w:rPr>
        <w:t xml:space="preserve">                               </w:t>
      </w:r>
      <w:r>
        <w:rPr>
          <w:rFonts w:cstheme="minorHAnsi"/>
          <w:color w:val="000000"/>
        </w:rPr>
        <w:t xml:space="preserve">Dz. U. </w:t>
      </w:r>
      <w:r w:rsidR="008C23A5">
        <w:rPr>
          <w:rFonts w:cstheme="minorHAnsi"/>
          <w:color w:val="000000"/>
        </w:rPr>
        <w:t xml:space="preserve">  </w:t>
      </w:r>
      <w:r>
        <w:rPr>
          <w:rFonts w:cstheme="minorHAnsi"/>
          <w:color w:val="000000"/>
        </w:rPr>
        <w:t xml:space="preserve">Nr 101, poz. 926 z </w:t>
      </w:r>
      <w:proofErr w:type="spellStart"/>
      <w:r>
        <w:rPr>
          <w:rFonts w:cstheme="minorHAnsi"/>
          <w:color w:val="000000"/>
        </w:rPr>
        <w:t>późn</w:t>
      </w:r>
      <w:proofErr w:type="spellEnd"/>
      <w:r>
        <w:rPr>
          <w:rFonts w:cstheme="minorHAnsi"/>
          <w:color w:val="000000"/>
        </w:rPr>
        <w:t>. zm.);</w:t>
      </w:r>
    </w:p>
    <w:p w:rsidR="000D3381" w:rsidRPr="00A634C0" w:rsidRDefault="000D3381" w:rsidP="00F14310">
      <w:pPr>
        <w:tabs>
          <w:tab w:val="left" w:pos="993"/>
        </w:tabs>
        <w:spacing w:after="0" w:line="240" w:lineRule="auto"/>
        <w:jc w:val="both"/>
        <w:outlineLvl w:val="1"/>
        <w:rPr>
          <w:rFonts w:cstheme="minorHAnsi"/>
          <w:color w:val="000000"/>
        </w:rPr>
      </w:pPr>
    </w:p>
    <w:p w:rsidR="00D64576" w:rsidRPr="00614EBF" w:rsidRDefault="000D3381"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 xml:space="preserve">Wykonawca powinien posiadać </w:t>
      </w:r>
      <w:r w:rsidR="005B6FED" w:rsidRPr="00614EBF">
        <w:rPr>
          <w:rFonts w:cstheme="minorHAnsi"/>
          <w:color w:val="000000"/>
        </w:rPr>
        <w:t>na terenie miasta Wyszkowa</w:t>
      </w:r>
      <w:r w:rsidR="0000155E" w:rsidRPr="00614EBF">
        <w:rPr>
          <w:rFonts w:cstheme="minorHAnsi"/>
          <w:color w:val="000000"/>
        </w:rPr>
        <w:t xml:space="preserve"> </w:t>
      </w:r>
      <w:r w:rsidRPr="00614EBF">
        <w:rPr>
          <w:rFonts w:cstheme="minorHAnsi"/>
          <w:color w:val="000000"/>
        </w:rPr>
        <w:t xml:space="preserve"> odpowiednią liczbę placówek zdawczo-odbiorczych </w:t>
      </w:r>
      <w:r w:rsidR="005B6FED" w:rsidRPr="00614EBF">
        <w:rPr>
          <w:rFonts w:cstheme="minorHAnsi"/>
          <w:color w:val="000000" w:themeColor="text1"/>
        </w:rPr>
        <w:t>(minimum</w:t>
      </w:r>
      <w:r w:rsidR="008C23A5">
        <w:rPr>
          <w:rFonts w:cstheme="minorHAnsi"/>
          <w:color w:val="000000" w:themeColor="text1"/>
        </w:rPr>
        <w:t xml:space="preserve"> 4</w:t>
      </w:r>
      <w:r w:rsidR="00001A27" w:rsidRPr="00614EBF">
        <w:rPr>
          <w:rFonts w:cstheme="minorHAnsi"/>
          <w:color w:val="000000" w:themeColor="text1"/>
        </w:rPr>
        <w:t xml:space="preserve"> </w:t>
      </w:r>
      <w:r w:rsidRPr="00614EBF">
        <w:rPr>
          <w:rFonts w:cstheme="minorHAnsi"/>
          <w:color w:val="000000" w:themeColor="text1"/>
        </w:rPr>
        <w:t xml:space="preserve">placówki) </w:t>
      </w:r>
      <w:r w:rsidRPr="00614EBF">
        <w:rPr>
          <w:rFonts w:cstheme="minorHAnsi"/>
          <w:color w:val="000000"/>
        </w:rPr>
        <w:t>w celu umożliwieni</w:t>
      </w:r>
      <w:r w:rsidR="007909BF" w:rsidRPr="00614EBF">
        <w:rPr>
          <w:rFonts w:cstheme="minorHAnsi"/>
          <w:color w:val="000000"/>
        </w:rPr>
        <w:t xml:space="preserve">a adresatom odbioru awizowanej przesyłki. </w:t>
      </w:r>
      <w:r w:rsidRPr="00614EBF">
        <w:rPr>
          <w:rFonts w:cstheme="minorHAnsi"/>
          <w:color w:val="000000"/>
        </w:rPr>
        <w:t>Placówki powinny być czynne we wszystkie dni robocz</w:t>
      </w:r>
      <w:r w:rsidR="000C07D3" w:rsidRPr="00614EBF">
        <w:rPr>
          <w:rFonts w:cstheme="minorHAnsi"/>
          <w:color w:val="000000"/>
        </w:rPr>
        <w:t>e, minimum</w:t>
      </w:r>
      <w:r w:rsidR="007909BF" w:rsidRPr="00614EBF">
        <w:rPr>
          <w:rFonts w:cstheme="minorHAnsi"/>
          <w:color w:val="000000"/>
        </w:rPr>
        <w:t xml:space="preserve"> 5</w:t>
      </w:r>
      <w:r w:rsidR="000C07D3" w:rsidRPr="00614EBF">
        <w:rPr>
          <w:rFonts w:cstheme="minorHAnsi"/>
          <w:color w:val="000000"/>
        </w:rPr>
        <w:t xml:space="preserve"> dni w tygodniu, </w:t>
      </w:r>
      <w:r w:rsidR="00523ABC" w:rsidRPr="00614EBF">
        <w:rPr>
          <w:rFonts w:cstheme="minorHAnsi"/>
          <w:color w:val="000000"/>
        </w:rPr>
        <w:t xml:space="preserve"> </w:t>
      </w:r>
      <w:r w:rsidR="000C07D3" w:rsidRPr="00614EBF">
        <w:rPr>
          <w:rFonts w:cstheme="minorHAnsi"/>
          <w:color w:val="000000"/>
        </w:rPr>
        <w:t xml:space="preserve">minimum </w:t>
      </w:r>
      <w:r w:rsidR="00523ABC" w:rsidRPr="00614EBF">
        <w:rPr>
          <w:rFonts w:cstheme="minorHAnsi"/>
          <w:color w:val="000000"/>
        </w:rPr>
        <w:t>5 godzin dziennie</w:t>
      </w:r>
      <w:r w:rsidR="00D61482">
        <w:rPr>
          <w:rFonts w:cstheme="minorHAnsi"/>
          <w:color w:val="000000"/>
        </w:rPr>
        <w:t>,</w:t>
      </w:r>
      <w:r w:rsidR="000C07D3" w:rsidRPr="00614EBF">
        <w:rPr>
          <w:rFonts w:cstheme="minorHAnsi"/>
          <w:color w:val="000000"/>
        </w:rPr>
        <w:t xml:space="preserve"> w dogodnych godzinach </w:t>
      </w:r>
      <w:r w:rsidRPr="00614EBF">
        <w:rPr>
          <w:rFonts w:cstheme="minorHAnsi"/>
          <w:color w:val="000000"/>
        </w:rPr>
        <w:t>z uwzględnieniem godzin popołudniowych.</w:t>
      </w:r>
      <w:r w:rsidR="005B6FED" w:rsidRPr="00614EBF">
        <w:rPr>
          <w:rFonts w:cstheme="minorHAnsi"/>
          <w:color w:val="000000"/>
        </w:rPr>
        <w:t xml:space="preserve"> </w:t>
      </w:r>
    </w:p>
    <w:p w:rsidR="00E54660" w:rsidRPr="00614EBF" w:rsidRDefault="00E54660" w:rsidP="00F14310">
      <w:pPr>
        <w:tabs>
          <w:tab w:val="left" w:pos="993"/>
        </w:tabs>
        <w:spacing w:after="0" w:line="240" w:lineRule="auto"/>
        <w:jc w:val="both"/>
        <w:outlineLvl w:val="1"/>
        <w:rPr>
          <w:rFonts w:cstheme="minorHAnsi"/>
          <w:color w:val="000000"/>
        </w:rPr>
      </w:pPr>
    </w:p>
    <w:p w:rsidR="00886CA2" w:rsidRDefault="00886CA2"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 xml:space="preserve">Placówka nadawczo-odbiorcza Wykonawcy musi mieć siedzibę na terenie miasta </w:t>
      </w:r>
      <w:r w:rsidR="0024555F" w:rsidRPr="00614EBF">
        <w:rPr>
          <w:rFonts w:cstheme="minorHAnsi"/>
          <w:color w:val="000000"/>
        </w:rPr>
        <w:t xml:space="preserve">Wyszkowa </w:t>
      </w:r>
      <w:r w:rsidR="000C5119">
        <w:rPr>
          <w:rFonts w:cstheme="minorHAnsi"/>
          <w:color w:val="000000"/>
        </w:rPr>
        <w:t xml:space="preserve">                 </w:t>
      </w:r>
      <w:r w:rsidR="0024555F" w:rsidRPr="00614EBF">
        <w:rPr>
          <w:rFonts w:cstheme="minorHAnsi"/>
          <w:color w:val="000000"/>
        </w:rPr>
        <w:t>w odległości nie większej niż 1 km</w:t>
      </w:r>
      <w:r w:rsidRPr="00614EBF">
        <w:rPr>
          <w:rFonts w:cstheme="minorHAnsi"/>
          <w:color w:val="000000"/>
        </w:rPr>
        <w:t xml:space="preserve"> od siedziby Urzędu Miejskiego.</w:t>
      </w:r>
    </w:p>
    <w:p w:rsidR="000C5119" w:rsidRPr="000C5119" w:rsidRDefault="000C5119" w:rsidP="00F14310">
      <w:pPr>
        <w:pStyle w:val="Akapitzlist"/>
        <w:spacing w:line="240" w:lineRule="auto"/>
        <w:rPr>
          <w:rFonts w:cstheme="minorHAnsi"/>
          <w:color w:val="000000"/>
        </w:rPr>
      </w:pPr>
    </w:p>
    <w:p w:rsidR="000C5119" w:rsidRPr="00614EBF" w:rsidRDefault="000C5119" w:rsidP="00F14310">
      <w:pPr>
        <w:pStyle w:val="Akapitzlist"/>
        <w:numPr>
          <w:ilvl w:val="0"/>
          <w:numId w:val="21"/>
        </w:numPr>
        <w:tabs>
          <w:tab w:val="left" w:pos="993"/>
        </w:tabs>
        <w:spacing w:after="0" w:line="240" w:lineRule="auto"/>
        <w:jc w:val="both"/>
        <w:outlineLvl w:val="1"/>
        <w:rPr>
          <w:rFonts w:cstheme="minorHAnsi"/>
          <w:color w:val="000000"/>
        </w:rPr>
      </w:pPr>
      <w:r>
        <w:rPr>
          <w:rFonts w:cstheme="minorHAnsi"/>
          <w:color w:val="000000"/>
        </w:rPr>
        <w:t xml:space="preserve">Placówki wskazane przez Wykonawcę powinny </w:t>
      </w:r>
      <w:r w:rsidR="007D0971">
        <w:rPr>
          <w:rFonts w:cstheme="minorHAnsi"/>
          <w:color w:val="000000"/>
        </w:rPr>
        <w:t>posiadać adres uwzględniający nazwę ulicy wraz z numerem, telefonem stacjonarnym oraz godzinami urzędowania celem ułatwienia bezpośredniego kontaktu Zamawiającego z Wykonawcą.</w:t>
      </w:r>
    </w:p>
    <w:p w:rsidR="00886CA2" w:rsidRPr="00614EBF" w:rsidRDefault="00886CA2" w:rsidP="00F14310">
      <w:pPr>
        <w:pStyle w:val="Akapitzlist"/>
        <w:spacing w:line="240" w:lineRule="auto"/>
        <w:rPr>
          <w:rFonts w:cstheme="minorHAnsi"/>
          <w:color w:val="000000"/>
        </w:rPr>
      </w:pPr>
    </w:p>
    <w:p w:rsidR="00D64576" w:rsidRPr="003F0BB2" w:rsidRDefault="00D64576"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Przesyłki pocztowe zawierające pisma i decyzje administracyjne, które Zamawiający jako organ administracji publicznej doręcza adresatom w toku prowadzonego przez niego postępowania administracyjnego oraz postepowania podatkowego Wykonawca zobowiązany jest doręczać adresatom zgodnie z trybem i sposobem określonym</w:t>
      </w:r>
      <w:r w:rsidR="00E54660" w:rsidRPr="00614EBF">
        <w:rPr>
          <w:rFonts w:cstheme="minorHAnsi"/>
          <w:color w:val="000000"/>
        </w:rPr>
        <w:t xml:space="preserve"> </w:t>
      </w:r>
      <w:r w:rsidRPr="00614EBF">
        <w:rPr>
          <w:rFonts w:cstheme="minorHAnsi"/>
          <w:color w:val="000000"/>
        </w:rPr>
        <w:t>w Kodeksie postepowania administracy</w:t>
      </w:r>
      <w:r w:rsidR="008F24A4">
        <w:rPr>
          <w:rFonts w:cstheme="minorHAnsi"/>
          <w:color w:val="000000"/>
        </w:rPr>
        <w:t>jnego oraz Ordynacji podatkowej.</w:t>
      </w:r>
      <w:r w:rsidR="000C5119">
        <w:rPr>
          <w:rFonts w:cstheme="minorHAnsi"/>
          <w:color w:val="000000"/>
        </w:rPr>
        <w:t xml:space="preserve"> </w:t>
      </w:r>
    </w:p>
    <w:p w:rsidR="003F0BB2" w:rsidRPr="003F0BB2" w:rsidRDefault="003F0BB2" w:rsidP="00F14310">
      <w:pPr>
        <w:tabs>
          <w:tab w:val="left" w:pos="993"/>
        </w:tabs>
        <w:spacing w:after="0" w:line="240" w:lineRule="auto"/>
        <w:jc w:val="both"/>
        <w:outlineLvl w:val="1"/>
        <w:rPr>
          <w:rFonts w:cstheme="minorHAnsi"/>
          <w:color w:val="000000"/>
        </w:rPr>
      </w:pPr>
    </w:p>
    <w:p w:rsidR="00D64576" w:rsidRPr="00614EBF" w:rsidRDefault="00D64576"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Przesyłki pocztowe będą nadawane przez Wykonawcę w dniu ich odbioru</w:t>
      </w:r>
      <w:r w:rsidR="00D61482">
        <w:rPr>
          <w:rFonts w:cstheme="minorHAnsi"/>
          <w:color w:val="000000"/>
        </w:rPr>
        <w:t xml:space="preserve"> lub w dniu następnym.</w:t>
      </w:r>
    </w:p>
    <w:p w:rsidR="00D64576" w:rsidRPr="00614EBF" w:rsidRDefault="00D64576" w:rsidP="00F14310">
      <w:pPr>
        <w:pStyle w:val="Akapitzlist"/>
        <w:spacing w:line="240" w:lineRule="auto"/>
        <w:rPr>
          <w:rFonts w:cstheme="minorHAnsi"/>
          <w:color w:val="000000"/>
        </w:rPr>
      </w:pPr>
    </w:p>
    <w:p w:rsidR="00D64576" w:rsidRPr="00614EBF" w:rsidRDefault="00D64576"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Przesyłki przeznaczone do nadania dostarczane będą przez Przedstawiciela Zamawiającego</w:t>
      </w:r>
      <w:r w:rsidR="00614EBF">
        <w:rPr>
          <w:rFonts w:cstheme="minorHAnsi"/>
          <w:color w:val="000000"/>
        </w:rPr>
        <w:t xml:space="preserve">                  </w:t>
      </w:r>
      <w:r w:rsidRPr="00614EBF">
        <w:rPr>
          <w:rFonts w:cstheme="minorHAnsi"/>
          <w:color w:val="000000"/>
        </w:rPr>
        <w:t xml:space="preserve"> w dni robocze od poniedziałku do piątku</w:t>
      </w:r>
      <w:r w:rsidR="00C777D1" w:rsidRPr="00614EBF">
        <w:rPr>
          <w:rFonts w:cstheme="minorHAnsi"/>
          <w:color w:val="000000"/>
        </w:rPr>
        <w:t xml:space="preserve"> w godz. 14⁰⁰ do 17⁰⁰</w:t>
      </w:r>
      <w:r w:rsidR="00AD68AD" w:rsidRPr="00614EBF">
        <w:rPr>
          <w:rFonts w:cstheme="minorHAnsi"/>
          <w:color w:val="000000"/>
        </w:rPr>
        <w:t xml:space="preserve"> </w:t>
      </w:r>
      <w:r w:rsidRPr="00614EBF">
        <w:rPr>
          <w:rFonts w:cstheme="minorHAnsi"/>
          <w:color w:val="000000"/>
        </w:rPr>
        <w:t xml:space="preserve"> do placówki Wykonawcy. </w:t>
      </w:r>
      <w:r w:rsidR="00C777D1" w:rsidRPr="00614EBF">
        <w:rPr>
          <w:rFonts w:cstheme="minorHAnsi"/>
          <w:color w:val="000000"/>
        </w:rPr>
        <w:t>M</w:t>
      </w:r>
      <w:r w:rsidR="00F971FD" w:rsidRPr="00614EBF">
        <w:rPr>
          <w:rFonts w:cstheme="minorHAnsi"/>
          <w:color w:val="000000"/>
        </w:rPr>
        <w:t>iejscem wydawania i odbierania</w:t>
      </w:r>
      <w:r w:rsidRPr="00614EBF">
        <w:rPr>
          <w:rFonts w:cstheme="minorHAnsi"/>
          <w:color w:val="000000"/>
        </w:rPr>
        <w:t xml:space="preserve"> przesyłek (doręczenia i zwroty) jest siedziba Wykonawcy.</w:t>
      </w:r>
      <w:r w:rsidR="00C777D1" w:rsidRPr="00614EBF">
        <w:rPr>
          <w:rFonts w:cstheme="minorHAnsi"/>
          <w:color w:val="000000"/>
        </w:rPr>
        <w:t xml:space="preserve"> Odbioru przesyłek będzie dokonywać upoważniony przedstawiciel Zamawiającego w dni robocze od poniedziałku do piątku</w:t>
      </w:r>
      <w:r w:rsidR="000C07D3" w:rsidRPr="00614EBF">
        <w:rPr>
          <w:rFonts w:cstheme="minorHAnsi"/>
          <w:color w:val="000000"/>
        </w:rPr>
        <w:t xml:space="preserve">  </w:t>
      </w:r>
      <w:r w:rsidR="00C777D1" w:rsidRPr="00614EBF">
        <w:rPr>
          <w:rFonts w:cstheme="minorHAnsi"/>
          <w:color w:val="000000"/>
        </w:rPr>
        <w:t xml:space="preserve"> w godz. 8⁰⁰ do 10⁰⁰.</w:t>
      </w:r>
    </w:p>
    <w:p w:rsidR="000D3381" w:rsidRPr="00614EBF" w:rsidRDefault="000D3381" w:rsidP="00F14310">
      <w:pPr>
        <w:pStyle w:val="Akapitzlist"/>
        <w:spacing w:line="240" w:lineRule="auto"/>
        <w:rPr>
          <w:rFonts w:cstheme="minorHAnsi"/>
          <w:color w:val="000000"/>
        </w:rPr>
      </w:pPr>
    </w:p>
    <w:p w:rsidR="007F0BDD" w:rsidRDefault="007F0BDD"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Zamawiający zobowiązuje się na potrzeby realizacji usługi przygotować właściwie przesyłki do nadania oraz sporządzić zestawienia ilościowe dla przesyłek nie rejestrowanych oraz zestawienia z wyszczególnieniem adresatów w przypadku przesyłek rejestrowanych. Zestawienie prowadzone będzie w postaci książki nadawczej.</w:t>
      </w:r>
    </w:p>
    <w:p w:rsidR="007C6140" w:rsidRPr="007C6140" w:rsidRDefault="007C6140" w:rsidP="00F14310">
      <w:pPr>
        <w:pStyle w:val="Akapitzlist"/>
        <w:spacing w:line="240" w:lineRule="auto"/>
        <w:rPr>
          <w:rFonts w:cstheme="minorHAnsi"/>
          <w:color w:val="000000"/>
        </w:rPr>
      </w:pPr>
    </w:p>
    <w:p w:rsidR="007C6140" w:rsidRPr="00614EBF" w:rsidRDefault="007C6140" w:rsidP="00F14310">
      <w:pPr>
        <w:pStyle w:val="Akapitzlist"/>
        <w:numPr>
          <w:ilvl w:val="0"/>
          <w:numId w:val="21"/>
        </w:numPr>
        <w:tabs>
          <w:tab w:val="left" w:pos="993"/>
        </w:tabs>
        <w:spacing w:after="0" w:line="240" w:lineRule="auto"/>
        <w:jc w:val="both"/>
        <w:outlineLvl w:val="1"/>
        <w:rPr>
          <w:rFonts w:cstheme="minorHAnsi"/>
          <w:color w:val="000000"/>
        </w:rPr>
      </w:pPr>
      <w:r>
        <w:rPr>
          <w:rFonts w:cstheme="minorHAnsi"/>
          <w:color w:val="000000"/>
        </w:rPr>
        <w:t>Książka nadawcza potwierdzająca przyjęcie przesyłek do obrotu pocztowego powinna mieć moc dokumentu urzędowego.</w:t>
      </w:r>
    </w:p>
    <w:p w:rsidR="007F0BDD" w:rsidRPr="00614EBF" w:rsidRDefault="007F0BDD" w:rsidP="00F14310">
      <w:pPr>
        <w:pStyle w:val="Akapitzlist"/>
        <w:tabs>
          <w:tab w:val="left" w:pos="993"/>
        </w:tabs>
        <w:spacing w:after="0" w:line="240" w:lineRule="auto"/>
        <w:ind w:left="502"/>
        <w:jc w:val="both"/>
        <w:outlineLvl w:val="1"/>
        <w:rPr>
          <w:rFonts w:cstheme="minorHAnsi"/>
          <w:color w:val="000000"/>
        </w:rPr>
      </w:pPr>
    </w:p>
    <w:p w:rsidR="00C777D1" w:rsidRPr="00614EBF" w:rsidRDefault="00C777D1"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 xml:space="preserve">Strony ustalają wzór zestawienia ilościowego przed podpisaniem umowy i będzie on stanowił załącznik do umowy. </w:t>
      </w:r>
    </w:p>
    <w:p w:rsidR="00E779F5" w:rsidRPr="00614EBF" w:rsidRDefault="00E779F5" w:rsidP="00F14310">
      <w:pPr>
        <w:pStyle w:val="Akapitzlist"/>
        <w:spacing w:line="240" w:lineRule="auto"/>
        <w:rPr>
          <w:rFonts w:cstheme="minorHAnsi"/>
          <w:color w:val="000000"/>
        </w:rPr>
      </w:pPr>
    </w:p>
    <w:p w:rsidR="00E779F5" w:rsidRPr="00614EBF" w:rsidRDefault="00E779F5"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Odpowiedzialność za przesyłki przechodzi na Wykonawcę z chwilą ich przekazania upoważnionemu przez niego przedstawicielowi.</w:t>
      </w:r>
      <w:r w:rsidR="000C07D3" w:rsidRPr="00614EBF">
        <w:rPr>
          <w:rFonts w:cstheme="minorHAnsi"/>
          <w:color w:val="000000"/>
        </w:rPr>
        <w:t xml:space="preserve"> </w:t>
      </w:r>
    </w:p>
    <w:p w:rsidR="000C07D3" w:rsidRPr="00614EBF" w:rsidRDefault="000C07D3" w:rsidP="00F14310">
      <w:pPr>
        <w:pStyle w:val="Akapitzlist"/>
        <w:spacing w:line="240" w:lineRule="auto"/>
        <w:rPr>
          <w:rFonts w:cstheme="minorHAnsi"/>
          <w:color w:val="000000"/>
        </w:rPr>
      </w:pPr>
    </w:p>
    <w:p w:rsidR="000C07D3" w:rsidRPr="00614EBF" w:rsidRDefault="000C07D3"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 xml:space="preserve">Wykonawca ponosi odpowiedzialność za przesyłki adresowane do Urzędu Miejskiego             </w:t>
      </w:r>
      <w:r w:rsidR="00614EBF">
        <w:rPr>
          <w:rFonts w:cstheme="minorHAnsi"/>
          <w:color w:val="000000"/>
        </w:rPr>
        <w:t xml:space="preserve">               </w:t>
      </w:r>
      <w:r w:rsidRPr="00614EBF">
        <w:rPr>
          <w:rFonts w:cstheme="minorHAnsi"/>
          <w:color w:val="000000"/>
        </w:rPr>
        <w:t xml:space="preserve"> w Wyszkowie do chwili wydania ich upoważnionemu przedstawicielowi Zamawiającego.</w:t>
      </w:r>
    </w:p>
    <w:p w:rsidR="00C777D1" w:rsidRPr="00614EBF" w:rsidRDefault="00C777D1" w:rsidP="00F14310">
      <w:pPr>
        <w:pStyle w:val="Akapitzlist"/>
        <w:spacing w:line="240" w:lineRule="auto"/>
        <w:rPr>
          <w:rFonts w:cstheme="minorHAnsi"/>
          <w:color w:val="000000"/>
        </w:rPr>
      </w:pPr>
    </w:p>
    <w:p w:rsidR="00E779F5" w:rsidRPr="00614EBF" w:rsidRDefault="00E779F5"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Zamawiający nadaje przesyłki w stanie umożliwiającym Wykonawcy doręczenie do miejsca przeznaczenia.</w:t>
      </w:r>
    </w:p>
    <w:p w:rsidR="000C07D3" w:rsidRPr="00614EBF" w:rsidRDefault="000C07D3" w:rsidP="00F14310">
      <w:pPr>
        <w:tabs>
          <w:tab w:val="left" w:pos="993"/>
        </w:tabs>
        <w:spacing w:after="0" w:line="240" w:lineRule="auto"/>
        <w:jc w:val="both"/>
        <w:outlineLvl w:val="1"/>
        <w:rPr>
          <w:rFonts w:cstheme="minorHAnsi"/>
          <w:color w:val="000000"/>
        </w:rPr>
      </w:pPr>
    </w:p>
    <w:p w:rsidR="007F0BDD" w:rsidRPr="00614EBF" w:rsidRDefault="007F0BDD"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Zamawiający (nadawca) umieszcza</w:t>
      </w:r>
      <w:r w:rsidR="00393687" w:rsidRPr="00614EBF">
        <w:rPr>
          <w:rFonts w:cstheme="minorHAnsi"/>
          <w:color w:val="000000"/>
        </w:rPr>
        <w:t xml:space="preserve"> na przesyłce nazwę odbiorcy, w</w:t>
      </w:r>
      <w:r w:rsidRPr="00614EBF">
        <w:rPr>
          <w:rFonts w:cstheme="minorHAnsi"/>
          <w:color w:val="000000"/>
        </w:rPr>
        <w:t xml:space="preserve">raz z jego adresem (podanym jednocześnie w książce nadawczej) określając równocześnie rodzaj przesyłki (zwykły, polecony, priorytet czy zwrotne poświadczenie odbioru – </w:t>
      </w:r>
      <w:proofErr w:type="spellStart"/>
      <w:r w:rsidRPr="00614EBF">
        <w:rPr>
          <w:rFonts w:cstheme="minorHAnsi"/>
          <w:color w:val="000000"/>
        </w:rPr>
        <w:t>zpo</w:t>
      </w:r>
      <w:proofErr w:type="spellEnd"/>
      <w:r w:rsidRPr="00614EBF">
        <w:rPr>
          <w:rFonts w:cstheme="minorHAnsi"/>
          <w:color w:val="000000"/>
        </w:rPr>
        <w:t>) oraz pełną nazwę i adres zwrotny Zamawiającego (nadawcy). Obowiązek właściwego przygotowania przesyłki oraz sporządzenia powyższych zestawień ciąży na Zamawiającym. Zestawienia (w postaci książki nadawczej) będą sporządzane w dwóch egzemplarzach – po jednym dla Zamawiającego i Wykonawcy.</w:t>
      </w:r>
      <w:r w:rsidR="00C13576" w:rsidRPr="00614EBF">
        <w:rPr>
          <w:rFonts w:cstheme="minorHAnsi"/>
          <w:color w:val="000000"/>
        </w:rPr>
        <w:t xml:space="preserve"> Zamawiający poda przewidywaną ilość przesyłek do wysłania na druku Formularza cenowego.</w:t>
      </w:r>
    </w:p>
    <w:p w:rsidR="00E779F5" w:rsidRPr="00614EBF" w:rsidRDefault="00E779F5" w:rsidP="00F14310">
      <w:pPr>
        <w:pStyle w:val="Akapitzlist"/>
        <w:spacing w:line="240" w:lineRule="auto"/>
        <w:rPr>
          <w:rFonts w:cstheme="minorHAnsi"/>
          <w:color w:val="000000" w:themeColor="text1"/>
        </w:rPr>
      </w:pPr>
    </w:p>
    <w:p w:rsidR="00E779F5" w:rsidRPr="00614EBF" w:rsidRDefault="00E779F5" w:rsidP="00F14310">
      <w:pPr>
        <w:pStyle w:val="Akapitzlist"/>
        <w:numPr>
          <w:ilvl w:val="0"/>
          <w:numId w:val="21"/>
        </w:numPr>
        <w:tabs>
          <w:tab w:val="left" w:pos="993"/>
        </w:tabs>
        <w:spacing w:after="0" w:line="240" w:lineRule="auto"/>
        <w:jc w:val="both"/>
        <w:outlineLvl w:val="1"/>
        <w:rPr>
          <w:rFonts w:cstheme="minorHAnsi"/>
          <w:color w:val="000000" w:themeColor="text1"/>
        </w:rPr>
      </w:pPr>
      <w:r w:rsidRPr="00614EBF">
        <w:rPr>
          <w:rFonts w:cstheme="minorHAnsi"/>
          <w:color w:val="000000" w:themeColor="text1"/>
        </w:rPr>
        <w:t>Zamawiający zobowiązany jest do umieszczania na stronie adresowej przesyłek,</w:t>
      </w:r>
      <w:r w:rsidR="00E54660" w:rsidRPr="00614EBF">
        <w:rPr>
          <w:rFonts w:cstheme="minorHAnsi"/>
          <w:color w:val="000000" w:themeColor="text1"/>
        </w:rPr>
        <w:t xml:space="preserve">  </w:t>
      </w:r>
      <w:r w:rsidRPr="00614EBF">
        <w:rPr>
          <w:rFonts w:cstheme="minorHAnsi"/>
          <w:color w:val="000000" w:themeColor="text1"/>
        </w:rPr>
        <w:t xml:space="preserve"> w miejscu przeznaczonym na znak opłaty pocztowej, oznaczenia potwierdzającego wniesienie opłaty za usługę w postaci napisu, nadruku lub odcisku pieczęci o treści wskazanej przez Wykonawcę.</w:t>
      </w:r>
    </w:p>
    <w:p w:rsidR="00E779F5" w:rsidRPr="00614EBF" w:rsidRDefault="00E779F5" w:rsidP="00F14310">
      <w:pPr>
        <w:pStyle w:val="Akapitzlist"/>
        <w:spacing w:line="240" w:lineRule="auto"/>
        <w:rPr>
          <w:rFonts w:cstheme="minorHAnsi"/>
          <w:color w:val="000000"/>
        </w:rPr>
      </w:pPr>
    </w:p>
    <w:p w:rsidR="003C13A1" w:rsidRPr="007C6140" w:rsidRDefault="00E779F5"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Zamawiający będzie korzystał ze swojego op</w:t>
      </w:r>
      <w:r w:rsidR="00685082" w:rsidRPr="00614EBF">
        <w:rPr>
          <w:rFonts w:cstheme="minorHAnsi"/>
          <w:color w:val="000000"/>
        </w:rPr>
        <w:t>a</w:t>
      </w:r>
      <w:r w:rsidR="00CA1268">
        <w:rPr>
          <w:rFonts w:cstheme="minorHAnsi"/>
          <w:color w:val="000000"/>
        </w:rPr>
        <w:t>kowania dla przesyłek i paczek.</w:t>
      </w:r>
    </w:p>
    <w:p w:rsidR="007C6140" w:rsidRPr="007C6140" w:rsidRDefault="007C6140" w:rsidP="00F14310">
      <w:pPr>
        <w:pStyle w:val="Akapitzlist"/>
        <w:spacing w:line="240" w:lineRule="auto"/>
        <w:rPr>
          <w:rFonts w:cstheme="minorHAnsi"/>
          <w:color w:val="000000"/>
        </w:rPr>
      </w:pPr>
    </w:p>
    <w:p w:rsidR="007C6140" w:rsidRPr="00614EBF" w:rsidRDefault="007C6140" w:rsidP="00F14310">
      <w:pPr>
        <w:pStyle w:val="Akapitzlist"/>
        <w:numPr>
          <w:ilvl w:val="0"/>
          <w:numId w:val="21"/>
        </w:numPr>
        <w:tabs>
          <w:tab w:val="left" w:pos="993"/>
        </w:tabs>
        <w:spacing w:after="0" w:line="240" w:lineRule="auto"/>
        <w:jc w:val="both"/>
        <w:outlineLvl w:val="1"/>
        <w:rPr>
          <w:rFonts w:cstheme="minorHAnsi"/>
          <w:color w:val="000000"/>
        </w:rPr>
      </w:pPr>
      <w:r>
        <w:rPr>
          <w:rFonts w:cstheme="minorHAnsi"/>
          <w:color w:val="000000"/>
        </w:rPr>
        <w:t xml:space="preserve">Wykonawca zapewnia wszelkie oznaczenia przesyłek rejestrowanych i będących przesyłkami najszybszej </w:t>
      </w:r>
      <w:r w:rsidR="004147E2">
        <w:rPr>
          <w:rFonts w:cstheme="minorHAnsi"/>
          <w:color w:val="000000"/>
        </w:rPr>
        <w:t>kategorii oraz druki potwierdzenia odbioru w obrocie krajowym i zagranicznym.</w:t>
      </w:r>
    </w:p>
    <w:p w:rsidR="007E2B31" w:rsidRPr="00614EBF" w:rsidRDefault="007E2B31" w:rsidP="00F14310">
      <w:pPr>
        <w:tabs>
          <w:tab w:val="left" w:pos="993"/>
        </w:tabs>
        <w:spacing w:after="0" w:line="240" w:lineRule="auto"/>
        <w:jc w:val="both"/>
        <w:outlineLvl w:val="1"/>
        <w:rPr>
          <w:rFonts w:cstheme="minorHAnsi"/>
          <w:color w:val="000000"/>
        </w:rPr>
      </w:pPr>
    </w:p>
    <w:p w:rsidR="003C13A1" w:rsidRPr="00614EBF" w:rsidRDefault="003C13A1"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Wykonawca będzie przekazywał Zamawiającemu w swojej siedzibie pokwitowane przez adresata potwierdzenie odbioru przesyłki</w:t>
      </w:r>
      <w:r w:rsidR="00642029" w:rsidRPr="00614EBF">
        <w:rPr>
          <w:rFonts w:cstheme="minorHAnsi"/>
          <w:color w:val="000000"/>
        </w:rPr>
        <w:t xml:space="preserve">, niezwłocznie po doręczeniu przesyłki. </w:t>
      </w:r>
      <w:r w:rsidR="00393687" w:rsidRPr="00614EBF">
        <w:rPr>
          <w:rFonts w:cstheme="minorHAnsi"/>
          <w:color w:val="000000"/>
        </w:rPr>
        <w:t xml:space="preserve">  </w:t>
      </w:r>
      <w:r w:rsidR="00642029" w:rsidRPr="00614EBF">
        <w:rPr>
          <w:rFonts w:cstheme="minorHAnsi"/>
          <w:color w:val="000000"/>
        </w:rPr>
        <w:t>W przypadku nieobecności adresata, przedstawiciel Wykonawcy pozostawia zawiadomienie</w:t>
      </w:r>
      <w:r w:rsidR="00393687" w:rsidRPr="00614EBF">
        <w:rPr>
          <w:rFonts w:cstheme="minorHAnsi"/>
          <w:color w:val="000000"/>
        </w:rPr>
        <w:t xml:space="preserve"> o próbie doręczenia przesyłki (</w:t>
      </w:r>
      <w:r w:rsidR="00642029" w:rsidRPr="00614EBF">
        <w:rPr>
          <w:rFonts w:cstheme="minorHAnsi"/>
          <w:color w:val="000000"/>
        </w:rPr>
        <w:t xml:space="preserve">awizo) ze wskazaniem gdzie i w jakim terminie adresat może odebrać przesyłkę. Jeżeli adresat nie zgłosi się po odbiór przesyłki w ww. terminie Wykonawca sporządza powtórne zawiadomienie. Po upływie terminu odbioru lub wyczerpaniu możliwości doręczenia przesyłki, jest ona niezwłocznie zwracana Zamawiającemu wraz z </w:t>
      </w:r>
      <w:r w:rsidR="000C07D3" w:rsidRPr="00614EBF">
        <w:rPr>
          <w:rFonts w:cstheme="minorHAnsi"/>
          <w:color w:val="000000"/>
        </w:rPr>
        <w:t xml:space="preserve">dokładnym </w:t>
      </w:r>
      <w:r w:rsidR="00642029" w:rsidRPr="00614EBF">
        <w:rPr>
          <w:rFonts w:cstheme="minorHAnsi"/>
          <w:color w:val="000000"/>
        </w:rPr>
        <w:t>podaniem przyczyn</w:t>
      </w:r>
      <w:r w:rsidR="007909BF" w:rsidRPr="00614EBF">
        <w:rPr>
          <w:rFonts w:cstheme="minorHAnsi"/>
          <w:color w:val="000000"/>
        </w:rPr>
        <w:t>y nie odebrania przez adresata.</w:t>
      </w:r>
      <w:r w:rsidR="00393687" w:rsidRPr="00614EBF">
        <w:rPr>
          <w:rFonts w:cstheme="minorHAnsi"/>
          <w:color w:val="000000"/>
        </w:rPr>
        <w:t xml:space="preserve"> </w:t>
      </w:r>
      <w:r w:rsidR="00642029" w:rsidRPr="00614EBF">
        <w:rPr>
          <w:rFonts w:cstheme="minorHAnsi"/>
          <w:color w:val="000000"/>
        </w:rPr>
        <w:t>W przypadku przesyłek w obrocie zagranicz</w:t>
      </w:r>
      <w:r w:rsidR="000C07D3" w:rsidRPr="00614EBF">
        <w:rPr>
          <w:rFonts w:cstheme="minorHAnsi"/>
          <w:color w:val="000000"/>
        </w:rPr>
        <w:t>nym obowiązują zasady określone</w:t>
      </w:r>
      <w:r w:rsidR="00393687" w:rsidRPr="00614EBF">
        <w:rPr>
          <w:rFonts w:cstheme="minorHAnsi"/>
          <w:color w:val="000000"/>
        </w:rPr>
        <w:t xml:space="preserve"> </w:t>
      </w:r>
      <w:r w:rsidR="00642029" w:rsidRPr="00614EBF">
        <w:rPr>
          <w:rFonts w:cstheme="minorHAnsi"/>
          <w:color w:val="000000"/>
        </w:rPr>
        <w:t>w przepisach międzynarodowych.</w:t>
      </w:r>
    </w:p>
    <w:p w:rsidR="00020FE2" w:rsidRPr="00614EBF" w:rsidRDefault="00020FE2" w:rsidP="00F14310">
      <w:pPr>
        <w:pStyle w:val="Akapitzlist"/>
        <w:spacing w:line="240" w:lineRule="auto"/>
        <w:rPr>
          <w:rFonts w:cstheme="minorHAnsi"/>
          <w:color w:val="000000"/>
        </w:rPr>
      </w:pPr>
    </w:p>
    <w:p w:rsidR="00642029" w:rsidRDefault="00020FE2" w:rsidP="00F14310">
      <w:pPr>
        <w:pStyle w:val="Akapitzlist"/>
        <w:numPr>
          <w:ilvl w:val="0"/>
          <w:numId w:val="21"/>
        </w:numPr>
        <w:tabs>
          <w:tab w:val="left" w:pos="993"/>
        </w:tabs>
        <w:spacing w:after="0" w:line="240" w:lineRule="auto"/>
        <w:jc w:val="both"/>
        <w:outlineLvl w:val="1"/>
        <w:rPr>
          <w:rFonts w:cstheme="minorHAnsi"/>
        </w:rPr>
      </w:pPr>
      <w:r w:rsidRPr="00CA1268">
        <w:rPr>
          <w:rFonts w:cstheme="minorHAnsi"/>
        </w:rPr>
        <w:t>Wykonawca zobowiązany jest do honorowania, obsługiwania „zwrotnego potwierdzenia odbioru” stanowiącego potwierdzenie doręczenia i odbioru przesyłki na zasadach określonych w ustawie z dnia 14 czerwca 1960r. - Kodeks postepowania administracyjnego (Dz. U. z 2013r., poz. 267)</w:t>
      </w:r>
      <w:r w:rsidR="00F14310">
        <w:rPr>
          <w:rFonts w:cstheme="minorHAnsi"/>
        </w:rPr>
        <w:t>.</w:t>
      </w:r>
    </w:p>
    <w:p w:rsidR="00642029" w:rsidRPr="006C384C" w:rsidRDefault="00642029" w:rsidP="00F14310">
      <w:pPr>
        <w:spacing w:line="240" w:lineRule="auto"/>
        <w:rPr>
          <w:rFonts w:cstheme="minorHAnsi"/>
          <w:color w:val="000000"/>
        </w:rPr>
      </w:pPr>
    </w:p>
    <w:p w:rsidR="0086435C" w:rsidRPr="00614EBF" w:rsidRDefault="0086435C"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Ceny usług świadczonych przez Wykonawcę wynikają z formularza cenowego.</w:t>
      </w:r>
    </w:p>
    <w:p w:rsidR="007909BF" w:rsidRPr="00614EBF" w:rsidRDefault="007909BF" w:rsidP="00F14310">
      <w:pPr>
        <w:pStyle w:val="Akapitzlist"/>
        <w:spacing w:line="240" w:lineRule="auto"/>
        <w:rPr>
          <w:rFonts w:cstheme="minorHAnsi"/>
          <w:color w:val="000000"/>
        </w:rPr>
      </w:pPr>
    </w:p>
    <w:p w:rsidR="007909BF" w:rsidRPr="00614EBF" w:rsidRDefault="007909BF"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Ceny ujęte w formularzu cenowym są niezmienne przez cały okres wykonywania zamówienia.</w:t>
      </w:r>
    </w:p>
    <w:p w:rsidR="0086435C" w:rsidRPr="00614EBF" w:rsidRDefault="0086435C" w:rsidP="00F14310">
      <w:pPr>
        <w:pStyle w:val="Akapitzlist"/>
        <w:spacing w:line="240" w:lineRule="auto"/>
        <w:rPr>
          <w:rFonts w:cstheme="minorHAnsi"/>
          <w:color w:val="000000"/>
        </w:rPr>
      </w:pPr>
    </w:p>
    <w:p w:rsidR="0086435C" w:rsidRPr="00A634C0" w:rsidRDefault="0086435C" w:rsidP="00F14310">
      <w:pPr>
        <w:pStyle w:val="Akapitzlist"/>
        <w:numPr>
          <w:ilvl w:val="0"/>
          <w:numId w:val="21"/>
        </w:numPr>
        <w:tabs>
          <w:tab w:val="left" w:pos="993"/>
        </w:tabs>
        <w:spacing w:after="0" w:line="240" w:lineRule="auto"/>
        <w:jc w:val="both"/>
        <w:outlineLvl w:val="1"/>
        <w:rPr>
          <w:rFonts w:cstheme="minorHAnsi"/>
          <w:color w:val="000000"/>
        </w:rPr>
      </w:pPr>
      <w:r w:rsidRPr="00A634C0">
        <w:rPr>
          <w:rFonts w:cstheme="minorHAnsi"/>
          <w:color w:val="000000"/>
        </w:rPr>
        <w:t xml:space="preserve">Określone w formularzu cenowym ilości przesyłek są szacunkowe i </w:t>
      </w:r>
      <w:r w:rsidR="003F0BB2">
        <w:rPr>
          <w:rFonts w:cstheme="minorHAnsi"/>
          <w:color w:val="000000"/>
        </w:rPr>
        <w:t>mogą ulec</w:t>
      </w:r>
      <w:r w:rsidRPr="00A634C0">
        <w:rPr>
          <w:rFonts w:cstheme="minorHAnsi"/>
          <w:color w:val="000000"/>
        </w:rPr>
        <w:t xml:space="preserve"> zmianie </w:t>
      </w:r>
      <w:r w:rsidR="00614EBF" w:rsidRPr="00A634C0">
        <w:rPr>
          <w:rFonts w:cstheme="minorHAnsi"/>
          <w:color w:val="000000"/>
        </w:rPr>
        <w:t xml:space="preserve">                      </w:t>
      </w:r>
      <w:r w:rsidRPr="00A634C0">
        <w:rPr>
          <w:rFonts w:cstheme="minorHAnsi"/>
          <w:color w:val="000000"/>
        </w:rPr>
        <w:t xml:space="preserve">w zależności od potrzeb Zamawiającego, na co Wykonawca wyraża zgodę i nie będzie dochodził roszczeń z tytułu zmian ilościowych w trakcie realizacji przedmiotu zamówienia. Zamawiający nie gwarantuje w żaden sposób, że środki finansowe oraz podane szacunkowe ilości zostaną osiągnięte w okresie realizacji przedmiotu zamówienia. Wykonawcy nie przysługuje z tego </w:t>
      </w:r>
      <w:r w:rsidR="00AC41EE" w:rsidRPr="00A634C0">
        <w:rPr>
          <w:rFonts w:cstheme="minorHAnsi"/>
          <w:color w:val="000000"/>
        </w:rPr>
        <w:t>tytułu</w:t>
      </w:r>
      <w:r w:rsidRPr="00A634C0">
        <w:rPr>
          <w:rFonts w:cstheme="minorHAnsi"/>
          <w:color w:val="000000"/>
        </w:rPr>
        <w:t xml:space="preserve"> żadne roszczenie względem Zamawiającego.</w:t>
      </w:r>
    </w:p>
    <w:p w:rsidR="0086435C" w:rsidRPr="00614EBF" w:rsidRDefault="0086435C" w:rsidP="00F14310">
      <w:pPr>
        <w:pStyle w:val="Akapitzlist"/>
        <w:spacing w:line="240" w:lineRule="auto"/>
        <w:rPr>
          <w:rFonts w:cstheme="minorHAnsi"/>
          <w:color w:val="000000"/>
        </w:rPr>
      </w:pPr>
    </w:p>
    <w:p w:rsidR="00480039" w:rsidRPr="00614EBF" w:rsidRDefault="00480039"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Usługi pocztowe nie ujęte w tym cenniku, będą zlecane Wykonawcy i rozliczane według aktualnie obowiązującego cennika usług pocztowych Wykonawcy.</w:t>
      </w:r>
    </w:p>
    <w:p w:rsidR="008353FA" w:rsidRPr="00614EBF" w:rsidRDefault="008353FA" w:rsidP="00F14310">
      <w:pPr>
        <w:tabs>
          <w:tab w:val="left" w:pos="993"/>
        </w:tabs>
        <w:spacing w:after="0" w:line="240" w:lineRule="auto"/>
        <w:jc w:val="both"/>
        <w:outlineLvl w:val="1"/>
        <w:rPr>
          <w:rFonts w:cstheme="minorHAnsi"/>
          <w:color w:val="000000"/>
        </w:rPr>
      </w:pPr>
    </w:p>
    <w:p w:rsidR="00480039" w:rsidRPr="00614EBF" w:rsidRDefault="00480039"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 xml:space="preserve">Rozliczenia finansowe za wykonane usługi będą dokonywane „z dołu” w okresach miesięcznych, na podstawie </w:t>
      </w:r>
      <w:r w:rsidRPr="00614EBF">
        <w:rPr>
          <w:rFonts w:cstheme="minorHAnsi"/>
        </w:rPr>
        <w:t>specyfikacji sporządzonej przez Wykonawcę</w:t>
      </w:r>
      <w:r w:rsidR="001666AF" w:rsidRPr="00614EBF">
        <w:rPr>
          <w:rFonts w:cstheme="minorHAnsi"/>
        </w:rPr>
        <w:t xml:space="preserve"> </w:t>
      </w:r>
      <w:r w:rsidR="001666AF" w:rsidRPr="00614EBF">
        <w:rPr>
          <w:rFonts w:cstheme="minorHAnsi"/>
          <w:color w:val="000000"/>
        </w:rPr>
        <w:t>(w formie faktury)</w:t>
      </w:r>
      <w:r w:rsidRPr="00614EBF">
        <w:rPr>
          <w:rFonts w:cstheme="minorHAnsi"/>
          <w:color w:val="000000"/>
        </w:rPr>
        <w:t xml:space="preserve"> zawierającej sumę opłat za przesyłki faktycznie nadane, zwrócone w okresie rozliczeniowym stwierdzone na podstawie dokumentów zdawczo-odbiorczych podpisanych przez upoważnionych przedstawicieli stron. W przypadku przesyłek, które nie są rejestrowane, ilość i waga stwierdzona będzie na podstawie zestawienia nadanych przesyłek </w:t>
      </w:r>
      <w:r w:rsidRPr="00614EBF">
        <w:rPr>
          <w:rFonts w:cstheme="minorHAnsi"/>
        </w:rPr>
        <w:t>sporządzonego przez Zamawiającego.</w:t>
      </w:r>
    </w:p>
    <w:p w:rsidR="007E2B31" w:rsidRPr="00614EBF" w:rsidRDefault="007E2B31" w:rsidP="00F14310">
      <w:pPr>
        <w:tabs>
          <w:tab w:val="left" w:pos="993"/>
        </w:tabs>
        <w:spacing w:after="0" w:line="240" w:lineRule="auto"/>
        <w:jc w:val="both"/>
        <w:outlineLvl w:val="1"/>
        <w:rPr>
          <w:rFonts w:cstheme="minorHAnsi"/>
          <w:color w:val="000000"/>
        </w:rPr>
      </w:pPr>
    </w:p>
    <w:p w:rsidR="007909BF" w:rsidRPr="00614EBF" w:rsidRDefault="00256395"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Wykonawca wystawi fakturę VAT za faktycznie wykonane usługi. Należność wynikającą</w:t>
      </w:r>
      <w:r w:rsidR="00614EBF">
        <w:rPr>
          <w:rFonts w:cstheme="minorHAnsi"/>
          <w:color w:val="000000"/>
        </w:rPr>
        <w:t xml:space="preserve">                          </w:t>
      </w:r>
      <w:r w:rsidRPr="00614EBF">
        <w:rPr>
          <w:rFonts w:cstheme="minorHAnsi"/>
          <w:color w:val="000000"/>
        </w:rPr>
        <w:t xml:space="preserve"> z faktury Zamawiający zapłaci przelewem na rachunek bankowy Wykonawcy </w:t>
      </w:r>
      <w:r w:rsidRPr="00A9336A">
        <w:rPr>
          <w:rFonts w:cstheme="minorHAnsi"/>
        </w:rPr>
        <w:t xml:space="preserve">w </w:t>
      </w:r>
      <w:r w:rsidR="003F0BB2" w:rsidRPr="00A9336A">
        <w:rPr>
          <w:rFonts w:cstheme="minorHAnsi"/>
        </w:rPr>
        <w:t xml:space="preserve">maksymalnym </w:t>
      </w:r>
      <w:r w:rsidR="00962E1D" w:rsidRPr="00A9336A">
        <w:rPr>
          <w:rFonts w:cstheme="minorHAnsi"/>
        </w:rPr>
        <w:t>terminie 30</w:t>
      </w:r>
      <w:r w:rsidRPr="00A9336A">
        <w:rPr>
          <w:rFonts w:cstheme="minorHAnsi"/>
        </w:rPr>
        <w:t xml:space="preserve"> dni od daty wystawienia faktury. </w:t>
      </w:r>
    </w:p>
    <w:p w:rsidR="007909BF" w:rsidRPr="00614EBF" w:rsidRDefault="007909BF" w:rsidP="00F14310">
      <w:pPr>
        <w:pStyle w:val="Akapitzlist"/>
        <w:spacing w:line="240" w:lineRule="auto"/>
        <w:rPr>
          <w:rFonts w:cstheme="minorHAnsi"/>
          <w:color w:val="000000"/>
        </w:rPr>
      </w:pPr>
    </w:p>
    <w:p w:rsidR="00480039" w:rsidRPr="00614EBF" w:rsidRDefault="00256395"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Datą zapłaty jest dzień uznania rachunku Wykonawcy.</w:t>
      </w:r>
    </w:p>
    <w:p w:rsidR="00256395" w:rsidRPr="00614EBF" w:rsidRDefault="00256395" w:rsidP="00F14310">
      <w:pPr>
        <w:pStyle w:val="Akapitzlist"/>
        <w:spacing w:line="240" w:lineRule="auto"/>
        <w:rPr>
          <w:rFonts w:cstheme="minorHAnsi"/>
          <w:color w:val="000000"/>
        </w:rPr>
      </w:pPr>
    </w:p>
    <w:p w:rsidR="002D4DDD" w:rsidRPr="006C329B" w:rsidRDefault="00256395"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 xml:space="preserve">Wykonawca ma prawo do zmiany cen jednostkowych </w:t>
      </w:r>
      <w:r w:rsidR="001666AF" w:rsidRPr="00614EBF">
        <w:rPr>
          <w:rFonts w:cstheme="minorHAnsi"/>
          <w:color w:val="000000"/>
        </w:rPr>
        <w:t>w</w:t>
      </w:r>
      <w:r w:rsidR="009D1852" w:rsidRPr="00614EBF">
        <w:rPr>
          <w:rFonts w:cstheme="minorHAnsi"/>
          <w:color w:val="000000"/>
        </w:rPr>
        <w:t xml:space="preserve"> przypadku zmiany przepisów określających wysokość należnego podatku VAT na usługi pocztowe, w czasie obowiązywania umowy, Zamawiający zastosuje obowiązujący podatek VAT. Zmiana ceny usług pocztowych może być także dokonana na skutek udzielenia upustów przez Wykonawcę na korzyść Zamawiającego</w:t>
      </w:r>
      <w:r w:rsidR="009D1852" w:rsidRPr="00614EBF">
        <w:rPr>
          <w:rFonts w:cstheme="minorHAnsi"/>
          <w:color w:val="FF0000"/>
        </w:rPr>
        <w:t xml:space="preserve">. </w:t>
      </w:r>
      <w:r w:rsidR="009D1852" w:rsidRPr="00614EBF">
        <w:rPr>
          <w:rFonts w:cstheme="minorHAnsi"/>
          <w:color w:val="000000" w:themeColor="text1"/>
        </w:rPr>
        <w:t>W przypadku zmiany cen za usługi pocztowe, Wykonawca jest zobowiązany udostępnić niezwłocznie Zamawiającemu aktualny cennik. Każda zmiana cen za wykonane usługi musi być potwierdzona aneksem do umowy, zatwierdzonym przez osoby upoważnione do jego podpisania.</w:t>
      </w:r>
    </w:p>
    <w:p w:rsidR="006C329B" w:rsidRPr="008F24A4" w:rsidRDefault="006C329B" w:rsidP="00F14310">
      <w:pPr>
        <w:tabs>
          <w:tab w:val="left" w:pos="993"/>
        </w:tabs>
        <w:spacing w:after="0" w:line="240" w:lineRule="auto"/>
        <w:jc w:val="both"/>
        <w:outlineLvl w:val="1"/>
        <w:rPr>
          <w:rFonts w:cstheme="minorHAnsi"/>
          <w:color w:val="000000"/>
        </w:rPr>
      </w:pPr>
    </w:p>
    <w:p w:rsidR="002D4DDD" w:rsidRPr="00A634C0" w:rsidRDefault="002D4DDD"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 xml:space="preserve">Zamawiający wymaga, aby Wykonawca określił wzory oznakowania przesyłek rejestrowanych lub priorytetowych, które będą stosowane przy oznakowaniu przesyłek listowych lub paczek. </w:t>
      </w:r>
      <w:r w:rsidRPr="00614EBF">
        <w:rPr>
          <w:rFonts w:cstheme="minorHAnsi"/>
          <w:color w:val="000000" w:themeColor="text1"/>
        </w:rPr>
        <w:t>Dopuszcza się przekazanie Zamawiającemu wzoru pieczęci zastępującej ww. oznaczenia.</w:t>
      </w:r>
    </w:p>
    <w:p w:rsidR="00A634C0" w:rsidRPr="00A634C0" w:rsidRDefault="00A634C0" w:rsidP="00F14310">
      <w:pPr>
        <w:pStyle w:val="Akapitzlist"/>
        <w:spacing w:line="240" w:lineRule="auto"/>
        <w:rPr>
          <w:rFonts w:cstheme="minorHAnsi"/>
          <w:color w:val="000000"/>
        </w:rPr>
      </w:pPr>
    </w:p>
    <w:p w:rsidR="006C384C" w:rsidRPr="006C384C" w:rsidRDefault="006C384C" w:rsidP="00F14310">
      <w:pPr>
        <w:pStyle w:val="Akapitzlist"/>
        <w:numPr>
          <w:ilvl w:val="0"/>
          <w:numId w:val="21"/>
        </w:numPr>
        <w:tabs>
          <w:tab w:val="left" w:pos="993"/>
        </w:tabs>
        <w:spacing w:after="0" w:line="240" w:lineRule="auto"/>
        <w:jc w:val="both"/>
        <w:outlineLvl w:val="1"/>
        <w:rPr>
          <w:rFonts w:cstheme="minorHAnsi"/>
          <w:color w:val="000000"/>
        </w:rPr>
      </w:pPr>
      <w:r w:rsidRPr="00614EBF">
        <w:rPr>
          <w:rFonts w:cstheme="minorHAnsi"/>
          <w:color w:val="000000"/>
        </w:rPr>
        <w:t xml:space="preserve">W przypadku zgubienia przesyłki w wyniku czego nie zostanie ona dostarczona do odbiorcy, Zamawiający zastrzega sobie prawo reklamacji. Reklamacja odbywać się będzie zgodnie </w:t>
      </w:r>
      <w:r>
        <w:rPr>
          <w:rFonts w:cstheme="minorHAnsi"/>
          <w:color w:val="000000"/>
        </w:rPr>
        <w:t xml:space="preserve">                    </w:t>
      </w:r>
      <w:r w:rsidRPr="00614EBF">
        <w:rPr>
          <w:rFonts w:cstheme="minorHAnsi"/>
          <w:color w:val="000000"/>
        </w:rPr>
        <w:t>z obowiązującymi w tym zakresie przepisami prawa i wewnętrznymi uregulowaniami Wykonawcy.</w:t>
      </w:r>
    </w:p>
    <w:p w:rsidR="006C384C" w:rsidRPr="006C384C" w:rsidRDefault="006C384C" w:rsidP="00F14310">
      <w:pPr>
        <w:pStyle w:val="Akapitzlist"/>
        <w:spacing w:line="240" w:lineRule="auto"/>
        <w:rPr>
          <w:rFonts w:cstheme="minorHAnsi"/>
          <w:color w:val="000000"/>
        </w:rPr>
      </w:pPr>
    </w:p>
    <w:p w:rsidR="00A634C0" w:rsidRDefault="00A634C0" w:rsidP="00F14310">
      <w:pPr>
        <w:pStyle w:val="Akapitzlist"/>
        <w:numPr>
          <w:ilvl w:val="0"/>
          <w:numId w:val="21"/>
        </w:numPr>
        <w:tabs>
          <w:tab w:val="left" w:pos="993"/>
        </w:tabs>
        <w:spacing w:after="0" w:line="240" w:lineRule="auto"/>
        <w:jc w:val="both"/>
        <w:outlineLvl w:val="1"/>
        <w:rPr>
          <w:rFonts w:cstheme="minorHAnsi"/>
          <w:color w:val="000000"/>
        </w:rPr>
      </w:pPr>
      <w:r>
        <w:rPr>
          <w:rFonts w:cstheme="minorHAnsi"/>
          <w:color w:val="000000"/>
        </w:rPr>
        <w:t>Reklamacje z tytułu niewykonania usługi Zamawiający może zgłosić do Wykonawcy po upływie 14 dni od nadania przesyłki rejestrowanej, nie później jednak niż 12 miesięcy od ich nadania.</w:t>
      </w:r>
    </w:p>
    <w:p w:rsidR="006202D9" w:rsidRPr="006202D9" w:rsidRDefault="006202D9" w:rsidP="00F14310">
      <w:pPr>
        <w:pStyle w:val="Akapitzlist"/>
        <w:spacing w:line="240" w:lineRule="auto"/>
        <w:rPr>
          <w:rFonts w:cstheme="minorHAnsi"/>
          <w:color w:val="000000"/>
        </w:rPr>
      </w:pPr>
    </w:p>
    <w:p w:rsidR="006202D9" w:rsidRDefault="006202D9" w:rsidP="00F14310">
      <w:pPr>
        <w:pStyle w:val="Akapitzlist"/>
        <w:numPr>
          <w:ilvl w:val="0"/>
          <w:numId w:val="21"/>
        </w:numPr>
        <w:tabs>
          <w:tab w:val="left" w:pos="993"/>
        </w:tabs>
        <w:spacing w:after="0" w:line="240" w:lineRule="auto"/>
        <w:jc w:val="both"/>
        <w:outlineLvl w:val="1"/>
        <w:rPr>
          <w:rFonts w:cstheme="minorHAnsi"/>
          <w:color w:val="000000"/>
        </w:rPr>
      </w:pPr>
      <w:r>
        <w:rPr>
          <w:rFonts w:cstheme="minorHAnsi"/>
          <w:color w:val="000000"/>
        </w:rPr>
        <w:t xml:space="preserve">W przypadku zgłaszania reklamacji zastosowanie mają unormowania zawarte </w:t>
      </w:r>
      <w:r w:rsidR="00A9336A">
        <w:rPr>
          <w:rFonts w:cstheme="minorHAnsi"/>
          <w:color w:val="000000"/>
        </w:rPr>
        <w:t xml:space="preserve">                              </w:t>
      </w:r>
      <w:r>
        <w:rPr>
          <w:rFonts w:cstheme="minorHAnsi"/>
          <w:color w:val="000000"/>
        </w:rPr>
        <w:t xml:space="preserve">w Rozporządzeniu Ministra Infrastruktury z dnia 13 października 2003 roku w sprawie reklamacji powszechnej usługi pocztowej w zakresie przesyłki rejestrowanej i przekazu pocztowego (Dz. U. z 2003r., Nr 183, poz. 1795 z </w:t>
      </w:r>
      <w:proofErr w:type="spellStart"/>
      <w:r>
        <w:rPr>
          <w:rFonts w:cstheme="minorHAnsi"/>
          <w:color w:val="000000"/>
        </w:rPr>
        <w:t>późn</w:t>
      </w:r>
      <w:proofErr w:type="spellEnd"/>
      <w:r>
        <w:rPr>
          <w:rFonts w:cstheme="minorHAnsi"/>
          <w:color w:val="000000"/>
        </w:rPr>
        <w:t>. zm.).</w:t>
      </w:r>
    </w:p>
    <w:p w:rsidR="006202D9" w:rsidRPr="006202D9" w:rsidRDefault="006202D9" w:rsidP="00F14310">
      <w:pPr>
        <w:pStyle w:val="Akapitzlist"/>
        <w:spacing w:line="240" w:lineRule="auto"/>
        <w:rPr>
          <w:rFonts w:cstheme="minorHAnsi"/>
          <w:color w:val="000000"/>
        </w:rPr>
      </w:pPr>
    </w:p>
    <w:p w:rsidR="006202D9" w:rsidRDefault="006202D9" w:rsidP="00F14310">
      <w:pPr>
        <w:pStyle w:val="Akapitzlist"/>
        <w:numPr>
          <w:ilvl w:val="0"/>
          <w:numId w:val="21"/>
        </w:numPr>
        <w:tabs>
          <w:tab w:val="left" w:pos="993"/>
        </w:tabs>
        <w:spacing w:after="0" w:line="240" w:lineRule="auto"/>
        <w:jc w:val="both"/>
        <w:outlineLvl w:val="1"/>
        <w:rPr>
          <w:rFonts w:cstheme="minorHAnsi"/>
          <w:color w:val="000000"/>
        </w:rPr>
      </w:pPr>
      <w:r>
        <w:rPr>
          <w:rFonts w:cstheme="minorHAnsi"/>
          <w:color w:val="000000"/>
        </w:rPr>
        <w:t>Po wyczerpaniu drogi reklamacyjnej uregulowanej przez przepisu ustawy Prawo Pocztowe do odpowiedzialności Wykonawcy za nienależyte wykonanie usługi pocztowej stosuje się odpowiednio przepisy Kodeksu cywilnego.</w:t>
      </w:r>
    </w:p>
    <w:p w:rsidR="006202D9" w:rsidRPr="006202D9" w:rsidRDefault="006202D9" w:rsidP="00F14310">
      <w:pPr>
        <w:pStyle w:val="Akapitzlist"/>
        <w:spacing w:line="240" w:lineRule="auto"/>
        <w:rPr>
          <w:rFonts w:cstheme="minorHAnsi"/>
          <w:color w:val="000000"/>
        </w:rPr>
      </w:pPr>
    </w:p>
    <w:p w:rsidR="006202D9" w:rsidRPr="00614EBF" w:rsidRDefault="006202D9" w:rsidP="00F14310">
      <w:pPr>
        <w:pStyle w:val="Akapitzlist"/>
        <w:numPr>
          <w:ilvl w:val="0"/>
          <w:numId w:val="21"/>
        </w:numPr>
        <w:tabs>
          <w:tab w:val="left" w:pos="993"/>
        </w:tabs>
        <w:spacing w:after="0" w:line="240" w:lineRule="auto"/>
        <w:jc w:val="both"/>
        <w:outlineLvl w:val="1"/>
        <w:rPr>
          <w:rFonts w:cstheme="minorHAnsi"/>
          <w:color w:val="000000"/>
        </w:rPr>
      </w:pPr>
      <w:r>
        <w:rPr>
          <w:rFonts w:cstheme="minorHAnsi"/>
          <w:color w:val="000000"/>
        </w:rPr>
        <w:t>Wykonawca odpowiada za niewykonanie lub nienależyte wykonanie usługi pocztowej chyba, że nastąpiło to wskutek siły wyższej.</w:t>
      </w:r>
    </w:p>
    <w:p w:rsidR="00EB1D2E" w:rsidRPr="00614EBF" w:rsidRDefault="00EB1D2E" w:rsidP="00F14310">
      <w:pPr>
        <w:tabs>
          <w:tab w:val="left" w:pos="1440"/>
        </w:tabs>
        <w:spacing w:after="0" w:line="240" w:lineRule="auto"/>
        <w:outlineLvl w:val="1"/>
        <w:rPr>
          <w:rFonts w:eastAsia="Calibri" w:cstheme="minorHAnsi"/>
          <w:color w:val="000000"/>
        </w:rPr>
      </w:pPr>
    </w:p>
    <w:p w:rsidR="0099607D" w:rsidRPr="00614EBF" w:rsidRDefault="0070698C" w:rsidP="0070698C">
      <w:pPr>
        <w:tabs>
          <w:tab w:val="left" w:pos="1440"/>
        </w:tabs>
        <w:spacing w:after="60"/>
        <w:outlineLvl w:val="1"/>
        <w:rPr>
          <w:rFonts w:eastAsia="Calibri" w:cstheme="minorHAnsi"/>
          <w:b/>
          <w:color w:val="000000"/>
          <w:u w:val="single"/>
        </w:rPr>
      </w:pPr>
      <w:r w:rsidRPr="00614EBF">
        <w:rPr>
          <w:rFonts w:eastAsia="Calibri" w:cstheme="minorHAnsi"/>
          <w:b/>
          <w:color w:val="000000"/>
          <w:u w:val="single"/>
        </w:rPr>
        <w:t>§ 4. Informacja o przewidywanych  zamówieniach uzupełniających,  o których mowa</w:t>
      </w:r>
      <w:r w:rsidR="00614EBF">
        <w:rPr>
          <w:rFonts w:eastAsia="Calibri" w:cstheme="minorHAnsi"/>
          <w:b/>
          <w:color w:val="000000"/>
          <w:u w:val="single"/>
        </w:rPr>
        <w:t xml:space="preserve"> </w:t>
      </w:r>
      <w:r w:rsidR="007909BF" w:rsidRPr="00614EBF">
        <w:rPr>
          <w:rFonts w:eastAsia="Calibri" w:cstheme="minorHAnsi"/>
          <w:b/>
          <w:color w:val="000000"/>
          <w:u w:val="single"/>
        </w:rPr>
        <w:t xml:space="preserve"> </w:t>
      </w:r>
      <w:r w:rsidRPr="00614EBF">
        <w:rPr>
          <w:rFonts w:eastAsia="Calibri" w:cstheme="minorHAnsi"/>
          <w:b/>
          <w:color w:val="000000"/>
          <w:u w:val="single"/>
        </w:rPr>
        <w:t xml:space="preserve">w art. 67 ust. 1 pkt 6 ustawy </w:t>
      </w:r>
      <w:proofErr w:type="spellStart"/>
      <w:r w:rsidRPr="00614EBF">
        <w:rPr>
          <w:rFonts w:eastAsia="Calibri" w:cstheme="minorHAnsi"/>
          <w:b/>
          <w:color w:val="000000"/>
          <w:u w:val="single"/>
        </w:rPr>
        <w:t>Pzp</w:t>
      </w:r>
      <w:proofErr w:type="spellEnd"/>
      <w:r w:rsidRPr="00614EBF">
        <w:rPr>
          <w:rFonts w:eastAsia="Calibri" w:cstheme="minorHAnsi"/>
          <w:b/>
          <w:color w:val="000000"/>
          <w:u w:val="single"/>
        </w:rPr>
        <w:t xml:space="preserve">  oraz okoliczności, po których zaistnieniu będą one udzielane, jeżeli zamawiający przewid</w:t>
      </w:r>
      <w:r w:rsidR="00F14310">
        <w:rPr>
          <w:rFonts w:eastAsia="Calibri" w:cstheme="minorHAnsi"/>
          <w:b/>
          <w:color w:val="000000"/>
          <w:u w:val="single"/>
        </w:rPr>
        <w:t>uje udzielanie takich zamówień.</w:t>
      </w:r>
    </w:p>
    <w:p w:rsidR="0070698C" w:rsidRPr="00614EBF" w:rsidRDefault="0070698C" w:rsidP="00C13576">
      <w:pPr>
        <w:spacing w:after="60"/>
        <w:jc w:val="both"/>
        <w:outlineLvl w:val="1"/>
        <w:rPr>
          <w:rFonts w:eastAsia="Calibri" w:cstheme="minorHAnsi"/>
          <w:color w:val="000000"/>
        </w:rPr>
      </w:pPr>
      <w:r w:rsidRPr="00614EBF">
        <w:rPr>
          <w:rFonts w:eastAsia="Calibri" w:cstheme="minorHAnsi"/>
          <w:color w:val="000000"/>
        </w:rPr>
        <w:t>Zamawiający dopuszcza możliwość udzielenia Wykonawcy wybranemu w niniejszym postępowaniu zamówień uzupełniających, stanowiących nie w</w:t>
      </w:r>
      <w:r w:rsidR="00CA1268">
        <w:rPr>
          <w:rFonts w:eastAsia="Calibri" w:cstheme="minorHAnsi"/>
          <w:color w:val="000000"/>
        </w:rPr>
        <w:t>ięcej niż 50</w:t>
      </w:r>
      <w:r w:rsidRPr="00614EBF">
        <w:rPr>
          <w:rFonts w:eastAsia="Calibri" w:cstheme="minorHAnsi"/>
          <w:color w:val="000000"/>
        </w:rPr>
        <w:t>% wartości zamówienia podstawowego</w:t>
      </w:r>
      <w:r w:rsidR="00614EBF">
        <w:rPr>
          <w:rFonts w:eastAsia="Calibri" w:cstheme="minorHAnsi"/>
          <w:color w:val="000000"/>
        </w:rPr>
        <w:t xml:space="preserve">                 </w:t>
      </w:r>
      <w:r w:rsidRPr="00614EBF">
        <w:rPr>
          <w:rFonts w:eastAsia="Calibri" w:cstheme="minorHAnsi"/>
          <w:color w:val="000000"/>
        </w:rPr>
        <w:t xml:space="preserve"> i polegających na powtórzeniu tego samego rodzaju zamówienia w okresie 3 lat od udzie</w:t>
      </w:r>
      <w:r w:rsidR="00C13576" w:rsidRPr="00614EBF">
        <w:rPr>
          <w:rFonts w:eastAsia="Calibri" w:cstheme="minorHAnsi"/>
          <w:color w:val="000000"/>
        </w:rPr>
        <w:t>lenia zamówienia podstawowego.</w:t>
      </w:r>
    </w:p>
    <w:p w:rsidR="0070698C" w:rsidRPr="00614EBF" w:rsidRDefault="0070698C" w:rsidP="0070698C">
      <w:pPr>
        <w:tabs>
          <w:tab w:val="left" w:pos="540"/>
        </w:tabs>
        <w:suppressAutoHyphens/>
        <w:spacing w:after="0"/>
        <w:jc w:val="both"/>
        <w:rPr>
          <w:rFonts w:eastAsia="Calibri" w:cstheme="minorHAnsi"/>
          <w:u w:val="single"/>
        </w:rPr>
      </w:pPr>
    </w:p>
    <w:p w:rsidR="0070698C" w:rsidRPr="00614EBF" w:rsidRDefault="0070698C" w:rsidP="00F14310">
      <w:pPr>
        <w:tabs>
          <w:tab w:val="left" w:pos="1440"/>
        </w:tabs>
        <w:spacing w:after="0" w:line="240" w:lineRule="auto"/>
        <w:outlineLvl w:val="1"/>
        <w:rPr>
          <w:rFonts w:eastAsia="Calibri" w:cstheme="minorHAnsi"/>
          <w:b/>
          <w:color w:val="000000"/>
          <w:u w:val="single"/>
        </w:rPr>
      </w:pPr>
      <w:r w:rsidRPr="00614EBF">
        <w:rPr>
          <w:rFonts w:eastAsia="Calibri" w:cstheme="minorHAnsi"/>
          <w:b/>
          <w:color w:val="000000"/>
          <w:u w:val="single"/>
        </w:rPr>
        <w:t>§ 5. Termin wykonania zamówienia.</w:t>
      </w:r>
    </w:p>
    <w:p w:rsidR="0070698C" w:rsidRPr="00614EBF" w:rsidRDefault="0070698C" w:rsidP="00F14310">
      <w:pPr>
        <w:suppressAutoHyphens/>
        <w:spacing w:after="0" w:line="240" w:lineRule="auto"/>
        <w:jc w:val="both"/>
        <w:rPr>
          <w:rFonts w:eastAsia="Times New Roman" w:cstheme="minorHAnsi"/>
          <w:b/>
          <w:lang w:eastAsia="ar-SA"/>
        </w:rPr>
      </w:pPr>
      <w:r w:rsidRPr="00614EBF">
        <w:rPr>
          <w:rFonts w:eastAsia="Times New Roman" w:cstheme="minorHAnsi"/>
          <w:lang w:eastAsia="ar-SA"/>
        </w:rPr>
        <w:t xml:space="preserve">Zamówienie należy wykonać w terminie </w:t>
      </w:r>
      <w:r w:rsidRPr="00614EBF">
        <w:rPr>
          <w:rFonts w:eastAsia="Times New Roman" w:cstheme="minorHAnsi"/>
          <w:b/>
          <w:lang w:eastAsia="ar-SA"/>
        </w:rPr>
        <w:t xml:space="preserve"> do dnia</w:t>
      </w:r>
      <w:r w:rsidR="00007ECD">
        <w:rPr>
          <w:rFonts w:eastAsia="Times New Roman" w:cstheme="minorHAnsi"/>
          <w:b/>
          <w:lang w:eastAsia="ar-SA"/>
        </w:rPr>
        <w:t xml:space="preserve"> 01 stycznia 2016</w:t>
      </w:r>
      <w:r w:rsidR="00EB1D2E" w:rsidRPr="00614EBF">
        <w:rPr>
          <w:rFonts w:eastAsia="Times New Roman" w:cstheme="minorHAnsi"/>
          <w:b/>
          <w:lang w:eastAsia="ar-SA"/>
        </w:rPr>
        <w:t xml:space="preserve">r. do 31 grudnia </w:t>
      </w:r>
      <w:r w:rsidR="00007ECD">
        <w:rPr>
          <w:rFonts w:eastAsia="Times New Roman" w:cstheme="minorHAnsi"/>
          <w:b/>
          <w:lang w:eastAsia="ar-SA"/>
        </w:rPr>
        <w:t xml:space="preserve"> 2016</w:t>
      </w:r>
      <w:r w:rsidRPr="00614EBF">
        <w:rPr>
          <w:rFonts w:eastAsia="Times New Roman" w:cstheme="minorHAnsi"/>
          <w:b/>
          <w:lang w:eastAsia="ar-SA"/>
        </w:rPr>
        <w:t>r.</w:t>
      </w:r>
    </w:p>
    <w:p w:rsidR="0070698C" w:rsidRPr="00614EBF" w:rsidRDefault="0070698C" w:rsidP="0070698C">
      <w:pPr>
        <w:suppressAutoHyphens/>
        <w:spacing w:after="0" w:line="240" w:lineRule="auto"/>
        <w:jc w:val="both"/>
        <w:rPr>
          <w:rFonts w:eastAsia="Times New Roman" w:cstheme="minorHAnsi"/>
          <w:b/>
          <w:u w:val="single"/>
          <w:lang w:eastAsia="ar-SA"/>
        </w:rPr>
      </w:pPr>
    </w:p>
    <w:p w:rsidR="0070698C" w:rsidRPr="00614EBF" w:rsidRDefault="0070698C" w:rsidP="0070698C">
      <w:pPr>
        <w:tabs>
          <w:tab w:val="left" w:pos="1440"/>
        </w:tabs>
        <w:spacing w:after="60"/>
        <w:jc w:val="both"/>
        <w:outlineLvl w:val="1"/>
        <w:rPr>
          <w:rFonts w:eastAsia="Calibri" w:cstheme="minorHAnsi"/>
          <w:b/>
          <w:color w:val="000000"/>
          <w:u w:val="single"/>
        </w:rPr>
      </w:pPr>
      <w:r w:rsidRPr="00614EBF">
        <w:rPr>
          <w:rFonts w:eastAsia="Calibri" w:cstheme="minorHAnsi"/>
          <w:b/>
          <w:color w:val="000000"/>
          <w:u w:val="single"/>
        </w:rPr>
        <w:t>§ 6. Warunki udziału w postępowaniu oraz opis sposobu dokonywania oceny spełniania tych warunków.</w:t>
      </w:r>
    </w:p>
    <w:p w:rsidR="0070698C" w:rsidRPr="00614EBF" w:rsidRDefault="0070698C" w:rsidP="0070698C">
      <w:pPr>
        <w:tabs>
          <w:tab w:val="left" w:pos="1287"/>
        </w:tabs>
        <w:jc w:val="both"/>
        <w:rPr>
          <w:rFonts w:eastAsia="Calibri" w:cstheme="minorHAnsi"/>
          <w:color w:val="000000"/>
        </w:rPr>
      </w:pPr>
      <w:r w:rsidRPr="00614EBF">
        <w:rPr>
          <w:rFonts w:eastAsia="Calibri" w:cstheme="minorHAnsi"/>
          <w:color w:val="000000"/>
        </w:rPr>
        <w:t>O udzielenie zamówienia mogą ubiegać się wykonawcy, którzy spełniają następujące warunki udziału w postepowaniu:</w:t>
      </w:r>
    </w:p>
    <w:p w:rsidR="0070698C" w:rsidRPr="00614EBF" w:rsidRDefault="0070698C" w:rsidP="00E909DC">
      <w:pPr>
        <w:pStyle w:val="Akapitzlist"/>
        <w:numPr>
          <w:ilvl w:val="0"/>
          <w:numId w:val="24"/>
        </w:numPr>
        <w:tabs>
          <w:tab w:val="left" w:pos="1287"/>
        </w:tabs>
        <w:ind w:left="284" w:hanging="284"/>
        <w:jc w:val="both"/>
        <w:rPr>
          <w:rFonts w:cstheme="minorHAnsi"/>
          <w:b/>
          <w:color w:val="000000"/>
        </w:rPr>
      </w:pPr>
      <w:r w:rsidRPr="00614EBF">
        <w:rPr>
          <w:rFonts w:cstheme="minorHAnsi"/>
          <w:b/>
          <w:color w:val="000000"/>
        </w:rPr>
        <w:t>Posiadanie</w:t>
      </w:r>
      <w:r w:rsidRPr="00614EBF">
        <w:rPr>
          <w:rFonts w:cstheme="minorHAnsi"/>
          <w:color w:val="000000"/>
        </w:rPr>
        <w:t xml:space="preserve"> </w:t>
      </w:r>
      <w:r w:rsidRPr="00614EBF">
        <w:rPr>
          <w:rFonts w:cstheme="minorHAnsi"/>
          <w:b/>
          <w:color w:val="000000"/>
        </w:rPr>
        <w:t>uprawnień do wykonywania określonej działalności lub czynności, jeżeli przepisy prawa nakładają obowiązek ich posiadania</w:t>
      </w:r>
      <w:r w:rsidR="00007ECD">
        <w:rPr>
          <w:rFonts w:cstheme="minorHAnsi"/>
          <w:b/>
          <w:color w:val="000000"/>
        </w:rPr>
        <w:t>.</w:t>
      </w:r>
    </w:p>
    <w:p w:rsidR="00007ECD" w:rsidRDefault="00E909DC" w:rsidP="007909BF">
      <w:pPr>
        <w:autoSpaceDE w:val="0"/>
        <w:autoSpaceDN w:val="0"/>
        <w:adjustRightInd w:val="0"/>
        <w:spacing w:after="0" w:line="240" w:lineRule="auto"/>
        <w:ind w:left="284"/>
        <w:jc w:val="both"/>
        <w:rPr>
          <w:rFonts w:eastAsia="Calibri" w:cstheme="minorHAnsi"/>
          <w:color w:val="000000"/>
        </w:rPr>
      </w:pPr>
      <w:r w:rsidRPr="00614EBF">
        <w:rPr>
          <w:rFonts w:eastAsia="Calibri" w:cstheme="minorHAnsi"/>
          <w:color w:val="000000"/>
        </w:rPr>
        <w:t xml:space="preserve">Zaświadczenie o udzieleniu zezwolenia na działalność pocztową w zakresie świadczenia powszechnych usług pocztowych, </w:t>
      </w:r>
      <w:r w:rsidR="007909BF" w:rsidRPr="00614EBF">
        <w:rPr>
          <w:rFonts w:eastAsia="Calibri" w:cstheme="minorHAnsi"/>
          <w:color w:val="000000"/>
        </w:rPr>
        <w:t xml:space="preserve">tj. </w:t>
      </w:r>
      <w:r w:rsidR="00007ECD">
        <w:rPr>
          <w:rFonts w:eastAsia="Calibri" w:cstheme="minorHAnsi"/>
          <w:color w:val="000000"/>
        </w:rPr>
        <w:t xml:space="preserve">posiadanie uprawnień do wykonywania działalności określonej przedmiotem niniejszego zamówienia. </w:t>
      </w:r>
    </w:p>
    <w:p w:rsidR="00873387" w:rsidRDefault="00007ECD" w:rsidP="00007ECD">
      <w:pPr>
        <w:autoSpaceDE w:val="0"/>
        <w:autoSpaceDN w:val="0"/>
        <w:adjustRightInd w:val="0"/>
        <w:spacing w:after="0" w:line="240" w:lineRule="auto"/>
        <w:ind w:left="284"/>
        <w:jc w:val="both"/>
        <w:rPr>
          <w:rFonts w:cstheme="minorHAnsi"/>
        </w:rPr>
      </w:pPr>
      <w:r>
        <w:rPr>
          <w:rFonts w:eastAsia="Calibri" w:cstheme="minorHAnsi"/>
          <w:color w:val="000000"/>
        </w:rPr>
        <w:t xml:space="preserve">Zamawiający wymaga, aby Wykonawca posiadał </w:t>
      </w:r>
      <w:r w:rsidRPr="006C384C">
        <w:rPr>
          <w:rFonts w:eastAsia="Calibri" w:cstheme="minorHAnsi"/>
          <w:b/>
          <w:color w:val="000000"/>
        </w:rPr>
        <w:t>aktualne uprawnienia do wykonywania działalności pocztowej, tzn. jest wpisany  do Rejestru Operatorów P</w:t>
      </w:r>
      <w:r w:rsidR="007909BF" w:rsidRPr="006C384C">
        <w:rPr>
          <w:rFonts w:eastAsia="Calibri" w:cstheme="minorHAnsi"/>
          <w:b/>
          <w:color w:val="000000"/>
        </w:rPr>
        <w:t>ocztowych w rejestrze prowadzonym przez</w:t>
      </w:r>
      <w:r w:rsidR="00740500" w:rsidRPr="006C384C">
        <w:rPr>
          <w:rFonts w:eastAsia="Calibri" w:cstheme="minorHAnsi"/>
          <w:b/>
          <w:color w:val="000000"/>
        </w:rPr>
        <w:t xml:space="preserve">  </w:t>
      </w:r>
      <w:r w:rsidR="00E909DC" w:rsidRPr="006C384C">
        <w:rPr>
          <w:rFonts w:eastAsia="Calibri" w:cstheme="minorHAnsi"/>
          <w:b/>
          <w:color w:val="000000"/>
        </w:rPr>
        <w:t xml:space="preserve">Prezesa Urzędu Komunikacji Elektronicznej, </w:t>
      </w:r>
      <w:r w:rsidRPr="006C384C">
        <w:rPr>
          <w:rFonts w:eastAsia="Calibri" w:cstheme="minorHAnsi"/>
          <w:b/>
          <w:color w:val="000000"/>
        </w:rPr>
        <w:t xml:space="preserve">zgodnie z Ustawą z dnia </w:t>
      </w:r>
      <w:r w:rsidR="00F14310">
        <w:rPr>
          <w:rFonts w:eastAsia="Calibri" w:cstheme="minorHAnsi"/>
          <w:b/>
          <w:color w:val="000000"/>
        </w:rPr>
        <w:t xml:space="preserve">                  </w:t>
      </w:r>
      <w:r w:rsidRPr="006C384C">
        <w:rPr>
          <w:rFonts w:eastAsia="Calibri" w:cstheme="minorHAnsi"/>
          <w:b/>
          <w:color w:val="000000"/>
        </w:rPr>
        <w:t>23 listopada 2012r. Prawo pocztowe (Dz. U. 2012, poz. 1529)</w:t>
      </w:r>
      <w:r>
        <w:rPr>
          <w:rFonts w:eastAsia="Calibri" w:cstheme="minorHAnsi"/>
          <w:color w:val="000000"/>
        </w:rPr>
        <w:t xml:space="preserve"> </w:t>
      </w:r>
      <w:r w:rsidR="00B771B9" w:rsidRPr="00614EBF">
        <w:rPr>
          <w:rFonts w:cstheme="minorHAnsi"/>
        </w:rPr>
        <w:t xml:space="preserve"> na obszarze Rzeczypospolitej Polskiej oraz zagranicą.</w:t>
      </w:r>
    </w:p>
    <w:p w:rsidR="00586046" w:rsidRPr="00007ECD" w:rsidRDefault="00586046" w:rsidP="00007ECD">
      <w:pPr>
        <w:autoSpaceDE w:val="0"/>
        <w:autoSpaceDN w:val="0"/>
        <w:adjustRightInd w:val="0"/>
        <w:spacing w:after="0" w:line="240" w:lineRule="auto"/>
        <w:ind w:left="284"/>
        <w:jc w:val="both"/>
        <w:rPr>
          <w:rFonts w:eastAsia="Calibri" w:cstheme="minorHAnsi"/>
          <w:color w:val="000000"/>
        </w:rPr>
      </w:pPr>
      <w:r>
        <w:rPr>
          <w:rFonts w:cstheme="minorHAnsi"/>
        </w:rPr>
        <w:t>Ocena tego warunku na podstawie załączonego do oferty wpisu do Rejestru Operatorów Pocztowych.</w:t>
      </w:r>
    </w:p>
    <w:p w:rsidR="00E909DC" w:rsidRPr="00614EBF" w:rsidRDefault="00E909DC" w:rsidP="0070698C">
      <w:pPr>
        <w:tabs>
          <w:tab w:val="left" w:pos="360"/>
          <w:tab w:val="left" w:pos="1713"/>
        </w:tabs>
        <w:suppressAutoHyphens/>
        <w:spacing w:after="0" w:line="240" w:lineRule="auto"/>
        <w:jc w:val="both"/>
        <w:rPr>
          <w:rFonts w:eastAsia="Calibri" w:cstheme="minorHAnsi"/>
          <w:color w:val="000000"/>
        </w:rPr>
      </w:pPr>
    </w:p>
    <w:p w:rsidR="0070698C" w:rsidRPr="00614EBF" w:rsidRDefault="0070698C" w:rsidP="0070698C">
      <w:pPr>
        <w:tabs>
          <w:tab w:val="left" w:pos="360"/>
          <w:tab w:val="left" w:pos="1713"/>
        </w:tabs>
        <w:suppressAutoHyphens/>
        <w:spacing w:after="0" w:line="240" w:lineRule="auto"/>
        <w:jc w:val="both"/>
        <w:rPr>
          <w:rFonts w:eastAsia="Calibri" w:cstheme="minorHAnsi"/>
          <w:b/>
          <w:color w:val="000000"/>
        </w:rPr>
      </w:pPr>
      <w:r w:rsidRPr="00614EBF">
        <w:rPr>
          <w:rFonts w:eastAsia="Calibri" w:cstheme="minorHAnsi"/>
          <w:b/>
          <w:color w:val="000000"/>
        </w:rPr>
        <w:t xml:space="preserve">2.  Posiadanie wiedzy i doświadczenia niezbędnego do wykonywania przedmiotu   </w:t>
      </w:r>
    </w:p>
    <w:p w:rsidR="001774E8" w:rsidRPr="00614EBF" w:rsidRDefault="0070698C" w:rsidP="0070698C">
      <w:pPr>
        <w:tabs>
          <w:tab w:val="left" w:pos="360"/>
          <w:tab w:val="left" w:pos="1713"/>
        </w:tabs>
        <w:suppressAutoHyphens/>
        <w:spacing w:after="0" w:line="240" w:lineRule="auto"/>
        <w:jc w:val="both"/>
        <w:rPr>
          <w:rFonts w:eastAsia="Calibri" w:cstheme="minorHAnsi"/>
          <w:b/>
          <w:color w:val="000000"/>
        </w:rPr>
      </w:pPr>
      <w:r w:rsidRPr="00614EBF">
        <w:rPr>
          <w:rFonts w:eastAsia="Calibri" w:cstheme="minorHAnsi"/>
          <w:b/>
          <w:color w:val="000000"/>
        </w:rPr>
        <w:t xml:space="preserve">     zamówienia.</w:t>
      </w:r>
    </w:p>
    <w:p w:rsidR="00C54533" w:rsidRPr="00614EBF" w:rsidRDefault="00CA1268" w:rsidP="007909BF">
      <w:pPr>
        <w:tabs>
          <w:tab w:val="left" w:pos="426"/>
          <w:tab w:val="left" w:pos="1713"/>
        </w:tabs>
        <w:suppressAutoHyphens/>
        <w:spacing w:after="0" w:line="240" w:lineRule="auto"/>
        <w:ind w:left="284"/>
        <w:jc w:val="both"/>
        <w:rPr>
          <w:rFonts w:eastAsia="Calibri" w:cstheme="minorHAnsi"/>
          <w:color w:val="000000"/>
        </w:rPr>
      </w:pPr>
      <w:r>
        <w:rPr>
          <w:rFonts w:eastAsia="Calibri" w:cstheme="minorHAnsi"/>
          <w:color w:val="000000"/>
        </w:rPr>
        <w:t xml:space="preserve"> Oświadczenie Wykonawcy</w:t>
      </w:r>
      <w:r w:rsidR="001774E8" w:rsidRPr="00614EBF">
        <w:rPr>
          <w:rFonts w:eastAsia="Calibri" w:cstheme="minorHAnsi"/>
          <w:color w:val="000000"/>
        </w:rPr>
        <w:t>, że w okresie ostatnich trzech lat przed upływem terminu składania ofert, a jeżeli okres prowadzenia działalności jest krótszy</w:t>
      </w:r>
      <w:r w:rsidR="00873387" w:rsidRPr="00614EBF">
        <w:rPr>
          <w:rFonts w:eastAsia="Calibri" w:cstheme="minorHAnsi"/>
          <w:color w:val="000000"/>
        </w:rPr>
        <w:t xml:space="preserve">  </w:t>
      </w:r>
      <w:r w:rsidR="001774E8" w:rsidRPr="00614EBF">
        <w:rPr>
          <w:rFonts w:eastAsia="Calibri" w:cstheme="minorHAnsi"/>
          <w:color w:val="000000"/>
        </w:rPr>
        <w:t xml:space="preserve">– w tym okresie, wykonał lub wykonuje </w:t>
      </w:r>
      <w:r w:rsidR="00C54533" w:rsidRPr="00614EBF">
        <w:rPr>
          <w:rFonts w:eastAsia="Calibri" w:cstheme="minorHAnsi"/>
          <w:color w:val="000000"/>
        </w:rPr>
        <w:t xml:space="preserve">co najmniej </w:t>
      </w:r>
      <w:r w:rsidR="00C54533" w:rsidRPr="00CA1268">
        <w:rPr>
          <w:rFonts w:eastAsia="Calibri" w:cstheme="minorHAnsi"/>
          <w:b/>
          <w:color w:val="000000"/>
        </w:rPr>
        <w:t xml:space="preserve">2 usługi polegające na świadczeniu usług pocztowych w obrocie krajowym </w:t>
      </w:r>
      <w:r>
        <w:rPr>
          <w:rFonts w:eastAsia="Calibri" w:cstheme="minorHAnsi"/>
          <w:b/>
          <w:color w:val="000000"/>
        </w:rPr>
        <w:t xml:space="preserve">                           </w:t>
      </w:r>
      <w:r w:rsidR="00C54533" w:rsidRPr="00CA1268">
        <w:rPr>
          <w:rFonts w:eastAsia="Calibri" w:cstheme="minorHAnsi"/>
          <w:b/>
          <w:color w:val="000000"/>
        </w:rPr>
        <w:t xml:space="preserve">i zagranicznym o wartości </w:t>
      </w:r>
      <w:r w:rsidR="001774E8" w:rsidRPr="00CA1268">
        <w:rPr>
          <w:rFonts w:eastAsia="Calibri" w:cstheme="minorHAnsi"/>
          <w:b/>
          <w:color w:val="000000"/>
        </w:rPr>
        <w:t xml:space="preserve"> </w:t>
      </w:r>
      <w:r w:rsidR="00C54533" w:rsidRPr="00CA1268">
        <w:rPr>
          <w:rFonts w:eastAsia="Calibri" w:cstheme="minorHAnsi"/>
          <w:b/>
          <w:color w:val="000000"/>
        </w:rPr>
        <w:t>co najmniej 200.000 z</w:t>
      </w:r>
      <w:r w:rsidR="008872BB" w:rsidRPr="00CA1268">
        <w:rPr>
          <w:rFonts w:eastAsia="Calibri" w:cstheme="minorHAnsi"/>
          <w:b/>
          <w:color w:val="000000"/>
        </w:rPr>
        <w:t>ł brutto każda usługa/rocznie</w:t>
      </w:r>
      <w:r w:rsidR="008872BB" w:rsidRPr="00614EBF">
        <w:rPr>
          <w:rFonts w:eastAsia="Calibri" w:cstheme="minorHAnsi"/>
          <w:color w:val="000000"/>
        </w:rPr>
        <w:t xml:space="preserve">, </w:t>
      </w:r>
      <w:r w:rsidR="008F24A4">
        <w:rPr>
          <w:rFonts w:eastAsia="Calibri" w:cstheme="minorHAnsi"/>
        </w:rPr>
        <w:t xml:space="preserve">wraz </w:t>
      </w:r>
      <w:r>
        <w:rPr>
          <w:rFonts w:eastAsia="Calibri" w:cstheme="minorHAnsi"/>
        </w:rPr>
        <w:t xml:space="preserve">                                </w:t>
      </w:r>
      <w:r w:rsidR="008F24A4">
        <w:rPr>
          <w:rFonts w:eastAsia="Calibri" w:cstheme="minorHAnsi"/>
        </w:rPr>
        <w:t>z oświadczeniem</w:t>
      </w:r>
      <w:r w:rsidR="008872BB" w:rsidRPr="00614EBF">
        <w:rPr>
          <w:rFonts w:eastAsia="Calibri" w:cstheme="minorHAnsi"/>
        </w:rPr>
        <w:t>, że usługi te zostały wykonane należycie.</w:t>
      </w:r>
    </w:p>
    <w:p w:rsidR="00341914" w:rsidRPr="00614EBF" w:rsidRDefault="00341914" w:rsidP="007909BF">
      <w:pPr>
        <w:tabs>
          <w:tab w:val="left" w:pos="426"/>
          <w:tab w:val="left" w:pos="1713"/>
        </w:tabs>
        <w:suppressAutoHyphens/>
        <w:spacing w:after="0" w:line="240" w:lineRule="auto"/>
        <w:ind w:left="284"/>
        <w:jc w:val="both"/>
        <w:rPr>
          <w:rFonts w:eastAsia="Calibri" w:cstheme="minorHAnsi"/>
          <w:color w:val="000000"/>
        </w:rPr>
      </w:pPr>
      <w:r w:rsidRPr="00614EBF">
        <w:rPr>
          <w:rFonts w:eastAsia="Calibri" w:cstheme="minorHAnsi"/>
          <w:color w:val="000000"/>
        </w:rPr>
        <w:t>Ocena tego warunku na podstawie wykazu usług</w:t>
      </w:r>
      <w:r w:rsidR="00C06180" w:rsidRPr="00614EBF">
        <w:rPr>
          <w:rFonts w:eastAsia="Calibri" w:cstheme="minorHAnsi"/>
          <w:color w:val="000000"/>
        </w:rPr>
        <w:t xml:space="preserve"> wg </w:t>
      </w:r>
      <w:r w:rsidR="00C06180" w:rsidRPr="008F24A4">
        <w:rPr>
          <w:rFonts w:eastAsia="Calibri" w:cstheme="minorHAnsi"/>
          <w:b/>
          <w:color w:val="000000"/>
        </w:rPr>
        <w:t>Formularza nr 3</w:t>
      </w:r>
      <w:r w:rsidRPr="008F24A4">
        <w:rPr>
          <w:rFonts w:eastAsia="Calibri" w:cstheme="minorHAnsi"/>
          <w:b/>
          <w:color w:val="000000"/>
        </w:rPr>
        <w:t>.</w:t>
      </w:r>
    </w:p>
    <w:p w:rsidR="002D4DDD" w:rsidRPr="00614EBF" w:rsidRDefault="002D4DDD" w:rsidP="0070698C">
      <w:pPr>
        <w:tabs>
          <w:tab w:val="left" w:pos="360"/>
          <w:tab w:val="left" w:pos="1713"/>
        </w:tabs>
        <w:suppressAutoHyphens/>
        <w:spacing w:after="0"/>
        <w:jc w:val="both"/>
        <w:rPr>
          <w:rFonts w:eastAsia="Calibri" w:cstheme="minorHAnsi"/>
        </w:rPr>
      </w:pPr>
    </w:p>
    <w:p w:rsidR="0070698C" w:rsidRPr="00614EBF" w:rsidRDefault="0070698C" w:rsidP="0070698C">
      <w:pPr>
        <w:tabs>
          <w:tab w:val="left" w:pos="360"/>
          <w:tab w:val="left" w:pos="1713"/>
        </w:tabs>
        <w:suppressAutoHyphens/>
        <w:spacing w:after="0" w:line="240" w:lineRule="auto"/>
        <w:jc w:val="both"/>
        <w:rPr>
          <w:rFonts w:eastAsia="Calibri" w:cstheme="minorHAnsi"/>
          <w:b/>
          <w:color w:val="000000"/>
        </w:rPr>
      </w:pPr>
      <w:r w:rsidRPr="00614EBF">
        <w:rPr>
          <w:rFonts w:eastAsia="Calibri" w:cstheme="minorHAnsi"/>
          <w:b/>
          <w:color w:val="000000"/>
        </w:rPr>
        <w:t xml:space="preserve">3. Dysponowanie odpowiednim  potencjałem  technicznym niezbędnym do wykonania </w:t>
      </w:r>
    </w:p>
    <w:p w:rsidR="00EA61F1" w:rsidRPr="00614EBF" w:rsidRDefault="0070698C" w:rsidP="00840277">
      <w:pPr>
        <w:tabs>
          <w:tab w:val="left" w:pos="360"/>
          <w:tab w:val="left" w:pos="1713"/>
        </w:tabs>
        <w:suppressAutoHyphens/>
        <w:spacing w:after="0" w:line="240" w:lineRule="auto"/>
        <w:jc w:val="both"/>
        <w:rPr>
          <w:rFonts w:eastAsia="Calibri" w:cstheme="minorHAnsi"/>
          <w:b/>
          <w:color w:val="000000"/>
        </w:rPr>
      </w:pPr>
      <w:r w:rsidRPr="00614EBF">
        <w:rPr>
          <w:rFonts w:eastAsia="Calibri" w:cstheme="minorHAnsi"/>
          <w:b/>
          <w:color w:val="000000"/>
        </w:rPr>
        <w:t xml:space="preserve">    zamówienia.</w:t>
      </w:r>
      <w:r w:rsidR="00CF24E1">
        <w:rPr>
          <w:rFonts w:eastAsia="Calibri" w:cstheme="minorHAnsi"/>
          <w:b/>
          <w:color w:val="000000"/>
        </w:rPr>
        <w:t xml:space="preserve"> </w:t>
      </w:r>
    </w:p>
    <w:p w:rsidR="002D4DDD" w:rsidRPr="00614EBF" w:rsidRDefault="006C384C" w:rsidP="00840277">
      <w:pPr>
        <w:autoSpaceDE w:val="0"/>
        <w:autoSpaceDN w:val="0"/>
        <w:adjustRightInd w:val="0"/>
        <w:spacing w:after="0" w:line="240" w:lineRule="auto"/>
        <w:jc w:val="both"/>
        <w:rPr>
          <w:rFonts w:cstheme="minorHAnsi"/>
        </w:rPr>
      </w:pPr>
      <w:r>
        <w:rPr>
          <w:rFonts w:eastAsia="Calibri" w:cstheme="minorHAnsi"/>
          <w:color w:val="000000"/>
        </w:rPr>
        <w:t xml:space="preserve"> </w:t>
      </w:r>
      <w:r w:rsidR="002259A1" w:rsidRPr="00614EBF">
        <w:rPr>
          <w:rFonts w:eastAsia="Calibri" w:cstheme="minorHAnsi"/>
          <w:color w:val="000000"/>
        </w:rPr>
        <w:t xml:space="preserve">Wykonawca musi wykazać, że dysponuje lub będzie dysponował odpowiednią liczbą </w:t>
      </w:r>
      <w:r w:rsidR="00B771B9" w:rsidRPr="00614EBF">
        <w:rPr>
          <w:rFonts w:eastAsia="Calibri" w:cstheme="minorHAnsi"/>
          <w:color w:val="000000"/>
        </w:rPr>
        <w:t xml:space="preserve"> </w:t>
      </w:r>
      <w:r w:rsidR="002259A1" w:rsidRPr="00614EBF">
        <w:rPr>
          <w:rFonts w:eastAsia="Calibri" w:cstheme="minorHAnsi"/>
          <w:color w:val="000000"/>
        </w:rPr>
        <w:t>placówek zdawczo-odbiorczych na t</w:t>
      </w:r>
      <w:r w:rsidR="00B771B9" w:rsidRPr="00614EBF">
        <w:rPr>
          <w:rFonts w:eastAsia="Calibri" w:cstheme="minorHAnsi"/>
          <w:color w:val="000000"/>
        </w:rPr>
        <w:t xml:space="preserve">erenie miasta Wyszkowa, tj. </w:t>
      </w:r>
      <w:r w:rsidR="001666AF" w:rsidRPr="006C384C">
        <w:rPr>
          <w:rFonts w:eastAsia="Calibri" w:cstheme="minorHAnsi"/>
          <w:b/>
          <w:color w:val="000000"/>
        </w:rPr>
        <w:t xml:space="preserve">minimum </w:t>
      </w:r>
      <w:r w:rsidR="00586046" w:rsidRPr="006C384C">
        <w:rPr>
          <w:rFonts w:eastAsia="Calibri" w:cstheme="minorHAnsi"/>
          <w:b/>
          <w:color w:val="000000"/>
        </w:rPr>
        <w:t>4</w:t>
      </w:r>
      <w:r w:rsidR="00B771B9" w:rsidRPr="006C384C">
        <w:rPr>
          <w:rFonts w:eastAsia="Calibri" w:cstheme="minorHAnsi"/>
          <w:b/>
          <w:color w:val="000000"/>
        </w:rPr>
        <w:t xml:space="preserve"> </w:t>
      </w:r>
      <w:r w:rsidR="00586046" w:rsidRPr="006C384C">
        <w:rPr>
          <w:rFonts w:eastAsia="Calibri" w:cstheme="minorHAnsi"/>
          <w:b/>
          <w:color w:val="000000"/>
        </w:rPr>
        <w:t>placówki</w:t>
      </w:r>
      <w:r w:rsidR="00586046">
        <w:rPr>
          <w:rFonts w:eastAsia="Calibri" w:cstheme="minorHAnsi"/>
          <w:color w:val="000000"/>
        </w:rPr>
        <w:t>,</w:t>
      </w:r>
      <w:r w:rsidR="00840277" w:rsidRPr="00614EBF">
        <w:rPr>
          <w:rFonts w:eastAsia="Calibri" w:cstheme="minorHAnsi"/>
          <w:color w:val="000000"/>
        </w:rPr>
        <w:t xml:space="preserve"> </w:t>
      </w:r>
      <w:r w:rsidR="00E223F0" w:rsidRPr="00614EBF">
        <w:rPr>
          <w:rFonts w:cstheme="minorHAnsi"/>
        </w:rPr>
        <w:t>w któr</w:t>
      </w:r>
      <w:r w:rsidR="00EB092E" w:rsidRPr="00614EBF">
        <w:rPr>
          <w:rFonts w:cstheme="minorHAnsi"/>
        </w:rPr>
        <w:t xml:space="preserve">ych odbywać się będzie odbiór przesyłek Zamawiającego, w tym jedna placówka </w:t>
      </w:r>
      <w:r w:rsidR="00EC6FA2">
        <w:rPr>
          <w:rFonts w:cstheme="minorHAnsi"/>
        </w:rPr>
        <w:t xml:space="preserve"> </w:t>
      </w:r>
      <w:r w:rsidR="00EB092E" w:rsidRPr="00614EBF">
        <w:rPr>
          <w:rFonts w:cstheme="minorHAnsi"/>
        </w:rPr>
        <w:t xml:space="preserve">w której odbywać się będzie nadawanie przesyłek przez </w:t>
      </w:r>
      <w:r w:rsidR="00840277" w:rsidRPr="00614EBF">
        <w:rPr>
          <w:rFonts w:cstheme="minorHAnsi"/>
        </w:rPr>
        <w:t xml:space="preserve">przedstawiciela </w:t>
      </w:r>
      <w:r w:rsidR="00EB092E" w:rsidRPr="00614EBF">
        <w:rPr>
          <w:rFonts w:cstheme="minorHAnsi"/>
        </w:rPr>
        <w:t xml:space="preserve">Zamawiającego. </w:t>
      </w:r>
    </w:p>
    <w:p w:rsidR="002259A1" w:rsidRPr="00614EBF" w:rsidRDefault="00B771B9" w:rsidP="00840277">
      <w:pPr>
        <w:tabs>
          <w:tab w:val="left" w:pos="284"/>
          <w:tab w:val="left" w:pos="1713"/>
        </w:tabs>
        <w:suppressAutoHyphens/>
        <w:spacing w:after="0" w:line="240" w:lineRule="auto"/>
        <w:ind w:left="-142"/>
        <w:jc w:val="both"/>
        <w:rPr>
          <w:rFonts w:eastAsia="Calibri" w:cstheme="minorHAnsi"/>
          <w:color w:val="000000"/>
        </w:rPr>
      </w:pPr>
      <w:r w:rsidRPr="00614EBF">
        <w:rPr>
          <w:rFonts w:eastAsia="Calibri" w:cstheme="minorHAnsi"/>
          <w:color w:val="000000"/>
        </w:rPr>
        <w:t xml:space="preserve">  </w:t>
      </w:r>
      <w:r w:rsidR="002259A1" w:rsidRPr="00614EBF">
        <w:rPr>
          <w:rFonts w:eastAsia="Calibri" w:cstheme="minorHAnsi"/>
          <w:color w:val="000000"/>
        </w:rPr>
        <w:t>O</w:t>
      </w:r>
      <w:r w:rsidRPr="00614EBF">
        <w:rPr>
          <w:rFonts w:eastAsia="Calibri" w:cstheme="minorHAnsi"/>
          <w:color w:val="000000"/>
        </w:rPr>
        <w:t>cena tego warunku na podstawie W</w:t>
      </w:r>
      <w:r w:rsidR="002259A1" w:rsidRPr="00614EBF">
        <w:rPr>
          <w:rFonts w:eastAsia="Calibri" w:cstheme="minorHAnsi"/>
          <w:color w:val="000000"/>
        </w:rPr>
        <w:t xml:space="preserve">ykazu </w:t>
      </w:r>
      <w:r w:rsidRPr="00614EBF">
        <w:rPr>
          <w:rFonts w:eastAsia="Calibri" w:cstheme="minorHAnsi"/>
          <w:color w:val="000000"/>
        </w:rPr>
        <w:t xml:space="preserve">Jednostek Wykonawcy </w:t>
      </w:r>
      <w:r w:rsidR="002259A1" w:rsidRPr="00614EBF">
        <w:rPr>
          <w:rFonts w:eastAsia="Calibri" w:cstheme="minorHAnsi"/>
          <w:color w:val="000000"/>
        </w:rPr>
        <w:t xml:space="preserve">wg </w:t>
      </w:r>
      <w:r w:rsidR="002259A1" w:rsidRPr="008F24A4">
        <w:rPr>
          <w:rFonts w:eastAsia="Calibri" w:cstheme="minorHAnsi"/>
          <w:b/>
          <w:color w:val="000000"/>
        </w:rPr>
        <w:t>Formularza Nr 4.</w:t>
      </w:r>
    </w:p>
    <w:p w:rsidR="002259A1" w:rsidRPr="00614EBF" w:rsidRDefault="002259A1" w:rsidP="002259A1">
      <w:pPr>
        <w:tabs>
          <w:tab w:val="left" w:pos="284"/>
          <w:tab w:val="left" w:pos="1713"/>
        </w:tabs>
        <w:suppressAutoHyphens/>
        <w:spacing w:after="0" w:line="240" w:lineRule="auto"/>
        <w:ind w:left="-142"/>
        <w:jc w:val="both"/>
        <w:rPr>
          <w:rFonts w:cstheme="minorHAnsi"/>
          <w:b/>
          <w:color w:val="000000"/>
        </w:rPr>
      </w:pPr>
    </w:p>
    <w:p w:rsidR="00EA61F1" w:rsidRPr="00614EBF" w:rsidRDefault="0070698C" w:rsidP="0070698C">
      <w:pPr>
        <w:tabs>
          <w:tab w:val="left" w:pos="360"/>
          <w:tab w:val="left" w:pos="1713"/>
        </w:tabs>
        <w:suppressAutoHyphens/>
        <w:spacing w:after="0" w:line="240" w:lineRule="auto"/>
        <w:jc w:val="both"/>
        <w:rPr>
          <w:rFonts w:eastAsia="Calibri" w:cstheme="minorHAnsi"/>
          <w:b/>
          <w:color w:val="000000"/>
        </w:rPr>
      </w:pPr>
      <w:r w:rsidRPr="00614EBF">
        <w:rPr>
          <w:rFonts w:eastAsia="Calibri" w:cstheme="minorHAnsi"/>
          <w:b/>
          <w:color w:val="000000"/>
        </w:rPr>
        <w:t>4. Dysponowanie osobami  z</w:t>
      </w:r>
      <w:r w:rsidR="00CF24E1">
        <w:rPr>
          <w:rFonts w:eastAsia="Calibri" w:cstheme="minorHAnsi"/>
          <w:b/>
          <w:color w:val="000000"/>
        </w:rPr>
        <w:t>dolnymi do wykonania zamówienia</w:t>
      </w:r>
    </w:p>
    <w:p w:rsidR="004C77E5" w:rsidRDefault="00EA61F1" w:rsidP="004C77E5">
      <w:pPr>
        <w:tabs>
          <w:tab w:val="left" w:pos="360"/>
          <w:tab w:val="left" w:pos="1713"/>
        </w:tabs>
        <w:suppressAutoHyphens/>
        <w:spacing w:after="0" w:line="240" w:lineRule="auto"/>
        <w:ind w:left="284" w:hanging="284"/>
        <w:jc w:val="both"/>
        <w:rPr>
          <w:rFonts w:eastAsia="Calibri" w:cstheme="minorHAnsi"/>
          <w:color w:val="000000"/>
        </w:rPr>
      </w:pPr>
      <w:r w:rsidRPr="00614EBF">
        <w:rPr>
          <w:rFonts w:eastAsia="Calibri" w:cstheme="minorHAnsi"/>
          <w:color w:val="000000"/>
        </w:rPr>
        <w:t>Zamawiający nie precyzuje w tym</w:t>
      </w:r>
      <w:r w:rsidR="004C77E5">
        <w:rPr>
          <w:rFonts w:eastAsia="Calibri" w:cstheme="minorHAnsi"/>
          <w:color w:val="000000"/>
        </w:rPr>
        <w:t xml:space="preserve"> zakresie szczególnych wymagań.</w:t>
      </w:r>
    </w:p>
    <w:p w:rsidR="0070698C" w:rsidRPr="004C77E5" w:rsidRDefault="003120AD" w:rsidP="004C77E5">
      <w:pPr>
        <w:tabs>
          <w:tab w:val="left" w:pos="0"/>
          <w:tab w:val="left" w:pos="1713"/>
        </w:tabs>
        <w:suppressAutoHyphens/>
        <w:spacing w:after="0" w:line="240" w:lineRule="auto"/>
        <w:jc w:val="both"/>
        <w:rPr>
          <w:rFonts w:eastAsia="Calibri" w:cstheme="minorHAnsi"/>
          <w:color w:val="000000"/>
        </w:rPr>
      </w:pPr>
      <w:r w:rsidRPr="00614EBF">
        <w:rPr>
          <w:rFonts w:cstheme="minorHAnsi"/>
          <w:color w:val="000000"/>
        </w:rPr>
        <w:t xml:space="preserve">Oświadczenie o spełnianiu warunków udziału w postepowaniu w trybie art. 22 ust. 1 </w:t>
      </w:r>
      <w:r w:rsidR="00740500" w:rsidRPr="00614EBF">
        <w:rPr>
          <w:rFonts w:cstheme="minorHAnsi"/>
          <w:color w:val="000000"/>
        </w:rPr>
        <w:t xml:space="preserve"> </w:t>
      </w:r>
      <w:r w:rsidR="00840277" w:rsidRPr="00614EBF">
        <w:rPr>
          <w:rFonts w:cstheme="minorHAnsi"/>
          <w:color w:val="000000"/>
        </w:rPr>
        <w:t xml:space="preserve"> </w:t>
      </w:r>
      <w:r w:rsidR="004C77E5">
        <w:rPr>
          <w:rFonts w:cstheme="minorHAnsi"/>
          <w:color w:val="000000"/>
        </w:rPr>
        <w:t xml:space="preserve">ustawy Prawo </w:t>
      </w:r>
      <w:r w:rsidRPr="00614EBF">
        <w:rPr>
          <w:rFonts w:cstheme="minorHAnsi"/>
          <w:color w:val="000000"/>
        </w:rPr>
        <w:t>zamówień publicznych</w:t>
      </w:r>
      <w:r w:rsidRPr="00614EBF">
        <w:rPr>
          <w:rFonts w:cstheme="minorHAnsi"/>
          <w:b/>
          <w:color w:val="000000"/>
        </w:rPr>
        <w:t>.</w:t>
      </w:r>
    </w:p>
    <w:p w:rsidR="009B4C09" w:rsidRPr="00614EBF" w:rsidRDefault="009B4C09" w:rsidP="009B4C09">
      <w:pPr>
        <w:tabs>
          <w:tab w:val="left" w:pos="1287"/>
        </w:tabs>
        <w:spacing w:after="0" w:line="240" w:lineRule="auto"/>
        <w:ind w:left="426" w:hanging="142"/>
        <w:jc w:val="both"/>
        <w:rPr>
          <w:rFonts w:cstheme="minorHAnsi"/>
          <w:b/>
          <w:color w:val="000000"/>
        </w:rPr>
      </w:pPr>
    </w:p>
    <w:p w:rsidR="0070698C" w:rsidRPr="00614EBF" w:rsidRDefault="0070698C" w:rsidP="0070698C">
      <w:pPr>
        <w:tabs>
          <w:tab w:val="left" w:pos="360"/>
          <w:tab w:val="left" w:pos="1713"/>
        </w:tabs>
        <w:suppressAutoHyphens/>
        <w:spacing w:after="0" w:line="240" w:lineRule="auto"/>
        <w:jc w:val="both"/>
        <w:rPr>
          <w:rFonts w:eastAsia="Calibri" w:cstheme="minorHAnsi"/>
          <w:b/>
          <w:color w:val="000000"/>
        </w:rPr>
      </w:pPr>
      <w:r w:rsidRPr="00614EBF">
        <w:rPr>
          <w:rFonts w:eastAsia="Calibri" w:cstheme="minorHAnsi"/>
          <w:b/>
          <w:color w:val="000000"/>
        </w:rPr>
        <w:t>5. Znajdowanie się w sytuacji ekonomicznej i finansowej umożliwiającej wykonanie przedmiotu zamówienia.</w:t>
      </w:r>
    </w:p>
    <w:p w:rsidR="004C77E5" w:rsidRDefault="00840277" w:rsidP="004C77E5">
      <w:pPr>
        <w:tabs>
          <w:tab w:val="left" w:pos="360"/>
          <w:tab w:val="left" w:pos="1713"/>
        </w:tabs>
        <w:suppressAutoHyphens/>
        <w:spacing w:after="0" w:line="240" w:lineRule="auto"/>
        <w:ind w:left="284" w:hanging="284"/>
        <w:jc w:val="both"/>
        <w:rPr>
          <w:rFonts w:eastAsia="Calibri" w:cstheme="minorHAnsi"/>
          <w:color w:val="000000"/>
        </w:rPr>
      </w:pPr>
      <w:r w:rsidRPr="00614EBF">
        <w:rPr>
          <w:rFonts w:eastAsia="Calibri" w:cstheme="minorHAnsi"/>
          <w:color w:val="000000"/>
        </w:rPr>
        <w:t>Zamawiający nie precyzuje w tym</w:t>
      </w:r>
      <w:r w:rsidR="004C77E5">
        <w:rPr>
          <w:rFonts w:eastAsia="Calibri" w:cstheme="minorHAnsi"/>
          <w:color w:val="000000"/>
        </w:rPr>
        <w:t xml:space="preserve"> zakresie szczególnych wymagań.</w:t>
      </w:r>
    </w:p>
    <w:p w:rsidR="00840277" w:rsidRPr="004C77E5" w:rsidRDefault="00840277" w:rsidP="00586046">
      <w:pPr>
        <w:tabs>
          <w:tab w:val="left" w:pos="0"/>
          <w:tab w:val="left" w:pos="1713"/>
        </w:tabs>
        <w:suppressAutoHyphens/>
        <w:spacing w:after="0" w:line="240" w:lineRule="auto"/>
        <w:jc w:val="both"/>
        <w:rPr>
          <w:rFonts w:eastAsia="Calibri" w:cstheme="minorHAnsi"/>
          <w:color w:val="000000"/>
        </w:rPr>
      </w:pPr>
      <w:r w:rsidRPr="00614EBF">
        <w:rPr>
          <w:rFonts w:cstheme="minorHAnsi"/>
          <w:color w:val="000000"/>
        </w:rPr>
        <w:t>Oświadczenie o spełnianiu warunków udziału w postepowaniu w trybie art. 22 ust. 1  ustawy Prawo zamówień publicznych</w:t>
      </w:r>
      <w:r w:rsidRPr="00614EBF">
        <w:rPr>
          <w:rFonts w:cstheme="minorHAnsi"/>
          <w:b/>
          <w:color w:val="000000"/>
        </w:rPr>
        <w:t>.</w:t>
      </w:r>
    </w:p>
    <w:p w:rsidR="0070698C" w:rsidRPr="00614EBF" w:rsidRDefault="009E03A8" w:rsidP="009E03A8">
      <w:pPr>
        <w:tabs>
          <w:tab w:val="left" w:pos="5295"/>
        </w:tabs>
        <w:suppressAutoHyphens/>
        <w:spacing w:after="0" w:line="240" w:lineRule="auto"/>
        <w:jc w:val="both"/>
        <w:rPr>
          <w:rFonts w:eastAsia="Calibri" w:cstheme="minorHAnsi"/>
          <w:color w:val="000000"/>
        </w:rPr>
      </w:pPr>
      <w:r w:rsidRPr="00614EBF">
        <w:rPr>
          <w:rFonts w:eastAsia="Calibri" w:cstheme="minorHAnsi"/>
          <w:color w:val="000000"/>
        </w:rPr>
        <w:tab/>
      </w:r>
    </w:p>
    <w:p w:rsidR="0070698C" w:rsidRPr="00614EBF" w:rsidRDefault="0070698C" w:rsidP="0070698C">
      <w:pPr>
        <w:numPr>
          <w:ilvl w:val="0"/>
          <w:numId w:val="4"/>
        </w:numPr>
        <w:tabs>
          <w:tab w:val="num" w:pos="720"/>
        </w:tabs>
        <w:spacing w:after="0" w:line="240" w:lineRule="auto"/>
        <w:ind w:left="720" w:hanging="360"/>
        <w:jc w:val="both"/>
        <w:rPr>
          <w:rFonts w:eastAsia="Calibri" w:cstheme="minorHAnsi"/>
          <w:color w:val="000000"/>
        </w:rPr>
      </w:pPr>
      <w:r w:rsidRPr="00614EBF">
        <w:rPr>
          <w:rFonts w:eastAsia="Calibri" w:cstheme="minorHAnsi"/>
          <w:color w:val="000000"/>
        </w:rPr>
        <w:t xml:space="preserve">Celem realizacji przedmiotu zamówienia, dwóch lub więcej Wykonawców,  może złożyć jedną ofertę wspólną. W takim przypadku Wykonawcy ustanawiają pełnomocnika do reprezentowania ich w postępowaniu o udzielenie zamówienia albo reprezentowania </w:t>
      </w:r>
      <w:r w:rsidR="00EC6FA2">
        <w:rPr>
          <w:rFonts w:eastAsia="Calibri" w:cstheme="minorHAnsi"/>
          <w:color w:val="000000"/>
        </w:rPr>
        <w:t xml:space="preserve">                            </w:t>
      </w:r>
      <w:r w:rsidRPr="00614EBF">
        <w:rPr>
          <w:rFonts w:eastAsia="Calibri" w:cstheme="minorHAnsi"/>
          <w:color w:val="000000"/>
        </w:rPr>
        <w:t xml:space="preserve">w postępowaniu i zawarcia umowy w sprawie zamówienia publicznego. </w:t>
      </w:r>
    </w:p>
    <w:p w:rsidR="0070698C" w:rsidRPr="00614EBF" w:rsidRDefault="0070698C" w:rsidP="0070698C">
      <w:pPr>
        <w:numPr>
          <w:ilvl w:val="0"/>
          <w:numId w:val="4"/>
        </w:numPr>
        <w:tabs>
          <w:tab w:val="num" w:pos="720"/>
        </w:tabs>
        <w:spacing w:after="0" w:line="240" w:lineRule="auto"/>
        <w:ind w:left="720" w:hanging="360"/>
        <w:jc w:val="both"/>
        <w:rPr>
          <w:rFonts w:eastAsia="Calibri" w:cstheme="minorHAnsi"/>
          <w:color w:val="000000"/>
        </w:rPr>
      </w:pPr>
      <w:r w:rsidRPr="00614EBF">
        <w:rPr>
          <w:rFonts w:eastAsia="Calibri" w:cstheme="minorHAnsi"/>
          <w:color w:val="000000"/>
        </w:rPr>
        <w:t>Warunki uprawniające do ubiegania się o zamówienie (warunki formalne tj. każdy uczestnik wspólnej oferty musi udokumentować).</w:t>
      </w:r>
    </w:p>
    <w:p w:rsidR="0070698C" w:rsidRPr="00614EBF" w:rsidRDefault="0070698C" w:rsidP="0070698C">
      <w:pPr>
        <w:numPr>
          <w:ilvl w:val="0"/>
          <w:numId w:val="4"/>
        </w:numPr>
        <w:tabs>
          <w:tab w:val="num" w:pos="720"/>
        </w:tabs>
        <w:spacing w:after="0" w:line="240" w:lineRule="auto"/>
        <w:ind w:left="720" w:hanging="360"/>
        <w:jc w:val="both"/>
        <w:rPr>
          <w:rFonts w:eastAsia="Calibri" w:cstheme="minorHAnsi"/>
          <w:color w:val="000000"/>
        </w:rPr>
      </w:pPr>
      <w:r w:rsidRPr="00614EBF">
        <w:rPr>
          <w:rFonts w:eastAsia="Calibri" w:cstheme="minorHAnsi"/>
          <w:color w:val="00000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70698C" w:rsidRPr="00614EBF" w:rsidRDefault="0070698C" w:rsidP="0070698C">
      <w:pPr>
        <w:numPr>
          <w:ilvl w:val="0"/>
          <w:numId w:val="4"/>
        </w:numPr>
        <w:tabs>
          <w:tab w:val="num" w:pos="720"/>
        </w:tabs>
        <w:spacing w:after="0" w:line="240" w:lineRule="auto"/>
        <w:ind w:left="720" w:hanging="360"/>
        <w:jc w:val="both"/>
        <w:rPr>
          <w:rFonts w:eastAsia="Calibri" w:cstheme="minorHAnsi"/>
          <w:color w:val="000000"/>
        </w:rPr>
      </w:pPr>
      <w:r w:rsidRPr="00614EBF">
        <w:rPr>
          <w:rFonts w:eastAsia="Calibri" w:cstheme="minorHAnsi"/>
          <w:color w:val="000000"/>
        </w:rPr>
        <w:t>Wykonawcy ubiegający się wspólnie o udzielenie zamówienia publicznego ponoszą solidarną odpowiedzialność za wykonanie umowy i wniesienie zabezpieczenia należytego wykonania umowy.</w:t>
      </w:r>
    </w:p>
    <w:p w:rsidR="0070698C" w:rsidRPr="00614EBF" w:rsidRDefault="0070698C" w:rsidP="0070698C">
      <w:pPr>
        <w:numPr>
          <w:ilvl w:val="0"/>
          <w:numId w:val="4"/>
        </w:numPr>
        <w:tabs>
          <w:tab w:val="num" w:pos="720"/>
        </w:tabs>
        <w:spacing w:after="0" w:line="240" w:lineRule="auto"/>
        <w:ind w:left="720" w:hanging="360"/>
        <w:jc w:val="both"/>
        <w:rPr>
          <w:rFonts w:eastAsia="Calibri" w:cstheme="minorHAnsi"/>
          <w:color w:val="000000"/>
        </w:rPr>
      </w:pPr>
      <w:r w:rsidRPr="00614EBF">
        <w:rPr>
          <w:rFonts w:eastAsia="Calibri" w:cstheme="minorHAnsi"/>
          <w:color w:val="000000"/>
        </w:rPr>
        <w:t xml:space="preserve">Wszelka korespondencja oraz rozliczenia będą dokonywane wyłącznie </w:t>
      </w:r>
      <w:r w:rsidR="00A76D77" w:rsidRPr="00614EBF">
        <w:rPr>
          <w:rFonts w:eastAsia="Calibri" w:cstheme="minorHAnsi"/>
          <w:color w:val="000000"/>
        </w:rPr>
        <w:t xml:space="preserve"> </w:t>
      </w:r>
      <w:r w:rsidRPr="00614EBF">
        <w:rPr>
          <w:rFonts w:eastAsia="Calibri" w:cstheme="minorHAnsi"/>
          <w:color w:val="000000"/>
        </w:rPr>
        <w:t>z ustanowionym pełnomocnikiem.</w:t>
      </w:r>
    </w:p>
    <w:p w:rsidR="0070698C" w:rsidRPr="00614EBF" w:rsidRDefault="0070698C" w:rsidP="0070698C">
      <w:pPr>
        <w:numPr>
          <w:ilvl w:val="0"/>
          <w:numId w:val="4"/>
        </w:numPr>
        <w:tabs>
          <w:tab w:val="num" w:pos="720"/>
        </w:tabs>
        <w:spacing w:after="0" w:line="240" w:lineRule="auto"/>
        <w:ind w:left="720" w:hanging="360"/>
        <w:jc w:val="both"/>
        <w:rPr>
          <w:rFonts w:eastAsia="Calibri" w:cstheme="minorHAnsi"/>
          <w:color w:val="000000"/>
        </w:rPr>
      </w:pPr>
      <w:r w:rsidRPr="00614EBF">
        <w:rPr>
          <w:rFonts w:eastAsia="Calibri" w:cstheme="minorHAnsi"/>
          <w:color w:val="000000"/>
        </w:rPr>
        <w:t>Oferta musi być podpisana w taki sposób, by prawnie zobowiązywała wszystkich Wykonawców występujących wspólnie.</w:t>
      </w:r>
    </w:p>
    <w:p w:rsidR="0070698C" w:rsidRPr="00614EBF" w:rsidRDefault="0070698C" w:rsidP="0070698C">
      <w:pPr>
        <w:numPr>
          <w:ilvl w:val="0"/>
          <w:numId w:val="4"/>
        </w:numPr>
        <w:tabs>
          <w:tab w:val="num" w:pos="720"/>
          <w:tab w:val="left" w:pos="900"/>
        </w:tabs>
        <w:spacing w:after="0" w:line="240" w:lineRule="auto"/>
        <w:ind w:left="720" w:hanging="360"/>
        <w:jc w:val="both"/>
        <w:rPr>
          <w:rFonts w:eastAsia="Calibri" w:cstheme="minorHAnsi"/>
          <w:color w:val="000000"/>
        </w:rPr>
      </w:pPr>
      <w:r w:rsidRPr="00614EBF">
        <w:rPr>
          <w:rFonts w:eastAsia="Calibri" w:cstheme="minorHAnsi"/>
          <w:color w:val="000000"/>
        </w:rPr>
        <w:t>W miejscach, gdzie należy wpisać „nazwę i adres Wykonawcy” zaleca się podanie danych konsorcjum,  a nie tylko pełnomocnika.</w:t>
      </w:r>
    </w:p>
    <w:p w:rsidR="00D157E3" w:rsidRPr="00614EBF" w:rsidRDefault="00D157E3" w:rsidP="0070698C">
      <w:pPr>
        <w:tabs>
          <w:tab w:val="left" w:pos="1440"/>
        </w:tabs>
        <w:spacing w:after="0" w:line="240" w:lineRule="auto"/>
        <w:outlineLvl w:val="1"/>
        <w:rPr>
          <w:rFonts w:eastAsia="Calibri" w:cstheme="minorHAnsi"/>
          <w:b/>
          <w:color w:val="000000"/>
          <w:u w:val="single"/>
        </w:rPr>
      </w:pPr>
    </w:p>
    <w:p w:rsidR="00EC6FA2" w:rsidRDefault="0070698C" w:rsidP="0070698C">
      <w:pPr>
        <w:tabs>
          <w:tab w:val="left" w:pos="1440"/>
        </w:tabs>
        <w:spacing w:after="60"/>
        <w:jc w:val="both"/>
        <w:outlineLvl w:val="1"/>
        <w:rPr>
          <w:rFonts w:eastAsia="Calibri" w:cstheme="minorHAnsi"/>
          <w:b/>
          <w:color w:val="000000"/>
          <w:u w:val="single"/>
        </w:rPr>
      </w:pPr>
      <w:r w:rsidRPr="00614EBF">
        <w:rPr>
          <w:rFonts w:eastAsia="Calibri" w:cstheme="minorHAnsi"/>
          <w:b/>
          <w:color w:val="000000"/>
          <w:u w:val="single"/>
        </w:rPr>
        <w:t>§ 7. Informacja o oświadczeniach lub dokumentach, jakie mają dostarczyć wykonawcy w celu potwierdzenia spełniania warunków udziału w postępowaniu oraz nie podlegania wykluczeniu na podst</w:t>
      </w:r>
      <w:r w:rsidR="00544CC2" w:rsidRPr="00614EBF">
        <w:rPr>
          <w:rFonts w:eastAsia="Calibri" w:cstheme="minorHAnsi"/>
          <w:b/>
          <w:color w:val="000000"/>
          <w:u w:val="single"/>
        </w:rPr>
        <w:t xml:space="preserve">awie art. 24 ust. 1 ustawy </w:t>
      </w:r>
      <w:proofErr w:type="spellStart"/>
      <w:r w:rsidR="00544CC2" w:rsidRPr="00614EBF">
        <w:rPr>
          <w:rFonts w:eastAsia="Calibri" w:cstheme="minorHAnsi"/>
          <w:b/>
          <w:color w:val="000000"/>
          <w:u w:val="single"/>
        </w:rPr>
        <w:t>Pzp</w:t>
      </w:r>
      <w:proofErr w:type="spellEnd"/>
      <w:r w:rsidR="00544CC2" w:rsidRPr="00614EBF">
        <w:rPr>
          <w:rFonts w:eastAsia="Calibri" w:cstheme="minorHAnsi"/>
          <w:b/>
          <w:color w:val="000000"/>
          <w:u w:val="single"/>
        </w:rPr>
        <w:t>.</w:t>
      </w:r>
    </w:p>
    <w:p w:rsidR="00CF24E1" w:rsidRPr="00614EBF" w:rsidRDefault="00CF24E1" w:rsidP="0070698C">
      <w:pPr>
        <w:tabs>
          <w:tab w:val="left" w:pos="1440"/>
        </w:tabs>
        <w:spacing w:after="60"/>
        <w:jc w:val="both"/>
        <w:outlineLvl w:val="1"/>
        <w:rPr>
          <w:rFonts w:eastAsia="Calibri" w:cstheme="minorHAnsi"/>
          <w:b/>
          <w:color w:val="000000"/>
          <w:u w:val="single"/>
        </w:rPr>
      </w:pPr>
    </w:p>
    <w:p w:rsidR="0070698C" w:rsidRPr="00614EBF" w:rsidRDefault="0070698C" w:rsidP="0070698C">
      <w:pPr>
        <w:spacing w:after="60"/>
        <w:jc w:val="both"/>
        <w:outlineLvl w:val="1"/>
        <w:rPr>
          <w:rFonts w:eastAsia="Calibri" w:cstheme="minorHAnsi"/>
          <w:u w:val="single"/>
        </w:rPr>
      </w:pPr>
      <w:r w:rsidRPr="00614EBF">
        <w:rPr>
          <w:rFonts w:eastAsia="Calibri" w:cstheme="minorHAnsi"/>
        </w:rPr>
        <w:t>1.</w:t>
      </w:r>
      <w:r w:rsidRPr="00614EBF">
        <w:rPr>
          <w:rFonts w:eastAsia="Calibri" w:cstheme="minorHAnsi"/>
          <w:u w:val="single"/>
        </w:rPr>
        <w:t xml:space="preserve">1   W zakresie wykazania spełniania przez wykonawcę warunków, o których mowa w </w:t>
      </w:r>
      <w:r w:rsidRPr="00614EBF">
        <w:rPr>
          <w:rFonts w:eastAsia="Calibri" w:cstheme="minorHAnsi"/>
          <w:b/>
          <w:u w:val="single"/>
        </w:rPr>
        <w:t>art. 22 ust. 1</w:t>
      </w:r>
      <w:r w:rsidRPr="00614EBF">
        <w:rPr>
          <w:rFonts w:eastAsia="Calibri" w:cstheme="minorHAnsi"/>
          <w:u w:val="single"/>
        </w:rPr>
        <w:t xml:space="preserve"> ustawy PZP należy przedłożyć:</w:t>
      </w:r>
    </w:p>
    <w:p w:rsidR="00EA61F1" w:rsidRPr="00614EBF" w:rsidRDefault="0070698C" w:rsidP="00EA61F1">
      <w:pPr>
        <w:numPr>
          <w:ilvl w:val="3"/>
          <w:numId w:val="5"/>
        </w:numPr>
        <w:spacing w:after="0" w:line="240" w:lineRule="auto"/>
        <w:ind w:left="360" w:hanging="360"/>
        <w:jc w:val="both"/>
        <w:rPr>
          <w:rFonts w:eastAsia="Calibri" w:cstheme="minorHAnsi"/>
        </w:rPr>
      </w:pPr>
      <w:r w:rsidRPr="00614EBF">
        <w:rPr>
          <w:rFonts w:eastAsia="Calibri" w:cstheme="minorHAnsi"/>
        </w:rPr>
        <w:t xml:space="preserve">Oświadczenie o spełnianiu warunków udziału w postępowaniu w trybie art. 22 ust. 1 ustawy Prawo zamówień publicznych  </w:t>
      </w:r>
      <w:r w:rsidRPr="00614EBF">
        <w:rPr>
          <w:rFonts w:eastAsia="Calibri" w:cstheme="minorHAnsi"/>
          <w:b/>
        </w:rPr>
        <w:t>Formularz nr 1,</w:t>
      </w:r>
    </w:p>
    <w:p w:rsidR="00740500" w:rsidRPr="008F24A4" w:rsidRDefault="00740500" w:rsidP="00902F36">
      <w:pPr>
        <w:pStyle w:val="Akapitzlist"/>
        <w:numPr>
          <w:ilvl w:val="3"/>
          <w:numId w:val="5"/>
        </w:numPr>
        <w:spacing w:after="0" w:line="240" w:lineRule="auto"/>
        <w:jc w:val="both"/>
        <w:rPr>
          <w:rFonts w:cstheme="minorHAnsi"/>
          <w:b/>
          <w:color w:val="000000"/>
        </w:rPr>
      </w:pPr>
      <w:r w:rsidRPr="008F24A4">
        <w:rPr>
          <w:rFonts w:cstheme="minorHAnsi"/>
          <w:b/>
        </w:rPr>
        <w:t>Zaświadczenie o wpisie do Rejestru operatorów pocztowych prowadzonym przez Prezesa Urz</w:t>
      </w:r>
      <w:r w:rsidR="002259A1" w:rsidRPr="008F24A4">
        <w:rPr>
          <w:rFonts w:cstheme="minorHAnsi"/>
          <w:b/>
        </w:rPr>
        <w:t>ędu Komunikacji Elektronicznej,</w:t>
      </w:r>
    </w:p>
    <w:p w:rsidR="0070698C" w:rsidRPr="00614EBF" w:rsidRDefault="00EA61F1" w:rsidP="00740500">
      <w:pPr>
        <w:numPr>
          <w:ilvl w:val="3"/>
          <w:numId w:val="5"/>
        </w:numPr>
        <w:spacing w:after="0" w:line="240" w:lineRule="auto"/>
        <w:ind w:left="360" w:hanging="360"/>
        <w:jc w:val="both"/>
        <w:rPr>
          <w:rFonts w:eastAsia="Calibri" w:cstheme="minorHAnsi"/>
        </w:rPr>
      </w:pPr>
      <w:r w:rsidRPr="00614EBF">
        <w:rPr>
          <w:rFonts w:eastAsia="Calibri" w:cstheme="minorHAnsi"/>
        </w:rPr>
        <w:t xml:space="preserve">Wykaz usług w zakresie niezbędnym do wykazania spełniania warunku wiedzy i doświadczenia, wykonanych  w okresie ostatnich 3 lat przed upływem terminu składania ofert, a jeżeli okres prowadzenia działalności jest krótszy w tym okresie wraz z podaniem ich rodzaju, daty i miejsca wykonania </w:t>
      </w:r>
      <w:r w:rsidR="00EB092E" w:rsidRPr="00614EBF">
        <w:rPr>
          <w:rFonts w:eastAsia="Calibri" w:cstheme="minorHAnsi"/>
        </w:rPr>
        <w:t xml:space="preserve">wraz z wykazaniem, że usługi te zostały wykonane należycie </w:t>
      </w:r>
      <w:r w:rsidRPr="00614EBF">
        <w:rPr>
          <w:rFonts w:eastAsia="Calibri" w:cstheme="minorHAnsi"/>
        </w:rPr>
        <w:t xml:space="preserve">wg </w:t>
      </w:r>
      <w:r w:rsidR="002259A1" w:rsidRPr="00614EBF">
        <w:rPr>
          <w:rFonts w:eastAsia="Calibri" w:cstheme="minorHAnsi"/>
          <w:b/>
        </w:rPr>
        <w:t>Formularza nr 3,</w:t>
      </w:r>
    </w:p>
    <w:p w:rsidR="002259A1" w:rsidRPr="00614EBF" w:rsidRDefault="002259A1" w:rsidP="00740500">
      <w:pPr>
        <w:numPr>
          <w:ilvl w:val="3"/>
          <w:numId w:val="5"/>
        </w:numPr>
        <w:spacing w:after="0" w:line="240" w:lineRule="auto"/>
        <w:ind w:left="360" w:hanging="360"/>
        <w:jc w:val="both"/>
        <w:rPr>
          <w:rFonts w:eastAsia="Calibri" w:cstheme="minorHAnsi"/>
        </w:rPr>
      </w:pPr>
      <w:r w:rsidRPr="00614EBF">
        <w:rPr>
          <w:rFonts w:eastAsia="Calibri" w:cstheme="minorHAnsi"/>
        </w:rPr>
        <w:t xml:space="preserve">Wykaz </w:t>
      </w:r>
      <w:r w:rsidR="00B771B9" w:rsidRPr="00614EBF">
        <w:rPr>
          <w:rFonts w:eastAsia="Calibri" w:cstheme="minorHAnsi"/>
        </w:rPr>
        <w:t xml:space="preserve">Jednostek Wykonawcy </w:t>
      </w:r>
      <w:r w:rsidRPr="00614EBF">
        <w:rPr>
          <w:rFonts w:eastAsia="Calibri" w:cstheme="minorHAnsi"/>
        </w:rPr>
        <w:t>w celu realizacji zamówienia wraz z informacją o podst</w:t>
      </w:r>
      <w:r w:rsidR="008F24A4">
        <w:rPr>
          <w:rFonts w:eastAsia="Calibri" w:cstheme="minorHAnsi"/>
        </w:rPr>
        <w:t xml:space="preserve">awie dysponowania tymi zasobami wg </w:t>
      </w:r>
      <w:r w:rsidR="008F24A4" w:rsidRPr="008F24A4">
        <w:rPr>
          <w:rFonts w:eastAsia="Calibri" w:cstheme="minorHAnsi"/>
          <w:b/>
        </w:rPr>
        <w:t>Formularza Nr 4.</w:t>
      </w:r>
    </w:p>
    <w:p w:rsidR="00902F36" w:rsidRPr="00614EBF" w:rsidRDefault="00902F36" w:rsidP="00902F36">
      <w:pPr>
        <w:spacing w:after="0" w:line="240" w:lineRule="auto"/>
        <w:ind w:left="360"/>
        <w:jc w:val="both"/>
        <w:rPr>
          <w:rFonts w:eastAsia="Calibri" w:cstheme="minorHAnsi"/>
        </w:rPr>
      </w:pPr>
    </w:p>
    <w:p w:rsidR="00902F36" w:rsidRPr="00614EBF" w:rsidRDefault="00902F36" w:rsidP="009B4C09">
      <w:pPr>
        <w:spacing w:after="0" w:line="240" w:lineRule="auto"/>
        <w:jc w:val="both"/>
        <w:rPr>
          <w:rFonts w:eastAsia="Calibri" w:cstheme="minorHAnsi"/>
          <w:i/>
        </w:rPr>
      </w:pPr>
      <w:r w:rsidRPr="00614EBF">
        <w:rPr>
          <w:rFonts w:eastAsia="Calibri" w:cstheme="minorHAnsi"/>
          <w:i/>
        </w:rPr>
        <w:t>W przypadku, gdy Zamawiający jest podmiotem, na rzecz którego usługi zostały wcześniej wykonane, Wykonawca nie ma obowiązku przedkła</w:t>
      </w:r>
      <w:r w:rsidR="009B4C09" w:rsidRPr="00614EBF">
        <w:rPr>
          <w:rFonts w:eastAsia="Calibri" w:cstheme="minorHAnsi"/>
          <w:i/>
        </w:rPr>
        <w:t>dania dowodów wykonania usługi.</w:t>
      </w:r>
    </w:p>
    <w:p w:rsidR="0070698C" w:rsidRPr="00614EBF" w:rsidRDefault="0070698C" w:rsidP="0070698C">
      <w:pPr>
        <w:tabs>
          <w:tab w:val="left" w:pos="390"/>
        </w:tabs>
        <w:spacing w:after="0" w:line="240" w:lineRule="auto"/>
        <w:contextualSpacing/>
        <w:jc w:val="both"/>
        <w:rPr>
          <w:rFonts w:eastAsia="Calibri" w:cstheme="minorHAnsi"/>
          <w:i/>
          <w:color w:val="000000"/>
        </w:rPr>
      </w:pPr>
    </w:p>
    <w:p w:rsidR="0070698C" w:rsidRPr="00614EBF" w:rsidRDefault="0070698C" w:rsidP="0070698C">
      <w:pPr>
        <w:numPr>
          <w:ilvl w:val="1"/>
          <w:numId w:val="6"/>
        </w:numPr>
        <w:tabs>
          <w:tab w:val="left" w:pos="390"/>
        </w:tabs>
        <w:spacing w:after="0" w:line="240" w:lineRule="auto"/>
        <w:jc w:val="both"/>
        <w:rPr>
          <w:rFonts w:cstheme="minorHAnsi"/>
          <w:i/>
          <w:color w:val="000000"/>
        </w:rPr>
      </w:pPr>
      <w:r w:rsidRPr="00614EBF">
        <w:rPr>
          <w:rFonts w:cstheme="minorHAns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614EBF">
        <w:rPr>
          <w:rFonts w:cstheme="minorHAnsi"/>
          <w:u w:val="single"/>
        </w:rPr>
        <w:t>przedstawiając w tym celu pisemne zobowiązanie</w:t>
      </w:r>
      <w:r w:rsidRPr="00614EBF">
        <w:rPr>
          <w:rFonts w:cstheme="minorHAnsi"/>
        </w:rPr>
        <w:t xml:space="preserve"> tych podmiotów do oddania mu do dyspozycji niezbędnych zasobów na okres korzystania z nich przy wykonywaniu zamówienia</w:t>
      </w:r>
      <w:r w:rsidRPr="00614EBF">
        <w:rPr>
          <w:rFonts w:cstheme="minorHAnsi"/>
          <w:i/>
          <w:color w:val="000000"/>
        </w:rPr>
        <w:t>.</w:t>
      </w:r>
    </w:p>
    <w:p w:rsidR="00EC6FA2" w:rsidRPr="008B0346" w:rsidRDefault="0070698C" w:rsidP="0070698C">
      <w:pPr>
        <w:numPr>
          <w:ilvl w:val="1"/>
          <w:numId w:val="6"/>
        </w:numPr>
        <w:tabs>
          <w:tab w:val="left" w:pos="390"/>
        </w:tabs>
        <w:spacing w:after="0" w:line="240" w:lineRule="auto"/>
        <w:contextualSpacing/>
        <w:jc w:val="both"/>
        <w:rPr>
          <w:rFonts w:eastAsia="Calibri" w:cstheme="minorHAnsi"/>
          <w:i/>
          <w:color w:val="000000"/>
        </w:rPr>
      </w:pPr>
      <w:r w:rsidRPr="00614EBF">
        <w:rPr>
          <w:rFonts w:eastAsia="Calibri" w:cstheme="minorHAnsi"/>
        </w:rPr>
        <w:t xml:space="preserve">Wykonawca może polegać na potencjale technicznym do wykonania zamówienia innych podmiotów, niezależnie od charakteru prawnego łączących go z nimi stosunków. Wykonawca w takiej sytuacji </w:t>
      </w:r>
      <w:r w:rsidRPr="00614EBF">
        <w:rPr>
          <w:rFonts w:eastAsia="Calibri" w:cstheme="minorHAnsi"/>
          <w:u w:val="single"/>
        </w:rPr>
        <w:t>zobowiązany jest udowodnić zamawiającemu</w:t>
      </w:r>
      <w:r w:rsidRPr="00614EBF">
        <w:rPr>
          <w:rFonts w:eastAsia="Calibri" w:cstheme="minorHAnsi"/>
        </w:rPr>
        <w:t xml:space="preserve">, iż będzie dysponował zasobami niezbędnymi do realizacji zamówienia, w szczególności </w:t>
      </w:r>
      <w:r w:rsidRPr="00614EBF">
        <w:rPr>
          <w:rFonts w:eastAsia="Calibri" w:cstheme="minorHAnsi"/>
          <w:u w:val="single"/>
        </w:rPr>
        <w:t>przedstawiając w tym celu</w:t>
      </w:r>
      <w:r w:rsidRPr="00614EBF">
        <w:rPr>
          <w:rFonts w:eastAsia="Calibri" w:cstheme="minorHAnsi"/>
        </w:rPr>
        <w:t xml:space="preserve"> pisemne zobowiązanie tych podmiotów do oddania mu do dyspozycji niezbędnych zasobów na okres korzystania z nich przy wykonywaniu zamówienia.</w:t>
      </w:r>
    </w:p>
    <w:p w:rsidR="00EC6FA2" w:rsidRPr="00614EBF" w:rsidRDefault="00EC6FA2" w:rsidP="0070698C">
      <w:pPr>
        <w:tabs>
          <w:tab w:val="left" w:pos="390"/>
        </w:tabs>
        <w:spacing w:after="0" w:line="240" w:lineRule="auto"/>
        <w:contextualSpacing/>
        <w:jc w:val="both"/>
        <w:rPr>
          <w:rFonts w:eastAsia="Calibri" w:cstheme="minorHAnsi"/>
          <w:i/>
          <w:color w:val="000000"/>
        </w:rPr>
      </w:pPr>
    </w:p>
    <w:p w:rsidR="0070698C" w:rsidRPr="00614EBF" w:rsidRDefault="0070698C" w:rsidP="0070698C">
      <w:pPr>
        <w:spacing w:after="0" w:line="240" w:lineRule="auto"/>
        <w:jc w:val="both"/>
        <w:rPr>
          <w:rFonts w:eastAsia="Calibri" w:cstheme="minorHAnsi"/>
          <w:u w:val="single"/>
        </w:rPr>
      </w:pPr>
      <w:r w:rsidRPr="00614EBF">
        <w:rPr>
          <w:rFonts w:eastAsia="Calibri" w:cstheme="minorHAnsi"/>
          <w:u w:val="single"/>
        </w:rPr>
        <w:t xml:space="preserve">2.2. W zakresie potwierdzenia nie podlegania wykluczeniu na podstawie art. 24 ust. </w:t>
      </w:r>
      <w:r w:rsidR="00544CC2" w:rsidRPr="00614EBF">
        <w:rPr>
          <w:rFonts w:eastAsia="Calibri" w:cstheme="minorHAnsi"/>
          <w:u w:val="single"/>
        </w:rPr>
        <w:t xml:space="preserve">1 ustawy </w:t>
      </w:r>
      <w:proofErr w:type="spellStart"/>
      <w:r w:rsidR="00544CC2" w:rsidRPr="00614EBF">
        <w:rPr>
          <w:rFonts w:eastAsia="Calibri" w:cstheme="minorHAnsi"/>
          <w:u w:val="single"/>
        </w:rPr>
        <w:t>Pzp</w:t>
      </w:r>
      <w:proofErr w:type="spellEnd"/>
      <w:r w:rsidR="00544CC2" w:rsidRPr="00614EBF">
        <w:rPr>
          <w:rFonts w:eastAsia="Calibri" w:cstheme="minorHAnsi"/>
          <w:u w:val="single"/>
        </w:rPr>
        <w:t xml:space="preserve"> należy przedłożyć:</w:t>
      </w:r>
    </w:p>
    <w:p w:rsidR="0070698C" w:rsidRPr="00614EBF" w:rsidRDefault="0070698C" w:rsidP="0070698C">
      <w:pPr>
        <w:numPr>
          <w:ilvl w:val="6"/>
          <w:numId w:val="5"/>
        </w:numPr>
        <w:spacing w:after="0" w:line="240" w:lineRule="auto"/>
        <w:jc w:val="both"/>
        <w:rPr>
          <w:rFonts w:eastAsia="Calibri" w:cstheme="minorHAnsi"/>
          <w:b/>
        </w:rPr>
      </w:pPr>
      <w:r w:rsidRPr="00614EBF">
        <w:rPr>
          <w:rFonts w:eastAsia="Calibri" w:cstheme="minorHAnsi"/>
        </w:rPr>
        <w:t xml:space="preserve">Oświadczenie o braku podstaw do wykluczenia </w:t>
      </w:r>
      <w:r w:rsidRPr="00614EBF">
        <w:rPr>
          <w:rFonts w:eastAsia="Calibri" w:cstheme="minorHAnsi"/>
          <w:b/>
        </w:rPr>
        <w:t>Formularz Nr 2.</w:t>
      </w:r>
    </w:p>
    <w:p w:rsidR="008A0819" w:rsidRPr="00614EBF" w:rsidRDefault="0070698C" w:rsidP="0070698C">
      <w:pPr>
        <w:numPr>
          <w:ilvl w:val="6"/>
          <w:numId w:val="5"/>
        </w:numPr>
        <w:spacing w:after="0" w:line="240" w:lineRule="auto"/>
        <w:jc w:val="both"/>
        <w:rPr>
          <w:rFonts w:eastAsia="Calibri" w:cstheme="minorHAnsi"/>
          <w:color w:val="000000"/>
        </w:rPr>
      </w:pPr>
      <w:r w:rsidRPr="00614EBF">
        <w:rPr>
          <w:rFonts w:eastAsia="Calibri" w:cstheme="minorHAnsi"/>
          <w:color w:val="000000"/>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00F14310">
        <w:rPr>
          <w:rFonts w:eastAsia="Calibri" w:cstheme="minorHAnsi"/>
          <w:color w:val="000000"/>
        </w:rPr>
        <w:t xml:space="preserve">               </w:t>
      </w:r>
      <w:r w:rsidRPr="00614EBF">
        <w:rPr>
          <w:rFonts w:eastAsia="Calibri" w:cstheme="minorHAnsi"/>
          <w:b/>
          <w:color w:val="000000"/>
        </w:rPr>
        <w:t>6 miesięcy</w:t>
      </w:r>
      <w:r w:rsidRPr="00614EBF">
        <w:rPr>
          <w:rFonts w:eastAsia="Calibri" w:cstheme="minorHAnsi"/>
          <w:color w:val="000000"/>
        </w:rPr>
        <w:t xml:space="preserve"> przed upływem terminu składania ofert. </w:t>
      </w:r>
    </w:p>
    <w:p w:rsidR="0070698C" w:rsidRPr="00614EBF" w:rsidRDefault="0070698C" w:rsidP="0070698C">
      <w:pPr>
        <w:numPr>
          <w:ilvl w:val="6"/>
          <w:numId w:val="5"/>
        </w:numPr>
        <w:spacing w:after="0" w:line="240" w:lineRule="auto"/>
        <w:jc w:val="both"/>
        <w:rPr>
          <w:rFonts w:eastAsia="Calibri" w:cstheme="minorHAnsi"/>
        </w:rPr>
      </w:pPr>
      <w:r w:rsidRPr="00614EBF">
        <w:rPr>
          <w:rFonts w:eastAsia="Calibri" w:cstheme="minorHAnsi"/>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t>
      </w:r>
      <w:r w:rsidR="00F14310">
        <w:rPr>
          <w:rFonts w:eastAsia="Calibri" w:cstheme="minorHAnsi"/>
        </w:rPr>
        <w:t xml:space="preserve">                  </w:t>
      </w:r>
      <w:r w:rsidRPr="00614EBF">
        <w:rPr>
          <w:rFonts w:eastAsia="Calibri" w:cstheme="minorHAnsi"/>
        </w:rPr>
        <w:t xml:space="preserve">w całości wykonania decyzji właściwego organu -  wystawionego  nie wcześniej niż </w:t>
      </w:r>
      <w:r w:rsidRPr="00614EBF">
        <w:rPr>
          <w:rFonts w:eastAsia="Calibri" w:cstheme="minorHAnsi"/>
          <w:b/>
        </w:rPr>
        <w:t>3 miesiące</w:t>
      </w:r>
      <w:r w:rsidRPr="00614EBF">
        <w:rPr>
          <w:rFonts w:eastAsia="Calibri" w:cstheme="minorHAnsi"/>
        </w:rPr>
        <w:t xml:space="preserve"> przed upływem terminu składania ofert.</w:t>
      </w:r>
    </w:p>
    <w:p w:rsidR="0070698C" w:rsidRPr="00614EBF" w:rsidRDefault="0070698C" w:rsidP="0070698C">
      <w:pPr>
        <w:numPr>
          <w:ilvl w:val="6"/>
          <w:numId w:val="5"/>
        </w:numPr>
        <w:spacing w:after="0" w:line="240" w:lineRule="auto"/>
        <w:jc w:val="both"/>
        <w:rPr>
          <w:rFonts w:eastAsia="Calibri" w:cstheme="minorHAnsi"/>
        </w:rPr>
      </w:pPr>
      <w:r w:rsidRPr="00614EBF">
        <w:rPr>
          <w:rFonts w:eastAsia="Calibri" w:cstheme="minorHAnsi"/>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614EBF">
        <w:rPr>
          <w:rFonts w:eastAsia="Calibri" w:cstheme="minorHAnsi"/>
          <w:b/>
        </w:rPr>
        <w:t>3 miesiące</w:t>
      </w:r>
      <w:r w:rsidRPr="00614EBF">
        <w:rPr>
          <w:rFonts w:eastAsia="Calibri" w:cstheme="minorHAnsi"/>
        </w:rPr>
        <w:t xml:space="preserve"> przed upływem terminu składania ofert.</w:t>
      </w:r>
    </w:p>
    <w:p w:rsidR="009847FC" w:rsidRPr="00614EBF" w:rsidRDefault="009847FC" w:rsidP="0070698C">
      <w:pPr>
        <w:spacing w:after="0" w:line="240" w:lineRule="auto"/>
        <w:jc w:val="both"/>
        <w:rPr>
          <w:rFonts w:eastAsia="Calibri" w:cstheme="minorHAnsi"/>
          <w:b/>
          <w:u w:val="single"/>
        </w:rPr>
      </w:pPr>
    </w:p>
    <w:p w:rsidR="0070698C" w:rsidRPr="00614EBF" w:rsidRDefault="00544CC2" w:rsidP="0070698C">
      <w:pPr>
        <w:spacing w:after="0" w:line="240" w:lineRule="auto"/>
        <w:jc w:val="both"/>
        <w:rPr>
          <w:rFonts w:eastAsia="Calibri" w:cstheme="minorHAnsi"/>
          <w:u w:val="single"/>
        </w:rPr>
      </w:pPr>
      <w:r w:rsidRPr="00614EBF">
        <w:rPr>
          <w:rFonts w:eastAsia="Calibri" w:cstheme="minorHAnsi"/>
          <w:u w:val="single"/>
        </w:rPr>
        <w:t>2.3.   Inne dokumenty:</w:t>
      </w:r>
    </w:p>
    <w:p w:rsidR="0070698C" w:rsidRPr="00614EBF" w:rsidRDefault="0070698C" w:rsidP="0070698C">
      <w:pPr>
        <w:numPr>
          <w:ilvl w:val="0"/>
          <w:numId w:val="7"/>
        </w:numPr>
        <w:spacing w:after="0" w:line="240" w:lineRule="auto"/>
        <w:jc w:val="both"/>
        <w:rPr>
          <w:rFonts w:eastAsia="Calibri" w:cstheme="minorHAnsi"/>
        </w:rPr>
      </w:pPr>
      <w:r w:rsidRPr="00614EBF">
        <w:rPr>
          <w:rFonts w:eastAsia="Calibri" w:cstheme="minorHAnsi"/>
        </w:rPr>
        <w:t xml:space="preserve">Formularz oferty </w:t>
      </w:r>
    </w:p>
    <w:p w:rsidR="00CF24E1" w:rsidRDefault="00F7169C" w:rsidP="0070698C">
      <w:pPr>
        <w:numPr>
          <w:ilvl w:val="0"/>
          <w:numId w:val="7"/>
        </w:numPr>
        <w:spacing w:after="0" w:line="240" w:lineRule="auto"/>
        <w:jc w:val="both"/>
        <w:rPr>
          <w:rFonts w:eastAsia="Calibri" w:cstheme="minorHAnsi"/>
        </w:rPr>
      </w:pPr>
      <w:r w:rsidRPr="00614EBF">
        <w:rPr>
          <w:rFonts w:eastAsia="Calibri" w:cstheme="minorHAnsi"/>
        </w:rPr>
        <w:t>Formularz cenowy</w:t>
      </w:r>
      <w:r w:rsidR="008A0819" w:rsidRPr="00614EBF">
        <w:rPr>
          <w:rFonts w:eastAsia="Calibri" w:cstheme="minorHAnsi"/>
        </w:rPr>
        <w:t xml:space="preserve"> – </w:t>
      </w:r>
      <w:r w:rsidR="009C103E" w:rsidRPr="00614EBF">
        <w:rPr>
          <w:rFonts w:eastAsia="Calibri" w:cstheme="minorHAnsi"/>
          <w:b/>
        </w:rPr>
        <w:t>Formularz nr 5</w:t>
      </w:r>
    </w:p>
    <w:p w:rsidR="00CF24E1" w:rsidRPr="00CF24E1" w:rsidRDefault="00CF24E1" w:rsidP="00CF24E1">
      <w:pPr>
        <w:spacing w:after="0" w:line="240" w:lineRule="auto"/>
        <w:ind w:left="375"/>
        <w:jc w:val="both"/>
        <w:rPr>
          <w:rFonts w:eastAsia="Calibri" w:cstheme="minorHAnsi"/>
        </w:rPr>
      </w:pPr>
    </w:p>
    <w:p w:rsidR="0070698C" w:rsidRPr="00CF24E1" w:rsidRDefault="0070698C" w:rsidP="0070698C">
      <w:pPr>
        <w:spacing w:after="0" w:line="240" w:lineRule="auto"/>
        <w:jc w:val="both"/>
        <w:rPr>
          <w:rFonts w:eastAsia="Calibri" w:cstheme="minorHAnsi"/>
          <w:u w:val="single"/>
        </w:rPr>
      </w:pPr>
      <w:r w:rsidRPr="00614EBF">
        <w:rPr>
          <w:rFonts w:eastAsia="Calibri" w:cstheme="minorHAnsi"/>
          <w:u w:val="single"/>
        </w:rPr>
        <w:t xml:space="preserve">Informacje dla wykonawców zagranicznych </w:t>
      </w:r>
      <w:r w:rsidRPr="00614EBF">
        <w:rPr>
          <w:rFonts w:eastAsia="Calibri" w:cstheme="minorHAnsi"/>
          <w:i/>
          <w:u w:val="single"/>
        </w:rPr>
        <w:t>(jeśli dotyczy)</w:t>
      </w:r>
      <w:r w:rsidR="00CF24E1">
        <w:rPr>
          <w:rFonts w:eastAsia="Calibri" w:cstheme="minorHAnsi"/>
          <w:u w:val="single"/>
        </w:rPr>
        <w:t xml:space="preserve"> </w:t>
      </w:r>
    </w:p>
    <w:p w:rsidR="00421424" w:rsidRPr="00CF24E1" w:rsidRDefault="005D1486" w:rsidP="0070698C">
      <w:pPr>
        <w:suppressAutoHyphens/>
        <w:spacing w:after="0" w:line="240" w:lineRule="auto"/>
        <w:jc w:val="both"/>
        <w:rPr>
          <w:rFonts w:eastAsia="Calibri" w:cstheme="minorHAnsi"/>
        </w:rPr>
      </w:pPr>
      <w:r w:rsidRPr="00614EBF">
        <w:rPr>
          <w:rFonts w:eastAsia="Calibri" w:cstheme="minorHAnsi"/>
        </w:rPr>
        <w:t xml:space="preserve">Zgodnie z Rozporządzeniem </w:t>
      </w:r>
      <w:r w:rsidR="00421424" w:rsidRPr="00614EBF">
        <w:rPr>
          <w:rFonts w:eastAsia="Calibri" w:cstheme="minorHAnsi"/>
        </w:rPr>
        <w:t>Prezesa rady Ministrów z dnia 19 lutego 2013r. w sprawie rodzajów dokumentów, jakich może żądać zamawiający od wykonawcy, oraz form, w jakich te dokumenty mogą być składane.</w:t>
      </w:r>
    </w:p>
    <w:p w:rsidR="0070698C" w:rsidRPr="00614EBF" w:rsidRDefault="0070698C" w:rsidP="009847FC">
      <w:pPr>
        <w:tabs>
          <w:tab w:val="left" w:pos="1440"/>
        </w:tabs>
        <w:spacing w:after="60"/>
        <w:jc w:val="both"/>
        <w:outlineLvl w:val="1"/>
        <w:rPr>
          <w:rFonts w:eastAsia="Calibri" w:cstheme="minorHAnsi"/>
          <w:b/>
          <w:color w:val="000000"/>
          <w:u w:val="single"/>
        </w:rPr>
      </w:pPr>
      <w:r w:rsidRPr="00614EBF">
        <w:rPr>
          <w:rFonts w:eastAsia="Calibri" w:cstheme="minorHAnsi"/>
          <w:b/>
          <w:color w:val="000000"/>
          <w:u w:val="single"/>
        </w:rPr>
        <w:t xml:space="preserve">§ 8. Informacje o sposobie porozumiewania się zamawiającego  z wykonawcami oraz wykonawcy </w:t>
      </w:r>
      <w:r w:rsidR="00F14310">
        <w:rPr>
          <w:rFonts w:eastAsia="Calibri" w:cstheme="minorHAnsi"/>
          <w:b/>
          <w:color w:val="000000"/>
          <w:u w:val="single"/>
        </w:rPr>
        <w:t xml:space="preserve">              </w:t>
      </w:r>
      <w:r w:rsidRPr="00614EBF">
        <w:rPr>
          <w:rFonts w:eastAsia="Calibri" w:cstheme="minorHAnsi"/>
          <w:b/>
          <w:color w:val="000000"/>
          <w:u w:val="single"/>
        </w:rPr>
        <w:t>z zamawiającym, przekazywania oświadczeń i dokumentów, a także wskazanie osób uprawnionych do po</w:t>
      </w:r>
      <w:r w:rsidR="009847FC" w:rsidRPr="00614EBF">
        <w:rPr>
          <w:rFonts w:eastAsia="Calibri" w:cstheme="minorHAnsi"/>
          <w:b/>
          <w:color w:val="000000"/>
          <w:u w:val="single"/>
        </w:rPr>
        <w:t>rozumiewania się z wykonawcami.</w:t>
      </w:r>
    </w:p>
    <w:p w:rsidR="0070698C" w:rsidRPr="00614EBF" w:rsidRDefault="0070698C" w:rsidP="0070698C">
      <w:pPr>
        <w:numPr>
          <w:ilvl w:val="0"/>
          <w:numId w:val="8"/>
        </w:numPr>
        <w:suppressAutoHyphens/>
        <w:spacing w:after="0" w:line="240" w:lineRule="auto"/>
        <w:ind w:left="284" w:hanging="284"/>
        <w:jc w:val="both"/>
        <w:rPr>
          <w:rFonts w:eastAsia="Times New Roman" w:cstheme="minorHAnsi"/>
          <w:lang w:eastAsia="ar-SA"/>
        </w:rPr>
      </w:pPr>
      <w:r w:rsidRPr="00614EBF">
        <w:rPr>
          <w:rFonts w:eastAsia="Times New Roman" w:cstheme="minorHAnsi"/>
          <w:lang w:eastAsia="ar-SA"/>
        </w:rPr>
        <w:t>Oświadczenia, wnioski, zawiadomienia, oraz inne informacje Zamawiający i Wykonawcy przekazują pisemnie, za pomocą faksu (29) 742-42-09, 743-77-18  lub   e-mailem</w:t>
      </w:r>
      <w:r w:rsidR="00902F36" w:rsidRPr="00614EBF">
        <w:rPr>
          <w:rFonts w:eastAsia="Times New Roman" w:cstheme="minorHAnsi"/>
          <w:lang w:eastAsia="ar-SA"/>
        </w:rPr>
        <w:t>.</w:t>
      </w:r>
      <w:r w:rsidRPr="00614EBF">
        <w:rPr>
          <w:rFonts w:eastAsia="Times New Roman" w:cstheme="minorHAnsi"/>
          <w:lang w:eastAsia="ar-SA"/>
        </w:rPr>
        <w:t xml:space="preserve"> Zastrzeżona powyżej forma faksu lub elektroniczna nie dotyczy dokumentów, które będą podlegały uzupełnieniu na podstawie art. 26 ust. 3 ustawy </w:t>
      </w:r>
      <w:proofErr w:type="spellStart"/>
      <w:r w:rsidRPr="00614EBF">
        <w:rPr>
          <w:rFonts w:eastAsia="Times New Roman" w:cstheme="minorHAnsi"/>
          <w:lang w:eastAsia="ar-SA"/>
        </w:rPr>
        <w:t>Pzp</w:t>
      </w:r>
      <w:proofErr w:type="spellEnd"/>
      <w:r w:rsidRPr="00614EBF">
        <w:rPr>
          <w:rFonts w:eastAsia="Times New Roman" w:cstheme="minorHAnsi"/>
          <w:lang w:eastAsia="ar-SA"/>
        </w:rPr>
        <w:t xml:space="preserve">., </w:t>
      </w:r>
    </w:p>
    <w:p w:rsidR="0070698C" w:rsidRPr="00614EBF" w:rsidRDefault="0070698C" w:rsidP="0070698C">
      <w:pPr>
        <w:numPr>
          <w:ilvl w:val="0"/>
          <w:numId w:val="8"/>
        </w:numPr>
        <w:suppressAutoHyphens/>
        <w:spacing w:after="0" w:line="240" w:lineRule="auto"/>
        <w:ind w:left="284" w:hanging="284"/>
        <w:jc w:val="both"/>
        <w:rPr>
          <w:rFonts w:eastAsia="Times New Roman" w:cstheme="minorHAnsi"/>
          <w:i/>
          <w:lang w:eastAsia="ar-SA"/>
        </w:rPr>
      </w:pPr>
      <w:r w:rsidRPr="00614EBF">
        <w:rPr>
          <w:rFonts w:eastAsia="Times New Roman" w:cstheme="minorHAnsi"/>
          <w:lang w:eastAsia="ar-SA"/>
        </w:rPr>
        <w:t xml:space="preserve">Dokumenty do których uzupełnienia będą wzywani Wykonawcy, podlegają złożeniu </w:t>
      </w:r>
      <w:r w:rsidR="00EC6FA2">
        <w:rPr>
          <w:rFonts w:eastAsia="Times New Roman" w:cstheme="minorHAnsi"/>
          <w:lang w:eastAsia="ar-SA"/>
        </w:rPr>
        <w:t xml:space="preserve"> </w:t>
      </w:r>
      <w:r w:rsidR="0087283B" w:rsidRPr="00614EBF">
        <w:rPr>
          <w:rFonts w:eastAsia="Times New Roman" w:cstheme="minorHAnsi"/>
          <w:lang w:eastAsia="ar-SA"/>
        </w:rPr>
        <w:t xml:space="preserve"> </w:t>
      </w:r>
      <w:r w:rsidRPr="00614EBF">
        <w:rPr>
          <w:rFonts w:eastAsia="Times New Roman" w:cstheme="minorHAnsi"/>
          <w:lang w:eastAsia="ar-SA"/>
        </w:rPr>
        <w:t xml:space="preserve">w formie określonej </w:t>
      </w:r>
      <w:r w:rsidRPr="00614EBF">
        <w:rPr>
          <w:rFonts w:eastAsia="Times New Roman" w:cstheme="minorHAnsi"/>
          <w:i/>
          <w:lang w:eastAsia="ar-SA"/>
        </w:rPr>
        <w:t xml:space="preserve">w </w:t>
      </w:r>
      <w:r w:rsidRPr="00614EBF">
        <w:rPr>
          <w:rFonts w:eastAsia="Times New Roman" w:cstheme="minorHAnsi"/>
          <w:i/>
          <w:color w:val="000000"/>
          <w:lang w:eastAsia="ar-SA"/>
        </w:rPr>
        <w:t xml:space="preserve">§ 7. </w:t>
      </w:r>
      <w:r w:rsidRPr="00614EBF">
        <w:rPr>
          <w:rFonts w:eastAsia="Times New Roman" w:cstheme="minorHAnsi"/>
          <w:i/>
          <w:lang w:eastAsia="ar-SA"/>
        </w:rPr>
        <w:t xml:space="preserve"> Rozporządzeniu Prezesa Rady Ministrów z dnia 19 lutego 20013r w sprawie rodzajów dokumentów, jakich może żądać zamawiający od wykonawcy, oraz form w jakich te dokumenty mogą być składane.</w:t>
      </w:r>
    </w:p>
    <w:p w:rsidR="0070698C" w:rsidRPr="00614EBF" w:rsidRDefault="0070698C" w:rsidP="0070698C">
      <w:pPr>
        <w:numPr>
          <w:ilvl w:val="0"/>
          <w:numId w:val="8"/>
        </w:numPr>
        <w:suppressAutoHyphens/>
        <w:spacing w:after="0" w:line="240" w:lineRule="auto"/>
        <w:ind w:left="284" w:hanging="284"/>
        <w:jc w:val="both"/>
        <w:rPr>
          <w:rFonts w:eastAsia="Times New Roman" w:cstheme="minorHAnsi"/>
          <w:i/>
          <w:lang w:eastAsia="ar-SA"/>
        </w:rPr>
      </w:pPr>
      <w:r w:rsidRPr="00614EBF">
        <w:rPr>
          <w:rFonts w:eastAsia="Times New Roman" w:cstheme="minorHAnsi"/>
          <w:lang w:eastAsia="ar-SA"/>
        </w:rPr>
        <w:t>Osobami ze strony Zamawiającego upoważnionymi do kontaktowania się</w:t>
      </w:r>
      <w:r w:rsidR="00EC6FA2">
        <w:rPr>
          <w:rFonts w:eastAsia="Times New Roman" w:cstheme="minorHAnsi"/>
          <w:lang w:eastAsia="ar-SA"/>
        </w:rPr>
        <w:t xml:space="preserve"> </w:t>
      </w:r>
      <w:r w:rsidRPr="00614EBF">
        <w:rPr>
          <w:rFonts w:eastAsia="Times New Roman" w:cstheme="minorHAnsi"/>
          <w:lang w:eastAsia="ar-SA"/>
        </w:rPr>
        <w:t xml:space="preserve">  z Wykonawcami są:</w:t>
      </w:r>
    </w:p>
    <w:p w:rsidR="00B45DEB" w:rsidRPr="00614EBF" w:rsidRDefault="0070698C" w:rsidP="00E223F0">
      <w:pPr>
        <w:suppressAutoHyphens/>
        <w:spacing w:after="0" w:line="240" w:lineRule="auto"/>
        <w:ind w:left="360"/>
        <w:jc w:val="both"/>
        <w:rPr>
          <w:rFonts w:eastAsia="Times New Roman" w:cstheme="minorHAnsi"/>
          <w:lang w:eastAsia="ar-SA"/>
        </w:rPr>
      </w:pPr>
      <w:r w:rsidRPr="00614EBF">
        <w:rPr>
          <w:rFonts w:eastAsia="Times New Roman" w:cstheme="minorHAnsi"/>
          <w:lang w:eastAsia="ar-SA"/>
        </w:rPr>
        <w:t xml:space="preserve">-  w sprawach </w:t>
      </w:r>
      <w:r w:rsidR="00902F36" w:rsidRPr="00614EBF">
        <w:rPr>
          <w:rFonts w:eastAsia="Times New Roman" w:cstheme="minorHAnsi"/>
          <w:lang w:eastAsia="ar-SA"/>
        </w:rPr>
        <w:t xml:space="preserve"> proceduralnych:  Kamila Szymańska</w:t>
      </w:r>
      <w:r w:rsidRPr="00614EBF">
        <w:rPr>
          <w:rFonts w:eastAsia="Times New Roman" w:cstheme="minorHAnsi"/>
          <w:lang w:eastAsia="ar-SA"/>
        </w:rPr>
        <w:t xml:space="preserve">  tel.  (29) 743-77-18 </w:t>
      </w:r>
    </w:p>
    <w:p w:rsidR="0070698C" w:rsidRPr="00614EBF" w:rsidRDefault="0070698C" w:rsidP="0070698C">
      <w:pPr>
        <w:suppressAutoHyphens/>
        <w:spacing w:after="0" w:line="240" w:lineRule="auto"/>
        <w:ind w:left="360"/>
        <w:jc w:val="both"/>
        <w:rPr>
          <w:rFonts w:eastAsia="Times New Roman" w:cstheme="minorHAnsi"/>
          <w:lang w:eastAsia="ar-SA"/>
        </w:rPr>
      </w:pPr>
      <w:r w:rsidRPr="00614EBF">
        <w:rPr>
          <w:rFonts w:eastAsia="Times New Roman" w:cstheme="minorHAnsi"/>
          <w:lang w:eastAsia="ar-SA"/>
        </w:rPr>
        <w:t>- w spra</w:t>
      </w:r>
      <w:r w:rsidR="006E40E5" w:rsidRPr="00614EBF">
        <w:rPr>
          <w:rFonts w:eastAsia="Times New Roman" w:cstheme="minorHAnsi"/>
          <w:lang w:eastAsia="ar-SA"/>
        </w:rPr>
        <w:t>wach me</w:t>
      </w:r>
      <w:r w:rsidR="009C103E" w:rsidRPr="00614EBF">
        <w:rPr>
          <w:rFonts w:eastAsia="Times New Roman" w:cstheme="minorHAnsi"/>
          <w:lang w:eastAsia="ar-SA"/>
        </w:rPr>
        <w:t>rytorycznych Sylwia Gruszczyńska</w:t>
      </w:r>
      <w:r w:rsidR="006E40E5" w:rsidRPr="00614EBF">
        <w:rPr>
          <w:rFonts w:eastAsia="Times New Roman" w:cstheme="minorHAnsi"/>
          <w:lang w:eastAsia="ar-SA"/>
        </w:rPr>
        <w:t xml:space="preserve">  – (29) 742-42-01 wew. 700</w:t>
      </w:r>
    </w:p>
    <w:p w:rsidR="0070698C" w:rsidRPr="00614EBF" w:rsidRDefault="0070698C" w:rsidP="0070698C">
      <w:pPr>
        <w:suppressAutoHyphens/>
        <w:spacing w:after="0" w:line="240" w:lineRule="auto"/>
        <w:ind w:left="360"/>
        <w:jc w:val="both"/>
        <w:rPr>
          <w:rFonts w:eastAsia="Times New Roman" w:cstheme="minorHAnsi"/>
          <w:lang w:eastAsia="ar-SA"/>
        </w:rPr>
      </w:pPr>
      <w:r w:rsidRPr="00614EBF">
        <w:rPr>
          <w:rFonts w:eastAsia="Times New Roman" w:cstheme="minorHAnsi"/>
          <w:lang w:eastAsia="ar-SA"/>
        </w:rPr>
        <w:t>- w godzinach od 8.00 do 16.00 od poniedziałku do piątku.</w:t>
      </w:r>
    </w:p>
    <w:p w:rsidR="0070698C" w:rsidRPr="00614EBF" w:rsidRDefault="0070698C" w:rsidP="0070698C">
      <w:pPr>
        <w:suppressAutoHyphens/>
        <w:spacing w:after="0" w:line="240" w:lineRule="auto"/>
        <w:jc w:val="both"/>
        <w:rPr>
          <w:rFonts w:eastAsia="Times New Roman" w:cstheme="minorHAnsi"/>
          <w:lang w:eastAsia="ar-SA"/>
        </w:rPr>
      </w:pPr>
    </w:p>
    <w:p w:rsidR="0070698C" w:rsidRPr="00614EBF" w:rsidRDefault="0070698C" w:rsidP="00F14310">
      <w:pPr>
        <w:tabs>
          <w:tab w:val="left" w:pos="1440"/>
        </w:tabs>
        <w:spacing w:after="60" w:line="240" w:lineRule="auto"/>
        <w:outlineLvl w:val="1"/>
        <w:rPr>
          <w:rFonts w:eastAsia="Calibri" w:cstheme="minorHAnsi"/>
          <w:b/>
          <w:color w:val="000000"/>
          <w:u w:val="single"/>
        </w:rPr>
      </w:pPr>
      <w:r w:rsidRPr="00614EBF">
        <w:rPr>
          <w:rFonts w:eastAsia="Calibri" w:cstheme="minorHAnsi"/>
          <w:b/>
          <w:color w:val="000000"/>
          <w:u w:val="single"/>
        </w:rPr>
        <w:t>§ 9. Wymagania dotyczące wadium.</w:t>
      </w:r>
    </w:p>
    <w:p w:rsidR="00F14310" w:rsidRDefault="00946661" w:rsidP="00F14310">
      <w:pPr>
        <w:tabs>
          <w:tab w:val="left" w:pos="1440"/>
        </w:tabs>
        <w:spacing w:after="60" w:line="240" w:lineRule="auto"/>
        <w:outlineLvl w:val="1"/>
        <w:rPr>
          <w:rFonts w:eastAsia="Calibri" w:cstheme="minorHAnsi"/>
        </w:rPr>
      </w:pPr>
      <w:r w:rsidRPr="00614EBF">
        <w:rPr>
          <w:rFonts w:eastAsia="Calibri" w:cstheme="minorHAnsi"/>
        </w:rPr>
        <w:t>Nie dotyczy.</w:t>
      </w:r>
    </w:p>
    <w:p w:rsidR="00F14310" w:rsidRPr="00614EBF" w:rsidRDefault="00F14310" w:rsidP="00F14310">
      <w:pPr>
        <w:tabs>
          <w:tab w:val="left" w:pos="1440"/>
        </w:tabs>
        <w:spacing w:after="60" w:line="240" w:lineRule="auto"/>
        <w:outlineLvl w:val="1"/>
        <w:rPr>
          <w:rFonts w:eastAsia="Calibri" w:cstheme="minorHAnsi"/>
        </w:rPr>
      </w:pPr>
    </w:p>
    <w:p w:rsidR="0070698C" w:rsidRPr="00614EBF" w:rsidRDefault="0070698C" w:rsidP="0070698C">
      <w:pPr>
        <w:tabs>
          <w:tab w:val="left" w:pos="1440"/>
          <w:tab w:val="left" w:pos="1866"/>
        </w:tabs>
        <w:spacing w:after="60"/>
        <w:outlineLvl w:val="1"/>
        <w:rPr>
          <w:rFonts w:eastAsia="Calibri" w:cstheme="minorHAnsi"/>
          <w:b/>
          <w:color w:val="000000"/>
          <w:u w:val="single"/>
        </w:rPr>
      </w:pPr>
      <w:r w:rsidRPr="00614EBF">
        <w:rPr>
          <w:rFonts w:eastAsia="Calibri" w:cstheme="minorHAnsi"/>
          <w:b/>
          <w:color w:val="000000"/>
          <w:u w:val="single"/>
        </w:rPr>
        <w:t>§ 10. Termin związania ofertą.</w:t>
      </w:r>
    </w:p>
    <w:p w:rsidR="0070698C" w:rsidRPr="00614EBF" w:rsidRDefault="0070698C" w:rsidP="0070698C">
      <w:pPr>
        <w:numPr>
          <w:ilvl w:val="0"/>
          <w:numId w:val="11"/>
        </w:numPr>
        <w:tabs>
          <w:tab w:val="num" w:pos="426"/>
        </w:tabs>
        <w:spacing w:after="0" w:line="240" w:lineRule="auto"/>
        <w:ind w:left="426" w:hanging="426"/>
        <w:jc w:val="both"/>
        <w:rPr>
          <w:rFonts w:eastAsia="Calibri" w:cstheme="minorHAnsi"/>
          <w:color w:val="000000"/>
        </w:rPr>
      </w:pPr>
      <w:r w:rsidRPr="00614EBF">
        <w:rPr>
          <w:rFonts w:eastAsia="Calibri" w:cstheme="minorHAnsi"/>
          <w:color w:val="000000"/>
        </w:rPr>
        <w:t xml:space="preserve">Termin związania ofertą  </w:t>
      </w:r>
      <w:r w:rsidRPr="00614EBF">
        <w:rPr>
          <w:rFonts w:eastAsia="Calibri" w:cstheme="minorHAnsi"/>
          <w:b/>
          <w:color w:val="000000"/>
        </w:rPr>
        <w:t>30 dni</w:t>
      </w:r>
      <w:r w:rsidRPr="00614EBF">
        <w:rPr>
          <w:rFonts w:eastAsia="Calibri" w:cstheme="minorHAnsi"/>
          <w:color w:val="000000"/>
        </w:rPr>
        <w:t xml:space="preserve"> od terminu składania .</w:t>
      </w:r>
    </w:p>
    <w:p w:rsidR="0070698C" w:rsidRPr="00614EBF" w:rsidRDefault="0070698C" w:rsidP="0070698C">
      <w:pPr>
        <w:numPr>
          <w:ilvl w:val="0"/>
          <w:numId w:val="11"/>
        </w:numPr>
        <w:tabs>
          <w:tab w:val="num" w:pos="426"/>
        </w:tabs>
        <w:spacing w:after="0" w:line="240" w:lineRule="auto"/>
        <w:ind w:left="426" w:hanging="426"/>
        <w:jc w:val="both"/>
        <w:rPr>
          <w:rFonts w:eastAsia="Calibri" w:cstheme="minorHAnsi"/>
          <w:color w:val="000000"/>
        </w:rPr>
      </w:pPr>
      <w:r w:rsidRPr="00614EBF">
        <w:rPr>
          <w:rFonts w:eastAsia="Calibri" w:cstheme="minorHAnsi"/>
          <w:b/>
          <w:color w:val="000000"/>
        </w:rPr>
        <w:t>Wykonawca samodzielnie lub na wniosek Zamawiającego</w:t>
      </w:r>
      <w:r w:rsidRPr="00614EBF">
        <w:rPr>
          <w:rFonts w:eastAsia="Calibri" w:cstheme="minorHAnsi"/>
          <w:color w:val="000000"/>
        </w:rPr>
        <w:t xml:space="preserve"> </w:t>
      </w:r>
      <w:r w:rsidRPr="00614EBF">
        <w:rPr>
          <w:rFonts w:eastAsia="Calibri" w:cstheme="minorHAnsi"/>
          <w:b/>
          <w:color w:val="000000"/>
        </w:rPr>
        <w:t>może przedłużyć termin związania ofertą,</w:t>
      </w:r>
      <w:r w:rsidRPr="00614EBF">
        <w:rPr>
          <w:rFonts w:eastAsia="Calibri" w:cstheme="minorHAnsi"/>
          <w:color w:val="000000"/>
        </w:rPr>
        <w:t xml:space="preserve"> z tym że Zamawiający może tylko raz, co najmniej 3 dni przed upływem  terminu związania ofertą, zwrócić się do Wykonawców wyrażenie zgody na przedłużenie tego terminu o oznaczony okres, nie dłużej jednak niż 60 dni.</w:t>
      </w:r>
    </w:p>
    <w:p w:rsidR="0070698C" w:rsidRPr="00614EBF" w:rsidRDefault="0070698C" w:rsidP="0070698C">
      <w:pPr>
        <w:numPr>
          <w:ilvl w:val="0"/>
          <w:numId w:val="11"/>
        </w:numPr>
        <w:tabs>
          <w:tab w:val="num" w:pos="426"/>
        </w:tabs>
        <w:spacing w:after="0" w:line="240" w:lineRule="auto"/>
        <w:ind w:left="426" w:hanging="426"/>
        <w:jc w:val="both"/>
        <w:rPr>
          <w:rFonts w:eastAsia="Calibri" w:cstheme="minorHAnsi"/>
          <w:color w:val="000000"/>
        </w:rPr>
      </w:pPr>
      <w:r w:rsidRPr="00614EBF">
        <w:rPr>
          <w:rFonts w:eastAsia="Calibri" w:cstheme="minorHAnsi"/>
          <w:color w:val="000000"/>
        </w:rPr>
        <w:t>Odmowa wyrażenia zgody, o której mowa w pkt  2, nie powoduje utraty wadium.</w:t>
      </w:r>
    </w:p>
    <w:p w:rsidR="0070698C" w:rsidRPr="00614EBF" w:rsidRDefault="0070698C" w:rsidP="0070698C">
      <w:pPr>
        <w:numPr>
          <w:ilvl w:val="0"/>
          <w:numId w:val="11"/>
        </w:numPr>
        <w:tabs>
          <w:tab w:val="num" w:pos="426"/>
        </w:tabs>
        <w:spacing w:after="0" w:line="240" w:lineRule="auto"/>
        <w:ind w:left="426" w:hanging="426"/>
        <w:jc w:val="both"/>
        <w:rPr>
          <w:rFonts w:eastAsia="Calibri" w:cstheme="minorHAnsi"/>
          <w:color w:val="000000"/>
        </w:rPr>
      </w:pPr>
      <w:r w:rsidRPr="00614EBF">
        <w:rPr>
          <w:rFonts w:eastAsia="Calibri" w:cstheme="minorHAnsi"/>
          <w:color w:val="00000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70698C" w:rsidRPr="00614EBF" w:rsidRDefault="0070698C" w:rsidP="0070698C">
      <w:pPr>
        <w:numPr>
          <w:ilvl w:val="0"/>
          <w:numId w:val="11"/>
        </w:numPr>
        <w:tabs>
          <w:tab w:val="num" w:pos="426"/>
        </w:tabs>
        <w:spacing w:after="0" w:line="240" w:lineRule="auto"/>
        <w:ind w:left="426" w:hanging="426"/>
        <w:jc w:val="both"/>
        <w:rPr>
          <w:rFonts w:eastAsia="Calibri" w:cstheme="minorHAnsi"/>
          <w:color w:val="000000"/>
        </w:rPr>
      </w:pPr>
      <w:r w:rsidRPr="00614EBF">
        <w:rPr>
          <w:rFonts w:eastAsia="Calibri" w:cstheme="minorHAnsi"/>
          <w:color w:val="000000"/>
        </w:rPr>
        <w:t>Bieg terminu związania ofertą rozpoczyna się z upływem terminu składania ofert.</w:t>
      </w:r>
    </w:p>
    <w:p w:rsidR="008F24A4" w:rsidRDefault="008F24A4" w:rsidP="0070698C">
      <w:pPr>
        <w:tabs>
          <w:tab w:val="left" w:pos="1440"/>
          <w:tab w:val="left" w:pos="1866"/>
        </w:tabs>
        <w:spacing w:after="60"/>
        <w:outlineLvl w:val="1"/>
        <w:rPr>
          <w:rFonts w:eastAsia="Calibri" w:cstheme="minorHAnsi"/>
          <w:b/>
          <w:color w:val="000000"/>
          <w:u w:val="single"/>
        </w:rPr>
      </w:pPr>
    </w:p>
    <w:p w:rsidR="0070698C" w:rsidRPr="00614EBF" w:rsidRDefault="0070698C" w:rsidP="0070698C">
      <w:pPr>
        <w:tabs>
          <w:tab w:val="left" w:pos="1440"/>
          <w:tab w:val="left" w:pos="1866"/>
        </w:tabs>
        <w:spacing w:after="60"/>
        <w:outlineLvl w:val="1"/>
        <w:rPr>
          <w:rFonts w:eastAsia="Calibri" w:cstheme="minorHAnsi"/>
          <w:b/>
          <w:color w:val="000000"/>
          <w:u w:val="single"/>
        </w:rPr>
      </w:pPr>
      <w:r w:rsidRPr="00614EBF">
        <w:rPr>
          <w:rFonts w:eastAsia="Calibri" w:cstheme="minorHAnsi"/>
          <w:b/>
          <w:color w:val="000000"/>
          <w:u w:val="single"/>
        </w:rPr>
        <w:t>§ 11. Opis sposobu przygotowywania ofert.</w:t>
      </w:r>
    </w:p>
    <w:p w:rsidR="0070698C" w:rsidRPr="00614EBF" w:rsidRDefault="0070698C" w:rsidP="0070698C">
      <w:pPr>
        <w:numPr>
          <w:ilvl w:val="0"/>
          <w:numId w:val="12"/>
        </w:numPr>
        <w:spacing w:after="0" w:line="240" w:lineRule="auto"/>
        <w:contextualSpacing/>
        <w:jc w:val="both"/>
        <w:rPr>
          <w:rFonts w:eastAsia="Calibri" w:cstheme="minorHAnsi"/>
          <w:color w:val="000000"/>
        </w:rPr>
      </w:pPr>
      <w:r w:rsidRPr="00614EBF">
        <w:rPr>
          <w:rFonts w:eastAsia="Calibri" w:cstheme="minorHAnsi"/>
          <w:color w:val="000000"/>
        </w:rPr>
        <w:t>Wykonawca może złożyć tylko jedną ofertę.</w:t>
      </w:r>
    </w:p>
    <w:p w:rsidR="0070698C" w:rsidRPr="00614EBF" w:rsidRDefault="0087283B" w:rsidP="0070698C">
      <w:pPr>
        <w:numPr>
          <w:ilvl w:val="0"/>
          <w:numId w:val="12"/>
        </w:numPr>
        <w:spacing w:after="0" w:line="240" w:lineRule="auto"/>
        <w:contextualSpacing/>
        <w:jc w:val="both"/>
        <w:rPr>
          <w:rFonts w:eastAsia="Calibri" w:cstheme="minorHAnsi"/>
          <w:color w:val="000000"/>
        </w:rPr>
      </w:pPr>
      <w:r w:rsidRPr="00614EBF">
        <w:rPr>
          <w:rFonts w:eastAsia="Calibri" w:cstheme="minorHAnsi"/>
          <w:color w:val="000000"/>
        </w:rPr>
        <w:t>Wymaga się, aby o</w:t>
      </w:r>
      <w:r w:rsidR="0070698C" w:rsidRPr="00614EBF">
        <w:rPr>
          <w:rFonts w:eastAsia="Calibri" w:cstheme="minorHAnsi"/>
          <w:color w:val="000000"/>
        </w:rPr>
        <w:t>ferta była sporządzona na piśmie, w języku polskim,</w:t>
      </w:r>
      <w:r w:rsidR="0070698C" w:rsidRPr="00614EBF">
        <w:rPr>
          <w:rFonts w:eastAsia="Calibri" w:cstheme="minorHAnsi"/>
          <w:b/>
          <w:color w:val="000000"/>
        </w:rPr>
        <w:t xml:space="preserve"> </w:t>
      </w:r>
      <w:r w:rsidR="00EC6FA2">
        <w:rPr>
          <w:rFonts w:eastAsia="Calibri" w:cstheme="minorHAnsi"/>
          <w:b/>
          <w:color w:val="000000"/>
        </w:rPr>
        <w:t xml:space="preserve">  </w:t>
      </w:r>
      <w:r w:rsidRPr="00614EBF">
        <w:rPr>
          <w:rFonts w:eastAsia="Calibri" w:cstheme="minorHAnsi"/>
          <w:b/>
          <w:color w:val="000000"/>
        </w:rPr>
        <w:t xml:space="preserve"> </w:t>
      </w:r>
      <w:r w:rsidR="0070698C" w:rsidRPr="00614EBF">
        <w:rPr>
          <w:rFonts w:eastAsia="Calibri" w:cstheme="minorHAnsi"/>
          <w:color w:val="000000"/>
        </w:rPr>
        <w:t xml:space="preserve">wg załączonego do   SIWZ formularza oferty. Dokumenty sporządzone w języku obcym są składane wraz z tłumaczeniem na język polski, poświadczonym przez wykonawcę. </w:t>
      </w:r>
    </w:p>
    <w:p w:rsidR="0070698C" w:rsidRPr="00614EBF" w:rsidRDefault="0087283B" w:rsidP="0070698C">
      <w:pPr>
        <w:numPr>
          <w:ilvl w:val="0"/>
          <w:numId w:val="12"/>
        </w:numPr>
        <w:spacing w:after="0" w:line="240" w:lineRule="auto"/>
        <w:contextualSpacing/>
        <w:jc w:val="both"/>
        <w:rPr>
          <w:rFonts w:eastAsia="Calibri" w:cstheme="minorHAnsi"/>
          <w:color w:val="000000"/>
        </w:rPr>
      </w:pPr>
      <w:r w:rsidRPr="00614EBF">
        <w:rPr>
          <w:rFonts w:eastAsia="Calibri" w:cstheme="minorHAnsi"/>
          <w:color w:val="000000"/>
        </w:rPr>
        <w:t>Wymaga się, aby o</w:t>
      </w:r>
      <w:r w:rsidR="0070698C" w:rsidRPr="00614EBF">
        <w:rPr>
          <w:rFonts w:eastAsia="Calibri" w:cstheme="minorHAnsi"/>
          <w:color w:val="000000"/>
        </w:rPr>
        <w:t>ferta była napisana trwałą i czytelną techniką, np. na maszynie do pisania,  komputerze lub nieścieralnym atramentem.</w:t>
      </w:r>
    </w:p>
    <w:p w:rsidR="0070698C" w:rsidRPr="00614EBF" w:rsidRDefault="0087283B" w:rsidP="0070698C">
      <w:pPr>
        <w:numPr>
          <w:ilvl w:val="0"/>
          <w:numId w:val="12"/>
        </w:numPr>
        <w:spacing w:after="0" w:line="240" w:lineRule="auto"/>
        <w:contextualSpacing/>
        <w:jc w:val="both"/>
        <w:rPr>
          <w:rFonts w:eastAsia="Calibri" w:cstheme="minorHAnsi"/>
          <w:b/>
          <w:color w:val="000000"/>
        </w:rPr>
      </w:pPr>
      <w:r w:rsidRPr="00614EBF">
        <w:rPr>
          <w:rFonts w:eastAsia="Calibri" w:cstheme="minorHAnsi"/>
          <w:color w:val="000000"/>
        </w:rPr>
        <w:t>Zamawiający zaleca, aby o</w:t>
      </w:r>
      <w:r w:rsidR="0070698C" w:rsidRPr="00614EBF">
        <w:rPr>
          <w:rFonts w:eastAsia="Calibri" w:cstheme="minorHAnsi"/>
          <w:color w:val="000000"/>
        </w:rPr>
        <w:t xml:space="preserve">ferta wraz ze wszystkimi załącznikami była podpisana </w:t>
      </w:r>
      <w:r w:rsidR="0070698C" w:rsidRPr="00614EBF">
        <w:rPr>
          <w:rFonts w:eastAsia="Calibri" w:cstheme="minorHAnsi"/>
          <w:b/>
          <w:color w:val="000000"/>
        </w:rPr>
        <w:t>na każdej   stronie</w:t>
      </w:r>
      <w:r w:rsidR="0070698C" w:rsidRPr="00614EBF">
        <w:rPr>
          <w:rFonts w:eastAsia="Calibri" w:cstheme="minorHAnsi"/>
          <w:color w:val="000000"/>
        </w:rPr>
        <w:t xml:space="preserve"> przez Wykonawcę lub upoważnionego przedstawiciela Wykonawcy. </w:t>
      </w:r>
    </w:p>
    <w:p w:rsidR="0070698C" w:rsidRPr="00614EBF" w:rsidRDefault="0070698C" w:rsidP="0070698C">
      <w:pPr>
        <w:numPr>
          <w:ilvl w:val="0"/>
          <w:numId w:val="12"/>
        </w:numPr>
        <w:spacing w:after="0" w:line="240" w:lineRule="auto"/>
        <w:jc w:val="both"/>
        <w:rPr>
          <w:rFonts w:eastAsia="Calibri" w:cstheme="minorHAnsi"/>
          <w:color w:val="000000"/>
        </w:rPr>
      </w:pPr>
      <w:r w:rsidRPr="00614EBF">
        <w:rPr>
          <w:rFonts w:eastAsia="Calibri" w:cstheme="minorHAnsi"/>
          <w:color w:val="000000"/>
        </w:rPr>
        <w:t xml:space="preserve">Upoważnienie/pełnomocnictwo do podpisania oferty musi być dołączone do oferty, </w:t>
      </w:r>
      <w:r w:rsidR="0087283B" w:rsidRPr="00614EBF">
        <w:rPr>
          <w:rFonts w:eastAsia="Calibri" w:cstheme="minorHAnsi"/>
          <w:color w:val="000000"/>
        </w:rPr>
        <w:t xml:space="preserve">               </w:t>
      </w:r>
      <w:r w:rsidRPr="00614EBF">
        <w:rPr>
          <w:rFonts w:eastAsia="Calibri" w:cstheme="minorHAnsi"/>
          <w:color w:val="000000"/>
        </w:rPr>
        <w:t>o ile nie wynika  z innych dokumentów załączonych przez Wykonawcę.</w:t>
      </w:r>
    </w:p>
    <w:p w:rsidR="0070698C" w:rsidRPr="00614EBF" w:rsidRDefault="0070698C" w:rsidP="0070698C">
      <w:pPr>
        <w:numPr>
          <w:ilvl w:val="0"/>
          <w:numId w:val="12"/>
        </w:numPr>
        <w:spacing w:after="0" w:line="240" w:lineRule="auto"/>
        <w:jc w:val="both"/>
        <w:rPr>
          <w:rFonts w:eastAsia="Calibri" w:cstheme="minorHAnsi"/>
          <w:color w:val="000000"/>
        </w:rPr>
      </w:pPr>
      <w:r w:rsidRPr="00614EBF">
        <w:rPr>
          <w:rFonts w:eastAsia="Calibri"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70698C" w:rsidRPr="00614EBF" w:rsidRDefault="0070698C" w:rsidP="0070698C">
      <w:pPr>
        <w:numPr>
          <w:ilvl w:val="0"/>
          <w:numId w:val="12"/>
        </w:numPr>
        <w:spacing w:before="120" w:after="0" w:line="240" w:lineRule="auto"/>
        <w:jc w:val="both"/>
        <w:rPr>
          <w:rFonts w:eastAsia="Calibri" w:cstheme="minorHAnsi"/>
          <w:color w:val="000000"/>
        </w:rPr>
      </w:pPr>
      <w:r w:rsidRPr="00614EBF">
        <w:rPr>
          <w:rFonts w:eastAsia="Calibri" w:cstheme="minorHAnsi"/>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70698C" w:rsidRPr="00614EBF" w:rsidRDefault="0070698C" w:rsidP="0070698C">
      <w:pPr>
        <w:numPr>
          <w:ilvl w:val="0"/>
          <w:numId w:val="12"/>
        </w:numPr>
        <w:spacing w:after="0" w:line="240" w:lineRule="auto"/>
        <w:jc w:val="both"/>
        <w:rPr>
          <w:rFonts w:eastAsia="Calibri" w:cstheme="minorHAnsi"/>
          <w:color w:val="000000"/>
          <w:u w:val="single"/>
        </w:rPr>
      </w:pPr>
      <w:r w:rsidRPr="00614EBF">
        <w:rPr>
          <w:rFonts w:eastAsia="Calibri" w:cstheme="minorHAnsi"/>
          <w:color w:val="000000"/>
        </w:rPr>
        <w:t xml:space="preserve">Dokumenty, będące załącznikami do oferty mogą być przedstawione w formie oryginałów lub </w:t>
      </w:r>
      <w:r w:rsidRPr="00614EBF">
        <w:rPr>
          <w:rFonts w:eastAsia="Calibri" w:cstheme="minorHAnsi"/>
          <w:color w:val="000000"/>
          <w:u w:val="single"/>
        </w:rPr>
        <w:t>kserokopii poświadczonych za zgodność z oryginałem - dopuszcza się potwierdzenie za zgodność z oryginałem przez Wykonawcę.</w:t>
      </w:r>
    </w:p>
    <w:p w:rsidR="0070698C" w:rsidRPr="00614EBF" w:rsidRDefault="0070698C" w:rsidP="0070698C">
      <w:pPr>
        <w:numPr>
          <w:ilvl w:val="0"/>
          <w:numId w:val="12"/>
        </w:numPr>
        <w:spacing w:after="0" w:line="240" w:lineRule="auto"/>
        <w:jc w:val="both"/>
        <w:rPr>
          <w:rFonts w:eastAsia="Calibri" w:cstheme="minorHAnsi"/>
          <w:color w:val="000000"/>
        </w:rPr>
      </w:pPr>
      <w:r w:rsidRPr="00614EBF">
        <w:rPr>
          <w:rFonts w:eastAsia="Calibri"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70698C" w:rsidRPr="00614EBF" w:rsidRDefault="0070698C" w:rsidP="0070698C">
      <w:pPr>
        <w:numPr>
          <w:ilvl w:val="0"/>
          <w:numId w:val="12"/>
        </w:numPr>
        <w:spacing w:after="0" w:line="240" w:lineRule="auto"/>
        <w:jc w:val="both"/>
        <w:rPr>
          <w:rFonts w:eastAsia="Calibri" w:cstheme="minorHAnsi"/>
          <w:color w:val="000000"/>
        </w:rPr>
      </w:pPr>
      <w:r w:rsidRPr="00614EBF">
        <w:rPr>
          <w:rFonts w:eastAsia="Calibri"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70698C" w:rsidRPr="00614EBF" w:rsidRDefault="0070698C" w:rsidP="0070698C">
      <w:pPr>
        <w:numPr>
          <w:ilvl w:val="0"/>
          <w:numId w:val="12"/>
        </w:numPr>
        <w:spacing w:after="0" w:line="240" w:lineRule="auto"/>
        <w:jc w:val="both"/>
        <w:rPr>
          <w:rFonts w:eastAsia="Calibri" w:cstheme="minorHAnsi"/>
          <w:color w:val="000000"/>
        </w:rPr>
      </w:pPr>
      <w:r w:rsidRPr="00614EBF">
        <w:rPr>
          <w:rFonts w:eastAsia="Calibri" w:cstheme="minorHAnsi"/>
          <w:color w:val="000000"/>
        </w:rPr>
        <w:t>Brak zastrzeżenia w ofercie informacji stanowiących tajemnicę przedsiębiorstwa powoduje, iż cała oferta zostanie ujawniona na życzenie każdej zainteresowanej osoby.</w:t>
      </w:r>
    </w:p>
    <w:p w:rsidR="0070698C" w:rsidRPr="00614EBF" w:rsidRDefault="0070698C" w:rsidP="0070698C">
      <w:pPr>
        <w:numPr>
          <w:ilvl w:val="0"/>
          <w:numId w:val="12"/>
        </w:numPr>
        <w:spacing w:after="0" w:line="240" w:lineRule="auto"/>
        <w:jc w:val="both"/>
        <w:rPr>
          <w:rFonts w:eastAsia="Calibri" w:cstheme="minorHAnsi"/>
          <w:color w:val="000000"/>
        </w:rPr>
      </w:pPr>
      <w:r w:rsidRPr="00614EBF">
        <w:rPr>
          <w:rFonts w:eastAsia="Calibri" w:cstheme="minorHAnsi"/>
          <w:color w:val="000000"/>
        </w:rPr>
        <w:t xml:space="preserve">Wykonawca, w szczególności nie może zastrzec informacji dotyczących ceny, terminu wykonania zamówienia, okresu gwarancji i warunków płatności zawartych w ofercie  ( art. 86 ust. 4 ustawy </w:t>
      </w:r>
      <w:proofErr w:type="spellStart"/>
      <w:r w:rsidRPr="00614EBF">
        <w:rPr>
          <w:rFonts w:eastAsia="Calibri" w:cstheme="minorHAnsi"/>
          <w:color w:val="000000"/>
        </w:rPr>
        <w:t>Pzp</w:t>
      </w:r>
      <w:proofErr w:type="spellEnd"/>
      <w:r w:rsidRPr="00614EBF">
        <w:rPr>
          <w:rFonts w:eastAsia="Calibri" w:cstheme="minorHAnsi"/>
          <w:color w:val="000000"/>
        </w:rPr>
        <w:t>).</w:t>
      </w:r>
    </w:p>
    <w:p w:rsidR="0070698C" w:rsidRDefault="0070698C" w:rsidP="0070698C">
      <w:pPr>
        <w:numPr>
          <w:ilvl w:val="0"/>
          <w:numId w:val="12"/>
        </w:numPr>
        <w:spacing w:after="0" w:line="240" w:lineRule="auto"/>
        <w:jc w:val="both"/>
        <w:rPr>
          <w:rFonts w:eastAsia="Calibri" w:cstheme="minorHAnsi"/>
          <w:color w:val="000000"/>
        </w:rPr>
      </w:pPr>
      <w:r w:rsidRPr="00614EBF">
        <w:rPr>
          <w:rFonts w:eastAsia="Calibri" w:cstheme="minorHAnsi"/>
          <w:color w:val="000000"/>
        </w:rPr>
        <w:t>Wykonawca powinien zamieścić ofertę w kopercie, która będzie zaadresowana do Zamawiającego na adres podany na wstępie oraz będzie posiadać oznaczenia:</w:t>
      </w:r>
    </w:p>
    <w:p w:rsidR="00F14310" w:rsidRPr="00F14310" w:rsidRDefault="00F14310" w:rsidP="00F14310">
      <w:pPr>
        <w:spacing w:after="0" w:line="240" w:lineRule="auto"/>
        <w:ind w:left="720"/>
        <w:jc w:val="both"/>
        <w:rPr>
          <w:rFonts w:eastAsia="Calibri" w:cstheme="minorHAnsi"/>
          <w:color w:val="000000"/>
        </w:rPr>
      </w:pPr>
    </w:p>
    <w:p w:rsidR="0070698C" w:rsidRPr="00614EBF" w:rsidRDefault="0070698C" w:rsidP="0070698C">
      <w:pPr>
        <w:spacing w:after="0" w:line="240" w:lineRule="auto"/>
        <w:jc w:val="center"/>
        <w:rPr>
          <w:rFonts w:eastAsia="Calibri" w:cstheme="minorHAnsi"/>
          <w:b/>
          <w:color w:val="000000"/>
        </w:rPr>
      </w:pPr>
      <w:r w:rsidRPr="00614EBF">
        <w:rPr>
          <w:rFonts w:eastAsia="Calibri" w:cstheme="minorHAnsi"/>
          <w:b/>
          <w:color w:val="000000"/>
        </w:rPr>
        <w:t>Oferta do przetargu na zadanie:</w:t>
      </w:r>
    </w:p>
    <w:p w:rsidR="009C103E" w:rsidRPr="00614EBF" w:rsidRDefault="0070698C" w:rsidP="009C103E">
      <w:pPr>
        <w:tabs>
          <w:tab w:val="left" w:pos="0"/>
        </w:tabs>
        <w:spacing w:after="0" w:line="240" w:lineRule="auto"/>
        <w:jc w:val="center"/>
        <w:rPr>
          <w:rFonts w:eastAsia="Calibri" w:cstheme="minorHAnsi"/>
          <w:b/>
          <w:color w:val="000000"/>
        </w:rPr>
      </w:pPr>
      <w:r w:rsidRPr="00614EBF">
        <w:rPr>
          <w:rFonts w:eastAsia="Calibri" w:cstheme="minorHAnsi"/>
          <w:b/>
          <w:color w:val="000000"/>
        </w:rPr>
        <w:t xml:space="preserve"> „</w:t>
      </w:r>
      <w:r w:rsidR="009C103E" w:rsidRPr="00614EBF">
        <w:rPr>
          <w:rFonts w:eastAsia="Calibri" w:cstheme="minorHAnsi"/>
          <w:b/>
          <w:color w:val="000000"/>
        </w:rPr>
        <w:t xml:space="preserve">Świadczenie usług pocztowych </w:t>
      </w:r>
      <w:r w:rsidR="00EA61F1" w:rsidRPr="00614EBF">
        <w:rPr>
          <w:rFonts w:eastAsia="Calibri" w:cstheme="minorHAnsi"/>
          <w:b/>
          <w:color w:val="000000"/>
        </w:rPr>
        <w:t xml:space="preserve"> dla Urzędu Miejskiego w Wyszkowie</w:t>
      </w:r>
      <w:r w:rsidR="009C103E" w:rsidRPr="00614EBF">
        <w:rPr>
          <w:rFonts w:eastAsia="Calibri" w:cstheme="minorHAnsi"/>
          <w:b/>
          <w:color w:val="000000"/>
        </w:rPr>
        <w:t xml:space="preserve"> </w:t>
      </w:r>
    </w:p>
    <w:p w:rsidR="0070698C" w:rsidRPr="00614EBF" w:rsidRDefault="009C103E" w:rsidP="009C103E">
      <w:pPr>
        <w:tabs>
          <w:tab w:val="left" w:pos="0"/>
        </w:tabs>
        <w:spacing w:after="0" w:line="240" w:lineRule="auto"/>
        <w:jc w:val="center"/>
        <w:rPr>
          <w:rFonts w:eastAsia="Calibri" w:cstheme="minorHAnsi"/>
          <w:b/>
          <w:color w:val="000000"/>
        </w:rPr>
      </w:pPr>
      <w:r w:rsidRPr="00614EBF">
        <w:rPr>
          <w:rFonts w:eastAsia="Calibri" w:cstheme="minorHAnsi"/>
          <w:b/>
          <w:color w:val="000000"/>
        </w:rPr>
        <w:t>w obrocie krajowym i zagranicznym</w:t>
      </w:r>
      <w:r w:rsidR="006C384C">
        <w:rPr>
          <w:rFonts w:eastAsia="Calibri" w:cstheme="minorHAnsi"/>
          <w:b/>
          <w:color w:val="000000"/>
        </w:rPr>
        <w:t xml:space="preserve"> w 2016r</w:t>
      </w:r>
      <w:r w:rsidR="0070698C" w:rsidRPr="00614EBF">
        <w:rPr>
          <w:rFonts w:eastAsia="Calibri" w:cstheme="minorHAnsi"/>
          <w:b/>
          <w:color w:val="000000"/>
        </w:rPr>
        <w:t>”</w:t>
      </w:r>
    </w:p>
    <w:p w:rsidR="0070698C" w:rsidRPr="00614EBF" w:rsidRDefault="009847FC" w:rsidP="0070698C">
      <w:pPr>
        <w:spacing w:after="0" w:line="240" w:lineRule="auto"/>
        <w:jc w:val="center"/>
        <w:rPr>
          <w:rFonts w:eastAsia="Calibri" w:cstheme="minorHAnsi"/>
          <w:b/>
          <w:color w:val="000000"/>
        </w:rPr>
      </w:pPr>
      <w:r w:rsidRPr="00614EBF">
        <w:rPr>
          <w:rFonts w:eastAsia="Calibri" w:cstheme="minorHAnsi"/>
          <w:b/>
          <w:color w:val="000000"/>
        </w:rPr>
        <w:t xml:space="preserve">Nie otwierać przed </w:t>
      </w:r>
      <w:r w:rsidR="00CF24E1">
        <w:rPr>
          <w:rFonts w:eastAsia="Calibri" w:cstheme="minorHAnsi"/>
          <w:b/>
        </w:rPr>
        <w:t>10</w:t>
      </w:r>
      <w:r w:rsidR="008F24A4">
        <w:rPr>
          <w:rFonts w:eastAsia="Calibri" w:cstheme="minorHAnsi"/>
          <w:b/>
        </w:rPr>
        <w:t>-12</w:t>
      </w:r>
      <w:r w:rsidR="009C103E" w:rsidRPr="00614EBF">
        <w:rPr>
          <w:rFonts w:eastAsia="Calibri" w:cstheme="minorHAnsi"/>
          <w:b/>
        </w:rPr>
        <w:t>-</w:t>
      </w:r>
      <w:r w:rsidR="008F24A4">
        <w:rPr>
          <w:rFonts w:eastAsia="Calibri" w:cstheme="minorHAnsi"/>
          <w:b/>
          <w:color w:val="000000"/>
        </w:rPr>
        <w:t>2015</w:t>
      </w:r>
      <w:r w:rsidR="00F5709C" w:rsidRPr="00614EBF">
        <w:rPr>
          <w:rFonts w:eastAsia="Calibri" w:cstheme="minorHAnsi"/>
          <w:b/>
          <w:color w:val="000000"/>
        </w:rPr>
        <w:t>r  godz. 11.05</w:t>
      </w:r>
    </w:p>
    <w:p w:rsidR="0070698C" w:rsidRPr="00614EBF" w:rsidRDefault="0070698C" w:rsidP="0070698C">
      <w:pPr>
        <w:spacing w:after="0" w:line="240" w:lineRule="auto"/>
        <w:jc w:val="center"/>
        <w:rPr>
          <w:rFonts w:eastAsia="Calibri" w:cstheme="minorHAnsi"/>
          <w:b/>
          <w:color w:val="000000"/>
        </w:rPr>
      </w:pPr>
      <w:r w:rsidRPr="00614EBF">
        <w:rPr>
          <w:rFonts w:eastAsia="Calibri" w:cstheme="minorHAnsi"/>
          <w:b/>
          <w:color w:val="000000"/>
        </w:rPr>
        <w:t>PRZETARG NIEOGRANICZONY</w:t>
      </w:r>
    </w:p>
    <w:p w:rsidR="0070698C" w:rsidRDefault="0070698C" w:rsidP="0070698C">
      <w:pPr>
        <w:spacing w:after="0" w:line="240" w:lineRule="auto"/>
        <w:jc w:val="center"/>
        <w:rPr>
          <w:rFonts w:eastAsia="Calibri" w:cstheme="minorHAnsi"/>
          <w:b/>
          <w:color w:val="000000"/>
        </w:rPr>
      </w:pPr>
    </w:p>
    <w:p w:rsidR="00F14310" w:rsidRDefault="00F14310" w:rsidP="0070698C">
      <w:pPr>
        <w:spacing w:after="0" w:line="240" w:lineRule="auto"/>
        <w:jc w:val="center"/>
        <w:rPr>
          <w:rFonts w:eastAsia="Calibri" w:cstheme="minorHAnsi"/>
          <w:b/>
          <w:color w:val="000000"/>
        </w:rPr>
      </w:pPr>
    </w:p>
    <w:p w:rsidR="00F14310" w:rsidRPr="00614EBF" w:rsidRDefault="00F14310" w:rsidP="0070698C">
      <w:pPr>
        <w:spacing w:after="0" w:line="240" w:lineRule="auto"/>
        <w:jc w:val="center"/>
        <w:rPr>
          <w:rFonts w:eastAsia="Calibri" w:cstheme="minorHAnsi"/>
          <w:b/>
          <w:color w:val="000000"/>
        </w:rPr>
      </w:pPr>
    </w:p>
    <w:p w:rsidR="0070698C" w:rsidRPr="00614EBF" w:rsidRDefault="0070698C" w:rsidP="0070698C">
      <w:pPr>
        <w:numPr>
          <w:ilvl w:val="0"/>
          <w:numId w:val="10"/>
        </w:numPr>
        <w:spacing w:after="0" w:line="240" w:lineRule="auto"/>
        <w:jc w:val="both"/>
        <w:rPr>
          <w:rFonts w:eastAsia="Calibri" w:cstheme="minorHAnsi"/>
          <w:color w:val="000000"/>
        </w:rPr>
      </w:pPr>
      <w:r w:rsidRPr="00614EBF">
        <w:rPr>
          <w:rFonts w:eastAsia="Calibri" w:cstheme="minorHAnsi"/>
          <w:color w:val="000000"/>
        </w:rPr>
        <w:t>Poza podanymi wyżej oznaczeniami koperta powinna  posiadać nazwę i adres Wykonawcy.</w:t>
      </w:r>
    </w:p>
    <w:p w:rsidR="0070698C" w:rsidRPr="00614EBF" w:rsidRDefault="0070698C" w:rsidP="0070698C">
      <w:pPr>
        <w:numPr>
          <w:ilvl w:val="0"/>
          <w:numId w:val="10"/>
        </w:numPr>
        <w:spacing w:after="0" w:line="240" w:lineRule="auto"/>
        <w:jc w:val="both"/>
        <w:rPr>
          <w:rFonts w:eastAsia="Calibri" w:cstheme="minorHAnsi"/>
          <w:color w:val="000000"/>
        </w:rPr>
      </w:pPr>
      <w:r w:rsidRPr="00614EBF">
        <w:rPr>
          <w:rFonts w:eastAsia="Calibri" w:cstheme="minorHAnsi"/>
          <w:color w:val="000000"/>
        </w:rPr>
        <w:t>Wykonawca może wprowadzić zmiany lub wycofać złożoną ofertę pod warunkiem, że Zamawiający otrzyma pisemne powiadomienie o wprowadzeniu zmian lub wycofaniu przed terminem składania ofert określonym w § 11 SIWZ.</w:t>
      </w:r>
    </w:p>
    <w:p w:rsidR="0070698C" w:rsidRPr="00614EBF" w:rsidRDefault="0070698C" w:rsidP="0070698C">
      <w:pPr>
        <w:numPr>
          <w:ilvl w:val="0"/>
          <w:numId w:val="10"/>
        </w:numPr>
        <w:spacing w:after="0" w:line="240" w:lineRule="auto"/>
        <w:jc w:val="both"/>
        <w:rPr>
          <w:rFonts w:eastAsia="Calibri" w:cstheme="minorHAnsi"/>
          <w:color w:val="000000"/>
        </w:rPr>
      </w:pPr>
      <w:r w:rsidRPr="00614EBF">
        <w:rPr>
          <w:rFonts w:eastAsia="Calibri" w:cstheme="minorHAnsi"/>
          <w:color w:val="000000"/>
        </w:rPr>
        <w:t xml:space="preserve">Powiadomienie o wprowadzeniu zmian lub wycofaniu oferty zostanie </w:t>
      </w:r>
      <w:r w:rsidR="008F24A4">
        <w:rPr>
          <w:rFonts w:eastAsia="Calibri" w:cstheme="minorHAnsi"/>
          <w:color w:val="000000"/>
        </w:rPr>
        <w:t xml:space="preserve">przygotowane </w:t>
      </w:r>
      <w:r w:rsidRPr="00614EBF">
        <w:rPr>
          <w:rFonts w:eastAsia="Calibri" w:cstheme="minorHAnsi"/>
          <w:color w:val="000000"/>
        </w:rPr>
        <w:t xml:space="preserve"> i oznaczone zgodnie z postanowieniami pkt 12, a koperta będzie dodatkowo oznaczona określeniami: </w:t>
      </w:r>
      <w:r w:rsidRPr="00614EBF">
        <w:rPr>
          <w:rFonts w:eastAsia="Calibri" w:cstheme="minorHAnsi"/>
          <w:b/>
          <w:color w:val="000000"/>
        </w:rPr>
        <w:t>„Zmiana”</w:t>
      </w:r>
      <w:r w:rsidRPr="00614EBF">
        <w:rPr>
          <w:rFonts w:eastAsia="Calibri" w:cstheme="minorHAnsi"/>
          <w:color w:val="000000"/>
        </w:rPr>
        <w:t xml:space="preserve"> lub</w:t>
      </w:r>
      <w:r w:rsidRPr="00614EBF">
        <w:rPr>
          <w:rFonts w:eastAsia="Calibri" w:cstheme="minorHAnsi"/>
          <w:b/>
          <w:color w:val="000000"/>
        </w:rPr>
        <w:t xml:space="preserve"> „Wycofanie”</w:t>
      </w:r>
      <w:r w:rsidRPr="00614EBF">
        <w:rPr>
          <w:rFonts w:eastAsia="Calibri" w:cstheme="minorHAnsi"/>
          <w:color w:val="000000"/>
        </w:rPr>
        <w:t xml:space="preserve"> .</w:t>
      </w:r>
    </w:p>
    <w:p w:rsidR="0070698C" w:rsidRPr="00614EBF" w:rsidRDefault="0070698C" w:rsidP="0070698C">
      <w:pPr>
        <w:numPr>
          <w:ilvl w:val="0"/>
          <w:numId w:val="10"/>
        </w:numPr>
        <w:spacing w:after="0" w:line="240" w:lineRule="auto"/>
        <w:jc w:val="both"/>
        <w:rPr>
          <w:rFonts w:eastAsia="Calibri" w:cstheme="minorHAnsi"/>
          <w:color w:val="000000"/>
        </w:rPr>
      </w:pPr>
      <w:r w:rsidRPr="00614EBF">
        <w:rPr>
          <w:rFonts w:eastAsia="Calibri" w:cstheme="minorHAnsi"/>
          <w:color w:val="000000"/>
        </w:rPr>
        <w:t>Wykonawca nie może wycofać i wprowadzić zmian w ofercie po upływie terminu składania ofert.</w:t>
      </w:r>
    </w:p>
    <w:p w:rsidR="0070698C" w:rsidRPr="00614EBF" w:rsidRDefault="0070698C" w:rsidP="0070698C">
      <w:pPr>
        <w:numPr>
          <w:ilvl w:val="0"/>
          <w:numId w:val="10"/>
        </w:numPr>
        <w:spacing w:after="0" w:line="240" w:lineRule="auto"/>
        <w:jc w:val="both"/>
        <w:rPr>
          <w:rFonts w:eastAsia="Calibri" w:cstheme="minorHAnsi"/>
          <w:color w:val="000000"/>
        </w:rPr>
      </w:pPr>
      <w:r w:rsidRPr="00614EBF">
        <w:rPr>
          <w:rFonts w:eastAsia="Calibri" w:cstheme="minorHAnsi"/>
          <w:color w:val="000000"/>
        </w:rPr>
        <w:t>Oferta wycofana przed terminem składania ofert zostanie zwrócona Wykonawcy na jego wniosek.</w:t>
      </w:r>
    </w:p>
    <w:p w:rsidR="0070698C" w:rsidRPr="00614EBF" w:rsidRDefault="0070698C" w:rsidP="0070698C">
      <w:pPr>
        <w:numPr>
          <w:ilvl w:val="0"/>
          <w:numId w:val="10"/>
        </w:numPr>
        <w:spacing w:after="0" w:line="240" w:lineRule="auto"/>
        <w:jc w:val="both"/>
        <w:rPr>
          <w:rFonts w:eastAsia="Calibri" w:cstheme="minorHAnsi"/>
          <w:color w:val="000000"/>
        </w:rPr>
      </w:pPr>
      <w:r w:rsidRPr="00614EBF">
        <w:rPr>
          <w:rFonts w:eastAsia="Calibri" w:cstheme="minorHAnsi"/>
          <w:color w:val="000000"/>
        </w:rPr>
        <w:t xml:space="preserve">Oferta złożona po terminie otwarcia ofert zostanie niezwłocznie zwrócona Wykonawcy. </w:t>
      </w:r>
    </w:p>
    <w:p w:rsidR="0070698C" w:rsidRPr="00614EBF" w:rsidRDefault="0070698C" w:rsidP="0070698C">
      <w:pPr>
        <w:spacing w:after="0" w:line="240" w:lineRule="auto"/>
        <w:jc w:val="both"/>
        <w:rPr>
          <w:rFonts w:eastAsia="Calibri" w:cstheme="minorHAnsi"/>
          <w:color w:val="000000"/>
        </w:rPr>
      </w:pPr>
    </w:p>
    <w:p w:rsidR="0070698C" w:rsidRPr="00CF24E1" w:rsidRDefault="0070698C" w:rsidP="00CF24E1">
      <w:pPr>
        <w:tabs>
          <w:tab w:val="left" w:pos="1440"/>
          <w:tab w:val="left" w:pos="1582"/>
        </w:tabs>
        <w:spacing w:after="60"/>
        <w:jc w:val="both"/>
        <w:outlineLvl w:val="1"/>
        <w:rPr>
          <w:rFonts w:eastAsia="Calibri" w:cstheme="minorHAnsi"/>
          <w:b/>
          <w:color w:val="000000"/>
          <w:u w:val="single"/>
        </w:rPr>
      </w:pPr>
      <w:r w:rsidRPr="00614EBF">
        <w:rPr>
          <w:rFonts w:eastAsia="Calibri" w:cstheme="minorHAnsi"/>
          <w:b/>
          <w:color w:val="000000"/>
          <w:u w:val="single"/>
        </w:rPr>
        <w:t>§ 12. Miejsce oraz ter</w:t>
      </w:r>
      <w:r w:rsidR="00CF24E1">
        <w:rPr>
          <w:rFonts w:eastAsia="Calibri" w:cstheme="minorHAnsi"/>
          <w:b/>
          <w:color w:val="000000"/>
          <w:u w:val="single"/>
        </w:rPr>
        <w:t>min składania i otwarcia ofert.</w:t>
      </w:r>
    </w:p>
    <w:p w:rsidR="0070698C" w:rsidRPr="00614EBF" w:rsidRDefault="0070698C" w:rsidP="0070698C">
      <w:pPr>
        <w:numPr>
          <w:ilvl w:val="6"/>
          <w:numId w:val="10"/>
        </w:numPr>
        <w:tabs>
          <w:tab w:val="num" w:pos="0"/>
        </w:tabs>
        <w:suppressAutoHyphens/>
        <w:spacing w:after="0"/>
        <w:jc w:val="both"/>
        <w:rPr>
          <w:rFonts w:eastAsia="Times New Roman" w:cstheme="minorHAnsi"/>
          <w:color w:val="000000"/>
          <w:lang w:eastAsia="ar-SA"/>
        </w:rPr>
      </w:pPr>
      <w:r w:rsidRPr="00614EBF">
        <w:rPr>
          <w:rFonts w:eastAsia="Times New Roman" w:cstheme="minorHAnsi"/>
          <w:color w:val="000000"/>
          <w:lang w:eastAsia="ar-SA"/>
        </w:rPr>
        <w:t>Oferty należy złożyć na adres:</w:t>
      </w:r>
    </w:p>
    <w:p w:rsidR="00F7169C" w:rsidRPr="00CF24E1" w:rsidRDefault="0070698C" w:rsidP="0070698C">
      <w:pPr>
        <w:suppressAutoHyphens/>
        <w:spacing w:after="0"/>
        <w:jc w:val="both"/>
        <w:rPr>
          <w:rFonts w:eastAsia="Times New Roman" w:cstheme="minorHAnsi"/>
          <w:b/>
          <w:color w:val="000000"/>
          <w:lang w:eastAsia="ar-SA"/>
        </w:rPr>
      </w:pPr>
      <w:r w:rsidRPr="00614EBF">
        <w:rPr>
          <w:rFonts w:eastAsia="Times New Roman" w:cstheme="minorHAnsi"/>
          <w:b/>
          <w:color w:val="000000"/>
          <w:lang w:eastAsia="ar-SA"/>
        </w:rPr>
        <w:t xml:space="preserve"> Urząd Miejski w Wyszkowie, Aleja Róż 2, 07-200 Wyszków – Kancelaria Urzędu  pok. 145  </w:t>
      </w:r>
      <w:r w:rsidR="00EA61F1" w:rsidRPr="00614EBF">
        <w:rPr>
          <w:rFonts w:eastAsia="Times New Roman" w:cstheme="minorHAnsi"/>
          <w:color w:val="000000"/>
          <w:lang w:eastAsia="ar-SA"/>
        </w:rPr>
        <w:t xml:space="preserve"> </w:t>
      </w:r>
      <w:r w:rsidR="00586046">
        <w:rPr>
          <w:rFonts w:eastAsia="Times New Roman" w:cstheme="minorHAnsi"/>
          <w:color w:val="000000"/>
          <w:lang w:eastAsia="ar-SA"/>
        </w:rPr>
        <w:t xml:space="preserve">                        </w:t>
      </w:r>
      <w:r w:rsidR="00EA61F1" w:rsidRPr="00614EBF">
        <w:rPr>
          <w:rFonts w:eastAsia="Times New Roman" w:cstheme="minorHAnsi"/>
          <w:color w:val="000000"/>
          <w:lang w:eastAsia="ar-SA"/>
        </w:rPr>
        <w:t>w terminie do dnia</w:t>
      </w:r>
      <w:r w:rsidR="00EA61F1" w:rsidRPr="00614EBF">
        <w:rPr>
          <w:rFonts w:eastAsia="Times New Roman" w:cstheme="minorHAnsi"/>
          <w:color w:val="FF0000"/>
          <w:lang w:eastAsia="ar-SA"/>
        </w:rPr>
        <w:t xml:space="preserve"> </w:t>
      </w:r>
      <w:r w:rsidR="00CF24E1">
        <w:rPr>
          <w:rFonts w:eastAsia="Times New Roman" w:cstheme="minorHAnsi"/>
          <w:b/>
          <w:u w:val="single"/>
          <w:lang w:eastAsia="ar-SA"/>
        </w:rPr>
        <w:t>10</w:t>
      </w:r>
      <w:r w:rsidR="008F24A4">
        <w:rPr>
          <w:rFonts w:eastAsia="Times New Roman" w:cstheme="minorHAnsi"/>
          <w:b/>
          <w:u w:val="single"/>
          <w:lang w:eastAsia="ar-SA"/>
        </w:rPr>
        <w:t>-12</w:t>
      </w:r>
      <w:r w:rsidRPr="00614EBF">
        <w:rPr>
          <w:rFonts w:eastAsia="Times New Roman" w:cstheme="minorHAnsi"/>
          <w:b/>
          <w:u w:val="single"/>
          <w:lang w:eastAsia="ar-SA"/>
        </w:rPr>
        <w:t>-</w:t>
      </w:r>
      <w:r w:rsidR="008F24A4">
        <w:rPr>
          <w:rFonts w:eastAsia="Times New Roman" w:cstheme="minorHAnsi"/>
          <w:b/>
          <w:color w:val="000000"/>
          <w:u w:val="single"/>
          <w:lang w:eastAsia="ar-SA"/>
        </w:rPr>
        <w:t>2015</w:t>
      </w:r>
      <w:r w:rsidRPr="00614EBF">
        <w:rPr>
          <w:rFonts w:eastAsia="Times New Roman" w:cstheme="minorHAnsi"/>
          <w:b/>
          <w:color w:val="000000"/>
          <w:u w:val="single"/>
          <w:lang w:eastAsia="ar-SA"/>
        </w:rPr>
        <w:t>r godz. 11</w:t>
      </w:r>
      <w:r w:rsidRPr="00614EBF">
        <w:rPr>
          <w:rFonts w:eastAsia="Times New Roman" w:cstheme="minorHAnsi"/>
          <w:b/>
          <w:color w:val="000000"/>
          <w:u w:val="single"/>
          <w:vertAlign w:val="superscript"/>
          <w:lang w:eastAsia="ar-SA"/>
        </w:rPr>
        <w:t>00</w:t>
      </w:r>
    </w:p>
    <w:p w:rsidR="0070698C" w:rsidRPr="00614EBF" w:rsidRDefault="0070698C" w:rsidP="0070698C">
      <w:pPr>
        <w:numPr>
          <w:ilvl w:val="6"/>
          <w:numId w:val="10"/>
        </w:numPr>
        <w:suppressAutoHyphens/>
        <w:spacing w:after="0"/>
        <w:jc w:val="both"/>
        <w:rPr>
          <w:rFonts w:eastAsia="Times New Roman" w:cstheme="minorHAnsi"/>
          <w:b/>
          <w:color w:val="000000"/>
          <w:lang w:eastAsia="ar-SA"/>
        </w:rPr>
      </w:pPr>
      <w:r w:rsidRPr="00614EBF">
        <w:rPr>
          <w:rFonts w:eastAsia="Times New Roman" w:cstheme="minorHAnsi"/>
          <w:color w:val="000000"/>
          <w:lang w:eastAsia="ar-SA"/>
        </w:rPr>
        <w:t>Otwarcie ofert nastąpi w s</w:t>
      </w:r>
      <w:r w:rsidR="00EA61F1" w:rsidRPr="00614EBF">
        <w:rPr>
          <w:rFonts w:eastAsia="Times New Roman" w:cstheme="minorHAnsi"/>
          <w:color w:val="000000"/>
          <w:lang w:eastAsia="ar-SA"/>
        </w:rPr>
        <w:t>iedzibie Zamawiającego pok. 144</w:t>
      </w:r>
    </w:p>
    <w:p w:rsidR="00F14310" w:rsidRDefault="0087283B" w:rsidP="00F14310">
      <w:pPr>
        <w:suppressAutoHyphens/>
        <w:spacing w:after="0"/>
        <w:ind w:left="360"/>
        <w:jc w:val="both"/>
        <w:rPr>
          <w:rFonts w:eastAsia="Times New Roman" w:cstheme="minorHAnsi"/>
          <w:b/>
          <w:color w:val="000000"/>
          <w:u w:val="single"/>
          <w:vertAlign w:val="superscript"/>
          <w:lang w:eastAsia="ar-SA"/>
        </w:rPr>
      </w:pPr>
      <w:r w:rsidRPr="00614EBF">
        <w:rPr>
          <w:rFonts w:eastAsia="Times New Roman" w:cstheme="minorHAnsi"/>
          <w:b/>
          <w:color w:val="000000"/>
          <w:u w:val="single"/>
          <w:lang w:eastAsia="ar-SA"/>
        </w:rPr>
        <w:t xml:space="preserve">w dniu </w:t>
      </w:r>
      <w:r w:rsidR="00CF24E1">
        <w:rPr>
          <w:rFonts w:eastAsia="Times New Roman" w:cstheme="minorHAnsi"/>
          <w:b/>
          <w:u w:val="single"/>
          <w:lang w:eastAsia="ar-SA"/>
        </w:rPr>
        <w:t>10</w:t>
      </w:r>
      <w:r w:rsidR="008F24A4">
        <w:rPr>
          <w:rFonts w:eastAsia="Times New Roman" w:cstheme="minorHAnsi"/>
          <w:b/>
          <w:u w:val="single"/>
          <w:lang w:eastAsia="ar-SA"/>
        </w:rPr>
        <w:t>-12</w:t>
      </w:r>
      <w:r w:rsidR="009847FC" w:rsidRPr="00614EBF">
        <w:rPr>
          <w:rFonts w:eastAsia="Times New Roman" w:cstheme="minorHAnsi"/>
          <w:b/>
          <w:u w:val="single"/>
          <w:lang w:eastAsia="ar-SA"/>
        </w:rPr>
        <w:t>-</w:t>
      </w:r>
      <w:r w:rsidR="008F24A4">
        <w:rPr>
          <w:rFonts w:eastAsia="Times New Roman" w:cstheme="minorHAnsi"/>
          <w:b/>
          <w:color w:val="000000"/>
          <w:u w:val="single"/>
          <w:lang w:eastAsia="ar-SA"/>
        </w:rPr>
        <w:t>2015</w:t>
      </w:r>
      <w:r w:rsidR="0070698C" w:rsidRPr="00614EBF">
        <w:rPr>
          <w:rFonts w:eastAsia="Times New Roman" w:cstheme="minorHAnsi"/>
          <w:b/>
          <w:color w:val="000000"/>
          <w:u w:val="single"/>
          <w:lang w:eastAsia="ar-SA"/>
        </w:rPr>
        <w:t>r  godz. 11</w:t>
      </w:r>
      <w:r w:rsidR="00F14310">
        <w:rPr>
          <w:rFonts w:eastAsia="Times New Roman" w:cstheme="minorHAnsi"/>
          <w:b/>
          <w:color w:val="000000"/>
          <w:u w:val="single"/>
          <w:vertAlign w:val="superscript"/>
          <w:lang w:eastAsia="ar-SA"/>
        </w:rPr>
        <w:t>05</w:t>
      </w:r>
    </w:p>
    <w:p w:rsidR="00F14310" w:rsidRPr="00F14310" w:rsidRDefault="00F14310" w:rsidP="00F14310">
      <w:pPr>
        <w:suppressAutoHyphens/>
        <w:spacing w:after="0"/>
        <w:ind w:left="360"/>
        <w:jc w:val="both"/>
        <w:rPr>
          <w:rFonts w:eastAsia="Times New Roman" w:cstheme="minorHAnsi"/>
          <w:b/>
          <w:color w:val="000000"/>
          <w:u w:val="single"/>
          <w:vertAlign w:val="superscript"/>
          <w:lang w:eastAsia="ar-SA"/>
        </w:rPr>
      </w:pPr>
    </w:p>
    <w:p w:rsidR="0070698C" w:rsidRPr="00614EBF" w:rsidRDefault="0070698C" w:rsidP="0070698C">
      <w:pPr>
        <w:tabs>
          <w:tab w:val="left" w:pos="1440"/>
        </w:tabs>
        <w:spacing w:after="60"/>
        <w:jc w:val="both"/>
        <w:outlineLvl w:val="1"/>
        <w:rPr>
          <w:rFonts w:eastAsia="Calibri" w:cstheme="minorHAnsi"/>
          <w:b/>
          <w:color w:val="000000"/>
          <w:u w:val="single"/>
        </w:rPr>
      </w:pPr>
      <w:r w:rsidRPr="00614EBF">
        <w:rPr>
          <w:rFonts w:eastAsia="Calibri" w:cstheme="minorHAnsi"/>
          <w:b/>
          <w:color w:val="000000"/>
          <w:u w:val="single"/>
        </w:rPr>
        <w:t>§ 13. Opis sposobu obliczenia ceny</w:t>
      </w:r>
    </w:p>
    <w:p w:rsidR="003A6FBA" w:rsidRPr="00614EBF" w:rsidRDefault="0070698C" w:rsidP="0070698C">
      <w:pPr>
        <w:numPr>
          <w:ilvl w:val="2"/>
          <w:numId w:val="13"/>
        </w:numPr>
        <w:tabs>
          <w:tab w:val="left" w:pos="284"/>
        </w:tabs>
        <w:spacing w:after="0" w:line="260" w:lineRule="atLeast"/>
        <w:ind w:left="284" w:hanging="284"/>
        <w:jc w:val="both"/>
        <w:rPr>
          <w:rFonts w:cstheme="minorHAnsi"/>
          <w:color w:val="000000"/>
        </w:rPr>
      </w:pPr>
      <w:r w:rsidRPr="00614EBF">
        <w:rPr>
          <w:rFonts w:cstheme="minorHAnsi"/>
          <w:color w:val="000000"/>
        </w:rPr>
        <w:t xml:space="preserve">Za wykonanie zamówienia wykonawcy przysługuje </w:t>
      </w:r>
      <w:r w:rsidR="00946661" w:rsidRPr="00614EBF">
        <w:rPr>
          <w:rFonts w:cstheme="minorHAnsi"/>
          <w:color w:val="000000"/>
        </w:rPr>
        <w:t xml:space="preserve">wynagrodzenie </w:t>
      </w:r>
      <w:r w:rsidR="003A6FBA" w:rsidRPr="00614EBF">
        <w:rPr>
          <w:rFonts w:cstheme="minorHAnsi"/>
          <w:color w:val="000000"/>
        </w:rPr>
        <w:t xml:space="preserve">zgodnie </w:t>
      </w:r>
    </w:p>
    <w:p w:rsidR="009C103E" w:rsidRPr="00614EBF" w:rsidRDefault="003A6FBA" w:rsidP="009C103E">
      <w:pPr>
        <w:tabs>
          <w:tab w:val="left" w:pos="284"/>
        </w:tabs>
        <w:spacing w:after="0" w:line="260" w:lineRule="atLeast"/>
        <w:ind w:left="284"/>
        <w:jc w:val="both"/>
        <w:rPr>
          <w:rFonts w:cstheme="minorHAnsi"/>
          <w:color w:val="000000"/>
        </w:rPr>
      </w:pPr>
      <w:r w:rsidRPr="00614EBF">
        <w:rPr>
          <w:rFonts w:cstheme="minorHAnsi"/>
          <w:color w:val="000000"/>
        </w:rPr>
        <w:t>z Formularzem cenowym.</w:t>
      </w:r>
    </w:p>
    <w:p w:rsidR="009C103E" w:rsidRPr="00614EBF" w:rsidRDefault="009C103E" w:rsidP="0070698C">
      <w:pPr>
        <w:numPr>
          <w:ilvl w:val="2"/>
          <w:numId w:val="13"/>
        </w:numPr>
        <w:tabs>
          <w:tab w:val="left" w:pos="284"/>
        </w:tabs>
        <w:spacing w:after="0" w:line="260" w:lineRule="atLeast"/>
        <w:ind w:left="284" w:hanging="284"/>
        <w:jc w:val="both"/>
        <w:rPr>
          <w:rFonts w:cstheme="minorHAnsi"/>
          <w:color w:val="000000"/>
        </w:rPr>
      </w:pPr>
      <w:r w:rsidRPr="00614EBF">
        <w:rPr>
          <w:rFonts w:cstheme="minorHAnsi"/>
          <w:color w:val="000000"/>
        </w:rPr>
        <w:t>Wykonawca wypełniając formularz cenowy zobowiązany jest do określenia w nim cen j</w:t>
      </w:r>
      <w:r w:rsidR="003300FC" w:rsidRPr="00614EBF">
        <w:rPr>
          <w:rFonts w:cstheme="minorHAnsi"/>
          <w:color w:val="000000"/>
        </w:rPr>
        <w:t>ednostkowych oraz sumy jako wartości</w:t>
      </w:r>
      <w:r w:rsidRPr="00614EBF">
        <w:rPr>
          <w:rFonts w:cstheme="minorHAnsi"/>
          <w:color w:val="000000"/>
        </w:rPr>
        <w:t xml:space="preserve"> brutto</w:t>
      </w:r>
      <w:r w:rsidR="003300FC" w:rsidRPr="00614EBF">
        <w:rPr>
          <w:rFonts w:cstheme="minorHAnsi"/>
          <w:color w:val="000000"/>
        </w:rPr>
        <w:t>, wynikającej z przemnożenia ilości poszczególnych elementów składowych przedmiotu zamówienia przez cenę jednostkową, którą należy wykazać w formularzu ofertowym.</w:t>
      </w:r>
    </w:p>
    <w:p w:rsidR="003300FC" w:rsidRPr="00614EBF" w:rsidRDefault="003300FC" w:rsidP="0070698C">
      <w:pPr>
        <w:numPr>
          <w:ilvl w:val="2"/>
          <w:numId w:val="13"/>
        </w:numPr>
        <w:tabs>
          <w:tab w:val="left" w:pos="284"/>
        </w:tabs>
        <w:spacing w:after="0" w:line="260" w:lineRule="atLeast"/>
        <w:ind w:left="284" w:hanging="284"/>
        <w:jc w:val="both"/>
        <w:rPr>
          <w:rFonts w:cstheme="minorHAnsi"/>
          <w:color w:val="000000"/>
        </w:rPr>
      </w:pPr>
      <w:r w:rsidRPr="00614EBF">
        <w:rPr>
          <w:rFonts w:cstheme="minorHAnsi"/>
          <w:color w:val="000000"/>
        </w:rPr>
        <w:t>W ramach określenia skali wielkości zamówienia Zamawiający podał w formularzu cenowym szacunkowe ilości przesyłek z podziałem na ich rodzaje.</w:t>
      </w:r>
    </w:p>
    <w:p w:rsidR="009719FD" w:rsidRPr="00614EBF" w:rsidRDefault="009719FD" w:rsidP="0070698C">
      <w:pPr>
        <w:numPr>
          <w:ilvl w:val="2"/>
          <w:numId w:val="13"/>
        </w:numPr>
        <w:tabs>
          <w:tab w:val="left" w:pos="284"/>
        </w:tabs>
        <w:spacing w:after="0" w:line="260" w:lineRule="atLeast"/>
        <w:ind w:left="284" w:hanging="284"/>
        <w:jc w:val="both"/>
        <w:rPr>
          <w:rFonts w:cstheme="minorHAnsi"/>
          <w:color w:val="000000"/>
        </w:rPr>
      </w:pPr>
      <w:r w:rsidRPr="00614EBF">
        <w:rPr>
          <w:rFonts w:cstheme="minorHAnsi"/>
          <w:color w:val="000000"/>
        </w:rPr>
        <w:t>Zamawiający wybierze ofertę z najniższą ceną spośród ofert nie odrzuconych.</w:t>
      </w:r>
    </w:p>
    <w:p w:rsidR="003300FC" w:rsidRPr="00614EBF" w:rsidRDefault="003300FC" w:rsidP="003300FC">
      <w:pPr>
        <w:numPr>
          <w:ilvl w:val="2"/>
          <w:numId w:val="13"/>
        </w:numPr>
        <w:tabs>
          <w:tab w:val="clear" w:pos="720"/>
          <w:tab w:val="left" w:pos="284"/>
          <w:tab w:val="num" w:pos="426"/>
        </w:tabs>
        <w:spacing w:after="0" w:line="260" w:lineRule="atLeast"/>
        <w:ind w:left="284" w:hanging="284"/>
        <w:jc w:val="both"/>
        <w:rPr>
          <w:rFonts w:cstheme="minorHAnsi"/>
          <w:color w:val="000000"/>
        </w:rPr>
      </w:pPr>
      <w:r w:rsidRPr="00614EBF">
        <w:rPr>
          <w:rFonts w:cstheme="minorHAnsi"/>
          <w:color w:val="000000"/>
        </w:rPr>
        <w:t>Cena oferty musi uwzględniać wszelkie koszty związane z realizacją przedmiotu zamówienia. Koszty te należy wkalkulować w cenę oferty. m.in.:</w:t>
      </w:r>
    </w:p>
    <w:p w:rsidR="003300FC" w:rsidRPr="00614EBF" w:rsidRDefault="003300FC" w:rsidP="003300FC">
      <w:pPr>
        <w:pStyle w:val="Akapitzlist"/>
        <w:numPr>
          <w:ilvl w:val="0"/>
          <w:numId w:val="23"/>
        </w:numPr>
        <w:tabs>
          <w:tab w:val="left" w:pos="284"/>
        </w:tabs>
        <w:spacing w:after="0" w:line="260" w:lineRule="atLeast"/>
        <w:jc w:val="both"/>
        <w:rPr>
          <w:rFonts w:cstheme="minorHAnsi"/>
          <w:color w:val="000000"/>
        </w:rPr>
      </w:pPr>
      <w:r w:rsidRPr="00614EBF">
        <w:rPr>
          <w:rFonts w:cstheme="minorHAnsi"/>
          <w:color w:val="000000"/>
        </w:rPr>
        <w:t>Koszty przyjmowania, przemieszczania i doręczenia przesyłek pocztowych oraz ich zwrotów,</w:t>
      </w:r>
    </w:p>
    <w:p w:rsidR="003300FC" w:rsidRPr="00614EBF" w:rsidRDefault="003300FC" w:rsidP="003300FC">
      <w:pPr>
        <w:pStyle w:val="Akapitzlist"/>
        <w:numPr>
          <w:ilvl w:val="0"/>
          <w:numId w:val="23"/>
        </w:numPr>
        <w:tabs>
          <w:tab w:val="left" w:pos="284"/>
        </w:tabs>
        <w:spacing w:after="0" w:line="260" w:lineRule="atLeast"/>
        <w:jc w:val="both"/>
        <w:rPr>
          <w:rFonts w:cstheme="minorHAnsi"/>
          <w:color w:val="000000"/>
        </w:rPr>
      </w:pPr>
      <w:r w:rsidRPr="00614EBF">
        <w:rPr>
          <w:rFonts w:cstheme="minorHAnsi"/>
          <w:color w:val="000000"/>
        </w:rPr>
        <w:t>Podatek VAT wg stawki obowiązującej na dzień terminu otwarcia ofert.</w:t>
      </w:r>
    </w:p>
    <w:p w:rsidR="003300FC" w:rsidRPr="00614EBF" w:rsidRDefault="003300FC" w:rsidP="003300FC">
      <w:pPr>
        <w:tabs>
          <w:tab w:val="left" w:pos="284"/>
        </w:tabs>
        <w:spacing w:after="0" w:line="260" w:lineRule="atLeast"/>
        <w:ind w:left="284"/>
        <w:jc w:val="both"/>
        <w:rPr>
          <w:rFonts w:cstheme="minorHAnsi"/>
          <w:color w:val="000000"/>
        </w:rPr>
      </w:pPr>
      <w:r w:rsidRPr="00614EBF">
        <w:rPr>
          <w:rFonts w:cstheme="minorHAnsi"/>
          <w:color w:val="000000"/>
        </w:rPr>
        <w:t>Niedoszacowanie, pominięcie oraz brak rozpoznania zakresu przedmiotu umowy nie może być podstawą do żądania zmiany wynagrodzenia.</w:t>
      </w:r>
    </w:p>
    <w:p w:rsidR="003300FC" w:rsidRPr="00614EBF" w:rsidRDefault="003300FC" w:rsidP="0070698C">
      <w:pPr>
        <w:numPr>
          <w:ilvl w:val="2"/>
          <w:numId w:val="13"/>
        </w:numPr>
        <w:tabs>
          <w:tab w:val="left" w:pos="284"/>
        </w:tabs>
        <w:spacing w:after="0" w:line="260" w:lineRule="atLeast"/>
        <w:ind w:left="284" w:hanging="284"/>
        <w:jc w:val="both"/>
        <w:rPr>
          <w:rFonts w:cstheme="minorHAnsi"/>
          <w:color w:val="000000"/>
        </w:rPr>
      </w:pPr>
      <w:r w:rsidRPr="00614EBF">
        <w:rPr>
          <w:rFonts w:cstheme="minorHAnsi"/>
          <w:color w:val="000000"/>
        </w:rPr>
        <w:t>Wykonawca zobowiązany jest do wypełnienia każdej pozycji formularza cenowego.</w:t>
      </w:r>
    </w:p>
    <w:p w:rsidR="009719FD" w:rsidRPr="00614EBF" w:rsidRDefault="009719FD" w:rsidP="0070698C">
      <w:pPr>
        <w:numPr>
          <w:ilvl w:val="2"/>
          <w:numId w:val="13"/>
        </w:numPr>
        <w:tabs>
          <w:tab w:val="left" w:pos="284"/>
        </w:tabs>
        <w:spacing w:after="0" w:line="260" w:lineRule="atLeast"/>
        <w:ind w:left="284" w:hanging="284"/>
        <w:jc w:val="both"/>
        <w:rPr>
          <w:rFonts w:cstheme="minorHAnsi"/>
          <w:color w:val="000000"/>
        </w:rPr>
      </w:pPr>
      <w:r w:rsidRPr="00614EBF">
        <w:rPr>
          <w:rFonts w:cstheme="minorHAnsi"/>
          <w:color w:val="000000"/>
        </w:rPr>
        <w:t>Rozliczenia między Zamawiającym, a Wykonawcą będą prowadzone w polskich złotych.</w:t>
      </w:r>
    </w:p>
    <w:p w:rsidR="009719FD" w:rsidRPr="00614EBF" w:rsidRDefault="009719FD" w:rsidP="0070698C">
      <w:pPr>
        <w:numPr>
          <w:ilvl w:val="2"/>
          <w:numId w:val="13"/>
        </w:numPr>
        <w:tabs>
          <w:tab w:val="left" w:pos="284"/>
        </w:tabs>
        <w:spacing w:after="0" w:line="260" w:lineRule="atLeast"/>
        <w:ind w:left="284" w:hanging="284"/>
        <w:jc w:val="both"/>
        <w:rPr>
          <w:rFonts w:cstheme="minorHAnsi"/>
          <w:color w:val="000000"/>
        </w:rPr>
      </w:pPr>
      <w:r w:rsidRPr="00614EBF">
        <w:rPr>
          <w:rFonts w:cstheme="minorHAnsi"/>
          <w:color w:val="000000"/>
        </w:rPr>
        <w:t>Podane ceny jednostkowe muszą być podane z dokładnością do dwóch miejsc po przecinku cyfrowo i słownie.</w:t>
      </w:r>
    </w:p>
    <w:p w:rsidR="005B24A5" w:rsidRPr="00614EBF" w:rsidRDefault="005B24A5" w:rsidP="0070698C">
      <w:pPr>
        <w:numPr>
          <w:ilvl w:val="2"/>
          <w:numId w:val="13"/>
        </w:numPr>
        <w:tabs>
          <w:tab w:val="left" w:pos="284"/>
        </w:tabs>
        <w:spacing w:after="0" w:line="260" w:lineRule="atLeast"/>
        <w:ind w:left="284" w:hanging="284"/>
        <w:jc w:val="both"/>
        <w:rPr>
          <w:rFonts w:cstheme="minorHAnsi"/>
          <w:color w:val="000000"/>
        </w:rPr>
      </w:pPr>
      <w:r w:rsidRPr="00614EBF">
        <w:rPr>
          <w:rFonts w:cstheme="minorHAnsi"/>
          <w:color w:val="000000"/>
        </w:rPr>
        <w:t>Cena oferty jest ceną brutt</w:t>
      </w:r>
      <w:r w:rsidR="00902F36" w:rsidRPr="00614EBF">
        <w:rPr>
          <w:rFonts w:cstheme="minorHAnsi"/>
          <w:color w:val="000000"/>
        </w:rPr>
        <w:t>o</w:t>
      </w:r>
      <w:r w:rsidRPr="00614EBF">
        <w:rPr>
          <w:rFonts w:cstheme="minorHAnsi"/>
          <w:color w:val="000000"/>
        </w:rPr>
        <w:t xml:space="preserve"> i uwzględnia wszystkie zobowiązania.</w:t>
      </w:r>
    </w:p>
    <w:p w:rsidR="005B24A5" w:rsidRPr="00614EBF" w:rsidRDefault="005B24A5" w:rsidP="003300FC">
      <w:pPr>
        <w:numPr>
          <w:ilvl w:val="2"/>
          <w:numId w:val="13"/>
        </w:numPr>
        <w:tabs>
          <w:tab w:val="clear" w:pos="720"/>
          <w:tab w:val="left" w:pos="284"/>
          <w:tab w:val="num" w:pos="426"/>
        </w:tabs>
        <w:spacing w:after="0" w:line="260" w:lineRule="atLeast"/>
        <w:ind w:left="284" w:hanging="284"/>
        <w:jc w:val="both"/>
        <w:rPr>
          <w:rFonts w:cstheme="minorHAnsi"/>
          <w:color w:val="000000"/>
        </w:rPr>
      </w:pPr>
      <w:r w:rsidRPr="00614EBF">
        <w:rPr>
          <w:rFonts w:cstheme="minorHAnsi"/>
          <w:color w:val="000000"/>
        </w:rPr>
        <w:t>Cena podana w ofercie powinna obejmować wszystkie koszty i składniki związane</w:t>
      </w:r>
      <w:r w:rsidR="00EC6FA2">
        <w:rPr>
          <w:rFonts w:cstheme="minorHAnsi"/>
          <w:color w:val="000000"/>
        </w:rPr>
        <w:t xml:space="preserve"> </w:t>
      </w:r>
      <w:r w:rsidRPr="00614EBF">
        <w:rPr>
          <w:rFonts w:cstheme="minorHAnsi"/>
          <w:color w:val="000000"/>
        </w:rPr>
        <w:t xml:space="preserve"> z wykonaniem zamówienia oraz warunkami stawianymi przez Zamawiającego, w tym </w:t>
      </w:r>
    </w:p>
    <w:p w:rsidR="009719FD" w:rsidRPr="00614EBF" w:rsidRDefault="009719FD" w:rsidP="009719FD">
      <w:pPr>
        <w:tabs>
          <w:tab w:val="left" w:pos="284"/>
        </w:tabs>
        <w:spacing w:after="0" w:line="260" w:lineRule="atLeast"/>
        <w:jc w:val="both"/>
        <w:rPr>
          <w:rFonts w:eastAsia="Calibri" w:cstheme="minorHAnsi"/>
        </w:rPr>
      </w:pPr>
    </w:p>
    <w:p w:rsidR="0070698C" w:rsidRPr="00614EBF" w:rsidRDefault="0070698C" w:rsidP="0070698C">
      <w:pPr>
        <w:tabs>
          <w:tab w:val="left" w:pos="1440"/>
        </w:tabs>
        <w:spacing w:after="60"/>
        <w:jc w:val="both"/>
        <w:outlineLvl w:val="1"/>
        <w:rPr>
          <w:rFonts w:eastAsia="Calibri" w:cstheme="minorHAnsi"/>
          <w:b/>
          <w:color w:val="000000"/>
          <w:u w:val="single"/>
        </w:rPr>
      </w:pPr>
      <w:r w:rsidRPr="00614EBF">
        <w:rPr>
          <w:rFonts w:eastAsia="Calibri" w:cstheme="minorHAnsi"/>
          <w:b/>
          <w:color w:val="000000"/>
          <w:u w:val="single"/>
        </w:rPr>
        <w:t>§ 14. Opis kryteriów, którymi zamawiający będzie się kierował przy wyborze oferty wraz</w:t>
      </w:r>
      <w:r w:rsidR="008F24A4">
        <w:rPr>
          <w:rFonts w:eastAsia="Calibri" w:cstheme="minorHAnsi"/>
          <w:b/>
          <w:color w:val="000000"/>
          <w:u w:val="single"/>
        </w:rPr>
        <w:t xml:space="preserve">                           </w:t>
      </w:r>
      <w:r w:rsidRPr="00614EBF">
        <w:rPr>
          <w:rFonts w:eastAsia="Calibri" w:cstheme="minorHAnsi"/>
          <w:b/>
          <w:color w:val="000000"/>
          <w:u w:val="single"/>
        </w:rPr>
        <w:t xml:space="preserve"> z podaniem znaczenia tych kryteriów oraz sposobu oceny ofert.</w:t>
      </w:r>
    </w:p>
    <w:p w:rsidR="00DD6D2E" w:rsidRPr="00DD6D2E" w:rsidRDefault="0070698C" w:rsidP="00DD6D2E">
      <w:pPr>
        <w:pStyle w:val="Akapitzlist"/>
        <w:numPr>
          <w:ilvl w:val="3"/>
          <w:numId w:val="11"/>
        </w:numPr>
        <w:tabs>
          <w:tab w:val="clear" w:pos="2880"/>
          <w:tab w:val="num" w:pos="426"/>
        </w:tabs>
        <w:spacing w:after="60"/>
        <w:ind w:left="426"/>
        <w:jc w:val="both"/>
        <w:outlineLvl w:val="1"/>
        <w:rPr>
          <w:rFonts w:cstheme="minorHAnsi"/>
        </w:rPr>
      </w:pPr>
      <w:r w:rsidRPr="00DD6D2E">
        <w:rPr>
          <w:rFonts w:cstheme="minorHAnsi"/>
        </w:rPr>
        <w:t>Ocena o</w:t>
      </w:r>
      <w:r w:rsidR="004F46EA" w:rsidRPr="00DD6D2E">
        <w:rPr>
          <w:rFonts w:cstheme="minorHAnsi"/>
        </w:rPr>
        <w:t xml:space="preserve">fert zostanie przeprowadzona </w:t>
      </w:r>
      <w:r w:rsidRPr="00DD6D2E">
        <w:rPr>
          <w:rFonts w:cstheme="minorHAnsi"/>
        </w:rPr>
        <w:t xml:space="preserve"> </w:t>
      </w:r>
      <w:r w:rsidR="004F46EA" w:rsidRPr="00DD6D2E">
        <w:rPr>
          <w:rFonts w:cstheme="minorHAnsi"/>
        </w:rPr>
        <w:t>w oparciu o kryterium</w:t>
      </w:r>
      <w:r w:rsidR="00DD6D2E" w:rsidRPr="00DD6D2E">
        <w:rPr>
          <w:rFonts w:cstheme="minorHAnsi"/>
        </w:rPr>
        <w:t>:</w:t>
      </w:r>
    </w:p>
    <w:p w:rsidR="0070698C" w:rsidRPr="00DD6D2E" w:rsidRDefault="00DD6D2E" w:rsidP="00DD6D2E">
      <w:pPr>
        <w:pStyle w:val="Akapitzlist"/>
        <w:numPr>
          <w:ilvl w:val="0"/>
          <w:numId w:val="28"/>
        </w:numPr>
        <w:spacing w:after="60"/>
        <w:jc w:val="both"/>
        <w:outlineLvl w:val="1"/>
        <w:rPr>
          <w:rFonts w:cstheme="minorHAnsi"/>
          <w:b/>
        </w:rPr>
      </w:pPr>
      <w:r w:rsidRPr="00DD6D2E">
        <w:rPr>
          <w:rFonts w:cstheme="minorHAnsi"/>
          <w:b/>
        </w:rPr>
        <w:t>cena</w:t>
      </w:r>
      <w:r w:rsidR="004F46EA" w:rsidRPr="00DD6D2E">
        <w:rPr>
          <w:rFonts w:cstheme="minorHAnsi"/>
          <w:b/>
        </w:rPr>
        <w:t xml:space="preserve"> – 98</w:t>
      </w:r>
      <w:r w:rsidR="0070698C" w:rsidRPr="00DD6D2E">
        <w:rPr>
          <w:rFonts w:cstheme="minorHAnsi"/>
          <w:b/>
        </w:rPr>
        <w:t>%</w:t>
      </w:r>
    </w:p>
    <w:p w:rsidR="00DD6D2E" w:rsidRPr="00DD6D2E" w:rsidRDefault="00DD6D2E" w:rsidP="00DD6D2E">
      <w:pPr>
        <w:pStyle w:val="Akapitzlist"/>
        <w:numPr>
          <w:ilvl w:val="0"/>
          <w:numId w:val="28"/>
        </w:numPr>
        <w:spacing w:after="60"/>
        <w:jc w:val="both"/>
        <w:outlineLvl w:val="1"/>
        <w:rPr>
          <w:rFonts w:cstheme="minorHAnsi"/>
          <w:b/>
          <w:color w:val="000000"/>
        </w:rPr>
      </w:pPr>
      <w:r w:rsidRPr="00DD6D2E">
        <w:rPr>
          <w:rFonts w:cstheme="minorHAnsi"/>
          <w:b/>
        </w:rPr>
        <w:t>termin płatności faktury</w:t>
      </w:r>
      <w:r>
        <w:rPr>
          <w:rFonts w:cstheme="minorHAnsi"/>
          <w:b/>
        </w:rPr>
        <w:t xml:space="preserve"> – 2%</w:t>
      </w:r>
    </w:p>
    <w:p w:rsidR="00DD6D2E" w:rsidRPr="00DD6D2E" w:rsidRDefault="00DD6D2E" w:rsidP="00DD6D2E">
      <w:pPr>
        <w:pStyle w:val="Akapitzlist"/>
        <w:spacing w:after="60"/>
        <w:ind w:left="786"/>
        <w:jc w:val="both"/>
        <w:outlineLvl w:val="1"/>
        <w:rPr>
          <w:rFonts w:cstheme="minorHAnsi"/>
          <w:color w:val="000000"/>
        </w:rPr>
      </w:pPr>
    </w:p>
    <w:p w:rsidR="0070698C" w:rsidRPr="00614EBF" w:rsidRDefault="00DD6D2E" w:rsidP="0070698C">
      <w:pPr>
        <w:suppressAutoHyphens/>
        <w:spacing w:after="0" w:line="240" w:lineRule="auto"/>
        <w:jc w:val="both"/>
        <w:rPr>
          <w:rFonts w:eastAsia="Times New Roman" w:cstheme="minorHAnsi"/>
          <w:lang w:eastAsia="ar-SA"/>
        </w:rPr>
      </w:pPr>
      <w:r>
        <w:rPr>
          <w:rFonts w:eastAsia="Times New Roman" w:cstheme="minorHAnsi"/>
          <w:lang w:eastAsia="ar-SA"/>
        </w:rPr>
        <w:t>2.  Liczba punktów w kryterium – cena 98% zostanie obliczona wg wzoru:</w:t>
      </w:r>
    </w:p>
    <w:p w:rsidR="0070698C" w:rsidRPr="00614EBF" w:rsidRDefault="0070698C" w:rsidP="0070698C">
      <w:pPr>
        <w:suppressAutoHyphens/>
        <w:spacing w:after="0" w:line="240" w:lineRule="auto"/>
        <w:jc w:val="both"/>
        <w:rPr>
          <w:rFonts w:eastAsia="Times New Roman" w:cstheme="minorHAnsi"/>
          <w:lang w:eastAsia="ar-SA"/>
        </w:rPr>
      </w:pPr>
    </w:p>
    <w:p w:rsidR="0070698C" w:rsidRPr="00614EBF" w:rsidRDefault="0070698C" w:rsidP="0070698C">
      <w:pPr>
        <w:suppressAutoHyphens/>
        <w:spacing w:after="0" w:line="240" w:lineRule="auto"/>
        <w:jc w:val="both"/>
        <w:rPr>
          <w:rFonts w:eastAsia="Times New Roman" w:cstheme="minorHAnsi"/>
          <w:lang w:eastAsia="ar-SA"/>
        </w:rPr>
      </w:pPr>
      <w:r w:rsidRPr="00614EBF">
        <w:rPr>
          <w:rFonts w:eastAsia="Times New Roman" w:cstheme="minorHAnsi"/>
          <w:lang w:eastAsia="ar-SA"/>
        </w:rPr>
        <w:tab/>
      </w:r>
      <w:r w:rsidRPr="00614EBF">
        <w:rPr>
          <w:rFonts w:eastAsia="Times New Roman" w:cstheme="minorHAnsi"/>
          <w:lang w:eastAsia="ar-SA"/>
        </w:rPr>
        <w:tab/>
      </w:r>
      <w:r w:rsidRPr="00614EBF">
        <w:rPr>
          <w:rFonts w:eastAsia="Times New Roman" w:cstheme="minorHAnsi"/>
          <w:lang w:eastAsia="ar-SA"/>
        </w:rPr>
        <w:tab/>
      </w:r>
      <w:r w:rsidRPr="00614EBF">
        <w:rPr>
          <w:rFonts w:eastAsia="Times New Roman" w:cstheme="minorHAnsi"/>
          <w:lang w:eastAsia="ar-SA"/>
        </w:rPr>
        <w:tab/>
      </w:r>
      <w:r w:rsidRPr="00614EBF">
        <w:rPr>
          <w:rFonts w:eastAsia="Times New Roman" w:cstheme="minorHAnsi"/>
          <w:lang w:eastAsia="ar-SA"/>
        </w:rPr>
        <w:tab/>
        <w:t>cena oferty najniższej</w:t>
      </w:r>
    </w:p>
    <w:p w:rsidR="0070698C" w:rsidRPr="00614EBF" w:rsidRDefault="00DD6D2E" w:rsidP="0070698C">
      <w:pPr>
        <w:suppressAutoHyphens/>
        <w:spacing w:after="0" w:line="240" w:lineRule="auto"/>
        <w:jc w:val="both"/>
        <w:rPr>
          <w:rFonts w:eastAsia="Times New Roman" w:cstheme="minorHAnsi"/>
          <w:lang w:eastAsia="ar-SA"/>
        </w:rPr>
      </w:pPr>
      <w:r>
        <w:rPr>
          <w:rFonts w:eastAsia="Times New Roman" w:cstheme="minorHAnsi"/>
          <w:lang w:eastAsia="ar-SA"/>
        </w:rPr>
        <w:t xml:space="preserve">     </w:t>
      </w:r>
      <w:r w:rsidR="0070698C" w:rsidRPr="00614EBF">
        <w:rPr>
          <w:rFonts w:eastAsia="Times New Roman" w:cstheme="minorHAnsi"/>
          <w:lang w:eastAsia="ar-SA"/>
        </w:rPr>
        <w:t>liczba punktów badanej oferty   =</w:t>
      </w:r>
      <w:r>
        <w:rPr>
          <w:rFonts w:eastAsia="Times New Roman" w:cstheme="minorHAnsi"/>
          <w:lang w:eastAsia="ar-SA"/>
        </w:rPr>
        <w:t xml:space="preserve"> </w:t>
      </w:r>
      <w:r w:rsidR="0070698C" w:rsidRPr="00614EBF">
        <w:rPr>
          <w:rFonts w:eastAsia="Times New Roman" w:cstheme="minorHAnsi"/>
          <w:lang w:eastAsia="ar-SA"/>
        </w:rPr>
        <w:t xml:space="preserve"> ------------------------------</w:t>
      </w:r>
      <w:r>
        <w:rPr>
          <w:rFonts w:eastAsia="Times New Roman" w:cstheme="minorHAnsi"/>
          <w:lang w:eastAsia="ar-SA"/>
        </w:rPr>
        <w:t>------  X 98</w:t>
      </w:r>
    </w:p>
    <w:p w:rsidR="0070698C" w:rsidRDefault="0070698C" w:rsidP="0070698C">
      <w:pPr>
        <w:suppressAutoHyphens/>
        <w:spacing w:after="0" w:line="240" w:lineRule="auto"/>
        <w:jc w:val="both"/>
        <w:rPr>
          <w:rFonts w:eastAsia="Times New Roman" w:cstheme="minorHAnsi"/>
          <w:lang w:eastAsia="ar-SA"/>
        </w:rPr>
      </w:pPr>
      <w:r w:rsidRPr="00614EBF">
        <w:rPr>
          <w:rFonts w:eastAsia="Times New Roman" w:cstheme="minorHAnsi"/>
          <w:lang w:eastAsia="ar-SA"/>
        </w:rPr>
        <w:tab/>
      </w:r>
      <w:r w:rsidRPr="00614EBF">
        <w:rPr>
          <w:rFonts w:eastAsia="Times New Roman" w:cstheme="minorHAnsi"/>
          <w:lang w:eastAsia="ar-SA"/>
        </w:rPr>
        <w:tab/>
      </w:r>
      <w:r w:rsidRPr="00614EBF">
        <w:rPr>
          <w:rFonts w:eastAsia="Times New Roman" w:cstheme="minorHAnsi"/>
          <w:lang w:eastAsia="ar-SA"/>
        </w:rPr>
        <w:tab/>
      </w:r>
      <w:r w:rsidRPr="00614EBF">
        <w:rPr>
          <w:rFonts w:eastAsia="Times New Roman" w:cstheme="minorHAnsi"/>
          <w:lang w:eastAsia="ar-SA"/>
        </w:rPr>
        <w:tab/>
      </w:r>
      <w:r w:rsidRPr="00614EBF">
        <w:rPr>
          <w:rFonts w:eastAsia="Times New Roman" w:cstheme="minorHAnsi"/>
          <w:lang w:eastAsia="ar-SA"/>
        </w:rPr>
        <w:tab/>
        <w:t>cena oferty badanej</w:t>
      </w:r>
    </w:p>
    <w:p w:rsidR="004F46EA" w:rsidRDefault="004F46EA" w:rsidP="0070698C">
      <w:pPr>
        <w:suppressAutoHyphens/>
        <w:spacing w:after="0" w:line="240" w:lineRule="auto"/>
        <w:jc w:val="both"/>
        <w:rPr>
          <w:rFonts w:eastAsia="Times New Roman" w:cstheme="minorHAnsi"/>
          <w:lang w:eastAsia="ar-SA"/>
        </w:rPr>
      </w:pPr>
    </w:p>
    <w:p w:rsidR="004F46EA" w:rsidRDefault="00DD6D2E" w:rsidP="004F46EA">
      <w:pPr>
        <w:pStyle w:val="Akapitzlist"/>
        <w:numPr>
          <w:ilvl w:val="6"/>
          <w:numId w:val="10"/>
        </w:numPr>
        <w:suppressAutoHyphens/>
        <w:spacing w:after="0" w:line="240" w:lineRule="auto"/>
        <w:jc w:val="both"/>
        <w:rPr>
          <w:rFonts w:eastAsia="Times New Roman" w:cstheme="minorHAnsi"/>
          <w:lang w:eastAsia="ar-SA"/>
        </w:rPr>
      </w:pPr>
      <w:r>
        <w:rPr>
          <w:rFonts w:eastAsia="Times New Roman" w:cstheme="minorHAnsi"/>
          <w:lang w:eastAsia="ar-SA"/>
        </w:rPr>
        <w:t>Liczba punktów w kryterium termin płatności faktury (2%) będzie przyznana w następujący sposób:</w:t>
      </w:r>
    </w:p>
    <w:p w:rsidR="00DD6D2E" w:rsidRDefault="00DD6D2E" w:rsidP="00DD6D2E">
      <w:pPr>
        <w:pStyle w:val="Akapitzlist"/>
        <w:suppressAutoHyphens/>
        <w:spacing w:after="0" w:line="240" w:lineRule="auto"/>
        <w:ind w:left="360"/>
        <w:jc w:val="both"/>
        <w:rPr>
          <w:rFonts w:eastAsia="Times New Roman" w:cstheme="minorHAnsi"/>
          <w:lang w:eastAsia="ar-SA"/>
        </w:rPr>
      </w:pPr>
    </w:p>
    <w:p w:rsidR="00DD6D2E" w:rsidRPr="00DD6D2E" w:rsidRDefault="00DD6D2E" w:rsidP="00DD6D2E">
      <w:pPr>
        <w:pStyle w:val="Akapitzlist"/>
        <w:numPr>
          <w:ilvl w:val="0"/>
          <w:numId w:val="29"/>
        </w:numPr>
        <w:suppressAutoHyphens/>
        <w:spacing w:after="0" w:line="240" w:lineRule="auto"/>
        <w:jc w:val="center"/>
        <w:rPr>
          <w:rFonts w:eastAsia="Times New Roman" w:cstheme="minorHAnsi"/>
          <w:b/>
          <w:lang w:eastAsia="ar-SA"/>
        </w:rPr>
      </w:pPr>
      <w:r w:rsidRPr="00DD6D2E">
        <w:rPr>
          <w:rFonts w:eastAsia="Times New Roman" w:cstheme="minorHAnsi"/>
          <w:b/>
          <w:lang w:eastAsia="ar-SA"/>
        </w:rPr>
        <w:t>30 dni – 2 pkt</w:t>
      </w:r>
    </w:p>
    <w:p w:rsidR="00DD6D2E" w:rsidRPr="00DD6D2E" w:rsidRDefault="00DD6D2E" w:rsidP="00DD6D2E">
      <w:pPr>
        <w:pStyle w:val="Akapitzlist"/>
        <w:numPr>
          <w:ilvl w:val="0"/>
          <w:numId w:val="29"/>
        </w:numPr>
        <w:suppressAutoHyphens/>
        <w:spacing w:after="0" w:line="240" w:lineRule="auto"/>
        <w:jc w:val="center"/>
        <w:rPr>
          <w:rFonts w:eastAsia="Times New Roman" w:cstheme="minorHAnsi"/>
          <w:b/>
          <w:lang w:eastAsia="ar-SA"/>
        </w:rPr>
      </w:pPr>
      <w:r w:rsidRPr="00DD6D2E">
        <w:rPr>
          <w:rFonts w:eastAsia="Times New Roman" w:cstheme="minorHAnsi"/>
          <w:b/>
          <w:lang w:eastAsia="ar-SA"/>
        </w:rPr>
        <w:t>21 dni – 0 pkt</w:t>
      </w:r>
    </w:p>
    <w:p w:rsidR="00DD6D2E" w:rsidRDefault="00DD6D2E" w:rsidP="00DD6D2E">
      <w:pPr>
        <w:pStyle w:val="Akapitzlist"/>
        <w:suppressAutoHyphens/>
        <w:spacing w:after="0" w:line="240" w:lineRule="auto"/>
        <w:rPr>
          <w:rFonts w:eastAsia="Times New Roman" w:cstheme="minorHAnsi"/>
          <w:lang w:eastAsia="ar-SA"/>
        </w:rPr>
      </w:pPr>
    </w:p>
    <w:p w:rsidR="00DD6D2E" w:rsidRDefault="00DD6D2E" w:rsidP="00DD6D2E">
      <w:pPr>
        <w:pStyle w:val="Akapitzlist"/>
        <w:numPr>
          <w:ilvl w:val="6"/>
          <w:numId w:val="10"/>
        </w:numPr>
        <w:suppressAutoHyphens/>
        <w:spacing w:after="0" w:line="240" w:lineRule="auto"/>
        <w:jc w:val="both"/>
        <w:rPr>
          <w:rFonts w:eastAsia="Times New Roman" w:cstheme="minorHAnsi"/>
          <w:lang w:eastAsia="ar-SA"/>
        </w:rPr>
      </w:pPr>
      <w:r>
        <w:rPr>
          <w:rFonts w:eastAsia="Times New Roman" w:cstheme="minorHAnsi"/>
          <w:lang w:eastAsia="ar-SA"/>
        </w:rPr>
        <w:t xml:space="preserve">Zamawiający nie dopuszcza krótszego terminu płatności faktury niż </w:t>
      </w:r>
      <w:r w:rsidRPr="00DD6D2E">
        <w:rPr>
          <w:rFonts w:eastAsia="Times New Roman" w:cstheme="minorHAnsi"/>
          <w:b/>
          <w:lang w:eastAsia="ar-SA"/>
        </w:rPr>
        <w:t>21 dni</w:t>
      </w:r>
      <w:r>
        <w:rPr>
          <w:rFonts w:eastAsia="Times New Roman" w:cstheme="minorHAnsi"/>
          <w:lang w:eastAsia="ar-SA"/>
        </w:rPr>
        <w:t xml:space="preserve"> od daty wystawienia faktury.</w:t>
      </w:r>
    </w:p>
    <w:p w:rsidR="00DD6D2E" w:rsidRDefault="00DD6D2E" w:rsidP="00DD6D2E">
      <w:pPr>
        <w:pStyle w:val="Akapitzlist"/>
        <w:suppressAutoHyphens/>
        <w:spacing w:after="0" w:line="240" w:lineRule="auto"/>
        <w:ind w:left="360"/>
        <w:jc w:val="both"/>
        <w:rPr>
          <w:rFonts w:eastAsia="Times New Roman" w:cstheme="minorHAnsi"/>
          <w:lang w:eastAsia="ar-SA"/>
        </w:rPr>
      </w:pPr>
    </w:p>
    <w:p w:rsidR="00F14310" w:rsidRPr="00F14310" w:rsidRDefault="0070698C" w:rsidP="00F14310">
      <w:pPr>
        <w:pStyle w:val="Akapitzlist"/>
        <w:numPr>
          <w:ilvl w:val="6"/>
          <w:numId w:val="10"/>
        </w:numPr>
        <w:suppressAutoHyphens/>
        <w:spacing w:after="0" w:line="240" w:lineRule="auto"/>
        <w:jc w:val="both"/>
        <w:rPr>
          <w:rFonts w:eastAsia="Times New Roman" w:cstheme="minorHAnsi"/>
          <w:lang w:eastAsia="ar-SA"/>
        </w:rPr>
      </w:pPr>
      <w:r w:rsidRPr="00DD6D2E">
        <w:rPr>
          <w:rFonts w:eastAsia="Times New Roman" w:cstheme="minorHAnsi"/>
          <w:lang w:eastAsia="ar-SA"/>
        </w:rPr>
        <w:t>Punkty przyznane dla każdej z ofert  wraz ze streszczeniem oceny i porównania złożonych ofert zawierające punktację przyznaną ofertom w kryterium oceny i łączną punktację, zostaną zamieszczone w informacji o wyborze najkorzystniejszej oferty oraz na druku  protokołu</w:t>
      </w:r>
      <w:r w:rsidR="00DD6D2E">
        <w:rPr>
          <w:rFonts w:eastAsia="Times New Roman" w:cstheme="minorHAnsi"/>
          <w:lang w:eastAsia="ar-SA"/>
        </w:rPr>
        <w:t xml:space="preserve">                          </w:t>
      </w:r>
      <w:r w:rsidRPr="00DD6D2E">
        <w:rPr>
          <w:rFonts w:eastAsia="Times New Roman" w:cstheme="minorHAnsi"/>
          <w:lang w:eastAsia="ar-SA"/>
        </w:rPr>
        <w:t xml:space="preserve"> z postępowania.</w:t>
      </w:r>
    </w:p>
    <w:p w:rsidR="00F14310" w:rsidRPr="00F14310" w:rsidRDefault="00F14310" w:rsidP="00F14310">
      <w:pPr>
        <w:pStyle w:val="Akapitzlist"/>
        <w:suppressAutoHyphens/>
        <w:spacing w:after="0" w:line="240" w:lineRule="auto"/>
        <w:ind w:left="1080"/>
        <w:jc w:val="both"/>
        <w:rPr>
          <w:rFonts w:eastAsia="Times New Roman" w:cstheme="minorHAnsi"/>
          <w:lang w:eastAsia="ar-SA"/>
        </w:rPr>
      </w:pPr>
    </w:p>
    <w:p w:rsidR="0070698C" w:rsidRPr="00CF24E1" w:rsidRDefault="0070698C" w:rsidP="00F14310">
      <w:pPr>
        <w:tabs>
          <w:tab w:val="left" w:pos="1440"/>
        </w:tabs>
        <w:spacing w:after="60" w:line="240" w:lineRule="auto"/>
        <w:jc w:val="both"/>
        <w:outlineLvl w:val="1"/>
        <w:rPr>
          <w:rFonts w:eastAsia="Calibri" w:cstheme="minorHAnsi"/>
          <w:b/>
          <w:color w:val="000000"/>
          <w:u w:val="single"/>
        </w:rPr>
      </w:pPr>
      <w:r w:rsidRPr="00614EBF">
        <w:rPr>
          <w:rFonts w:eastAsia="Calibri" w:cstheme="minorHAnsi"/>
          <w:b/>
          <w:color w:val="000000"/>
          <w:u w:val="single"/>
        </w:rPr>
        <w:t xml:space="preserve">§ 15. Informacje o formalnościach, jakie powinny zostać dopełnione po wyborze oferty w celu zawarcia umowy  w </w:t>
      </w:r>
      <w:r w:rsidR="00CF24E1">
        <w:rPr>
          <w:rFonts w:eastAsia="Calibri" w:cstheme="minorHAnsi"/>
          <w:b/>
          <w:color w:val="000000"/>
          <w:u w:val="single"/>
        </w:rPr>
        <w:t>sprawie zamówienia publicznego.</w:t>
      </w:r>
    </w:p>
    <w:p w:rsidR="0070698C" w:rsidRPr="00614EBF" w:rsidRDefault="0070698C" w:rsidP="00F14310">
      <w:pPr>
        <w:autoSpaceDE w:val="0"/>
        <w:autoSpaceDN w:val="0"/>
        <w:adjustRightInd w:val="0"/>
        <w:spacing w:after="0" w:line="240" w:lineRule="auto"/>
        <w:jc w:val="both"/>
        <w:rPr>
          <w:rFonts w:eastAsia="Times New Roman" w:cstheme="minorHAnsi"/>
          <w:lang w:eastAsia="pl-PL"/>
        </w:rPr>
      </w:pPr>
      <w:r w:rsidRPr="00614EBF">
        <w:rPr>
          <w:rFonts w:eastAsia="Times New Roman" w:cstheme="minorHAnsi"/>
          <w:lang w:eastAsia="ar-SA"/>
        </w:rPr>
        <w:t xml:space="preserve">1.  Niezwłocznie po wyborze najkorzystniejszej oferty zamawiający zawiadamia wykonawców, </w:t>
      </w:r>
      <w:r w:rsidRPr="00614EBF">
        <w:rPr>
          <w:rFonts w:eastAsia="Times New Roman" w:cstheme="minorHAnsi"/>
          <w:kern w:val="2"/>
          <w:lang w:eastAsia="ar-SA"/>
        </w:rPr>
        <w:t>którzy złożyli oferty  o:</w:t>
      </w:r>
    </w:p>
    <w:p w:rsidR="0070698C" w:rsidRPr="00614EBF" w:rsidRDefault="0070698C" w:rsidP="00F14310">
      <w:pPr>
        <w:autoSpaceDE w:val="0"/>
        <w:autoSpaceDN w:val="0"/>
        <w:adjustRightInd w:val="0"/>
        <w:spacing w:after="0" w:line="240" w:lineRule="auto"/>
        <w:jc w:val="both"/>
        <w:rPr>
          <w:rFonts w:eastAsia="Calibri" w:cstheme="minorHAnsi"/>
        </w:rPr>
      </w:pPr>
      <w:r w:rsidRPr="00614EBF">
        <w:rPr>
          <w:rFonts w:eastAsia="Calibri" w:cstheme="minorHAnsi"/>
        </w:rPr>
        <w:t>1)   wyborze najkorzystniejszej oferty, podając nazwę (firmę)albo imię i nazwisko, siedzibę  albo adres wykonawcy, którego ofertę wybrano oraz uzasadnienie jej wyboru, a także nazwy (firmy), siedziby</w:t>
      </w:r>
      <w:r w:rsidR="00EC6FA2">
        <w:rPr>
          <w:rFonts w:eastAsia="Calibri" w:cstheme="minorHAnsi"/>
        </w:rPr>
        <w:t xml:space="preserve">               </w:t>
      </w:r>
      <w:r w:rsidRPr="00614EBF">
        <w:rPr>
          <w:rFonts w:eastAsia="Calibri" w:cstheme="minorHAnsi"/>
        </w:rPr>
        <w:t xml:space="preserve"> i adresy wykonawców, którzy złożyli oferty wraz ze streszczeniem oceny  i porównania złożonych ofert zawierającym punktację przyznaną ofertom w każdym kryterium oceny ofert i łączną punktację</w:t>
      </w:r>
    </w:p>
    <w:p w:rsidR="0070698C" w:rsidRPr="00614EBF" w:rsidRDefault="0070698C" w:rsidP="00F14310">
      <w:pPr>
        <w:autoSpaceDE w:val="0"/>
        <w:autoSpaceDN w:val="0"/>
        <w:adjustRightInd w:val="0"/>
        <w:spacing w:after="0" w:line="240" w:lineRule="auto"/>
        <w:jc w:val="both"/>
        <w:rPr>
          <w:rFonts w:eastAsia="Calibri" w:cstheme="minorHAnsi"/>
        </w:rPr>
      </w:pPr>
      <w:r w:rsidRPr="00614EBF">
        <w:rPr>
          <w:rFonts w:eastAsia="Calibri" w:cstheme="minorHAnsi"/>
        </w:rPr>
        <w:t>2)   wykonawcach, których oferty zostały odrzucone, podając uzasadnienie faktyczne</w:t>
      </w:r>
      <w:r w:rsidR="00EC6FA2">
        <w:rPr>
          <w:rFonts w:eastAsia="Calibri" w:cstheme="minorHAnsi"/>
        </w:rPr>
        <w:t xml:space="preserve">   </w:t>
      </w:r>
      <w:r w:rsidRPr="00614EBF">
        <w:rPr>
          <w:rFonts w:eastAsia="Calibri" w:cstheme="minorHAnsi"/>
        </w:rPr>
        <w:t xml:space="preserve"> i prawne,</w:t>
      </w:r>
    </w:p>
    <w:p w:rsidR="0070698C" w:rsidRPr="00614EBF" w:rsidRDefault="0070698C" w:rsidP="00F14310">
      <w:pPr>
        <w:autoSpaceDE w:val="0"/>
        <w:autoSpaceDN w:val="0"/>
        <w:adjustRightInd w:val="0"/>
        <w:spacing w:after="0" w:line="240" w:lineRule="auto"/>
        <w:jc w:val="both"/>
        <w:rPr>
          <w:rFonts w:eastAsia="Calibri" w:cstheme="minorHAnsi"/>
        </w:rPr>
      </w:pPr>
      <w:r w:rsidRPr="00614EBF">
        <w:rPr>
          <w:rFonts w:eastAsia="Calibri" w:cstheme="minorHAnsi"/>
        </w:rPr>
        <w:t>3)  wykonawcach, którzy zostali wykluczeni z postępowania o udzielenie zamówienia, podając uzasadnienie faktyczne i prawne - jeżeli postępowanie jest prowadzone w trybie przetargu nieograniczonego, negocjacji bez ogłoszenia albo zapytania o cenę.</w:t>
      </w:r>
    </w:p>
    <w:p w:rsidR="0070698C" w:rsidRPr="00614EBF" w:rsidRDefault="0070698C" w:rsidP="00F14310">
      <w:pPr>
        <w:autoSpaceDE w:val="0"/>
        <w:autoSpaceDN w:val="0"/>
        <w:adjustRightInd w:val="0"/>
        <w:spacing w:after="0" w:line="240" w:lineRule="auto"/>
        <w:jc w:val="both"/>
        <w:rPr>
          <w:rFonts w:eastAsia="Calibri" w:cstheme="minorHAnsi"/>
          <w:u w:val="single"/>
        </w:rPr>
      </w:pPr>
      <w:r w:rsidRPr="00614EBF">
        <w:rPr>
          <w:rFonts w:eastAsia="Calibri" w:cstheme="minorHAnsi"/>
        </w:rPr>
        <w:t xml:space="preserve">4) </w:t>
      </w:r>
      <w:r w:rsidRPr="00614EBF">
        <w:rPr>
          <w:rFonts w:eastAsia="Calibri" w:cstheme="minorHAnsi"/>
          <w:u w:val="single"/>
        </w:rPr>
        <w:t>terminie po którego upływie może być zawarta umowa w sprawie zamówienia publicznego.</w:t>
      </w:r>
    </w:p>
    <w:p w:rsidR="0070698C" w:rsidRPr="00614EBF" w:rsidRDefault="0070698C" w:rsidP="00F14310">
      <w:pPr>
        <w:autoSpaceDE w:val="0"/>
        <w:autoSpaceDN w:val="0"/>
        <w:adjustRightInd w:val="0"/>
        <w:spacing w:after="0" w:line="240" w:lineRule="auto"/>
        <w:jc w:val="both"/>
        <w:rPr>
          <w:rFonts w:eastAsia="Calibri" w:cstheme="minorHAnsi"/>
        </w:rPr>
      </w:pPr>
      <w:r w:rsidRPr="00614EBF">
        <w:rPr>
          <w:rFonts w:eastAsia="Calibri" w:cstheme="minorHAnsi"/>
        </w:rPr>
        <w:t xml:space="preserve">2. Niezwłocznie po wyborze najkorzystniejszej oferty zamawiający zamieszcza informacje, </w:t>
      </w:r>
      <w:r w:rsidR="00EA61F1" w:rsidRPr="00614EBF">
        <w:rPr>
          <w:rFonts w:eastAsia="Calibri" w:cstheme="minorHAnsi"/>
        </w:rPr>
        <w:t xml:space="preserve">   </w:t>
      </w:r>
      <w:r w:rsidRPr="00614EBF">
        <w:rPr>
          <w:rFonts w:eastAsia="Calibri" w:cstheme="minorHAnsi"/>
        </w:rPr>
        <w:t>o których mowa w pkt 1, również na stronie internetowej oraz w miejscu publicznie dostępnym w swojej siedzibie.</w:t>
      </w:r>
    </w:p>
    <w:p w:rsidR="0070698C" w:rsidRPr="00614EBF" w:rsidRDefault="0070698C" w:rsidP="00F14310">
      <w:pPr>
        <w:tabs>
          <w:tab w:val="left" w:pos="426"/>
        </w:tabs>
        <w:spacing w:after="0" w:line="240" w:lineRule="auto"/>
        <w:ind w:left="60"/>
        <w:jc w:val="both"/>
        <w:rPr>
          <w:rFonts w:eastAsia="Calibri" w:cstheme="minorHAnsi"/>
          <w:color w:val="000000"/>
        </w:rPr>
      </w:pPr>
      <w:r w:rsidRPr="00614EBF">
        <w:rPr>
          <w:rFonts w:eastAsia="Calibri" w:cstheme="minorHAnsi"/>
          <w:color w:val="000000"/>
        </w:rPr>
        <w:t>3. Zamawiający powiadomi wybranego Wykonawcę o miejscu i terminie podpisania umowy.</w:t>
      </w:r>
    </w:p>
    <w:p w:rsidR="0070698C" w:rsidRPr="00614EBF" w:rsidRDefault="0070698C" w:rsidP="00F14310">
      <w:pPr>
        <w:tabs>
          <w:tab w:val="left" w:pos="426"/>
        </w:tabs>
        <w:spacing w:after="0" w:line="240" w:lineRule="auto"/>
        <w:ind w:left="60"/>
        <w:jc w:val="both"/>
        <w:rPr>
          <w:rFonts w:eastAsia="Calibri" w:cstheme="minorHAnsi"/>
          <w:color w:val="000000"/>
        </w:rPr>
      </w:pPr>
      <w:r w:rsidRPr="00614EBF">
        <w:rPr>
          <w:rFonts w:eastAsia="Calibri" w:cstheme="minorHAnsi"/>
          <w:color w:val="000000"/>
        </w:rPr>
        <w:t>4. Przed podpisaniem umowy Wykonawca zobowiązany jest wnieść zabezpieczenie należytego wykonania umowy na zasadach określonych w § 15 SIWZ</w:t>
      </w:r>
      <w:r w:rsidRPr="00614EBF">
        <w:rPr>
          <w:rFonts w:eastAsia="Calibri" w:cstheme="minorHAnsi"/>
          <w:i/>
          <w:color w:val="000000"/>
        </w:rPr>
        <w:t>.</w:t>
      </w:r>
    </w:p>
    <w:p w:rsidR="0070698C" w:rsidRPr="00614EBF" w:rsidRDefault="0070698C" w:rsidP="00EA61F1">
      <w:pPr>
        <w:tabs>
          <w:tab w:val="left" w:pos="426"/>
        </w:tabs>
        <w:spacing w:after="0" w:line="240" w:lineRule="auto"/>
        <w:jc w:val="both"/>
        <w:rPr>
          <w:rFonts w:eastAsia="Calibri" w:cstheme="minorHAnsi"/>
          <w:color w:val="000000"/>
        </w:rPr>
      </w:pPr>
      <w:r w:rsidRPr="00614EBF">
        <w:rPr>
          <w:rFonts w:eastAsia="Calibri" w:cstheme="minorHAnsi"/>
          <w:b/>
          <w:color w:val="000000"/>
        </w:rPr>
        <w:t>5. Zamawiający może zawrzeć umowę</w:t>
      </w:r>
      <w:r w:rsidRPr="00614EBF">
        <w:rPr>
          <w:rFonts w:eastAsia="Calibri" w:cstheme="minorHAnsi"/>
          <w:color w:val="000000"/>
        </w:rPr>
        <w:t xml:space="preserve"> w sprawie zamówienia publicznego przed upływem terminów o których mowa w art. 94 ust. 1 ustawy Prawo zamó</w:t>
      </w:r>
      <w:r w:rsidR="00EA61F1" w:rsidRPr="00614EBF">
        <w:rPr>
          <w:rFonts w:eastAsia="Calibri" w:cstheme="minorHAnsi"/>
          <w:color w:val="000000"/>
        </w:rPr>
        <w:t>wień publicznych (10 lub 5  dni</w:t>
      </w:r>
      <w:r w:rsidRPr="00614EBF">
        <w:rPr>
          <w:rFonts w:eastAsia="Calibri" w:cstheme="minorHAnsi"/>
          <w:color w:val="000000"/>
        </w:rPr>
        <w:t xml:space="preserve">), jeżeli </w:t>
      </w:r>
      <w:r w:rsidR="00EC6FA2">
        <w:rPr>
          <w:rFonts w:eastAsia="Calibri" w:cstheme="minorHAnsi"/>
          <w:color w:val="000000"/>
        </w:rPr>
        <w:t xml:space="preserve">                            </w:t>
      </w:r>
      <w:r w:rsidRPr="00614EBF">
        <w:rPr>
          <w:rFonts w:eastAsia="Calibri" w:cstheme="minorHAnsi"/>
          <w:color w:val="000000"/>
        </w:rPr>
        <w:t>w postępowaniu o udzielenie zamówienia:</w:t>
      </w:r>
    </w:p>
    <w:p w:rsidR="0070698C" w:rsidRPr="00614EBF" w:rsidRDefault="0070698C" w:rsidP="0070698C">
      <w:pPr>
        <w:tabs>
          <w:tab w:val="left" w:pos="426"/>
        </w:tabs>
        <w:spacing w:after="0" w:line="240" w:lineRule="auto"/>
        <w:ind w:left="360"/>
        <w:jc w:val="both"/>
        <w:rPr>
          <w:rFonts w:eastAsia="Calibri" w:cstheme="minorHAnsi"/>
          <w:color w:val="000000"/>
        </w:rPr>
      </w:pPr>
      <w:r w:rsidRPr="00614EBF">
        <w:rPr>
          <w:rFonts w:eastAsia="Calibri" w:cstheme="minorHAnsi"/>
          <w:color w:val="000000"/>
        </w:rPr>
        <w:t>1)  została złożona tylko 1 oferta,</w:t>
      </w:r>
    </w:p>
    <w:p w:rsidR="0070698C" w:rsidRPr="00614EBF" w:rsidRDefault="0070698C" w:rsidP="0070698C">
      <w:pPr>
        <w:tabs>
          <w:tab w:val="left" w:pos="426"/>
        </w:tabs>
        <w:spacing w:after="0" w:line="240" w:lineRule="auto"/>
        <w:ind w:left="360"/>
        <w:jc w:val="both"/>
        <w:rPr>
          <w:rFonts w:eastAsia="Calibri" w:cstheme="minorHAnsi"/>
          <w:color w:val="000000"/>
        </w:rPr>
      </w:pPr>
      <w:r w:rsidRPr="00614EBF">
        <w:rPr>
          <w:rFonts w:eastAsia="Calibri" w:cstheme="minorHAnsi"/>
          <w:color w:val="000000"/>
        </w:rPr>
        <w:t>2) nie odrzucono żadnej oferty,</w:t>
      </w:r>
    </w:p>
    <w:p w:rsidR="0070698C" w:rsidRPr="00614EBF" w:rsidRDefault="0070698C" w:rsidP="0070698C">
      <w:pPr>
        <w:tabs>
          <w:tab w:val="left" w:pos="426"/>
        </w:tabs>
        <w:spacing w:after="0" w:line="240" w:lineRule="auto"/>
        <w:ind w:left="360"/>
        <w:jc w:val="both"/>
        <w:rPr>
          <w:rFonts w:eastAsia="Calibri" w:cstheme="minorHAnsi"/>
          <w:color w:val="000000"/>
        </w:rPr>
      </w:pPr>
      <w:r w:rsidRPr="00614EBF">
        <w:rPr>
          <w:rFonts w:eastAsia="Calibri" w:cstheme="minorHAnsi"/>
          <w:color w:val="000000"/>
        </w:rPr>
        <w:t>3) nie wykluczono żadnego wykonawcy,</w:t>
      </w:r>
    </w:p>
    <w:p w:rsidR="008B0346" w:rsidRPr="00CF24E1" w:rsidRDefault="0070698C" w:rsidP="00CF24E1">
      <w:pPr>
        <w:numPr>
          <w:ilvl w:val="0"/>
          <w:numId w:val="11"/>
        </w:numPr>
        <w:tabs>
          <w:tab w:val="left" w:pos="426"/>
        </w:tabs>
        <w:spacing w:after="0" w:line="240" w:lineRule="auto"/>
        <w:ind w:left="360"/>
        <w:jc w:val="both"/>
        <w:rPr>
          <w:rFonts w:eastAsia="Calibri" w:cstheme="minorHAnsi"/>
          <w:color w:val="000000"/>
        </w:rPr>
      </w:pPr>
      <w:r w:rsidRPr="00614EBF">
        <w:rPr>
          <w:rFonts w:eastAsia="Calibri" w:cstheme="minorHAnsi"/>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8B0346" w:rsidRPr="00614EBF" w:rsidRDefault="008B0346" w:rsidP="0070698C">
      <w:pPr>
        <w:tabs>
          <w:tab w:val="left" w:pos="426"/>
        </w:tabs>
        <w:spacing w:after="0" w:line="240" w:lineRule="auto"/>
        <w:ind w:left="360"/>
        <w:jc w:val="both"/>
        <w:rPr>
          <w:rFonts w:eastAsia="Calibri" w:cstheme="minorHAnsi"/>
          <w:color w:val="000000"/>
        </w:rPr>
      </w:pPr>
    </w:p>
    <w:p w:rsidR="0070698C" w:rsidRDefault="0070698C" w:rsidP="00F14310">
      <w:pPr>
        <w:tabs>
          <w:tab w:val="left" w:pos="1298"/>
        </w:tabs>
        <w:spacing w:after="0" w:line="240" w:lineRule="auto"/>
        <w:jc w:val="both"/>
        <w:outlineLvl w:val="1"/>
        <w:rPr>
          <w:rFonts w:eastAsia="Calibri" w:cstheme="minorHAnsi"/>
          <w:b/>
          <w:color w:val="000000"/>
          <w:u w:val="single"/>
        </w:rPr>
      </w:pPr>
      <w:r w:rsidRPr="00614EBF">
        <w:rPr>
          <w:rFonts w:eastAsia="Calibri" w:cstheme="minorHAnsi"/>
          <w:b/>
          <w:color w:val="000000"/>
          <w:u w:val="single"/>
        </w:rPr>
        <w:t>§ 16. Wymagania dotyczące zabezpieczenia należytego wykonania umowy.</w:t>
      </w:r>
    </w:p>
    <w:p w:rsidR="00847FCC" w:rsidRPr="00614EBF" w:rsidRDefault="00847FCC" w:rsidP="00F14310">
      <w:pPr>
        <w:tabs>
          <w:tab w:val="left" w:pos="1298"/>
        </w:tabs>
        <w:spacing w:after="0" w:line="240" w:lineRule="auto"/>
        <w:jc w:val="both"/>
        <w:outlineLvl w:val="1"/>
        <w:rPr>
          <w:rFonts w:eastAsia="Calibri" w:cstheme="minorHAnsi"/>
          <w:b/>
          <w:color w:val="000000"/>
          <w:u w:val="single"/>
        </w:rPr>
      </w:pPr>
      <w:bookmarkStart w:id="0" w:name="_GoBack"/>
      <w:bookmarkEnd w:id="0"/>
    </w:p>
    <w:p w:rsidR="0070698C" w:rsidRPr="00614EBF" w:rsidRDefault="00C25CE8" w:rsidP="00F14310">
      <w:pPr>
        <w:keepNext/>
        <w:suppressAutoHyphens/>
        <w:spacing w:after="0" w:line="240" w:lineRule="auto"/>
        <w:jc w:val="both"/>
        <w:outlineLvl w:val="1"/>
        <w:rPr>
          <w:rFonts w:eastAsia="Calibri" w:cstheme="minorHAnsi"/>
          <w:bCs/>
          <w:iCs/>
          <w:color w:val="000000"/>
        </w:rPr>
      </w:pPr>
      <w:r w:rsidRPr="00614EBF">
        <w:rPr>
          <w:rFonts w:eastAsia="Calibri" w:cstheme="minorHAnsi"/>
          <w:bCs/>
          <w:iCs/>
          <w:color w:val="000000"/>
        </w:rPr>
        <w:t>Nie dotyczy.</w:t>
      </w:r>
    </w:p>
    <w:p w:rsidR="00C04E97" w:rsidRPr="00614EBF" w:rsidRDefault="00C04E97" w:rsidP="00C04E97">
      <w:pPr>
        <w:keepNext/>
        <w:suppressAutoHyphens/>
        <w:spacing w:after="0" w:line="240" w:lineRule="auto"/>
        <w:jc w:val="both"/>
        <w:outlineLvl w:val="1"/>
        <w:rPr>
          <w:rFonts w:eastAsia="Calibri" w:cstheme="minorHAnsi"/>
          <w:bCs/>
          <w:iCs/>
          <w:color w:val="000000"/>
        </w:rPr>
      </w:pPr>
    </w:p>
    <w:p w:rsidR="00CE13DD" w:rsidRDefault="0070698C" w:rsidP="00D157E3">
      <w:pPr>
        <w:tabs>
          <w:tab w:val="left" w:pos="1440"/>
        </w:tabs>
        <w:spacing w:after="60" w:line="240" w:lineRule="auto"/>
        <w:jc w:val="both"/>
        <w:outlineLvl w:val="1"/>
        <w:rPr>
          <w:rFonts w:eastAsia="Calibri" w:cstheme="minorHAnsi"/>
          <w:b/>
          <w:color w:val="000000"/>
          <w:u w:val="single"/>
        </w:rPr>
      </w:pPr>
      <w:r w:rsidRPr="00614EBF">
        <w:rPr>
          <w:rFonts w:eastAsia="Calibri" w:cstheme="minorHAnsi"/>
          <w:b/>
          <w:color w:val="000000"/>
          <w:u w:val="single"/>
        </w:rPr>
        <w:t xml:space="preserve">§ 17. Istotne dla stron postanowienia, które zostaną wprowadzone do treści zawieranej umowy </w:t>
      </w:r>
      <w:r w:rsidR="0090782D">
        <w:rPr>
          <w:rFonts w:eastAsia="Calibri" w:cstheme="minorHAnsi"/>
          <w:b/>
          <w:color w:val="000000"/>
          <w:u w:val="single"/>
        </w:rPr>
        <w:t xml:space="preserve">               </w:t>
      </w:r>
      <w:r w:rsidRPr="00614EBF">
        <w:rPr>
          <w:rFonts w:eastAsia="Calibri" w:cstheme="minorHAnsi"/>
          <w:b/>
          <w:color w:val="000000"/>
          <w:u w:val="single"/>
        </w:rPr>
        <w:t xml:space="preserve">w sprawie zamówienia publicznego, ogólne warunki umowy lub wzór umowy, jeśli zamawiający wymaga od wykonawcy, aby zawarł z nim umowę w sprawie zamówienia publicznego </w:t>
      </w:r>
      <w:r w:rsidR="00D157E3" w:rsidRPr="00614EBF">
        <w:rPr>
          <w:rFonts w:eastAsia="Calibri" w:cstheme="minorHAnsi"/>
          <w:b/>
          <w:color w:val="000000"/>
          <w:u w:val="single"/>
        </w:rPr>
        <w:t>na takich warunkach.</w:t>
      </w:r>
    </w:p>
    <w:p w:rsidR="00847FCC" w:rsidRPr="00614EBF" w:rsidRDefault="00847FCC" w:rsidP="00D157E3">
      <w:pPr>
        <w:tabs>
          <w:tab w:val="left" w:pos="1440"/>
        </w:tabs>
        <w:spacing w:after="60" w:line="240" w:lineRule="auto"/>
        <w:jc w:val="both"/>
        <w:outlineLvl w:val="1"/>
        <w:rPr>
          <w:rFonts w:eastAsia="Calibri" w:cstheme="minorHAnsi"/>
          <w:b/>
          <w:color w:val="000000"/>
          <w:u w:val="single"/>
        </w:rPr>
      </w:pPr>
    </w:p>
    <w:p w:rsidR="00CE13DD" w:rsidRPr="00614EBF" w:rsidRDefault="00CE13DD" w:rsidP="008F24A4">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cstheme="minorHAnsi"/>
          <w:color w:val="000000"/>
        </w:rPr>
        <w:t>Przedmiot zamówienia będzie realizowany zgodnie z przepisami:</w:t>
      </w:r>
    </w:p>
    <w:p w:rsidR="00CE13DD" w:rsidRDefault="00CE13DD" w:rsidP="008F24A4">
      <w:pPr>
        <w:tabs>
          <w:tab w:val="left" w:pos="993"/>
        </w:tabs>
        <w:spacing w:after="0" w:line="240" w:lineRule="auto"/>
        <w:ind w:left="720"/>
        <w:jc w:val="both"/>
        <w:outlineLvl w:val="1"/>
        <w:rPr>
          <w:rFonts w:cstheme="minorHAnsi"/>
          <w:color w:val="000000"/>
        </w:rPr>
      </w:pPr>
      <w:r w:rsidRPr="00614EBF">
        <w:rPr>
          <w:rFonts w:cstheme="minorHAnsi"/>
          <w:color w:val="000000"/>
        </w:rPr>
        <w:t>- Ustawa z dnia 23 listopada 2012 roku Prawo pocztowe (Dz. U. z 2012 r., poz. 1529);</w:t>
      </w:r>
    </w:p>
    <w:p w:rsidR="00CE13DD" w:rsidRPr="0090782D" w:rsidRDefault="00850FB8" w:rsidP="008F24A4">
      <w:pPr>
        <w:tabs>
          <w:tab w:val="left" w:pos="851"/>
        </w:tabs>
        <w:spacing w:after="0" w:line="240" w:lineRule="auto"/>
        <w:ind w:left="851" w:hanging="709"/>
        <w:jc w:val="both"/>
        <w:outlineLvl w:val="1"/>
        <w:rPr>
          <w:rFonts w:cstheme="minorHAnsi"/>
          <w:color w:val="000000"/>
        </w:rPr>
      </w:pPr>
      <w:r>
        <w:rPr>
          <w:rFonts w:cstheme="minorHAnsi"/>
          <w:color w:val="000000"/>
        </w:rPr>
        <w:t xml:space="preserve">             - </w:t>
      </w:r>
      <w:r w:rsidR="0090782D">
        <w:rPr>
          <w:rFonts w:cstheme="minorHAnsi"/>
          <w:color w:val="000000"/>
        </w:rPr>
        <w:t xml:space="preserve">Rozporządzenie Ministra Infrastruktury z dnia 13 października 2003r. w sprawie reklamacji powszechnej usługi pocztowej w zakresie przesyłki rejestrowanej i przekazu pocztowego (Dz. U. z 2003r. Nr 183 poz. 1795 z </w:t>
      </w:r>
      <w:proofErr w:type="spellStart"/>
      <w:r w:rsidR="0090782D">
        <w:rPr>
          <w:rFonts w:cstheme="minorHAnsi"/>
          <w:color w:val="000000"/>
        </w:rPr>
        <w:t>późn</w:t>
      </w:r>
      <w:proofErr w:type="spellEnd"/>
      <w:r w:rsidR="0090782D">
        <w:rPr>
          <w:rFonts w:cstheme="minorHAnsi"/>
          <w:color w:val="000000"/>
        </w:rPr>
        <w:t>. zm.),</w:t>
      </w:r>
    </w:p>
    <w:p w:rsidR="00CE13DD" w:rsidRDefault="00CE13DD" w:rsidP="008F24A4">
      <w:pPr>
        <w:pStyle w:val="Akapitzlist"/>
        <w:suppressAutoHyphens/>
        <w:spacing w:after="0" w:line="240" w:lineRule="auto"/>
        <w:ind w:left="993" w:hanging="284"/>
        <w:jc w:val="both"/>
        <w:rPr>
          <w:rFonts w:cstheme="minorHAnsi"/>
          <w:color w:val="000000"/>
        </w:rPr>
      </w:pPr>
      <w:r w:rsidRPr="00614EBF">
        <w:rPr>
          <w:rFonts w:cstheme="minorHAnsi"/>
          <w:color w:val="000000"/>
        </w:rPr>
        <w:t xml:space="preserve">- </w:t>
      </w:r>
      <w:r w:rsidR="0090782D">
        <w:rPr>
          <w:rFonts w:cstheme="minorHAnsi"/>
          <w:color w:val="000000"/>
        </w:rPr>
        <w:t>Ustawa z dnia 14 czerwca 1960r. Kodeks postępowania administracyjnego (tekst jednolity Dz. U. z 2013r. Nr 0, poz. 267),</w:t>
      </w:r>
    </w:p>
    <w:p w:rsidR="0090782D" w:rsidRDefault="0090782D" w:rsidP="008F24A4">
      <w:pPr>
        <w:pStyle w:val="Akapitzlist"/>
        <w:suppressAutoHyphens/>
        <w:spacing w:after="0" w:line="240" w:lineRule="auto"/>
        <w:ind w:left="993" w:hanging="284"/>
        <w:jc w:val="both"/>
        <w:rPr>
          <w:rFonts w:cstheme="minorHAnsi"/>
          <w:color w:val="000000"/>
        </w:rPr>
      </w:pPr>
      <w:r>
        <w:rPr>
          <w:rFonts w:cstheme="minorHAnsi"/>
          <w:color w:val="000000"/>
        </w:rPr>
        <w:t>- Kodeks postępowania cywilnego,</w:t>
      </w:r>
    </w:p>
    <w:p w:rsidR="0090782D" w:rsidRDefault="0090782D" w:rsidP="008F24A4">
      <w:pPr>
        <w:pStyle w:val="Akapitzlist"/>
        <w:suppressAutoHyphens/>
        <w:spacing w:after="0" w:line="240" w:lineRule="auto"/>
        <w:ind w:left="993" w:hanging="284"/>
        <w:jc w:val="both"/>
        <w:rPr>
          <w:rFonts w:cstheme="minorHAnsi"/>
          <w:color w:val="000000"/>
        </w:rPr>
      </w:pPr>
      <w:r>
        <w:rPr>
          <w:rFonts w:cstheme="minorHAnsi"/>
          <w:color w:val="000000"/>
        </w:rPr>
        <w:t>- Ordynacja podatkowa,</w:t>
      </w:r>
    </w:p>
    <w:p w:rsidR="0090782D" w:rsidRPr="00614EBF" w:rsidRDefault="0090782D" w:rsidP="00CE13DD">
      <w:pPr>
        <w:pStyle w:val="Akapitzlist"/>
        <w:suppressAutoHyphens/>
        <w:spacing w:after="0" w:line="240" w:lineRule="auto"/>
        <w:ind w:left="993" w:hanging="284"/>
        <w:jc w:val="both"/>
        <w:rPr>
          <w:rFonts w:eastAsia="Times New Roman" w:cstheme="minorHAnsi"/>
          <w:color w:val="000000"/>
          <w:lang w:eastAsia="ar-SA"/>
        </w:rPr>
      </w:pPr>
    </w:p>
    <w:p w:rsidR="0048655B" w:rsidRPr="00614EBF" w:rsidRDefault="0048655B"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 xml:space="preserve">Zamawiający zawrze umowę z Wykonawcą, który przedłoży najkorzystniejszą ofertę </w:t>
      </w:r>
      <w:r w:rsidR="001666AF" w:rsidRPr="00614EBF">
        <w:rPr>
          <w:rFonts w:eastAsia="Times New Roman" w:cstheme="minorHAnsi"/>
          <w:color w:val="000000"/>
          <w:lang w:eastAsia="ar-SA"/>
        </w:rPr>
        <w:t xml:space="preserve"> </w:t>
      </w:r>
      <w:r w:rsidR="00EC6FA2">
        <w:rPr>
          <w:rFonts w:eastAsia="Times New Roman" w:cstheme="minorHAnsi"/>
          <w:color w:val="000000"/>
          <w:lang w:eastAsia="ar-SA"/>
        </w:rPr>
        <w:t xml:space="preserve">                        </w:t>
      </w:r>
      <w:r w:rsidR="001666AF" w:rsidRPr="00614EBF">
        <w:rPr>
          <w:rFonts w:eastAsia="Times New Roman" w:cstheme="minorHAnsi"/>
          <w:color w:val="000000"/>
          <w:lang w:eastAsia="ar-SA"/>
        </w:rPr>
        <w:t xml:space="preserve"> </w:t>
      </w:r>
      <w:r w:rsidRPr="00614EBF">
        <w:rPr>
          <w:rFonts w:eastAsia="Times New Roman" w:cstheme="minorHAnsi"/>
          <w:color w:val="000000"/>
          <w:lang w:eastAsia="ar-SA"/>
        </w:rPr>
        <w:t>z punktu widzenia kryteriów przyjętych w niniejszej specyfikacji.</w:t>
      </w:r>
    </w:p>
    <w:p w:rsidR="0048655B" w:rsidRPr="00614EBF" w:rsidRDefault="0048655B"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Za wykonane usługi będące przedmiotem umowy Wykonawca będzie otrzymywać wynagrodzenie zgodne z formularzem cenowym załączonym do oferty.</w:t>
      </w:r>
    </w:p>
    <w:p w:rsidR="0048655B" w:rsidRDefault="0048655B"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W okresie obowiązywania umowy ceny zawarte w formularzu cenowym nie mogą ulec zmianie.</w:t>
      </w:r>
    </w:p>
    <w:p w:rsidR="00EA148F" w:rsidRDefault="00EA148F" w:rsidP="0048655B">
      <w:pPr>
        <w:pStyle w:val="Akapitzlist"/>
        <w:numPr>
          <w:ilvl w:val="0"/>
          <w:numId w:val="27"/>
        </w:numPr>
        <w:suppressAutoHyphens/>
        <w:spacing w:after="0" w:line="240" w:lineRule="auto"/>
        <w:jc w:val="both"/>
        <w:rPr>
          <w:rFonts w:eastAsia="Times New Roman" w:cstheme="minorHAnsi"/>
          <w:color w:val="000000"/>
          <w:lang w:eastAsia="ar-SA"/>
        </w:rPr>
      </w:pPr>
      <w:r>
        <w:rPr>
          <w:rFonts w:eastAsia="Times New Roman" w:cstheme="minorHAnsi"/>
          <w:color w:val="000000"/>
          <w:lang w:eastAsia="ar-SA"/>
        </w:rPr>
        <w:t>Zamawiający dopuszcza możliwość zmiany postanowień umowy w zakresie cen jednostkowych za poszczególne rodzaje przesyłek w przypadku:</w:t>
      </w:r>
    </w:p>
    <w:p w:rsidR="00EA148F" w:rsidRPr="00614EBF" w:rsidRDefault="00EA148F" w:rsidP="00EA148F">
      <w:pPr>
        <w:pStyle w:val="Akapitzlist"/>
        <w:suppressAutoHyphens/>
        <w:spacing w:after="0" w:line="240" w:lineRule="auto"/>
        <w:jc w:val="both"/>
        <w:rPr>
          <w:rFonts w:eastAsia="Times New Roman" w:cstheme="minorHAnsi"/>
          <w:color w:val="000000"/>
          <w:lang w:eastAsia="ar-SA"/>
        </w:rPr>
      </w:pPr>
      <w:r>
        <w:rPr>
          <w:rFonts w:eastAsia="Times New Roman" w:cstheme="minorHAnsi"/>
          <w:color w:val="000000"/>
          <w:lang w:eastAsia="ar-SA"/>
        </w:rPr>
        <w:t>- ustawowej zmiany obowiązku podatkowego Wykonawcy w zakresie podatku od towarów i usług (VAT).</w:t>
      </w:r>
    </w:p>
    <w:p w:rsidR="0048655B" w:rsidRDefault="0048655B"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Przesyłki nadawane przez Zamawiającego będą dostarczane przez Wykonawcę do każdego miejsca w kraju i zagranicą.</w:t>
      </w:r>
    </w:p>
    <w:p w:rsidR="0090782D" w:rsidRPr="00614EBF" w:rsidRDefault="0090782D" w:rsidP="0048655B">
      <w:pPr>
        <w:pStyle w:val="Akapitzlist"/>
        <w:numPr>
          <w:ilvl w:val="0"/>
          <w:numId w:val="27"/>
        </w:numPr>
        <w:suppressAutoHyphens/>
        <w:spacing w:after="0" w:line="240" w:lineRule="auto"/>
        <w:jc w:val="both"/>
        <w:rPr>
          <w:rFonts w:eastAsia="Times New Roman" w:cstheme="minorHAnsi"/>
          <w:color w:val="000000"/>
          <w:lang w:eastAsia="ar-SA"/>
        </w:rPr>
      </w:pPr>
      <w:r>
        <w:rPr>
          <w:rFonts w:eastAsia="Times New Roman" w:cstheme="minorHAnsi"/>
          <w:color w:val="000000"/>
          <w:lang w:eastAsia="ar-SA"/>
        </w:rPr>
        <w:t>Umowa zostanie zawarta na czas określony, tj. okres od dnia 01.01.2016r. do dnia 31.12.2016r.</w:t>
      </w:r>
    </w:p>
    <w:p w:rsidR="0048655B" w:rsidRPr="00614EBF" w:rsidRDefault="0048655B"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Rozliczenia finansowe między Stronami za świadczone usługi stanowiące przedmiot umowy dokonywane będą z „dołu” po zakończeniu okresu rozliczeniowego</w:t>
      </w:r>
      <w:r w:rsidR="0090782D">
        <w:rPr>
          <w:rFonts w:eastAsia="Times New Roman" w:cstheme="minorHAnsi"/>
          <w:color w:val="000000"/>
          <w:lang w:eastAsia="ar-SA"/>
        </w:rPr>
        <w:t>.</w:t>
      </w:r>
    </w:p>
    <w:p w:rsidR="0048655B" w:rsidRPr="00614EBF" w:rsidRDefault="0048655B"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Okresem rozliczeniowym jest miesiąc kalendarzowy</w:t>
      </w:r>
      <w:r w:rsidR="0090782D">
        <w:rPr>
          <w:rFonts w:eastAsia="Times New Roman" w:cstheme="minorHAnsi"/>
          <w:color w:val="000000"/>
          <w:lang w:eastAsia="ar-SA"/>
        </w:rPr>
        <w:t>.</w:t>
      </w:r>
    </w:p>
    <w:p w:rsidR="0048655B" w:rsidRPr="00614EBF" w:rsidRDefault="0007277E"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Podstawę rozliczeń pomiędzy Zamawiającym, a Wykonawcą stanowić będą faktyczna ilość przesyłek i paczek nadanych i zwróconych w okresie rozliczeniowym, wynikająca z rejestrów Zamawiającego oraz dokumentów oddawczych Wykonawcy.</w:t>
      </w:r>
    </w:p>
    <w:p w:rsidR="0007277E" w:rsidRPr="00614EBF" w:rsidRDefault="0007277E"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Zamawiający zastrzega, że ilość poszczególnych przesyłek może ulec zmianie.</w:t>
      </w:r>
    </w:p>
    <w:p w:rsidR="0007277E" w:rsidRPr="00614EBF" w:rsidRDefault="0007277E" w:rsidP="0007277E">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 xml:space="preserve">Faktury VAT z tytułu należności wynikających z realizacji umowy, wystawione będą </w:t>
      </w:r>
      <w:r w:rsidR="00EC6FA2">
        <w:rPr>
          <w:rFonts w:eastAsia="Times New Roman" w:cstheme="minorHAnsi"/>
          <w:color w:val="000000"/>
          <w:lang w:eastAsia="ar-SA"/>
        </w:rPr>
        <w:t xml:space="preserve">                          </w:t>
      </w:r>
      <w:r w:rsidRPr="00614EBF">
        <w:rPr>
          <w:rFonts w:eastAsia="Times New Roman" w:cstheme="minorHAnsi"/>
          <w:color w:val="000000"/>
          <w:lang w:eastAsia="ar-SA"/>
        </w:rPr>
        <w:t>w terminie 7 dni od zakończenia okresu rozliczeniowego.</w:t>
      </w:r>
    </w:p>
    <w:p w:rsidR="0007277E" w:rsidRPr="00614EBF" w:rsidRDefault="0007277E"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Wypłata wynagrodzenia nastąpi w</w:t>
      </w:r>
      <w:r w:rsidR="00DD6D2E">
        <w:rPr>
          <w:rFonts w:eastAsia="Times New Roman" w:cstheme="minorHAnsi"/>
          <w:color w:val="000000"/>
          <w:lang w:eastAsia="ar-SA"/>
        </w:rPr>
        <w:t xml:space="preserve"> maksymalnym</w:t>
      </w:r>
      <w:r w:rsidRPr="00614EBF">
        <w:rPr>
          <w:rFonts w:eastAsia="Times New Roman" w:cstheme="minorHAnsi"/>
          <w:color w:val="000000"/>
          <w:lang w:eastAsia="ar-SA"/>
        </w:rPr>
        <w:t xml:space="preserve"> te</w:t>
      </w:r>
      <w:r w:rsidR="00DD6D2E">
        <w:rPr>
          <w:rFonts w:eastAsia="Times New Roman" w:cstheme="minorHAnsi"/>
          <w:color w:val="000000"/>
          <w:lang w:eastAsia="ar-SA"/>
        </w:rPr>
        <w:t>rminie 30</w:t>
      </w:r>
      <w:r w:rsidR="00827A5C" w:rsidRPr="00614EBF">
        <w:rPr>
          <w:rFonts w:eastAsia="Times New Roman" w:cstheme="minorHAnsi"/>
          <w:color w:val="000000"/>
          <w:lang w:eastAsia="ar-SA"/>
        </w:rPr>
        <w:t xml:space="preserve"> dni od dnia wystawienia</w:t>
      </w:r>
      <w:r w:rsidRPr="00614EBF">
        <w:rPr>
          <w:rFonts w:eastAsia="Times New Roman" w:cstheme="minorHAnsi"/>
          <w:color w:val="000000"/>
          <w:lang w:eastAsia="ar-SA"/>
        </w:rPr>
        <w:t xml:space="preserve"> przez Zamawiającego prawidłowo wystawionej faktury VAT.</w:t>
      </w:r>
    </w:p>
    <w:p w:rsidR="0007277E" w:rsidRPr="00614EBF" w:rsidRDefault="0007277E"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Datą zapłaty jest dzień uznania rachunku Wykonawcy.</w:t>
      </w:r>
    </w:p>
    <w:p w:rsidR="0007277E" w:rsidRPr="00614EBF" w:rsidRDefault="0007277E"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Wykonawcy w razie nieterminowej zapłaty za prawidłowo wystawione i dostarczone do Zamawiającego faktury przysługują odsetki ustawowe za każdy dzień zwłoki.</w:t>
      </w:r>
    </w:p>
    <w:p w:rsidR="001228F1" w:rsidRPr="00614EBF" w:rsidRDefault="001228F1"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W przypadku nienależytego wykonania przez Wykonawcę przedmiotu umowy Zamawiający zastrzega sobie prawo wypowiedzenia umowy ze skutkiem natychmiastowym.</w:t>
      </w:r>
    </w:p>
    <w:p w:rsidR="00827A5C" w:rsidRPr="00614EBF" w:rsidRDefault="00827A5C"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 xml:space="preserve">W wypadku niewykonania lub nienależytego wykonania usług pocztowych, Zamawiającemu przysługuje odszkodowanie w wysokości i na zasadach określonych w ustawie Prawo Pocztowe oraz aktach wykonawczych wydanych na tej </w:t>
      </w:r>
      <w:r w:rsidR="001666AF" w:rsidRPr="00614EBF">
        <w:rPr>
          <w:rFonts w:eastAsia="Times New Roman" w:cstheme="minorHAnsi"/>
          <w:color w:val="000000"/>
          <w:lang w:eastAsia="ar-SA"/>
        </w:rPr>
        <w:t>podstawie</w:t>
      </w:r>
      <w:r w:rsidRPr="00614EBF">
        <w:rPr>
          <w:rFonts w:eastAsia="Times New Roman" w:cstheme="minorHAnsi"/>
          <w:color w:val="000000"/>
          <w:lang w:eastAsia="ar-SA"/>
        </w:rPr>
        <w:t>.</w:t>
      </w:r>
    </w:p>
    <w:p w:rsidR="001228F1" w:rsidRPr="00614EBF" w:rsidRDefault="001228F1"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Zamawiający pod pojęciem „nienależyte wykonanie umowy” rozumie sytuację np. braku nadania przesyłek, zamknięcie punktu przesyłek nadawczo-odbiorczych</w:t>
      </w:r>
      <w:r w:rsidR="00827A5C" w:rsidRPr="00614EBF">
        <w:rPr>
          <w:rFonts w:eastAsia="Times New Roman" w:cstheme="minorHAnsi"/>
          <w:color w:val="000000"/>
          <w:lang w:eastAsia="ar-SA"/>
        </w:rPr>
        <w:t xml:space="preserve"> </w:t>
      </w:r>
      <w:r w:rsidRPr="00614EBF">
        <w:rPr>
          <w:rFonts w:eastAsia="Times New Roman" w:cstheme="minorHAnsi"/>
          <w:color w:val="000000"/>
          <w:lang w:eastAsia="ar-SA"/>
        </w:rPr>
        <w:t>z przyczyn Wykonawcy.</w:t>
      </w:r>
    </w:p>
    <w:p w:rsidR="001228F1" w:rsidRDefault="00D47B80" w:rsidP="0048655B">
      <w:pPr>
        <w:pStyle w:val="Akapitzlist"/>
        <w:numPr>
          <w:ilvl w:val="0"/>
          <w:numId w:val="27"/>
        </w:numPr>
        <w:suppressAutoHyphens/>
        <w:spacing w:after="0" w:line="240" w:lineRule="auto"/>
        <w:jc w:val="both"/>
        <w:rPr>
          <w:rFonts w:eastAsia="Times New Roman" w:cstheme="minorHAnsi"/>
          <w:color w:val="000000"/>
          <w:lang w:eastAsia="ar-SA"/>
        </w:rPr>
      </w:pPr>
      <w:r w:rsidRPr="00614EBF">
        <w:rPr>
          <w:rFonts w:eastAsia="Times New Roman" w:cstheme="minorHAnsi"/>
          <w:color w:val="000000"/>
          <w:lang w:eastAsia="ar-SA"/>
        </w:rPr>
        <w:t>O</w:t>
      </w:r>
      <w:r w:rsidR="001228F1" w:rsidRPr="00614EBF">
        <w:rPr>
          <w:rFonts w:eastAsia="Times New Roman" w:cstheme="minorHAnsi"/>
          <w:color w:val="000000"/>
          <w:lang w:eastAsia="ar-SA"/>
        </w:rPr>
        <w:t>koliczności, które mogą być powodem odstąpienia od umowy przez Zamawiającego</w:t>
      </w:r>
      <w:r w:rsidRPr="00614EBF">
        <w:rPr>
          <w:rFonts w:eastAsia="Times New Roman" w:cstheme="minorHAnsi"/>
          <w:color w:val="000000"/>
          <w:lang w:eastAsia="ar-SA"/>
        </w:rPr>
        <w:t xml:space="preserve"> są </w:t>
      </w:r>
      <w:r w:rsidR="00DD6D2E">
        <w:rPr>
          <w:rFonts w:eastAsia="Times New Roman" w:cstheme="minorHAnsi"/>
          <w:color w:val="000000"/>
          <w:lang w:eastAsia="ar-SA"/>
        </w:rPr>
        <w:t xml:space="preserve">              m. in. n</w:t>
      </w:r>
      <w:r w:rsidRPr="00614EBF">
        <w:rPr>
          <w:rFonts w:eastAsia="Times New Roman" w:cstheme="minorHAnsi"/>
          <w:color w:val="000000"/>
          <w:lang w:eastAsia="ar-SA"/>
        </w:rPr>
        <w:t>ieuzasadniona zwłoka przy nadawaniu przesyłek pocztowych przez Wykonawcę</w:t>
      </w:r>
      <w:r w:rsidR="007050DA">
        <w:rPr>
          <w:rFonts w:eastAsia="Times New Roman" w:cstheme="minorHAnsi"/>
          <w:color w:val="000000"/>
          <w:lang w:eastAsia="ar-SA"/>
        </w:rPr>
        <w:t xml:space="preserve">                 </w:t>
      </w:r>
      <w:r w:rsidRPr="00614EBF">
        <w:rPr>
          <w:rFonts w:eastAsia="Times New Roman" w:cstheme="minorHAnsi"/>
          <w:color w:val="000000"/>
          <w:lang w:eastAsia="ar-SA"/>
        </w:rPr>
        <w:t xml:space="preserve"> (2 d</w:t>
      </w:r>
      <w:r w:rsidR="00827A5C" w:rsidRPr="00614EBF">
        <w:rPr>
          <w:rFonts w:eastAsia="Times New Roman" w:cstheme="minorHAnsi"/>
          <w:color w:val="000000"/>
          <w:lang w:eastAsia="ar-SA"/>
        </w:rPr>
        <w:t>ni) lub nieuzasadniona zwłoka przy wydawaniu przesyłek przychodzących lub umieszczenie przesyłek w innych kopertach przez Wykonawcę niż przekazane przez Zamawiającego, itp.</w:t>
      </w:r>
    </w:p>
    <w:p w:rsidR="00EA148F" w:rsidRDefault="00EA148F" w:rsidP="0048655B">
      <w:pPr>
        <w:pStyle w:val="Akapitzlist"/>
        <w:numPr>
          <w:ilvl w:val="0"/>
          <w:numId w:val="27"/>
        </w:numPr>
        <w:suppressAutoHyphens/>
        <w:spacing w:after="0" w:line="240" w:lineRule="auto"/>
        <w:jc w:val="both"/>
        <w:rPr>
          <w:rFonts w:eastAsia="Times New Roman" w:cstheme="minorHAnsi"/>
          <w:color w:val="000000"/>
          <w:lang w:eastAsia="ar-SA"/>
        </w:rPr>
      </w:pPr>
      <w:r>
        <w:rPr>
          <w:rFonts w:eastAsia="Times New Roman" w:cstheme="minorHAnsi"/>
          <w:color w:val="000000"/>
          <w:lang w:eastAsia="ar-SA"/>
        </w:rPr>
        <w:t>Zamawiający zobowiązuje się do umieszczania na stronie adresowej przesyłki w miejscu przeznaczonym na znak opłaty pocztowej napisu (nadruku) lub odcisku pieczęci o treści uzgodnionej z Wykonawcą, umożliwiającej identyfikację umowy, na podstawie której są świadczone usługi pocztowe.</w:t>
      </w:r>
    </w:p>
    <w:p w:rsidR="00EA148F" w:rsidRDefault="00EA148F" w:rsidP="0048655B">
      <w:pPr>
        <w:pStyle w:val="Akapitzlist"/>
        <w:numPr>
          <w:ilvl w:val="0"/>
          <w:numId w:val="27"/>
        </w:numPr>
        <w:suppressAutoHyphens/>
        <w:spacing w:after="0" w:line="240" w:lineRule="auto"/>
        <w:jc w:val="both"/>
        <w:rPr>
          <w:rFonts w:eastAsia="Times New Roman" w:cstheme="minorHAnsi"/>
          <w:color w:val="000000"/>
          <w:lang w:eastAsia="ar-SA"/>
        </w:rPr>
      </w:pPr>
      <w:r>
        <w:rPr>
          <w:rFonts w:eastAsia="Times New Roman" w:cstheme="minorHAnsi"/>
          <w:color w:val="000000"/>
          <w:lang w:eastAsia="ar-SA"/>
        </w:rPr>
        <w:t>Wykonawca przed podpisaniem umowy, przedstawi Zamawiającemu w formie pisemnej lub elektronicznej zestawienia placówek, które będą realizowały usługi wynikające z niniejszej umowy.</w:t>
      </w:r>
    </w:p>
    <w:p w:rsidR="0048655B" w:rsidRPr="00CF24E1" w:rsidRDefault="003F1A69" w:rsidP="0070698C">
      <w:pPr>
        <w:pStyle w:val="Akapitzlist"/>
        <w:numPr>
          <w:ilvl w:val="0"/>
          <w:numId w:val="27"/>
        </w:numPr>
        <w:suppressAutoHyphens/>
        <w:spacing w:after="0" w:line="240" w:lineRule="auto"/>
        <w:jc w:val="both"/>
        <w:rPr>
          <w:rFonts w:eastAsia="Times New Roman" w:cstheme="minorHAnsi"/>
          <w:color w:val="000000"/>
          <w:lang w:eastAsia="ar-SA"/>
        </w:rPr>
      </w:pPr>
      <w:r>
        <w:rPr>
          <w:rFonts w:eastAsia="Times New Roman" w:cstheme="minorHAnsi"/>
          <w:color w:val="000000"/>
          <w:lang w:eastAsia="ar-SA"/>
        </w:rPr>
        <w:t>W sprawach nieuregulowanych niniejszą umową mają zastosowanie przepisy Kodeksu cywilnego, Prawa pocztowego, Prawa zamówień publicznych oraz Kodeksu postepowania administracyjnego.</w:t>
      </w:r>
    </w:p>
    <w:p w:rsidR="0070698C" w:rsidRPr="00614EBF" w:rsidRDefault="0070698C" w:rsidP="00C04E97">
      <w:pPr>
        <w:tabs>
          <w:tab w:val="num" w:pos="180"/>
        </w:tabs>
        <w:suppressAutoHyphens/>
        <w:spacing w:after="0" w:line="240" w:lineRule="auto"/>
        <w:jc w:val="both"/>
        <w:rPr>
          <w:rFonts w:eastAsia="Times New Roman" w:cstheme="minorHAnsi"/>
          <w:u w:val="single"/>
          <w:lang w:eastAsia="ar-SA"/>
        </w:rPr>
      </w:pPr>
      <w:r w:rsidRPr="00614EBF">
        <w:rPr>
          <w:rFonts w:eastAsia="Times New Roman" w:cstheme="minorHAnsi"/>
          <w:u w:val="single"/>
          <w:lang w:eastAsia="ar-SA"/>
        </w:rPr>
        <w:t>Istotne  zmiany postanowień zawartej umowy w stosunku do treści oferty, na podstawie której doko</w:t>
      </w:r>
      <w:r w:rsidR="00C04E97" w:rsidRPr="00614EBF">
        <w:rPr>
          <w:rFonts w:eastAsia="Times New Roman" w:cstheme="minorHAnsi"/>
          <w:u w:val="single"/>
          <w:lang w:eastAsia="ar-SA"/>
        </w:rPr>
        <w:t>nano wyboru Wykonawcy:</w:t>
      </w:r>
    </w:p>
    <w:p w:rsidR="0070698C" w:rsidRPr="00614EBF" w:rsidRDefault="0070698C" w:rsidP="0070698C">
      <w:pPr>
        <w:numPr>
          <w:ilvl w:val="0"/>
          <w:numId w:val="15"/>
        </w:numPr>
        <w:suppressAutoHyphens/>
        <w:spacing w:after="0" w:line="240" w:lineRule="auto"/>
        <w:jc w:val="both"/>
        <w:rPr>
          <w:rFonts w:eastAsia="Times New Roman" w:cstheme="minorHAnsi"/>
          <w:lang w:eastAsia="ar-SA"/>
        </w:rPr>
      </w:pPr>
      <w:r w:rsidRPr="00614EBF">
        <w:rPr>
          <w:rFonts w:eastAsia="Times New Roman" w:cstheme="minorHAnsi"/>
          <w:lang w:eastAsia="ar-SA"/>
        </w:rPr>
        <w:t>Zmiany w zakresie ceny przedmiotu zamówienia, jeśli konieczność wprowadzenia takiej zmiany jest skutkiem zmiany przepisów prawa w szczególności zmiany stawek podatku VAT,</w:t>
      </w:r>
    </w:p>
    <w:p w:rsidR="0070698C" w:rsidRPr="00614EBF" w:rsidRDefault="0070698C" w:rsidP="0070698C">
      <w:pPr>
        <w:numPr>
          <w:ilvl w:val="0"/>
          <w:numId w:val="15"/>
        </w:numPr>
        <w:suppressAutoHyphens/>
        <w:spacing w:after="0" w:line="240" w:lineRule="auto"/>
        <w:jc w:val="both"/>
        <w:rPr>
          <w:rFonts w:eastAsia="Times New Roman" w:cstheme="minorHAnsi"/>
          <w:lang w:eastAsia="ar-SA"/>
        </w:rPr>
      </w:pPr>
      <w:r w:rsidRPr="00614EBF">
        <w:rPr>
          <w:rFonts w:eastAsia="Times New Roman" w:cstheme="minorHAnsi"/>
          <w:lang w:eastAsia="ar-SA"/>
        </w:rPr>
        <w:t>Zmiany terminu realizacji umowy w przypadku:</w:t>
      </w:r>
    </w:p>
    <w:p w:rsidR="00BC74DE" w:rsidRPr="00614EBF" w:rsidRDefault="0070698C" w:rsidP="0070698C">
      <w:pPr>
        <w:numPr>
          <w:ilvl w:val="1"/>
          <w:numId w:val="16"/>
        </w:numPr>
        <w:suppressAutoHyphens/>
        <w:spacing w:after="0" w:line="240" w:lineRule="auto"/>
        <w:ind w:left="993" w:hanging="426"/>
        <w:jc w:val="both"/>
        <w:rPr>
          <w:rFonts w:eastAsia="Times New Roman" w:cstheme="minorHAnsi"/>
          <w:lang w:eastAsia="ar-SA"/>
        </w:rPr>
      </w:pPr>
      <w:r w:rsidRPr="00614EBF">
        <w:rPr>
          <w:rFonts w:eastAsia="Times New Roman" w:cstheme="minorHAnsi"/>
          <w:lang w:eastAsia="ar-SA"/>
        </w:rPr>
        <w:t>wystąpienia okoliczności wynikających z siły wyższej (np. powodzie, huragany, gwałtowne burze, itp. warunków pogodowych, uni</w:t>
      </w:r>
      <w:r w:rsidR="00BC74DE" w:rsidRPr="00614EBF">
        <w:rPr>
          <w:rFonts w:eastAsia="Times New Roman" w:cstheme="minorHAnsi"/>
          <w:lang w:eastAsia="ar-SA"/>
        </w:rPr>
        <w:t>emożliwiających realizację usługi</w:t>
      </w:r>
      <w:r w:rsidRPr="00614EBF">
        <w:rPr>
          <w:rFonts w:eastAsia="Times New Roman" w:cstheme="minorHAnsi"/>
          <w:lang w:eastAsia="ar-SA"/>
        </w:rPr>
        <w:t xml:space="preserve">. </w:t>
      </w:r>
    </w:p>
    <w:p w:rsidR="0070698C" w:rsidRPr="00614EBF" w:rsidRDefault="0070698C" w:rsidP="0070698C">
      <w:pPr>
        <w:numPr>
          <w:ilvl w:val="1"/>
          <w:numId w:val="16"/>
        </w:numPr>
        <w:suppressAutoHyphens/>
        <w:spacing w:after="0" w:line="240" w:lineRule="auto"/>
        <w:ind w:left="993" w:hanging="426"/>
        <w:jc w:val="both"/>
        <w:rPr>
          <w:rFonts w:eastAsia="Times New Roman" w:cstheme="minorHAnsi"/>
          <w:lang w:eastAsia="ar-SA"/>
        </w:rPr>
      </w:pPr>
      <w:r w:rsidRPr="00614EBF">
        <w:rPr>
          <w:rFonts w:eastAsia="Times New Roman" w:cstheme="minorHAnsi"/>
          <w:lang w:eastAsia="ar-SA"/>
        </w:rPr>
        <w:t>potrzeby opóźnienia rozpoczęc</w:t>
      </w:r>
      <w:r w:rsidR="00C75411" w:rsidRPr="00614EBF">
        <w:rPr>
          <w:rFonts w:eastAsia="Times New Roman" w:cstheme="minorHAnsi"/>
          <w:lang w:eastAsia="ar-SA"/>
        </w:rPr>
        <w:t>ia lub wstrzymania wykonywania usługi</w:t>
      </w:r>
      <w:r w:rsidRPr="00614EBF">
        <w:rPr>
          <w:rFonts w:eastAsia="Times New Roman" w:cstheme="minorHAnsi"/>
          <w:lang w:eastAsia="ar-SA"/>
        </w:rPr>
        <w:t xml:space="preserve"> z przyczyn niezależnych od Zamawiającego np. przedłużającej się procedury przetargowej,</w:t>
      </w:r>
    </w:p>
    <w:p w:rsidR="00C75411" w:rsidRPr="00614EBF" w:rsidRDefault="00C75411" w:rsidP="00C75411">
      <w:pPr>
        <w:pStyle w:val="Akapitzlist"/>
        <w:numPr>
          <w:ilvl w:val="0"/>
          <w:numId w:val="15"/>
        </w:numPr>
        <w:suppressAutoHyphens/>
        <w:spacing w:after="0" w:line="240" w:lineRule="auto"/>
        <w:jc w:val="both"/>
        <w:rPr>
          <w:rFonts w:eastAsia="Times New Roman" w:cstheme="minorHAnsi"/>
          <w:lang w:eastAsia="ar-SA"/>
        </w:rPr>
      </w:pPr>
      <w:r w:rsidRPr="00614EBF">
        <w:rPr>
          <w:rFonts w:eastAsia="Times New Roman" w:cstheme="minorHAnsi"/>
          <w:lang w:eastAsia="ar-SA"/>
        </w:rPr>
        <w:t>Zmiany wynagrodzenia Wykonawcy w związku z propozycję Wykonawcy zmniejszenia cen jednostkowych określonych w formularzu cenowym,</w:t>
      </w:r>
    </w:p>
    <w:p w:rsidR="00C75411" w:rsidRPr="00614EBF" w:rsidRDefault="00844395" w:rsidP="00C75411">
      <w:pPr>
        <w:pStyle w:val="Akapitzlist"/>
        <w:numPr>
          <w:ilvl w:val="0"/>
          <w:numId w:val="15"/>
        </w:numPr>
        <w:suppressAutoHyphens/>
        <w:spacing w:after="0" w:line="240" w:lineRule="auto"/>
        <w:jc w:val="both"/>
        <w:rPr>
          <w:rFonts w:eastAsia="Times New Roman" w:cstheme="minorHAnsi"/>
          <w:lang w:eastAsia="ar-SA"/>
        </w:rPr>
      </w:pPr>
      <w:r w:rsidRPr="00614EBF">
        <w:rPr>
          <w:rFonts w:eastAsia="Times New Roman" w:cstheme="minorHAnsi"/>
          <w:lang w:eastAsia="ar-SA"/>
        </w:rPr>
        <w:t>Zmiany lokalizacji</w:t>
      </w:r>
      <w:r w:rsidR="00840277" w:rsidRPr="00614EBF">
        <w:rPr>
          <w:rFonts w:eastAsia="Times New Roman" w:cstheme="minorHAnsi"/>
          <w:lang w:eastAsia="ar-SA"/>
        </w:rPr>
        <w:t xml:space="preserve"> punktu przesyłek za zgodą Zamawiającego</w:t>
      </w:r>
      <w:r w:rsidRPr="00614EBF">
        <w:rPr>
          <w:rFonts w:eastAsia="Times New Roman" w:cstheme="minorHAnsi"/>
          <w:lang w:eastAsia="ar-SA"/>
        </w:rPr>
        <w:t>,</w:t>
      </w:r>
    </w:p>
    <w:p w:rsidR="00844395" w:rsidRPr="00614EBF" w:rsidRDefault="00844395" w:rsidP="00C75411">
      <w:pPr>
        <w:pStyle w:val="Akapitzlist"/>
        <w:numPr>
          <w:ilvl w:val="0"/>
          <w:numId w:val="15"/>
        </w:numPr>
        <w:suppressAutoHyphens/>
        <w:spacing w:after="0" w:line="240" w:lineRule="auto"/>
        <w:jc w:val="both"/>
        <w:rPr>
          <w:rFonts w:eastAsia="Times New Roman" w:cstheme="minorHAnsi"/>
          <w:lang w:eastAsia="ar-SA"/>
        </w:rPr>
      </w:pPr>
      <w:r w:rsidRPr="00614EBF">
        <w:rPr>
          <w:rFonts w:eastAsia="Times New Roman" w:cstheme="minorHAnsi"/>
          <w:lang w:eastAsia="ar-SA"/>
        </w:rPr>
        <w:t>Zmiany ustawy Prawo pocztowe i innych aktów prawnych związanych z realizacją usług będących przedmiotem umowy – w takim przypadku będą miały zastosowanie nowe przepisy prawa,</w:t>
      </w:r>
    </w:p>
    <w:p w:rsidR="00844395" w:rsidRPr="00614EBF" w:rsidRDefault="00844395" w:rsidP="00C75411">
      <w:pPr>
        <w:pStyle w:val="Akapitzlist"/>
        <w:numPr>
          <w:ilvl w:val="0"/>
          <w:numId w:val="15"/>
        </w:numPr>
        <w:suppressAutoHyphens/>
        <w:spacing w:after="0" w:line="240" w:lineRule="auto"/>
        <w:jc w:val="both"/>
        <w:rPr>
          <w:rFonts w:eastAsia="Times New Roman" w:cstheme="minorHAnsi"/>
          <w:lang w:eastAsia="ar-SA"/>
        </w:rPr>
      </w:pPr>
      <w:r w:rsidRPr="00614EBF">
        <w:rPr>
          <w:rFonts w:eastAsia="Times New Roman" w:cstheme="minorHAnsi"/>
          <w:lang w:eastAsia="ar-SA"/>
        </w:rPr>
        <w:t>Zmiany podwykonawców na których zasoby, powoływał się Wykonawca w celu wykazania spełniania warunków udziału w postępowaniu, pod warunkiem, że proponowany inny podwykonawca lub sam Wykonawca samodzielnie spełnia warunki udziału w postepowaniu w stopniu nie mniejszym niż dotychczasowy podmiot (podwykonawca).</w:t>
      </w:r>
    </w:p>
    <w:p w:rsidR="005F6CB9" w:rsidRPr="00614EBF" w:rsidRDefault="005F6CB9" w:rsidP="00A6674C">
      <w:pPr>
        <w:tabs>
          <w:tab w:val="num" w:pos="180"/>
        </w:tabs>
        <w:suppressAutoHyphens/>
        <w:spacing w:after="0" w:line="240" w:lineRule="auto"/>
        <w:jc w:val="both"/>
        <w:rPr>
          <w:rFonts w:eastAsia="Times New Roman" w:cstheme="minorHAnsi"/>
          <w:color w:val="FF0000"/>
          <w:lang w:eastAsia="ar-SA"/>
        </w:rPr>
      </w:pPr>
    </w:p>
    <w:p w:rsidR="0070698C" w:rsidRPr="00614EBF" w:rsidRDefault="0070698C" w:rsidP="00F14310">
      <w:pPr>
        <w:tabs>
          <w:tab w:val="left" w:pos="1440"/>
        </w:tabs>
        <w:spacing w:after="60" w:line="240" w:lineRule="auto"/>
        <w:jc w:val="both"/>
        <w:outlineLvl w:val="1"/>
        <w:rPr>
          <w:rFonts w:eastAsia="Calibri" w:cstheme="minorHAnsi"/>
          <w:b/>
          <w:color w:val="000000"/>
          <w:u w:val="single"/>
        </w:rPr>
      </w:pPr>
      <w:r w:rsidRPr="00614EBF">
        <w:rPr>
          <w:rFonts w:eastAsia="Calibri" w:cstheme="minorHAnsi"/>
          <w:b/>
          <w:color w:val="000000"/>
          <w:u w:val="single"/>
        </w:rPr>
        <w:t xml:space="preserve">§ 18. Pouczenie o środkach ochrony prawnej przysługujących wykonawcy w toku postępowania  </w:t>
      </w:r>
      <w:r w:rsidR="00EC6FA2">
        <w:rPr>
          <w:rFonts w:eastAsia="Calibri" w:cstheme="minorHAnsi"/>
          <w:b/>
          <w:color w:val="000000"/>
          <w:u w:val="single"/>
        </w:rPr>
        <w:t xml:space="preserve">               </w:t>
      </w:r>
      <w:r w:rsidRPr="00614EBF">
        <w:rPr>
          <w:rFonts w:eastAsia="Calibri" w:cstheme="minorHAnsi"/>
          <w:b/>
          <w:color w:val="000000"/>
          <w:u w:val="single"/>
        </w:rPr>
        <w:t xml:space="preserve"> o udzielenie zamówienia. </w:t>
      </w:r>
    </w:p>
    <w:p w:rsidR="0070698C" w:rsidRPr="00614EBF" w:rsidRDefault="0070698C" w:rsidP="00F14310">
      <w:pPr>
        <w:numPr>
          <w:ilvl w:val="3"/>
          <w:numId w:val="17"/>
        </w:numPr>
        <w:suppressAutoHyphens/>
        <w:spacing w:after="0" w:line="240" w:lineRule="auto"/>
        <w:ind w:left="426" w:hanging="426"/>
        <w:jc w:val="both"/>
        <w:rPr>
          <w:rFonts w:eastAsia="Times New Roman" w:cstheme="minorHAnsi"/>
          <w:color w:val="000000"/>
          <w:kern w:val="2"/>
          <w:lang w:eastAsia="ar-SA"/>
        </w:rPr>
      </w:pPr>
      <w:r w:rsidRPr="00614EBF">
        <w:rPr>
          <w:rFonts w:eastAsia="Times New Roman" w:cstheme="minorHAnsi"/>
          <w:color w:val="000000"/>
          <w:kern w:val="2"/>
          <w:lang w:eastAsia="ar-SA"/>
        </w:rPr>
        <w:t>Środki ochrony pra</w:t>
      </w:r>
      <w:r w:rsidR="00CD1F38" w:rsidRPr="00614EBF">
        <w:rPr>
          <w:rFonts w:eastAsia="Times New Roman" w:cstheme="minorHAnsi"/>
          <w:color w:val="000000"/>
          <w:kern w:val="2"/>
          <w:lang w:eastAsia="ar-SA"/>
        </w:rPr>
        <w:t>w</w:t>
      </w:r>
      <w:r w:rsidRPr="00614EBF">
        <w:rPr>
          <w:rFonts w:eastAsia="Times New Roman" w:cstheme="minorHAnsi"/>
          <w:color w:val="000000"/>
          <w:kern w:val="2"/>
          <w:lang w:eastAsia="ar-SA"/>
        </w:rPr>
        <w:t xml:space="preserve">nej przysługują wykonawcy, a także innemu podmiotowi, jeżeli ma lub miał interes w uzyskaniu danego zamówienia oraz poniósł lub może ponieść szkodę w wyniku naruszenia przez Zamawiającego przepisów ustawy </w:t>
      </w:r>
      <w:proofErr w:type="spellStart"/>
      <w:r w:rsidRPr="00614EBF">
        <w:rPr>
          <w:rFonts w:eastAsia="Times New Roman" w:cstheme="minorHAnsi"/>
          <w:color w:val="000000"/>
          <w:kern w:val="2"/>
          <w:lang w:eastAsia="ar-SA"/>
        </w:rPr>
        <w:t>Pzp</w:t>
      </w:r>
      <w:proofErr w:type="spellEnd"/>
      <w:r w:rsidRPr="00614EBF">
        <w:rPr>
          <w:rFonts w:eastAsia="Times New Roman" w:cstheme="minorHAnsi"/>
          <w:color w:val="000000"/>
          <w:kern w:val="2"/>
          <w:lang w:eastAsia="ar-SA"/>
        </w:rPr>
        <w:t xml:space="preserve"> oraz organizacjom wpisanym na listę </w:t>
      </w:r>
      <w:r w:rsidR="00EC6FA2">
        <w:rPr>
          <w:rFonts w:eastAsia="Times New Roman" w:cstheme="minorHAnsi"/>
          <w:color w:val="000000"/>
          <w:kern w:val="2"/>
          <w:lang w:eastAsia="ar-SA"/>
        </w:rPr>
        <w:t xml:space="preserve">               </w:t>
      </w:r>
      <w:r w:rsidRPr="00614EBF">
        <w:rPr>
          <w:rFonts w:eastAsia="Times New Roman" w:cstheme="minorHAnsi"/>
          <w:color w:val="000000"/>
          <w:kern w:val="2"/>
          <w:lang w:eastAsia="ar-SA"/>
        </w:rPr>
        <w:t xml:space="preserve">o której mowa w art. 154 pkt 5 ustawy </w:t>
      </w:r>
      <w:proofErr w:type="spellStart"/>
      <w:r w:rsidRPr="00614EBF">
        <w:rPr>
          <w:rFonts w:eastAsia="Times New Roman" w:cstheme="minorHAnsi"/>
          <w:color w:val="000000"/>
          <w:kern w:val="2"/>
          <w:lang w:eastAsia="ar-SA"/>
        </w:rPr>
        <w:t>Pzp</w:t>
      </w:r>
      <w:proofErr w:type="spellEnd"/>
      <w:r w:rsidRPr="00614EBF">
        <w:rPr>
          <w:rFonts w:eastAsia="Times New Roman" w:cstheme="minorHAnsi"/>
          <w:color w:val="000000"/>
          <w:kern w:val="2"/>
          <w:lang w:eastAsia="ar-SA"/>
        </w:rPr>
        <w:t>.</w:t>
      </w:r>
    </w:p>
    <w:p w:rsidR="0070698C" w:rsidRPr="00614EBF" w:rsidRDefault="0070698C" w:rsidP="00F14310">
      <w:pPr>
        <w:numPr>
          <w:ilvl w:val="0"/>
          <w:numId w:val="17"/>
        </w:numPr>
        <w:suppressAutoHyphens/>
        <w:spacing w:after="0" w:line="240" w:lineRule="auto"/>
        <w:ind w:left="426"/>
        <w:jc w:val="both"/>
        <w:rPr>
          <w:rFonts w:eastAsia="Times New Roman" w:cstheme="minorHAnsi"/>
          <w:color w:val="000000"/>
          <w:kern w:val="2"/>
          <w:lang w:eastAsia="ar-SA"/>
        </w:rPr>
      </w:pPr>
      <w:r w:rsidRPr="00614EBF">
        <w:rPr>
          <w:rFonts w:eastAsia="Times New Roman" w:cstheme="minorHAnsi"/>
          <w:color w:val="000000"/>
          <w:kern w:val="2"/>
          <w:lang w:eastAsia="ar-SA"/>
        </w:rPr>
        <w:t>Odwołanie przysługuje wyłącznie wobec czynności:</w:t>
      </w:r>
    </w:p>
    <w:p w:rsidR="0070698C" w:rsidRPr="00614EBF" w:rsidRDefault="0070698C" w:rsidP="00F14310">
      <w:pPr>
        <w:numPr>
          <w:ilvl w:val="3"/>
          <w:numId w:val="9"/>
        </w:numPr>
        <w:suppressAutoHyphens/>
        <w:spacing w:after="0" w:line="240" w:lineRule="auto"/>
        <w:ind w:left="1276" w:hanging="425"/>
        <w:jc w:val="both"/>
        <w:rPr>
          <w:rFonts w:eastAsia="Times New Roman" w:cstheme="minorHAnsi"/>
          <w:color w:val="000000"/>
          <w:kern w:val="2"/>
          <w:lang w:eastAsia="ar-SA"/>
        </w:rPr>
      </w:pPr>
      <w:r w:rsidRPr="00614EBF">
        <w:rPr>
          <w:rFonts w:eastAsia="Times New Roman" w:cstheme="minorHAnsi"/>
          <w:color w:val="000000"/>
          <w:kern w:val="2"/>
          <w:lang w:eastAsia="ar-SA"/>
        </w:rPr>
        <w:t xml:space="preserve"> wyboru trybu negocjacji bez ogłoszenia, zamówienia z wolnej ręki lub zapytania o cenę</w:t>
      </w:r>
    </w:p>
    <w:p w:rsidR="0070698C" w:rsidRPr="00614EBF" w:rsidRDefault="0070698C" w:rsidP="00F14310">
      <w:pPr>
        <w:numPr>
          <w:ilvl w:val="3"/>
          <w:numId w:val="9"/>
        </w:numPr>
        <w:suppressAutoHyphens/>
        <w:spacing w:after="0" w:line="240" w:lineRule="auto"/>
        <w:ind w:left="1276" w:hanging="425"/>
        <w:jc w:val="both"/>
        <w:rPr>
          <w:rFonts w:eastAsia="Times New Roman" w:cstheme="minorHAnsi"/>
          <w:color w:val="000000"/>
          <w:kern w:val="2"/>
          <w:lang w:eastAsia="ar-SA"/>
        </w:rPr>
      </w:pPr>
      <w:r w:rsidRPr="00614EBF">
        <w:rPr>
          <w:rFonts w:eastAsia="Times New Roman" w:cstheme="minorHAnsi"/>
          <w:color w:val="000000"/>
          <w:kern w:val="2"/>
          <w:lang w:eastAsia="ar-SA"/>
        </w:rPr>
        <w:t>Opisu sposobu dokonywania oceny spełniania warunków</w:t>
      </w:r>
      <w:r w:rsidR="009847FC" w:rsidRPr="00614EBF">
        <w:rPr>
          <w:rFonts w:eastAsia="Times New Roman" w:cstheme="minorHAnsi"/>
          <w:color w:val="000000"/>
          <w:kern w:val="2"/>
          <w:lang w:eastAsia="ar-SA"/>
        </w:rPr>
        <w:t xml:space="preserve"> udziału</w:t>
      </w:r>
      <w:r w:rsidR="00EC6FA2">
        <w:rPr>
          <w:rFonts w:eastAsia="Times New Roman" w:cstheme="minorHAnsi"/>
          <w:color w:val="000000"/>
          <w:kern w:val="2"/>
          <w:lang w:eastAsia="ar-SA"/>
        </w:rPr>
        <w:t xml:space="preserve"> </w:t>
      </w:r>
      <w:r w:rsidR="009847FC" w:rsidRPr="00614EBF">
        <w:rPr>
          <w:rFonts w:eastAsia="Times New Roman" w:cstheme="minorHAnsi"/>
          <w:color w:val="000000"/>
          <w:kern w:val="2"/>
          <w:lang w:eastAsia="ar-SA"/>
        </w:rPr>
        <w:t xml:space="preserve">  </w:t>
      </w:r>
      <w:r w:rsidRPr="00614EBF">
        <w:rPr>
          <w:rFonts w:eastAsia="Times New Roman" w:cstheme="minorHAnsi"/>
          <w:color w:val="000000"/>
          <w:kern w:val="2"/>
          <w:lang w:eastAsia="ar-SA"/>
        </w:rPr>
        <w:t>w postepowaniu,</w:t>
      </w:r>
    </w:p>
    <w:p w:rsidR="0070698C" w:rsidRPr="00614EBF" w:rsidRDefault="0070698C" w:rsidP="00F14310">
      <w:pPr>
        <w:numPr>
          <w:ilvl w:val="3"/>
          <w:numId w:val="9"/>
        </w:numPr>
        <w:suppressAutoHyphens/>
        <w:spacing w:after="0" w:line="240" w:lineRule="auto"/>
        <w:ind w:left="1276" w:hanging="425"/>
        <w:jc w:val="both"/>
        <w:rPr>
          <w:rFonts w:eastAsia="Times New Roman" w:cstheme="minorHAnsi"/>
          <w:color w:val="000000"/>
          <w:kern w:val="2"/>
          <w:lang w:eastAsia="ar-SA"/>
        </w:rPr>
      </w:pPr>
      <w:r w:rsidRPr="00614EBF">
        <w:rPr>
          <w:rFonts w:eastAsia="Times New Roman" w:cstheme="minorHAnsi"/>
          <w:color w:val="000000"/>
          <w:kern w:val="2"/>
          <w:lang w:eastAsia="ar-SA"/>
        </w:rPr>
        <w:t>Wykluczenia odwołującego z postepowania o udzielenie zamówienia,</w:t>
      </w:r>
    </w:p>
    <w:p w:rsidR="0070698C" w:rsidRPr="00614EBF" w:rsidRDefault="0070698C" w:rsidP="00F14310">
      <w:pPr>
        <w:numPr>
          <w:ilvl w:val="3"/>
          <w:numId w:val="9"/>
        </w:numPr>
        <w:suppressAutoHyphens/>
        <w:spacing w:after="0" w:line="240" w:lineRule="auto"/>
        <w:ind w:left="1276" w:hanging="425"/>
        <w:jc w:val="both"/>
        <w:rPr>
          <w:rFonts w:eastAsia="Times New Roman" w:cstheme="minorHAnsi"/>
          <w:color w:val="000000"/>
          <w:kern w:val="2"/>
          <w:lang w:eastAsia="ar-SA"/>
        </w:rPr>
      </w:pPr>
      <w:r w:rsidRPr="00614EBF">
        <w:rPr>
          <w:rFonts w:eastAsia="Times New Roman" w:cstheme="minorHAnsi"/>
          <w:color w:val="000000"/>
          <w:kern w:val="2"/>
          <w:lang w:eastAsia="ar-SA"/>
        </w:rPr>
        <w:t>Odrzucenia oferty odwołującego</w:t>
      </w:r>
    </w:p>
    <w:p w:rsidR="0070698C" w:rsidRPr="00614EBF" w:rsidRDefault="0070698C" w:rsidP="00F14310">
      <w:pPr>
        <w:numPr>
          <w:ilvl w:val="0"/>
          <w:numId w:val="17"/>
        </w:numPr>
        <w:suppressAutoHyphens/>
        <w:spacing w:after="0" w:line="240" w:lineRule="auto"/>
        <w:ind w:left="426" w:hanging="425"/>
        <w:jc w:val="both"/>
        <w:rPr>
          <w:rFonts w:eastAsia="Times New Roman" w:cstheme="minorHAnsi"/>
          <w:color w:val="000000"/>
          <w:kern w:val="2"/>
          <w:lang w:eastAsia="ar-SA"/>
        </w:rPr>
      </w:pPr>
      <w:r w:rsidRPr="00614EBF">
        <w:rPr>
          <w:rFonts w:eastAsia="Times New Roman" w:cstheme="minorHAnsi"/>
          <w:color w:val="000000"/>
          <w:kern w:val="2"/>
          <w:lang w:eastAsia="ar-SA"/>
        </w:rPr>
        <w:t>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70698C" w:rsidRPr="00614EBF" w:rsidRDefault="0070698C" w:rsidP="00F14310">
      <w:pPr>
        <w:numPr>
          <w:ilvl w:val="0"/>
          <w:numId w:val="17"/>
        </w:numPr>
        <w:suppressAutoHyphens/>
        <w:spacing w:after="0" w:line="240" w:lineRule="auto"/>
        <w:ind w:left="426" w:hanging="425"/>
        <w:jc w:val="both"/>
        <w:rPr>
          <w:rFonts w:eastAsia="Times New Roman" w:cstheme="minorHAnsi"/>
          <w:color w:val="000000"/>
          <w:kern w:val="2"/>
          <w:lang w:eastAsia="ar-SA"/>
        </w:rPr>
      </w:pPr>
      <w:r w:rsidRPr="00614EBF">
        <w:rPr>
          <w:rFonts w:eastAsia="Times New Roman" w:cstheme="minorHAnsi"/>
          <w:color w:val="000000"/>
          <w:kern w:val="2"/>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70698C" w:rsidRPr="00614EBF" w:rsidRDefault="0070698C" w:rsidP="00F14310">
      <w:pPr>
        <w:numPr>
          <w:ilvl w:val="0"/>
          <w:numId w:val="17"/>
        </w:numPr>
        <w:suppressAutoHyphens/>
        <w:spacing w:after="0" w:line="240" w:lineRule="auto"/>
        <w:ind w:left="426" w:hanging="425"/>
        <w:jc w:val="both"/>
        <w:rPr>
          <w:rFonts w:eastAsia="Times New Roman" w:cstheme="minorHAnsi"/>
          <w:color w:val="000000"/>
          <w:kern w:val="2"/>
          <w:lang w:eastAsia="ar-SA"/>
        </w:rPr>
      </w:pPr>
      <w:r w:rsidRPr="00614EBF">
        <w:rPr>
          <w:rFonts w:eastAsia="Times New Roman" w:cstheme="minorHAnsi"/>
          <w:color w:val="000000"/>
          <w:kern w:val="2"/>
          <w:lang w:eastAsia="ar-SA"/>
        </w:rPr>
        <w:t>Odwołanie wobec innych czynności – w terminie 5 dni- od dnia w którym powzięto lub przy zachowaniu należytej staranności można było powziąć wiadomość o okolicznościach stanowiących podstawę jego wniesienia.</w:t>
      </w:r>
    </w:p>
    <w:p w:rsidR="0070698C" w:rsidRPr="00614EBF" w:rsidRDefault="0070698C" w:rsidP="00F14310">
      <w:pPr>
        <w:numPr>
          <w:ilvl w:val="0"/>
          <w:numId w:val="17"/>
        </w:numPr>
        <w:suppressAutoHyphens/>
        <w:spacing w:after="0" w:line="240" w:lineRule="auto"/>
        <w:ind w:left="426" w:hanging="425"/>
        <w:jc w:val="both"/>
        <w:rPr>
          <w:rFonts w:eastAsia="Times New Roman" w:cstheme="minorHAnsi"/>
          <w:color w:val="000000"/>
          <w:kern w:val="2"/>
          <w:lang w:eastAsia="ar-SA"/>
        </w:rPr>
      </w:pPr>
      <w:r w:rsidRPr="00614EBF">
        <w:rPr>
          <w:rFonts w:eastAsia="Times New Roman" w:cstheme="minorHAnsi"/>
          <w:color w:val="000000"/>
          <w:kern w:val="2"/>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70698C" w:rsidRPr="00614EBF" w:rsidRDefault="0070698C" w:rsidP="00F14310">
      <w:pPr>
        <w:numPr>
          <w:ilvl w:val="0"/>
          <w:numId w:val="17"/>
        </w:numPr>
        <w:suppressAutoHyphens/>
        <w:spacing w:after="0" w:line="240" w:lineRule="auto"/>
        <w:ind w:left="426" w:hanging="425"/>
        <w:jc w:val="both"/>
        <w:rPr>
          <w:rFonts w:eastAsia="Times New Roman" w:cstheme="minorHAnsi"/>
          <w:color w:val="000000"/>
          <w:kern w:val="2"/>
          <w:lang w:eastAsia="ar-SA"/>
        </w:rPr>
      </w:pPr>
      <w:r w:rsidRPr="00614EBF">
        <w:rPr>
          <w:rFonts w:eastAsia="Times New Roman" w:cstheme="minorHAnsi"/>
          <w:color w:val="000000"/>
          <w:kern w:val="2"/>
          <w:lang w:eastAsia="ar-SA"/>
        </w:rPr>
        <w:t>Odwołanie powinno wskazywać czynność lub zaniechanie czynności Zamawiającego, której zarzuca się niezgodność z przepisami ustawy.</w:t>
      </w:r>
    </w:p>
    <w:p w:rsidR="0070698C" w:rsidRPr="00614EBF" w:rsidRDefault="0070698C" w:rsidP="00F14310">
      <w:pPr>
        <w:numPr>
          <w:ilvl w:val="0"/>
          <w:numId w:val="17"/>
        </w:numPr>
        <w:suppressAutoHyphens/>
        <w:spacing w:after="0" w:line="240" w:lineRule="auto"/>
        <w:ind w:left="426" w:hanging="425"/>
        <w:jc w:val="both"/>
        <w:rPr>
          <w:rFonts w:eastAsia="Times New Roman" w:cstheme="minorHAnsi"/>
          <w:color w:val="000000"/>
          <w:kern w:val="2"/>
          <w:lang w:eastAsia="ar-SA"/>
        </w:rPr>
      </w:pPr>
      <w:r w:rsidRPr="00614EBF">
        <w:rPr>
          <w:rFonts w:eastAsia="Times New Roman" w:cstheme="minorHAnsi"/>
          <w:color w:val="000000"/>
          <w:kern w:val="2"/>
          <w:lang w:eastAsia="ar-SA"/>
        </w:rPr>
        <w:t xml:space="preserve">Odwołujący przesyła kopię odwołania Zamawiającemu przed upływem terminu do wniesienia odwołania w taki sposób, aby mógł on zapoznać się z jego treścią przed upływem tego terminu. </w:t>
      </w:r>
    </w:p>
    <w:p w:rsidR="0070698C" w:rsidRPr="00614EBF" w:rsidRDefault="0070698C" w:rsidP="00F14310">
      <w:pPr>
        <w:numPr>
          <w:ilvl w:val="0"/>
          <w:numId w:val="17"/>
        </w:numPr>
        <w:suppressAutoHyphens/>
        <w:spacing w:after="0" w:line="240" w:lineRule="auto"/>
        <w:ind w:left="426" w:hanging="425"/>
        <w:jc w:val="both"/>
        <w:rPr>
          <w:rFonts w:eastAsia="Times New Roman" w:cstheme="minorHAnsi"/>
          <w:color w:val="000000"/>
          <w:kern w:val="2"/>
          <w:lang w:eastAsia="ar-SA"/>
        </w:rPr>
      </w:pPr>
      <w:r w:rsidRPr="00614EBF">
        <w:rPr>
          <w:rFonts w:eastAsia="Times New Roman" w:cstheme="minorHAnsi"/>
          <w:color w:val="000000"/>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F7169C" w:rsidRPr="00614EBF" w:rsidRDefault="0070698C" w:rsidP="00F7169C">
      <w:pPr>
        <w:numPr>
          <w:ilvl w:val="0"/>
          <w:numId w:val="17"/>
        </w:numPr>
        <w:suppressAutoHyphens/>
        <w:spacing w:after="0" w:line="240" w:lineRule="auto"/>
        <w:ind w:left="426" w:hanging="425"/>
        <w:jc w:val="both"/>
        <w:rPr>
          <w:rFonts w:eastAsia="Times New Roman" w:cstheme="minorHAnsi"/>
          <w:color w:val="000000"/>
          <w:kern w:val="2"/>
          <w:lang w:eastAsia="ar-SA"/>
        </w:rPr>
      </w:pPr>
      <w:r w:rsidRPr="00614EBF">
        <w:rPr>
          <w:rFonts w:eastAsia="Times New Roman" w:cstheme="minorHAnsi"/>
          <w:color w:val="000000"/>
          <w:kern w:val="2"/>
          <w:lang w:eastAsia="ar-SA"/>
        </w:rPr>
        <w:t xml:space="preserve">Szczegóły określa Dział VI ustawy </w:t>
      </w:r>
      <w:proofErr w:type="spellStart"/>
      <w:r w:rsidRPr="00614EBF">
        <w:rPr>
          <w:rFonts w:eastAsia="Times New Roman" w:cstheme="minorHAnsi"/>
          <w:color w:val="000000"/>
          <w:kern w:val="2"/>
          <w:lang w:eastAsia="ar-SA"/>
        </w:rPr>
        <w:t>Pzp</w:t>
      </w:r>
      <w:proofErr w:type="spellEnd"/>
      <w:r w:rsidRPr="00614EBF">
        <w:rPr>
          <w:rFonts w:eastAsia="Times New Roman" w:cstheme="minorHAnsi"/>
          <w:color w:val="000000"/>
          <w:kern w:val="2"/>
          <w:lang w:eastAsia="ar-SA"/>
        </w:rPr>
        <w:t xml:space="preserve"> – </w:t>
      </w:r>
      <w:r w:rsidR="002C32D2" w:rsidRPr="00614EBF">
        <w:rPr>
          <w:rFonts w:eastAsia="Times New Roman" w:cstheme="minorHAnsi"/>
          <w:i/>
          <w:color w:val="000000"/>
          <w:kern w:val="2"/>
          <w:lang w:eastAsia="ar-SA"/>
        </w:rPr>
        <w:t>Środki ochrony prawnej</w:t>
      </w: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850FB8" w:rsidRDefault="00850FB8"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F14310" w:rsidRDefault="00F14310" w:rsidP="00D157E3">
      <w:pPr>
        <w:suppressAutoHyphens/>
        <w:spacing w:after="0" w:line="240" w:lineRule="auto"/>
        <w:jc w:val="both"/>
        <w:rPr>
          <w:rFonts w:eastAsia="Times New Roman" w:cstheme="minorHAnsi"/>
          <w:b/>
          <w:color w:val="000000"/>
          <w:kern w:val="2"/>
          <w:lang w:eastAsia="ar-SA"/>
        </w:rPr>
      </w:pPr>
    </w:p>
    <w:p w:rsidR="00EC6FA2" w:rsidRDefault="00EC6FA2" w:rsidP="00D157E3">
      <w:pPr>
        <w:suppressAutoHyphens/>
        <w:spacing w:after="0" w:line="240" w:lineRule="auto"/>
        <w:jc w:val="both"/>
        <w:rPr>
          <w:rFonts w:eastAsia="Times New Roman" w:cstheme="minorHAnsi"/>
          <w:b/>
          <w:color w:val="000000"/>
          <w:kern w:val="2"/>
          <w:lang w:eastAsia="ar-SA"/>
        </w:rPr>
      </w:pPr>
    </w:p>
    <w:p w:rsidR="002C32D2" w:rsidRPr="00614EBF" w:rsidRDefault="002C32D2" w:rsidP="00142D01">
      <w:pPr>
        <w:spacing w:after="0"/>
        <w:rPr>
          <w:rFonts w:eastAsia="Calibri" w:cstheme="minorHAnsi"/>
        </w:rPr>
      </w:pPr>
      <w:r w:rsidRPr="00614EBF">
        <w:rPr>
          <w:rFonts w:eastAsia="Calibri" w:cstheme="minorHAnsi"/>
        </w:rPr>
        <w:t xml:space="preserve">                                                                                                           </w:t>
      </w:r>
    </w:p>
    <w:p w:rsidR="0070698C" w:rsidRPr="00614EBF" w:rsidRDefault="0070698C" w:rsidP="0070698C">
      <w:pPr>
        <w:spacing w:before="240" w:after="60" w:line="240" w:lineRule="auto"/>
        <w:jc w:val="center"/>
        <w:outlineLvl w:val="4"/>
        <w:rPr>
          <w:rFonts w:eastAsia="Calibri" w:cstheme="minorHAnsi"/>
          <w:b/>
          <w:bCs/>
          <w:iCs/>
          <w:color w:val="000000"/>
        </w:rPr>
      </w:pPr>
      <w:r w:rsidRPr="00614EBF">
        <w:rPr>
          <w:rFonts w:eastAsia="Calibri" w:cstheme="minorHAnsi"/>
          <w:b/>
          <w:bCs/>
          <w:iCs/>
          <w:color w:val="000000"/>
        </w:rPr>
        <w:t xml:space="preserve">OFERTA  PRZETARGOWA </w:t>
      </w:r>
    </w:p>
    <w:p w:rsidR="0070698C" w:rsidRPr="00614EBF" w:rsidRDefault="0070698C" w:rsidP="0070698C">
      <w:pPr>
        <w:spacing w:line="360" w:lineRule="auto"/>
        <w:ind w:left="5220"/>
        <w:jc w:val="both"/>
        <w:rPr>
          <w:rFonts w:eastAsia="Calibri" w:cstheme="minorHAnsi"/>
          <w:color w:val="000000"/>
        </w:rPr>
      </w:pPr>
    </w:p>
    <w:p w:rsidR="0070698C" w:rsidRPr="00614EBF" w:rsidRDefault="0070698C" w:rsidP="0070698C">
      <w:pPr>
        <w:spacing w:line="360" w:lineRule="auto"/>
        <w:ind w:left="5220"/>
        <w:jc w:val="both"/>
        <w:rPr>
          <w:rFonts w:eastAsia="Calibri" w:cstheme="minorHAnsi"/>
          <w:color w:val="000000"/>
        </w:rPr>
      </w:pPr>
      <w:r w:rsidRPr="00614EBF">
        <w:rPr>
          <w:rFonts w:eastAsia="Calibri" w:cstheme="minorHAnsi"/>
          <w:color w:val="000000"/>
        </w:rPr>
        <w:t xml:space="preserve">Do:                                                                               </w:t>
      </w:r>
    </w:p>
    <w:p w:rsidR="0070698C" w:rsidRPr="00614EBF" w:rsidRDefault="0070698C" w:rsidP="0070698C">
      <w:pPr>
        <w:spacing w:after="0" w:line="240" w:lineRule="auto"/>
        <w:ind w:firstLine="4321"/>
        <w:jc w:val="center"/>
        <w:rPr>
          <w:rFonts w:eastAsia="Calibri" w:cstheme="minorHAnsi"/>
          <w:b/>
          <w:color w:val="000000"/>
        </w:rPr>
      </w:pPr>
      <w:r w:rsidRPr="00614EBF">
        <w:rPr>
          <w:rFonts w:eastAsia="Calibri" w:cstheme="minorHAnsi"/>
          <w:b/>
          <w:color w:val="000000"/>
        </w:rPr>
        <w:t>GMINA  WYSZKÓW</w:t>
      </w:r>
    </w:p>
    <w:p w:rsidR="0070698C" w:rsidRPr="00614EBF" w:rsidRDefault="0070698C" w:rsidP="0070698C">
      <w:pPr>
        <w:spacing w:after="0" w:line="240" w:lineRule="auto"/>
        <w:ind w:firstLine="4321"/>
        <w:jc w:val="center"/>
        <w:rPr>
          <w:rFonts w:eastAsia="Calibri" w:cstheme="minorHAnsi"/>
          <w:b/>
          <w:color w:val="000000"/>
        </w:rPr>
      </w:pPr>
      <w:r w:rsidRPr="00614EBF">
        <w:rPr>
          <w:rFonts w:eastAsia="Calibri" w:cstheme="minorHAnsi"/>
          <w:b/>
          <w:color w:val="000000"/>
        </w:rPr>
        <w:t xml:space="preserve">REPREZENTOWANA PRZEZ </w:t>
      </w:r>
    </w:p>
    <w:p w:rsidR="0070698C" w:rsidRPr="00614EBF" w:rsidRDefault="0070698C" w:rsidP="0070698C">
      <w:pPr>
        <w:spacing w:after="0" w:line="240" w:lineRule="auto"/>
        <w:ind w:firstLine="4321"/>
        <w:jc w:val="center"/>
        <w:rPr>
          <w:rFonts w:eastAsia="Calibri" w:cstheme="minorHAnsi"/>
          <w:b/>
          <w:color w:val="000000"/>
        </w:rPr>
      </w:pPr>
      <w:r w:rsidRPr="00614EBF">
        <w:rPr>
          <w:rFonts w:eastAsia="Calibri" w:cstheme="minorHAnsi"/>
          <w:b/>
          <w:color w:val="000000"/>
        </w:rPr>
        <w:t>BURMISTRZA WYSZKOWA</w:t>
      </w:r>
    </w:p>
    <w:p w:rsidR="0070698C" w:rsidRPr="00614EBF" w:rsidRDefault="0070698C" w:rsidP="0070698C">
      <w:pPr>
        <w:spacing w:after="0" w:line="240" w:lineRule="auto"/>
        <w:ind w:firstLine="4321"/>
        <w:jc w:val="center"/>
        <w:rPr>
          <w:rFonts w:eastAsia="Calibri" w:cstheme="minorHAnsi"/>
          <w:b/>
          <w:color w:val="000000"/>
        </w:rPr>
      </w:pPr>
      <w:r w:rsidRPr="00614EBF">
        <w:rPr>
          <w:rFonts w:eastAsia="Calibri" w:cstheme="minorHAnsi"/>
          <w:b/>
          <w:color w:val="000000"/>
        </w:rPr>
        <w:t>ALEJA RÓŻ 2</w:t>
      </w:r>
    </w:p>
    <w:p w:rsidR="0070698C" w:rsidRPr="00614EBF" w:rsidRDefault="0070698C" w:rsidP="0070698C">
      <w:pPr>
        <w:spacing w:after="0" w:line="240" w:lineRule="auto"/>
        <w:ind w:firstLine="4321"/>
        <w:jc w:val="center"/>
        <w:rPr>
          <w:rFonts w:eastAsia="Calibri" w:cstheme="minorHAnsi"/>
          <w:b/>
          <w:color w:val="000000"/>
        </w:rPr>
      </w:pPr>
      <w:r w:rsidRPr="00614EBF">
        <w:rPr>
          <w:rFonts w:eastAsia="Calibri" w:cstheme="minorHAnsi"/>
          <w:b/>
          <w:color w:val="000000"/>
        </w:rPr>
        <w:t>07-200 WYSZKÓW</w:t>
      </w:r>
    </w:p>
    <w:p w:rsidR="0070698C" w:rsidRPr="00614EBF" w:rsidRDefault="0070698C" w:rsidP="0070698C">
      <w:pPr>
        <w:suppressAutoHyphens/>
        <w:spacing w:after="0" w:line="360" w:lineRule="auto"/>
        <w:rPr>
          <w:rFonts w:eastAsia="Times New Roman" w:cstheme="minorHAnsi"/>
          <w:i/>
          <w:color w:val="000000"/>
          <w:kern w:val="2"/>
          <w:lang w:eastAsia="ar-SA"/>
        </w:rPr>
      </w:pPr>
    </w:p>
    <w:p w:rsidR="0070698C" w:rsidRPr="00614EBF" w:rsidRDefault="0070698C" w:rsidP="0070698C">
      <w:pPr>
        <w:suppressAutoHyphens/>
        <w:spacing w:after="0" w:line="360" w:lineRule="auto"/>
        <w:rPr>
          <w:rFonts w:eastAsia="Times New Roman" w:cstheme="minorHAnsi"/>
          <w:color w:val="000000"/>
          <w:kern w:val="2"/>
          <w:lang w:eastAsia="ar-SA"/>
        </w:rPr>
      </w:pPr>
      <w:r w:rsidRPr="00614EBF">
        <w:rPr>
          <w:rFonts w:eastAsia="Times New Roman" w:cstheme="minorHAnsi"/>
          <w:i/>
          <w:color w:val="000000"/>
          <w:kern w:val="2"/>
          <w:lang w:eastAsia="ar-SA"/>
        </w:rPr>
        <w:t xml:space="preserve">Nazwa Wykonawcy  (Wykonawców) </w:t>
      </w:r>
      <w:r w:rsidRPr="00614EBF">
        <w:rPr>
          <w:rFonts w:eastAsia="Times New Roman" w:cstheme="minorHAnsi"/>
          <w:color w:val="000000"/>
          <w:kern w:val="2"/>
          <w:lang w:eastAsia="ar-SA"/>
        </w:rPr>
        <w:t>...................................................................</w:t>
      </w:r>
      <w:r w:rsidR="00850FB8">
        <w:rPr>
          <w:rFonts w:eastAsia="Times New Roman" w:cstheme="minorHAnsi"/>
          <w:color w:val="000000"/>
          <w:kern w:val="2"/>
          <w:lang w:eastAsia="ar-SA"/>
        </w:rPr>
        <w:t>...............</w:t>
      </w:r>
      <w:r w:rsidRPr="00614EBF">
        <w:rPr>
          <w:rFonts w:eastAsia="Times New Roman" w:cstheme="minorHAnsi"/>
          <w:color w:val="000000"/>
          <w:kern w:val="2"/>
          <w:lang w:eastAsia="ar-SA"/>
        </w:rPr>
        <w:t>.............</w:t>
      </w:r>
    </w:p>
    <w:p w:rsidR="0070698C" w:rsidRPr="00614EBF" w:rsidRDefault="0070698C" w:rsidP="0070698C">
      <w:pPr>
        <w:suppressAutoHyphens/>
        <w:spacing w:after="0" w:line="360" w:lineRule="auto"/>
        <w:rPr>
          <w:rFonts w:eastAsia="Times New Roman" w:cstheme="minorHAnsi"/>
          <w:color w:val="000000"/>
          <w:kern w:val="2"/>
          <w:lang w:eastAsia="ar-SA"/>
        </w:rPr>
      </w:pPr>
      <w:r w:rsidRPr="00614EBF">
        <w:rPr>
          <w:rFonts w:eastAsia="Times New Roman" w:cstheme="minorHAnsi"/>
          <w:color w:val="000000"/>
          <w:kern w:val="2"/>
          <w:lang w:eastAsia="ar-SA"/>
        </w:rPr>
        <w:t>..........................................................................................................................</w:t>
      </w:r>
      <w:r w:rsidR="00850FB8">
        <w:rPr>
          <w:rFonts w:eastAsia="Times New Roman" w:cstheme="minorHAnsi"/>
          <w:color w:val="000000"/>
          <w:kern w:val="2"/>
          <w:lang w:eastAsia="ar-SA"/>
        </w:rPr>
        <w:t>...............</w:t>
      </w:r>
      <w:r w:rsidRPr="00614EBF">
        <w:rPr>
          <w:rFonts w:eastAsia="Times New Roman" w:cstheme="minorHAnsi"/>
          <w:color w:val="000000"/>
          <w:kern w:val="2"/>
          <w:lang w:eastAsia="ar-SA"/>
        </w:rPr>
        <w:t>.................</w:t>
      </w:r>
    </w:p>
    <w:p w:rsidR="0070698C" w:rsidRPr="00614EBF" w:rsidRDefault="0070698C" w:rsidP="0070698C">
      <w:pPr>
        <w:suppressAutoHyphens/>
        <w:spacing w:after="0" w:line="360" w:lineRule="auto"/>
        <w:rPr>
          <w:rFonts w:eastAsia="Times New Roman" w:cstheme="minorHAnsi"/>
          <w:color w:val="000000"/>
          <w:kern w:val="2"/>
          <w:lang w:eastAsia="ar-SA"/>
        </w:rPr>
      </w:pPr>
      <w:r w:rsidRPr="00614EBF">
        <w:rPr>
          <w:rFonts w:eastAsia="Times New Roman" w:cstheme="minorHAnsi"/>
          <w:i/>
          <w:color w:val="000000"/>
          <w:kern w:val="2"/>
          <w:lang w:eastAsia="ar-SA"/>
        </w:rPr>
        <w:t>Adres Wykonawcy</w:t>
      </w:r>
      <w:r w:rsidRPr="00614EBF">
        <w:rPr>
          <w:rFonts w:eastAsia="Times New Roman" w:cstheme="minorHAnsi"/>
          <w:color w:val="000000"/>
          <w:kern w:val="2"/>
          <w:lang w:eastAsia="ar-SA"/>
        </w:rPr>
        <w:t>.......................................................................................</w:t>
      </w:r>
      <w:r w:rsidR="00850FB8">
        <w:rPr>
          <w:rFonts w:eastAsia="Times New Roman" w:cstheme="minorHAnsi"/>
          <w:color w:val="000000"/>
          <w:kern w:val="2"/>
          <w:lang w:eastAsia="ar-SA"/>
        </w:rPr>
        <w:t>...............</w:t>
      </w:r>
      <w:r w:rsidRPr="00614EBF">
        <w:rPr>
          <w:rFonts w:eastAsia="Times New Roman" w:cstheme="minorHAnsi"/>
          <w:color w:val="000000"/>
          <w:kern w:val="2"/>
          <w:lang w:eastAsia="ar-SA"/>
        </w:rPr>
        <w:t>.......................</w:t>
      </w:r>
    </w:p>
    <w:p w:rsidR="0070698C" w:rsidRPr="00D61482" w:rsidRDefault="0070698C" w:rsidP="0070698C">
      <w:pPr>
        <w:suppressAutoHyphens/>
        <w:spacing w:after="0" w:line="360" w:lineRule="auto"/>
        <w:rPr>
          <w:rFonts w:eastAsia="Times New Roman" w:cstheme="minorHAnsi"/>
          <w:i/>
          <w:color w:val="000000"/>
          <w:kern w:val="2"/>
          <w:lang w:eastAsia="ar-SA"/>
        </w:rPr>
      </w:pPr>
      <w:r w:rsidRPr="00614EBF">
        <w:rPr>
          <w:rFonts w:eastAsia="Times New Roman" w:cstheme="minorHAnsi"/>
          <w:i/>
          <w:color w:val="000000"/>
          <w:kern w:val="2"/>
          <w:lang w:eastAsia="ar-SA"/>
        </w:rPr>
        <w:t xml:space="preserve">numer telefon         </w:t>
      </w:r>
      <w:r w:rsidRPr="00614EBF">
        <w:rPr>
          <w:rFonts w:eastAsia="Times New Roman" w:cstheme="minorHAnsi"/>
          <w:color w:val="000000"/>
          <w:kern w:val="2"/>
          <w:lang w:eastAsia="ar-SA"/>
        </w:rPr>
        <w:t xml:space="preserve">..............................   </w:t>
      </w:r>
      <w:r w:rsidRPr="00D61482">
        <w:rPr>
          <w:rFonts w:eastAsia="Times New Roman" w:cstheme="minorHAnsi"/>
          <w:color w:val="000000"/>
          <w:kern w:val="2"/>
          <w:lang w:eastAsia="ar-SA"/>
        </w:rPr>
        <w:t>nr fax     .......................................</w:t>
      </w:r>
      <w:r w:rsidR="00850FB8" w:rsidRPr="00D61482">
        <w:rPr>
          <w:rFonts w:eastAsia="Times New Roman" w:cstheme="minorHAnsi"/>
          <w:color w:val="000000"/>
          <w:kern w:val="2"/>
          <w:lang w:eastAsia="ar-SA"/>
        </w:rPr>
        <w:t>.................</w:t>
      </w:r>
      <w:r w:rsidRPr="00D61482">
        <w:rPr>
          <w:rFonts w:eastAsia="Times New Roman" w:cstheme="minorHAnsi"/>
          <w:color w:val="000000"/>
          <w:kern w:val="2"/>
          <w:lang w:eastAsia="ar-SA"/>
        </w:rPr>
        <w:t>......................</w:t>
      </w:r>
      <w:r w:rsidRPr="00D61482">
        <w:rPr>
          <w:rFonts w:eastAsia="Times New Roman" w:cstheme="minorHAnsi"/>
          <w:i/>
          <w:color w:val="000000"/>
          <w:kern w:val="2"/>
          <w:lang w:eastAsia="ar-SA"/>
        </w:rPr>
        <w:t xml:space="preserve">  </w:t>
      </w:r>
    </w:p>
    <w:p w:rsidR="0070698C" w:rsidRPr="00D61482" w:rsidRDefault="0070698C" w:rsidP="0070698C">
      <w:pPr>
        <w:suppressAutoHyphens/>
        <w:spacing w:after="0" w:line="360" w:lineRule="auto"/>
        <w:rPr>
          <w:rFonts w:eastAsia="Times New Roman" w:cstheme="minorHAnsi"/>
          <w:i/>
          <w:color w:val="000000"/>
          <w:kern w:val="2"/>
          <w:lang w:eastAsia="ar-SA"/>
        </w:rPr>
      </w:pPr>
      <w:r w:rsidRPr="00D61482">
        <w:rPr>
          <w:rFonts w:eastAsia="Times New Roman" w:cstheme="minorHAnsi"/>
          <w:i/>
          <w:color w:val="000000"/>
          <w:kern w:val="2"/>
          <w:lang w:eastAsia="ar-SA"/>
        </w:rPr>
        <w:t xml:space="preserve">adres  E –mail </w:t>
      </w:r>
      <w:r w:rsidRPr="00D61482">
        <w:rPr>
          <w:rFonts w:eastAsia="Times New Roman" w:cstheme="minorHAnsi"/>
          <w:color w:val="000000"/>
          <w:kern w:val="2"/>
          <w:lang w:eastAsia="ar-SA"/>
        </w:rPr>
        <w:t>..........................................................................................</w:t>
      </w:r>
      <w:r w:rsidR="00850FB8" w:rsidRPr="00D61482">
        <w:rPr>
          <w:rFonts w:eastAsia="Times New Roman" w:cstheme="minorHAnsi"/>
          <w:color w:val="000000"/>
          <w:kern w:val="2"/>
          <w:lang w:eastAsia="ar-SA"/>
        </w:rPr>
        <w:t>.................</w:t>
      </w:r>
      <w:r w:rsidRPr="00D61482">
        <w:rPr>
          <w:rFonts w:eastAsia="Times New Roman" w:cstheme="minorHAnsi"/>
          <w:color w:val="000000"/>
          <w:kern w:val="2"/>
          <w:lang w:eastAsia="ar-SA"/>
        </w:rPr>
        <w:t>.........................</w:t>
      </w:r>
      <w:r w:rsidRPr="00D61482">
        <w:rPr>
          <w:rFonts w:eastAsia="Times New Roman" w:cstheme="minorHAnsi"/>
          <w:i/>
          <w:color w:val="000000"/>
          <w:kern w:val="2"/>
          <w:lang w:eastAsia="ar-SA"/>
        </w:rPr>
        <w:t xml:space="preserve"> </w:t>
      </w:r>
    </w:p>
    <w:p w:rsidR="0070698C" w:rsidRPr="00614EBF" w:rsidRDefault="0070698C" w:rsidP="0070698C">
      <w:pPr>
        <w:suppressAutoHyphens/>
        <w:spacing w:after="0" w:line="240" w:lineRule="auto"/>
        <w:rPr>
          <w:rFonts w:eastAsia="Times New Roman" w:cstheme="minorHAnsi"/>
          <w:color w:val="000000"/>
          <w:kern w:val="2"/>
          <w:lang w:eastAsia="ar-SA"/>
        </w:rPr>
      </w:pPr>
      <w:r w:rsidRPr="00614EBF">
        <w:rPr>
          <w:rFonts w:eastAsia="Times New Roman" w:cstheme="minorHAnsi"/>
          <w:color w:val="000000"/>
          <w:kern w:val="2"/>
          <w:lang w:eastAsia="ar-SA"/>
        </w:rPr>
        <w:t xml:space="preserve">1. Nawiązując do zaproszenia do wzięcia udziału w  postępowaniu o udzielenie zamówienia  publicznego prowadzonego w trybie przetargu nieograniczonego  na zadanie : </w:t>
      </w:r>
    </w:p>
    <w:p w:rsidR="0070698C" w:rsidRPr="00614EBF" w:rsidRDefault="0070698C" w:rsidP="0070698C">
      <w:pPr>
        <w:suppressAutoHyphens/>
        <w:spacing w:after="0" w:line="240" w:lineRule="auto"/>
        <w:rPr>
          <w:rFonts w:eastAsia="Times New Roman" w:cstheme="minorHAnsi"/>
          <w:color w:val="000000"/>
          <w:kern w:val="2"/>
          <w:lang w:eastAsia="ar-SA"/>
        </w:rPr>
      </w:pPr>
    </w:p>
    <w:p w:rsidR="0070698C" w:rsidRPr="00614EBF" w:rsidRDefault="0070698C" w:rsidP="0070698C">
      <w:pPr>
        <w:suppressAutoHyphens/>
        <w:spacing w:after="0" w:line="240" w:lineRule="auto"/>
        <w:rPr>
          <w:rFonts w:eastAsia="Times New Roman" w:cstheme="minorHAnsi"/>
          <w:color w:val="000000"/>
          <w:kern w:val="2"/>
          <w:lang w:eastAsia="ar-SA"/>
        </w:rPr>
      </w:pPr>
    </w:p>
    <w:p w:rsidR="00CD1F38" w:rsidRPr="00EC6FA2" w:rsidRDefault="0070698C" w:rsidP="00850FB8">
      <w:pPr>
        <w:spacing w:before="120" w:after="120" w:line="240" w:lineRule="auto"/>
        <w:jc w:val="center"/>
        <w:rPr>
          <w:rFonts w:eastAsia="Calibri" w:cstheme="minorHAnsi"/>
          <w:b/>
          <w:bCs/>
          <w:sz w:val="28"/>
          <w:szCs w:val="28"/>
        </w:rPr>
      </w:pPr>
      <w:r w:rsidRPr="00EC6FA2">
        <w:rPr>
          <w:rFonts w:eastAsia="Calibri" w:cstheme="minorHAnsi"/>
          <w:b/>
          <w:color w:val="000000"/>
          <w:sz w:val="28"/>
          <w:szCs w:val="28"/>
        </w:rPr>
        <w:t>„</w:t>
      </w:r>
      <w:r w:rsidR="00CD1F38" w:rsidRPr="00EC6FA2">
        <w:rPr>
          <w:rFonts w:eastAsia="Calibri" w:cstheme="minorHAnsi"/>
          <w:b/>
          <w:bCs/>
          <w:sz w:val="28"/>
          <w:szCs w:val="28"/>
        </w:rPr>
        <w:t xml:space="preserve">Świadczenie usług pocztowych </w:t>
      </w:r>
      <w:r w:rsidR="00142D01" w:rsidRPr="00EC6FA2">
        <w:rPr>
          <w:rFonts w:eastAsia="Calibri" w:cstheme="minorHAnsi"/>
          <w:b/>
          <w:bCs/>
          <w:sz w:val="28"/>
          <w:szCs w:val="28"/>
        </w:rPr>
        <w:t>dla Urzędu Miejskiego w Wyszkowie</w:t>
      </w:r>
    </w:p>
    <w:p w:rsidR="0070698C" w:rsidRPr="00EC6FA2" w:rsidRDefault="00850FB8" w:rsidP="00850FB8">
      <w:pPr>
        <w:spacing w:before="120" w:after="120" w:line="240" w:lineRule="auto"/>
        <w:jc w:val="center"/>
        <w:rPr>
          <w:rFonts w:eastAsia="Calibri" w:cstheme="minorHAnsi"/>
          <w:b/>
          <w:bCs/>
          <w:sz w:val="28"/>
          <w:szCs w:val="28"/>
        </w:rPr>
      </w:pPr>
      <w:r>
        <w:rPr>
          <w:rFonts w:eastAsia="Calibri" w:cstheme="minorHAnsi"/>
          <w:b/>
          <w:bCs/>
          <w:sz w:val="28"/>
          <w:szCs w:val="28"/>
        </w:rPr>
        <w:t>w</w:t>
      </w:r>
      <w:r w:rsidR="00CD1F38" w:rsidRPr="00EC6FA2">
        <w:rPr>
          <w:rFonts w:eastAsia="Calibri" w:cstheme="minorHAnsi"/>
          <w:b/>
          <w:bCs/>
          <w:sz w:val="28"/>
          <w:szCs w:val="28"/>
        </w:rPr>
        <w:t xml:space="preserve"> obrocie krajowym i zagranicznym</w:t>
      </w:r>
      <w:r>
        <w:rPr>
          <w:rFonts w:eastAsia="Calibri" w:cstheme="minorHAnsi"/>
          <w:b/>
          <w:bCs/>
          <w:sz w:val="28"/>
          <w:szCs w:val="28"/>
        </w:rPr>
        <w:t xml:space="preserve"> w 2016r.</w:t>
      </w:r>
      <w:r w:rsidR="0070698C" w:rsidRPr="00EC6FA2">
        <w:rPr>
          <w:rFonts w:eastAsia="Calibri" w:cstheme="minorHAnsi"/>
          <w:b/>
          <w:color w:val="000000"/>
          <w:sz w:val="28"/>
          <w:szCs w:val="28"/>
        </w:rPr>
        <w:t>”</w:t>
      </w:r>
    </w:p>
    <w:p w:rsidR="0070698C" w:rsidRPr="00614EBF" w:rsidRDefault="0070698C" w:rsidP="0070698C">
      <w:pPr>
        <w:suppressAutoHyphens/>
        <w:spacing w:after="0" w:line="240" w:lineRule="auto"/>
        <w:rPr>
          <w:rFonts w:eastAsia="Times New Roman" w:cstheme="minorHAnsi"/>
          <w:color w:val="000000"/>
          <w:kern w:val="2"/>
          <w:lang w:eastAsia="ar-SA"/>
        </w:rPr>
      </w:pPr>
    </w:p>
    <w:p w:rsidR="0070698C" w:rsidRPr="00850FB8" w:rsidRDefault="0070698C" w:rsidP="00850FB8">
      <w:pPr>
        <w:jc w:val="both"/>
        <w:rPr>
          <w:rFonts w:eastAsia="Calibri" w:cstheme="minorHAnsi"/>
          <w:color w:val="000000"/>
        </w:rPr>
      </w:pPr>
      <w:r w:rsidRPr="00614EBF">
        <w:rPr>
          <w:rFonts w:eastAsia="Calibri" w:cstheme="minorHAnsi"/>
          <w:color w:val="000000"/>
        </w:rPr>
        <w:t>oferujemy zrealizować (zamówienie publicz</w:t>
      </w:r>
      <w:r w:rsidR="002C32D2" w:rsidRPr="00614EBF">
        <w:rPr>
          <w:rFonts w:eastAsia="Calibri" w:cstheme="minorHAnsi"/>
          <w:color w:val="000000"/>
        </w:rPr>
        <w:t>ne) umowę  zgodnie z warunkami określonymi w specyfikacji istotnych warunków zamówienia</w:t>
      </w:r>
      <w:r w:rsidR="00CD1F38" w:rsidRPr="00614EBF">
        <w:rPr>
          <w:rFonts w:eastAsia="Calibri" w:cstheme="minorHAnsi"/>
          <w:color w:val="000000"/>
        </w:rPr>
        <w:t xml:space="preserve"> za cenę ofertową:</w:t>
      </w:r>
    </w:p>
    <w:p w:rsidR="0070698C" w:rsidRPr="00614EBF" w:rsidRDefault="0070698C" w:rsidP="0070698C">
      <w:pPr>
        <w:suppressAutoHyphens/>
        <w:spacing w:after="0" w:line="240" w:lineRule="auto"/>
        <w:rPr>
          <w:rFonts w:eastAsia="Times New Roman" w:cstheme="minorHAnsi"/>
          <w:color w:val="000000"/>
          <w:kern w:val="2"/>
          <w:lang w:eastAsia="ar-SA"/>
        </w:rPr>
      </w:pPr>
    </w:p>
    <w:p w:rsidR="0070698C" w:rsidRPr="00614EBF" w:rsidRDefault="0070698C" w:rsidP="0070698C">
      <w:pPr>
        <w:spacing w:line="240" w:lineRule="auto"/>
        <w:rPr>
          <w:rFonts w:eastAsia="Calibri" w:cstheme="minorHAnsi"/>
          <w:color w:val="000000"/>
        </w:rPr>
      </w:pPr>
      <w:r w:rsidRPr="00614EBF">
        <w:rPr>
          <w:rFonts w:eastAsia="Calibri" w:cstheme="minorHAnsi"/>
          <w:color w:val="000000"/>
        </w:rPr>
        <w:t xml:space="preserve">   </w:t>
      </w:r>
      <w:r w:rsidRPr="00614EBF">
        <w:rPr>
          <w:rFonts w:eastAsia="Calibri" w:cstheme="minorHAnsi"/>
          <w:b/>
          <w:color w:val="000000"/>
        </w:rPr>
        <w:t xml:space="preserve"> tj. za cenę  brutto</w:t>
      </w:r>
      <w:r w:rsidRPr="00614EBF">
        <w:rPr>
          <w:rFonts w:eastAsia="Calibri" w:cstheme="minorHAnsi"/>
          <w:color w:val="000000"/>
        </w:rPr>
        <w:t>........................................….....................................................................zł</w:t>
      </w:r>
    </w:p>
    <w:p w:rsidR="0070698C" w:rsidRPr="00614EBF" w:rsidRDefault="0070698C" w:rsidP="0070698C">
      <w:pPr>
        <w:spacing w:line="240" w:lineRule="auto"/>
        <w:jc w:val="both"/>
        <w:rPr>
          <w:rFonts w:eastAsia="Calibri" w:cstheme="minorHAnsi"/>
          <w:color w:val="000000"/>
        </w:rPr>
      </w:pPr>
      <w:r w:rsidRPr="00614EBF">
        <w:rPr>
          <w:rFonts w:eastAsia="Calibri" w:cstheme="minorHAnsi"/>
          <w:color w:val="000000"/>
        </w:rPr>
        <w:t xml:space="preserve">     słownie.............................................................................................................................  ...zł</w:t>
      </w:r>
    </w:p>
    <w:p w:rsidR="00EC6FA2" w:rsidRPr="00850FB8" w:rsidRDefault="0070698C" w:rsidP="00850FB8">
      <w:pPr>
        <w:jc w:val="center"/>
        <w:rPr>
          <w:rFonts w:eastAsia="Calibri" w:cstheme="minorHAnsi"/>
          <w:i/>
          <w:color w:val="000000"/>
          <w:vertAlign w:val="superscript"/>
        </w:rPr>
      </w:pPr>
      <w:r w:rsidRPr="00614EBF">
        <w:rPr>
          <w:rFonts w:eastAsia="Calibri" w:cstheme="minorHAnsi"/>
          <w:i/>
          <w:color w:val="000000"/>
          <w:vertAlign w:val="superscript"/>
        </w:rPr>
        <w:t>( podać cenę łącznie z podatk</w:t>
      </w:r>
      <w:r w:rsidR="00850FB8">
        <w:rPr>
          <w:rFonts w:eastAsia="Calibri" w:cstheme="minorHAnsi"/>
          <w:i/>
          <w:color w:val="000000"/>
          <w:vertAlign w:val="superscript"/>
        </w:rPr>
        <w:t>iem VAT )</w:t>
      </w:r>
      <w:r w:rsidRPr="00614EBF">
        <w:rPr>
          <w:rFonts w:eastAsia="Calibri" w:cstheme="minorHAnsi"/>
        </w:rPr>
        <w:t xml:space="preserve">                                                  </w:t>
      </w:r>
      <w:r w:rsidR="00586046">
        <w:rPr>
          <w:rFonts w:eastAsia="Calibri" w:cstheme="minorHAnsi"/>
        </w:rPr>
        <w:t xml:space="preserve">                        </w:t>
      </w:r>
    </w:p>
    <w:p w:rsidR="00586046" w:rsidRDefault="00586046" w:rsidP="0070698C">
      <w:pPr>
        <w:numPr>
          <w:ilvl w:val="0"/>
          <w:numId w:val="18"/>
        </w:numPr>
        <w:spacing w:before="120" w:after="0" w:line="240" w:lineRule="auto"/>
        <w:jc w:val="both"/>
        <w:rPr>
          <w:rFonts w:eastAsia="Calibri" w:cstheme="minorHAnsi"/>
          <w:color w:val="000000"/>
        </w:rPr>
      </w:pPr>
      <w:r>
        <w:rPr>
          <w:rFonts w:eastAsia="Calibri" w:cstheme="minorHAnsi"/>
          <w:color w:val="000000"/>
        </w:rPr>
        <w:t>Oferujemy termin płatności faktury ………..dni. (Wykonawca może zaoferować 21 lub 30 dni).</w:t>
      </w:r>
    </w:p>
    <w:p w:rsidR="00586046" w:rsidRDefault="00586046" w:rsidP="00586046">
      <w:pPr>
        <w:spacing w:before="120" w:after="0" w:line="240" w:lineRule="auto"/>
        <w:ind w:left="357"/>
        <w:jc w:val="both"/>
        <w:rPr>
          <w:rFonts w:eastAsia="Calibri" w:cstheme="minorHAnsi"/>
          <w:color w:val="000000"/>
        </w:rPr>
      </w:pPr>
    </w:p>
    <w:p w:rsidR="00586046" w:rsidRDefault="00586046" w:rsidP="00586046">
      <w:pPr>
        <w:spacing w:before="120" w:after="0" w:line="240" w:lineRule="auto"/>
        <w:ind w:left="357"/>
        <w:jc w:val="both"/>
        <w:rPr>
          <w:rFonts w:eastAsia="Calibri" w:cstheme="minorHAnsi"/>
          <w:color w:val="000000"/>
        </w:rPr>
      </w:pPr>
    </w:p>
    <w:p w:rsidR="00586046" w:rsidRDefault="00586046" w:rsidP="00586046">
      <w:pPr>
        <w:spacing w:before="120" w:after="0" w:line="240" w:lineRule="auto"/>
        <w:ind w:left="357"/>
        <w:jc w:val="both"/>
        <w:rPr>
          <w:rFonts w:eastAsia="Calibri" w:cstheme="minorHAnsi"/>
          <w:color w:val="000000"/>
        </w:rPr>
      </w:pPr>
    </w:p>
    <w:p w:rsidR="00586046" w:rsidRPr="00614EBF" w:rsidRDefault="00586046" w:rsidP="00586046">
      <w:pPr>
        <w:spacing w:after="0"/>
        <w:jc w:val="center"/>
        <w:rPr>
          <w:rFonts w:eastAsia="Calibri" w:cstheme="minorHAnsi"/>
        </w:rPr>
      </w:pPr>
      <w:r w:rsidRPr="00614EBF">
        <w:rPr>
          <w:rFonts w:eastAsia="Calibri" w:cstheme="minorHAnsi"/>
        </w:rPr>
        <w:t xml:space="preserve">                                                                           ....................................................</w:t>
      </w:r>
    </w:p>
    <w:p w:rsidR="00586046" w:rsidRPr="00614EBF" w:rsidRDefault="00586046" w:rsidP="00586046">
      <w:pPr>
        <w:tabs>
          <w:tab w:val="left" w:pos="390"/>
        </w:tabs>
        <w:spacing w:after="0" w:line="240" w:lineRule="auto"/>
        <w:jc w:val="both"/>
        <w:rPr>
          <w:rFonts w:eastAsia="Calibri" w:cstheme="minorHAnsi"/>
          <w:i/>
          <w:color w:val="000000"/>
        </w:rPr>
      </w:pPr>
      <w:r w:rsidRPr="00614EBF">
        <w:rPr>
          <w:rFonts w:eastAsia="Calibri" w:cstheme="minorHAnsi"/>
          <w:color w:val="000000"/>
        </w:rPr>
        <w:tab/>
      </w:r>
      <w:r w:rsidRPr="00614EBF">
        <w:rPr>
          <w:rFonts w:eastAsia="Calibri" w:cstheme="minorHAnsi"/>
          <w:color w:val="000000"/>
        </w:rPr>
        <w:tab/>
      </w:r>
      <w:r w:rsidRPr="00614EBF">
        <w:rPr>
          <w:rFonts w:eastAsia="Calibri" w:cstheme="minorHAnsi"/>
          <w:color w:val="000000"/>
        </w:rPr>
        <w:tab/>
        <w:t xml:space="preserve">                                                              </w:t>
      </w:r>
      <w:r>
        <w:rPr>
          <w:rFonts w:eastAsia="Calibri" w:cstheme="minorHAnsi"/>
          <w:color w:val="000000"/>
        </w:rPr>
        <w:t xml:space="preserve">           </w:t>
      </w:r>
      <w:r w:rsidRPr="00614EBF">
        <w:rPr>
          <w:rFonts w:eastAsia="Calibri" w:cstheme="minorHAnsi"/>
          <w:color w:val="000000"/>
        </w:rPr>
        <w:t xml:space="preserve">            </w:t>
      </w:r>
      <w:r w:rsidRPr="00614EBF">
        <w:rPr>
          <w:rFonts w:eastAsia="Calibri" w:cstheme="minorHAnsi"/>
          <w:i/>
          <w:color w:val="000000"/>
        </w:rPr>
        <w:t xml:space="preserve">Podpis Wykonawcy </w:t>
      </w:r>
    </w:p>
    <w:p w:rsidR="00586046" w:rsidRPr="00850FB8" w:rsidRDefault="00586046" w:rsidP="00850FB8">
      <w:pPr>
        <w:tabs>
          <w:tab w:val="left" w:pos="390"/>
        </w:tabs>
        <w:spacing w:after="0" w:line="240" w:lineRule="auto"/>
        <w:jc w:val="both"/>
        <w:rPr>
          <w:rFonts w:eastAsia="Calibri" w:cstheme="minorHAnsi"/>
          <w: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 xml:space="preserve">      </w:t>
      </w:r>
      <w:r w:rsidRPr="00614EBF">
        <w:rPr>
          <w:rFonts w:eastAsia="Calibri" w:cstheme="minorHAnsi"/>
          <w:i/>
        </w:rPr>
        <w:t xml:space="preserve"> (lub upoważni</w:t>
      </w:r>
      <w:r w:rsidR="00850FB8">
        <w:rPr>
          <w:rFonts w:eastAsia="Calibri" w:cstheme="minorHAnsi"/>
          <w:i/>
        </w:rPr>
        <w:t>onego przedstawiciela Wykonawcy)</w:t>
      </w:r>
    </w:p>
    <w:p w:rsidR="00586046" w:rsidRDefault="00586046" w:rsidP="00586046">
      <w:pPr>
        <w:spacing w:before="120" w:after="0" w:line="240" w:lineRule="auto"/>
        <w:ind w:left="357"/>
        <w:jc w:val="both"/>
        <w:rPr>
          <w:rFonts w:eastAsia="Calibri" w:cstheme="minorHAnsi"/>
          <w:color w:val="000000"/>
        </w:rPr>
      </w:pPr>
    </w:p>
    <w:p w:rsidR="008B0346" w:rsidRDefault="008B0346" w:rsidP="00586046">
      <w:pPr>
        <w:spacing w:before="120" w:after="0" w:line="240" w:lineRule="auto"/>
        <w:ind w:left="357"/>
        <w:jc w:val="both"/>
        <w:rPr>
          <w:rFonts w:eastAsia="Calibri" w:cstheme="minorHAnsi"/>
          <w:color w:val="000000"/>
        </w:rPr>
      </w:pPr>
    </w:p>
    <w:p w:rsidR="008B0346" w:rsidRDefault="008B0346" w:rsidP="00586046">
      <w:pPr>
        <w:spacing w:before="120" w:after="0" w:line="240" w:lineRule="auto"/>
        <w:ind w:left="357"/>
        <w:jc w:val="both"/>
        <w:rPr>
          <w:rFonts w:eastAsia="Calibri" w:cstheme="minorHAnsi"/>
          <w:color w:val="000000"/>
        </w:rPr>
      </w:pPr>
    </w:p>
    <w:p w:rsidR="0070698C" w:rsidRPr="00614EBF" w:rsidRDefault="008F3B6C" w:rsidP="0070698C">
      <w:pPr>
        <w:numPr>
          <w:ilvl w:val="0"/>
          <w:numId w:val="18"/>
        </w:numPr>
        <w:spacing w:before="120" w:after="0" w:line="240" w:lineRule="auto"/>
        <w:jc w:val="both"/>
        <w:rPr>
          <w:rFonts w:eastAsia="Calibri" w:cstheme="minorHAnsi"/>
          <w:color w:val="000000"/>
        </w:rPr>
      </w:pPr>
      <w:r w:rsidRPr="00614EBF">
        <w:rPr>
          <w:rFonts w:eastAsia="Calibri" w:cstheme="minorHAnsi"/>
          <w:color w:val="000000"/>
        </w:rPr>
        <w:t>Usługi</w:t>
      </w:r>
      <w:r w:rsidR="0070698C" w:rsidRPr="00614EBF">
        <w:rPr>
          <w:rFonts w:eastAsia="Calibri" w:cstheme="minorHAnsi"/>
          <w:color w:val="000000"/>
        </w:rPr>
        <w:t xml:space="preserve"> objęte zamówieniem wykonamy </w:t>
      </w:r>
      <w:r w:rsidR="0070698C" w:rsidRPr="00614EBF">
        <w:rPr>
          <w:rFonts w:eastAsia="Calibri" w:cstheme="minorHAnsi"/>
          <w:b/>
          <w:color w:val="000000"/>
        </w:rPr>
        <w:t xml:space="preserve">w terminie  </w:t>
      </w:r>
      <w:r w:rsidR="00C629B6">
        <w:rPr>
          <w:rFonts w:eastAsia="Calibri" w:cstheme="minorHAnsi"/>
          <w:b/>
          <w:color w:val="000000"/>
        </w:rPr>
        <w:t>od 1 stycznia 2016r. do 31 grudnia  2016</w:t>
      </w:r>
      <w:r w:rsidR="0070698C" w:rsidRPr="00614EBF">
        <w:rPr>
          <w:rFonts w:eastAsia="Calibri" w:cstheme="minorHAnsi"/>
          <w:b/>
          <w:color w:val="000000"/>
        </w:rPr>
        <w:t>r.</w:t>
      </w:r>
    </w:p>
    <w:p w:rsidR="0070698C" w:rsidRPr="00614EBF" w:rsidRDefault="0070698C" w:rsidP="0070698C">
      <w:pPr>
        <w:numPr>
          <w:ilvl w:val="0"/>
          <w:numId w:val="18"/>
        </w:numPr>
        <w:spacing w:after="0" w:line="240" w:lineRule="auto"/>
        <w:jc w:val="both"/>
        <w:rPr>
          <w:rFonts w:eastAsia="Calibri" w:cstheme="minorHAnsi"/>
          <w:color w:val="000000"/>
        </w:rPr>
      </w:pPr>
      <w:r w:rsidRPr="00614EBF">
        <w:rPr>
          <w:rFonts w:eastAsia="Calibri" w:cstheme="minorHAnsi"/>
          <w:color w:val="000000"/>
        </w:rPr>
        <w:t>Oświadczamy, że zapoznaliśmy się ze specyfikacją istotnych warunków zamówienia i nie wnosimy do niej zastrzeżeń oraz zdobyliśmy wszelkie konieczne informacje do przygotowania oferty</w:t>
      </w:r>
      <w:r w:rsidRPr="00614EBF">
        <w:rPr>
          <w:rFonts w:eastAsia="Calibri" w:cstheme="minorHAnsi"/>
          <w:b/>
          <w:color w:val="000000"/>
        </w:rPr>
        <w:t xml:space="preserve"> </w:t>
      </w:r>
      <w:r w:rsidRPr="00614EBF">
        <w:rPr>
          <w:rFonts w:eastAsia="Calibri" w:cstheme="minorHAnsi"/>
          <w:color w:val="000000"/>
        </w:rPr>
        <w:t xml:space="preserve">oraz uzyskaliśmy wszelkie dane, jakie mogą być niezbędne </w:t>
      </w:r>
      <w:r w:rsidR="00142D01" w:rsidRPr="00614EBF">
        <w:rPr>
          <w:rFonts w:eastAsia="Calibri" w:cstheme="minorHAnsi"/>
          <w:color w:val="000000"/>
        </w:rPr>
        <w:t xml:space="preserve"> </w:t>
      </w:r>
      <w:r w:rsidRPr="00614EBF">
        <w:rPr>
          <w:rFonts w:eastAsia="Calibri" w:cstheme="minorHAnsi"/>
          <w:color w:val="000000"/>
        </w:rPr>
        <w:t>w przygotowaniu oferty i podpisaniu umowy na wykonanie zamówienia.</w:t>
      </w:r>
    </w:p>
    <w:p w:rsidR="0070698C" w:rsidRPr="00614EBF" w:rsidRDefault="0070698C" w:rsidP="0070698C">
      <w:pPr>
        <w:numPr>
          <w:ilvl w:val="0"/>
          <w:numId w:val="18"/>
        </w:numPr>
        <w:spacing w:after="0" w:line="240" w:lineRule="auto"/>
        <w:jc w:val="both"/>
        <w:rPr>
          <w:rFonts w:eastAsia="Calibri" w:cstheme="minorHAnsi"/>
          <w:color w:val="000000"/>
        </w:rPr>
      </w:pPr>
      <w:r w:rsidRPr="00614EBF">
        <w:rPr>
          <w:rFonts w:eastAsia="Calibri" w:cstheme="minorHAnsi"/>
          <w:color w:val="000000"/>
        </w:rPr>
        <w:t xml:space="preserve">Oświadczamy, że uważamy się za związanych niniejszą ofertą przez </w:t>
      </w:r>
      <w:r w:rsidRPr="00614EBF">
        <w:rPr>
          <w:rFonts w:eastAsia="Calibri" w:cstheme="minorHAnsi"/>
          <w:b/>
          <w:color w:val="000000"/>
        </w:rPr>
        <w:t xml:space="preserve">30 </w:t>
      </w:r>
      <w:r w:rsidRPr="00614EBF">
        <w:rPr>
          <w:rFonts w:eastAsia="Calibri" w:cstheme="minorHAnsi"/>
          <w:color w:val="000000"/>
        </w:rPr>
        <w:t>dni od terminu składania ofert .</w:t>
      </w:r>
    </w:p>
    <w:p w:rsidR="009D04A1" w:rsidRPr="00614EBF" w:rsidRDefault="00840277" w:rsidP="009D04A1">
      <w:pPr>
        <w:numPr>
          <w:ilvl w:val="0"/>
          <w:numId w:val="18"/>
        </w:numPr>
        <w:tabs>
          <w:tab w:val="clear" w:pos="357"/>
          <w:tab w:val="num" w:pos="397"/>
        </w:tabs>
        <w:spacing w:after="0" w:line="240" w:lineRule="auto"/>
        <w:ind w:left="397" w:hanging="397"/>
        <w:jc w:val="both"/>
        <w:rPr>
          <w:rFonts w:eastAsia="Calibri" w:cstheme="minorHAnsi"/>
          <w:color w:val="000000"/>
        </w:rPr>
      </w:pPr>
      <w:r w:rsidRPr="00614EBF">
        <w:rPr>
          <w:rFonts w:eastAsia="Calibri" w:cstheme="minorHAnsi"/>
          <w:color w:val="000000"/>
        </w:rPr>
        <w:t>Oświadczamy, że zawarte</w:t>
      </w:r>
      <w:r w:rsidR="0070698C" w:rsidRPr="00614EBF">
        <w:rPr>
          <w:rFonts w:eastAsia="Calibri" w:cstheme="minorHAnsi"/>
          <w:color w:val="000000"/>
        </w:rPr>
        <w:t xml:space="preserve"> w specyfikacji istotnych warunków </w:t>
      </w:r>
      <w:r w:rsidR="00CD1F38" w:rsidRPr="00614EBF">
        <w:rPr>
          <w:rFonts w:eastAsia="Calibri" w:cstheme="minorHAnsi"/>
          <w:color w:val="000000"/>
        </w:rPr>
        <w:t>istotne zmiany postanowień</w:t>
      </w:r>
      <w:r w:rsidR="00EA48E8" w:rsidRPr="00614EBF">
        <w:rPr>
          <w:rFonts w:eastAsia="Calibri" w:cstheme="minorHAnsi"/>
          <w:color w:val="000000"/>
        </w:rPr>
        <w:t xml:space="preserve"> umowy </w:t>
      </w:r>
      <w:r w:rsidRPr="00614EBF">
        <w:rPr>
          <w:rFonts w:eastAsia="Calibri" w:cstheme="minorHAnsi"/>
          <w:color w:val="000000"/>
        </w:rPr>
        <w:t xml:space="preserve">oraz postanowienia do umowy </w:t>
      </w:r>
      <w:r w:rsidR="0070698C" w:rsidRPr="00614EBF">
        <w:rPr>
          <w:rFonts w:eastAsia="Calibri" w:cstheme="minorHAnsi"/>
          <w:color w:val="000000"/>
        </w:rPr>
        <w:t>zostały przez nas zaakceptowane</w:t>
      </w:r>
      <w:r w:rsidR="00CD1F38" w:rsidRPr="00614EBF">
        <w:rPr>
          <w:rFonts w:eastAsia="Calibri" w:cstheme="minorHAnsi"/>
          <w:color w:val="000000"/>
        </w:rPr>
        <w:t xml:space="preserve">  </w:t>
      </w:r>
      <w:r w:rsidR="0070698C" w:rsidRPr="00614EBF">
        <w:rPr>
          <w:rFonts w:eastAsia="Calibri" w:cstheme="minorHAnsi"/>
          <w:color w:val="000000"/>
        </w:rPr>
        <w:t xml:space="preserve"> i zobowiązujemy się w przypadku wyboru naszej oferty do zawarcia umowy na tych warunkach w miejscu</w:t>
      </w:r>
      <w:r w:rsidR="00CD1F38" w:rsidRPr="00614EBF">
        <w:rPr>
          <w:rFonts w:eastAsia="Calibri" w:cstheme="minorHAnsi"/>
          <w:color w:val="000000"/>
        </w:rPr>
        <w:t xml:space="preserve"> </w:t>
      </w:r>
      <w:r w:rsidR="00142D01" w:rsidRPr="00614EBF">
        <w:rPr>
          <w:rFonts w:eastAsia="Calibri" w:cstheme="minorHAnsi"/>
          <w:color w:val="000000"/>
        </w:rPr>
        <w:t xml:space="preserve"> </w:t>
      </w:r>
      <w:r w:rsidR="0070698C" w:rsidRPr="00614EBF">
        <w:rPr>
          <w:rFonts w:eastAsia="Calibri" w:cstheme="minorHAnsi"/>
          <w:color w:val="000000"/>
        </w:rPr>
        <w:t xml:space="preserve"> i terminie wskazanym przez Zamawiającego.</w:t>
      </w:r>
    </w:p>
    <w:p w:rsidR="003905E4" w:rsidRPr="00614EBF" w:rsidRDefault="00020FE2" w:rsidP="009D04A1">
      <w:pPr>
        <w:numPr>
          <w:ilvl w:val="0"/>
          <w:numId w:val="18"/>
        </w:numPr>
        <w:tabs>
          <w:tab w:val="clear" w:pos="357"/>
          <w:tab w:val="num" w:pos="397"/>
        </w:tabs>
        <w:spacing w:after="0" w:line="240" w:lineRule="auto"/>
        <w:ind w:left="397" w:hanging="397"/>
        <w:jc w:val="both"/>
        <w:rPr>
          <w:rFonts w:eastAsia="Calibri" w:cstheme="minorHAnsi"/>
        </w:rPr>
      </w:pPr>
      <w:r w:rsidRPr="00614EBF">
        <w:rPr>
          <w:rFonts w:eastAsia="Calibri" w:cstheme="minorHAnsi"/>
        </w:rPr>
        <w:t>Oświadczamy</w:t>
      </w:r>
      <w:r w:rsidR="003905E4" w:rsidRPr="00614EBF">
        <w:rPr>
          <w:rFonts w:eastAsia="Calibri" w:cstheme="minorHAnsi"/>
        </w:rPr>
        <w:t>, że posiadamy placówkę</w:t>
      </w:r>
      <w:r w:rsidR="00D157E3" w:rsidRPr="00614EBF">
        <w:rPr>
          <w:rFonts w:eastAsia="Calibri" w:cstheme="minorHAnsi"/>
        </w:rPr>
        <w:t xml:space="preserve"> zdawczo</w:t>
      </w:r>
      <w:r w:rsidRPr="00614EBF">
        <w:rPr>
          <w:rFonts w:eastAsia="Calibri" w:cstheme="minorHAnsi"/>
        </w:rPr>
        <w:t>-odbiorczą w miejscu wykonywania zamówienia</w:t>
      </w:r>
      <w:r w:rsidR="004743B0" w:rsidRPr="00614EBF">
        <w:rPr>
          <w:rFonts w:eastAsia="Calibri" w:cstheme="minorHAnsi"/>
        </w:rPr>
        <w:t>.</w:t>
      </w:r>
    </w:p>
    <w:p w:rsidR="0070698C" w:rsidRPr="00614EBF" w:rsidRDefault="0070698C" w:rsidP="003905E4">
      <w:pPr>
        <w:pStyle w:val="Akapitzlist"/>
        <w:numPr>
          <w:ilvl w:val="0"/>
          <w:numId w:val="18"/>
        </w:numPr>
        <w:tabs>
          <w:tab w:val="left" w:pos="390"/>
        </w:tabs>
        <w:spacing w:after="0"/>
        <w:jc w:val="both"/>
        <w:rPr>
          <w:rFonts w:cstheme="minorHAnsi"/>
          <w:color w:val="000000"/>
        </w:rPr>
      </w:pPr>
      <w:r w:rsidRPr="00614EBF">
        <w:rPr>
          <w:rFonts w:cstheme="minorHAnsi"/>
          <w:color w:val="000000"/>
        </w:rPr>
        <w:t xml:space="preserve">Oświadczamy, że </w:t>
      </w:r>
      <w:r w:rsidRPr="00614EBF">
        <w:rPr>
          <w:rFonts w:cstheme="minorHAnsi"/>
          <w:b/>
          <w:color w:val="000000"/>
        </w:rPr>
        <w:t xml:space="preserve">należę*/ nie należę* </w:t>
      </w:r>
      <w:r w:rsidRPr="00614EBF">
        <w:rPr>
          <w:rFonts w:cstheme="minorHAnsi"/>
          <w:color w:val="000000"/>
        </w:rPr>
        <w:t>do grupy kapitałowej w rozumieniu ustawy z dnia 16 lutego 2007r  o ochronie konkurencji i konsumentów (Dz. U. Nr 50, poz.331,</w:t>
      </w:r>
      <w:r w:rsidR="00EC6FA2">
        <w:rPr>
          <w:rFonts w:cstheme="minorHAnsi"/>
          <w:color w:val="000000"/>
        </w:rPr>
        <w:t xml:space="preserve"> </w:t>
      </w:r>
      <w:r w:rsidRPr="00614EBF">
        <w:rPr>
          <w:rFonts w:cstheme="minorHAnsi"/>
          <w:color w:val="000000"/>
        </w:rPr>
        <w:t xml:space="preserve">  z </w:t>
      </w:r>
      <w:proofErr w:type="spellStart"/>
      <w:r w:rsidRPr="00614EBF">
        <w:rPr>
          <w:rFonts w:cstheme="minorHAnsi"/>
          <w:color w:val="000000"/>
        </w:rPr>
        <w:t>późn</w:t>
      </w:r>
      <w:proofErr w:type="spellEnd"/>
      <w:r w:rsidRPr="00614EBF">
        <w:rPr>
          <w:rFonts w:cstheme="minorHAnsi"/>
          <w:color w:val="000000"/>
        </w:rPr>
        <w:t xml:space="preserve">. zm.)                  </w:t>
      </w:r>
    </w:p>
    <w:p w:rsidR="0070698C" w:rsidRPr="00614EBF" w:rsidRDefault="0070698C" w:rsidP="0070698C">
      <w:pPr>
        <w:pStyle w:val="Akapitzlist"/>
        <w:numPr>
          <w:ilvl w:val="0"/>
          <w:numId w:val="18"/>
        </w:numPr>
        <w:tabs>
          <w:tab w:val="left" w:pos="390"/>
        </w:tabs>
        <w:spacing w:after="0"/>
        <w:jc w:val="both"/>
        <w:rPr>
          <w:rFonts w:cstheme="minorHAnsi"/>
          <w:i/>
          <w:color w:val="000000"/>
        </w:rPr>
      </w:pPr>
      <w:r w:rsidRPr="00614EBF">
        <w:rPr>
          <w:rFonts w:cstheme="minorHAnsi"/>
          <w:color w:val="000000"/>
        </w:rPr>
        <w:t xml:space="preserve">Składamy listę podmiotów należących do tej samej grupy kapitałowej </w:t>
      </w:r>
      <w:r w:rsidRPr="00614EBF">
        <w:rPr>
          <w:rFonts w:cstheme="minorHAnsi"/>
          <w:i/>
          <w:color w:val="000000"/>
        </w:rPr>
        <w:t>(wypełnić w przypadku zaznaczenia „należę”)</w:t>
      </w:r>
    </w:p>
    <w:p w:rsidR="0070698C" w:rsidRPr="00614EBF" w:rsidRDefault="0070698C" w:rsidP="0070698C">
      <w:pPr>
        <w:numPr>
          <w:ilvl w:val="0"/>
          <w:numId w:val="18"/>
        </w:numPr>
        <w:tabs>
          <w:tab w:val="clear" w:pos="357"/>
          <w:tab w:val="num" w:pos="397"/>
        </w:tabs>
        <w:spacing w:after="0" w:line="240" w:lineRule="auto"/>
        <w:ind w:left="397" w:hanging="397"/>
        <w:jc w:val="both"/>
        <w:rPr>
          <w:rFonts w:eastAsia="Calibri" w:cstheme="minorHAnsi"/>
          <w:color w:val="000000"/>
        </w:rPr>
      </w:pPr>
      <w:r w:rsidRPr="00614EBF">
        <w:rPr>
          <w:rFonts w:eastAsia="Calibri" w:cstheme="minorHAnsi"/>
          <w:color w:val="000000"/>
        </w:rPr>
        <w:t xml:space="preserve">Informujemy, że </w:t>
      </w:r>
      <w:r w:rsidR="008F3B6C" w:rsidRPr="00614EBF">
        <w:rPr>
          <w:rFonts w:eastAsia="Calibri" w:cstheme="minorHAnsi"/>
          <w:color w:val="000000"/>
        </w:rPr>
        <w:t>zamówienie</w:t>
      </w:r>
      <w:r w:rsidRPr="00614EBF">
        <w:rPr>
          <w:rFonts w:eastAsia="Calibri" w:cstheme="minorHAnsi"/>
          <w:color w:val="000000"/>
        </w:rPr>
        <w:t xml:space="preserve"> zamierzamy powierzyć Podwykonawcom:</w:t>
      </w:r>
    </w:p>
    <w:p w:rsidR="0070698C" w:rsidRPr="00614EBF" w:rsidRDefault="0070698C" w:rsidP="0070698C">
      <w:pPr>
        <w:spacing w:after="0" w:line="240" w:lineRule="auto"/>
        <w:jc w:val="both"/>
        <w:rPr>
          <w:rFonts w:eastAsia="Calibri" w:cstheme="minorHAnsi"/>
          <w:color w:val="000000"/>
        </w:rPr>
      </w:pPr>
      <w:r w:rsidRPr="00614EBF">
        <w:rPr>
          <w:rFonts w:eastAsia="Calibri" w:cstheme="minorHAnsi"/>
          <w:color w:val="000000"/>
        </w:rPr>
        <w:t>..................................................................................................................</w:t>
      </w:r>
    </w:p>
    <w:p w:rsidR="0070698C" w:rsidRPr="00614EBF" w:rsidRDefault="0070698C" w:rsidP="0070698C">
      <w:pPr>
        <w:spacing w:after="0" w:line="240" w:lineRule="auto"/>
        <w:jc w:val="both"/>
        <w:rPr>
          <w:rFonts w:eastAsia="Calibri" w:cstheme="minorHAnsi"/>
          <w:i/>
          <w:color w:val="000000"/>
        </w:rPr>
      </w:pPr>
      <w:r w:rsidRPr="00614EBF">
        <w:rPr>
          <w:rFonts w:eastAsia="Calibri" w:cstheme="minorHAnsi"/>
          <w:color w:val="000000"/>
        </w:rPr>
        <w:t>.................................................................................................................. (</w:t>
      </w:r>
      <w:r w:rsidRPr="00614EBF">
        <w:rPr>
          <w:rFonts w:eastAsia="Calibri" w:cstheme="minorHAnsi"/>
          <w:i/>
          <w:color w:val="000000"/>
        </w:rPr>
        <w:t xml:space="preserve">jeśli Wykonawca nie zamierza powierzyć części zamówienia Podwykonawcom wpisuje </w:t>
      </w:r>
      <w:r w:rsidRPr="00614EBF">
        <w:rPr>
          <w:rFonts w:eastAsia="Calibri" w:cstheme="minorHAnsi"/>
          <w:b/>
          <w:i/>
          <w:color w:val="000000"/>
        </w:rPr>
        <w:t>nie dotyczy)</w:t>
      </w:r>
      <w:r w:rsidRPr="00614EBF">
        <w:rPr>
          <w:rFonts w:eastAsia="Calibri" w:cstheme="minorHAnsi"/>
          <w:i/>
          <w:color w:val="000000"/>
        </w:rPr>
        <w:t>.</w:t>
      </w:r>
    </w:p>
    <w:p w:rsidR="0070698C" w:rsidRPr="00614EBF" w:rsidRDefault="0070698C" w:rsidP="0070698C">
      <w:pPr>
        <w:spacing w:after="0" w:line="240" w:lineRule="auto"/>
        <w:jc w:val="both"/>
        <w:rPr>
          <w:rFonts w:eastAsia="Calibri" w:cstheme="minorHAnsi"/>
          <w:color w:val="000000"/>
        </w:rPr>
      </w:pPr>
      <w:r w:rsidRPr="00614EBF">
        <w:rPr>
          <w:rFonts w:eastAsia="Calibri" w:cstheme="minorHAnsi"/>
          <w:color w:val="000000"/>
        </w:rPr>
        <w:t>11. Niniejsza oferta przetargowa obejmuje następujące załączniki:</w:t>
      </w:r>
    </w:p>
    <w:p w:rsidR="0070698C" w:rsidRPr="00614EBF" w:rsidRDefault="0070698C" w:rsidP="0070698C">
      <w:pPr>
        <w:numPr>
          <w:ilvl w:val="1"/>
          <w:numId w:val="18"/>
        </w:numPr>
        <w:spacing w:after="0" w:line="360" w:lineRule="auto"/>
        <w:jc w:val="both"/>
        <w:rPr>
          <w:rFonts w:eastAsia="Calibri" w:cstheme="minorHAnsi"/>
          <w:color w:val="000000"/>
        </w:rPr>
      </w:pPr>
      <w:r w:rsidRPr="00614EBF">
        <w:rPr>
          <w:rFonts w:eastAsia="Calibri" w:cstheme="minorHAnsi"/>
          <w:color w:val="000000"/>
        </w:rPr>
        <w:t xml:space="preserve">............................................................................................................................ </w:t>
      </w:r>
    </w:p>
    <w:p w:rsidR="0070698C" w:rsidRPr="00614EBF" w:rsidRDefault="0070698C" w:rsidP="0070698C">
      <w:pPr>
        <w:numPr>
          <w:ilvl w:val="1"/>
          <w:numId w:val="18"/>
        </w:numPr>
        <w:spacing w:after="0" w:line="360" w:lineRule="auto"/>
        <w:jc w:val="both"/>
        <w:rPr>
          <w:rFonts w:eastAsia="Calibri" w:cstheme="minorHAnsi"/>
          <w:color w:val="000000"/>
        </w:rPr>
      </w:pPr>
      <w:r w:rsidRPr="00614EBF">
        <w:rPr>
          <w:rFonts w:eastAsia="Calibri" w:cstheme="minorHAnsi"/>
          <w:color w:val="000000"/>
        </w:rPr>
        <w:t xml:space="preserve">........................................................................................................................... </w:t>
      </w:r>
    </w:p>
    <w:p w:rsidR="0070698C" w:rsidRPr="00614EBF" w:rsidRDefault="0070698C" w:rsidP="0070698C">
      <w:pPr>
        <w:numPr>
          <w:ilvl w:val="1"/>
          <w:numId w:val="18"/>
        </w:numPr>
        <w:spacing w:after="0" w:line="360" w:lineRule="auto"/>
        <w:jc w:val="both"/>
        <w:rPr>
          <w:rFonts w:eastAsia="Calibri" w:cstheme="minorHAnsi"/>
          <w:color w:val="000000"/>
        </w:rPr>
      </w:pPr>
      <w:r w:rsidRPr="00614EBF">
        <w:rPr>
          <w:rFonts w:eastAsia="Calibri" w:cstheme="minorHAnsi"/>
          <w:color w:val="000000"/>
        </w:rPr>
        <w:t xml:space="preserve">........................................................................................................................... </w:t>
      </w:r>
    </w:p>
    <w:p w:rsidR="003905E4" w:rsidRPr="00614EBF" w:rsidRDefault="003905E4" w:rsidP="003905E4">
      <w:pPr>
        <w:spacing w:after="0" w:line="360" w:lineRule="auto"/>
        <w:ind w:left="1440"/>
        <w:jc w:val="both"/>
        <w:rPr>
          <w:rFonts w:eastAsia="Calibri" w:cstheme="minorHAnsi"/>
          <w:color w:val="000000"/>
        </w:rPr>
      </w:pPr>
    </w:p>
    <w:p w:rsidR="0070698C" w:rsidRPr="00614EBF" w:rsidRDefault="0070698C" w:rsidP="0070698C">
      <w:pPr>
        <w:spacing w:after="0" w:line="360" w:lineRule="auto"/>
        <w:jc w:val="both"/>
        <w:rPr>
          <w:rFonts w:eastAsia="Calibri" w:cstheme="minorHAnsi"/>
          <w:color w:val="000000"/>
        </w:rPr>
      </w:pPr>
    </w:p>
    <w:p w:rsidR="00F7169C" w:rsidRPr="00614EBF" w:rsidRDefault="00F7169C" w:rsidP="0070698C">
      <w:pPr>
        <w:spacing w:after="0" w:line="360" w:lineRule="auto"/>
        <w:jc w:val="both"/>
        <w:rPr>
          <w:rFonts w:eastAsia="Calibri" w:cstheme="minorHAnsi"/>
          <w:color w:val="000000"/>
        </w:rPr>
      </w:pPr>
    </w:p>
    <w:p w:rsidR="00142D01" w:rsidRPr="00614EBF" w:rsidRDefault="00142D01" w:rsidP="0070698C">
      <w:pPr>
        <w:spacing w:after="0" w:line="360" w:lineRule="auto"/>
        <w:jc w:val="both"/>
        <w:rPr>
          <w:rFonts w:eastAsia="Calibri" w:cstheme="minorHAnsi"/>
          <w:color w:val="000000"/>
        </w:rPr>
      </w:pPr>
    </w:p>
    <w:p w:rsidR="0070698C" w:rsidRPr="00614EBF" w:rsidRDefault="0070698C" w:rsidP="0070698C">
      <w:pPr>
        <w:spacing w:after="0" w:line="360" w:lineRule="auto"/>
        <w:jc w:val="both"/>
        <w:rPr>
          <w:rFonts w:eastAsia="Calibri" w:cstheme="minorHAnsi"/>
          <w:color w:val="000000"/>
        </w:rPr>
      </w:pPr>
      <w:r w:rsidRPr="00614EBF">
        <w:rPr>
          <w:rFonts w:eastAsia="Calibri" w:cstheme="minorHAnsi"/>
          <w:color w:val="000000"/>
        </w:rPr>
        <w:t xml:space="preserve">                                                                                                ......................................................</w:t>
      </w:r>
    </w:p>
    <w:p w:rsidR="0070698C" w:rsidRPr="00614EBF" w:rsidRDefault="0070698C" w:rsidP="0070698C">
      <w:pPr>
        <w:spacing w:after="0" w:line="240" w:lineRule="auto"/>
        <w:jc w:val="center"/>
        <w:rPr>
          <w:rFonts w:eastAsia="Calibri" w:cstheme="minorHAnsi"/>
          <w:color w:val="000000"/>
        </w:rPr>
      </w:pPr>
      <w:r w:rsidRPr="00614EBF">
        <w:rPr>
          <w:rFonts w:eastAsia="Calibri" w:cstheme="minorHAnsi"/>
          <w:b/>
          <w:i/>
          <w:color w:val="000000"/>
        </w:rPr>
        <w:t xml:space="preserve">                                                                 </w:t>
      </w:r>
      <w:r w:rsidR="008B0346">
        <w:rPr>
          <w:rFonts w:eastAsia="Calibri" w:cstheme="minorHAnsi"/>
          <w:b/>
          <w:i/>
          <w:color w:val="000000"/>
        </w:rPr>
        <w:t xml:space="preserve">                    </w:t>
      </w:r>
      <w:r w:rsidRPr="00614EBF">
        <w:rPr>
          <w:rFonts w:eastAsia="Calibri" w:cstheme="minorHAnsi"/>
          <w:b/>
          <w:i/>
          <w:color w:val="000000"/>
        </w:rPr>
        <w:t xml:space="preserve">  Podpis Wykonawcy</w:t>
      </w:r>
      <w:r w:rsidRPr="00614EBF">
        <w:rPr>
          <w:rFonts w:eastAsia="Calibri" w:cstheme="minorHAnsi"/>
          <w:color w:val="000000"/>
        </w:rPr>
        <w:t xml:space="preserve">  </w:t>
      </w:r>
    </w:p>
    <w:p w:rsidR="0070698C" w:rsidRPr="00614EBF" w:rsidRDefault="0070698C" w:rsidP="0070698C">
      <w:pPr>
        <w:spacing w:after="0" w:line="240" w:lineRule="auto"/>
        <w:jc w:val="center"/>
        <w:rPr>
          <w:rFonts w:eastAsia="Calibri" w:cstheme="minorHAnsi"/>
          <w:color w:val="000000"/>
        </w:rPr>
      </w:pPr>
      <w:r w:rsidRPr="00614EBF">
        <w:rPr>
          <w:rFonts w:eastAsia="Calibri" w:cstheme="minorHAnsi"/>
          <w:color w:val="000000"/>
        </w:rPr>
        <w:t xml:space="preserve">                                                   </w:t>
      </w:r>
      <w:r w:rsidR="008B0346">
        <w:rPr>
          <w:rFonts w:eastAsia="Calibri" w:cstheme="minorHAnsi"/>
          <w:color w:val="000000"/>
        </w:rPr>
        <w:t xml:space="preserve">                           </w:t>
      </w:r>
      <w:r w:rsidRPr="00614EBF">
        <w:rPr>
          <w:rFonts w:eastAsia="Calibri" w:cstheme="minorHAnsi"/>
          <w:color w:val="000000"/>
        </w:rPr>
        <w:t xml:space="preserve">    ( </w:t>
      </w:r>
      <w:r w:rsidRPr="00614EBF">
        <w:rPr>
          <w:rFonts w:eastAsia="Calibri" w:cstheme="minorHAnsi"/>
          <w:i/>
          <w:color w:val="000000"/>
        </w:rPr>
        <w:t>lub upoważnionego przedstawiciela  Wykonawcy)</w:t>
      </w:r>
    </w:p>
    <w:p w:rsidR="0070698C" w:rsidRPr="00614EBF" w:rsidRDefault="0070698C" w:rsidP="0070698C">
      <w:pPr>
        <w:spacing w:line="240" w:lineRule="auto"/>
        <w:rPr>
          <w:rFonts w:eastAsia="Calibri" w:cstheme="minorHAnsi"/>
          <w:color w:val="000000"/>
        </w:rPr>
      </w:pPr>
    </w:p>
    <w:p w:rsidR="002C32D2" w:rsidRPr="00614EBF" w:rsidRDefault="002C32D2" w:rsidP="0070698C">
      <w:pPr>
        <w:spacing w:line="240" w:lineRule="auto"/>
        <w:rPr>
          <w:rFonts w:eastAsia="Calibri" w:cstheme="minorHAnsi"/>
          <w:color w:val="000000"/>
        </w:rPr>
      </w:pPr>
    </w:p>
    <w:p w:rsidR="002C32D2" w:rsidRPr="00614EBF" w:rsidRDefault="002C32D2" w:rsidP="0070698C">
      <w:pPr>
        <w:spacing w:line="240" w:lineRule="auto"/>
        <w:rPr>
          <w:rFonts w:eastAsia="Calibri" w:cstheme="minorHAnsi"/>
          <w:color w:val="000000"/>
        </w:rPr>
      </w:pPr>
    </w:p>
    <w:p w:rsidR="00F7169C" w:rsidRPr="00614EBF" w:rsidRDefault="0070698C" w:rsidP="009847FC">
      <w:pPr>
        <w:spacing w:line="240" w:lineRule="auto"/>
        <w:jc w:val="both"/>
        <w:rPr>
          <w:rFonts w:eastAsia="Calibri" w:cstheme="minorHAnsi"/>
          <w:color w:val="000000"/>
        </w:rPr>
      </w:pPr>
      <w:r w:rsidRPr="00614EBF">
        <w:rPr>
          <w:rFonts w:eastAsia="Calibri" w:cstheme="minorHAnsi"/>
          <w:color w:val="000000"/>
        </w:rPr>
        <w:t>Miejscowość i data...................................................</w:t>
      </w:r>
      <w:r w:rsidR="009847FC" w:rsidRPr="00614EBF">
        <w:rPr>
          <w:rFonts w:eastAsia="Calibri" w:cstheme="minorHAnsi"/>
          <w:color w:val="000000"/>
        </w:rPr>
        <w:t>...............................</w:t>
      </w:r>
    </w:p>
    <w:p w:rsidR="008F3B6C" w:rsidRPr="00614EBF" w:rsidRDefault="008F3B6C" w:rsidP="0070698C">
      <w:pPr>
        <w:spacing w:line="240" w:lineRule="auto"/>
        <w:rPr>
          <w:rFonts w:eastAsia="Calibri" w:cstheme="minorHAnsi"/>
          <w:b/>
          <w:color w:val="000000"/>
        </w:rPr>
      </w:pPr>
    </w:p>
    <w:p w:rsidR="00EC6FA2" w:rsidRDefault="00EC6FA2" w:rsidP="0070698C">
      <w:pPr>
        <w:spacing w:line="240" w:lineRule="auto"/>
        <w:jc w:val="center"/>
        <w:rPr>
          <w:rFonts w:eastAsia="Calibri" w:cstheme="minorHAnsi"/>
          <w:b/>
          <w:color w:val="000000"/>
        </w:rPr>
      </w:pPr>
    </w:p>
    <w:p w:rsidR="00EC6FA2" w:rsidRDefault="00EC6FA2" w:rsidP="0070698C">
      <w:pPr>
        <w:spacing w:line="240" w:lineRule="auto"/>
        <w:jc w:val="center"/>
        <w:rPr>
          <w:rFonts w:eastAsia="Calibri" w:cstheme="minorHAnsi"/>
          <w:b/>
          <w:color w:val="000000"/>
        </w:rPr>
      </w:pPr>
    </w:p>
    <w:p w:rsidR="00EC6FA2" w:rsidRDefault="00EC6FA2" w:rsidP="0070698C">
      <w:pPr>
        <w:spacing w:line="240" w:lineRule="auto"/>
        <w:jc w:val="center"/>
        <w:rPr>
          <w:rFonts w:eastAsia="Calibri" w:cstheme="minorHAnsi"/>
          <w:b/>
          <w:color w:val="000000"/>
        </w:rPr>
      </w:pPr>
    </w:p>
    <w:p w:rsidR="00EC6FA2" w:rsidRDefault="00EC6FA2" w:rsidP="0070698C">
      <w:pPr>
        <w:spacing w:line="240" w:lineRule="auto"/>
        <w:jc w:val="center"/>
        <w:rPr>
          <w:rFonts w:eastAsia="Calibri" w:cstheme="minorHAnsi"/>
          <w:b/>
          <w:color w:val="000000"/>
        </w:rPr>
      </w:pPr>
    </w:p>
    <w:p w:rsidR="0070698C" w:rsidRPr="00EC6FA2" w:rsidRDefault="0070698C" w:rsidP="0070698C">
      <w:pPr>
        <w:spacing w:line="240" w:lineRule="auto"/>
        <w:jc w:val="center"/>
        <w:rPr>
          <w:rFonts w:eastAsia="Calibri" w:cstheme="minorHAnsi"/>
          <w:b/>
          <w:color w:val="000000"/>
          <w:sz w:val="28"/>
          <w:szCs w:val="28"/>
        </w:rPr>
      </w:pPr>
      <w:r w:rsidRPr="00EC6FA2">
        <w:rPr>
          <w:rFonts w:eastAsia="Calibri" w:cstheme="minorHAnsi"/>
          <w:b/>
          <w:color w:val="000000"/>
          <w:sz w:val="28"/>
          <w:szCs w:val="28"/>
        </w:rPr>
        <w:t>FORMULARZ  Nr 1</w:t>
      </w:r>
    </w:p>
    <w:p w:rsidR="0070698C" w:rsidRPr="00EC6FA2" w:rsidRDefault="0070698C" w:rsidP="0070698C">
      <w:pPr>
        <w:tabs>
          <w:tab w:val="left" w:pos="390"/>
        </w:tabs>
        <w:spacing w:line="240" w:lineRule="auto"/>
        <w:jc w:val="center"/>
        <w:rPr>
          <w:rFonts w:eastAsia="Calibri" w:cstheme="minorHAnsi"/>
          <w:b/>
          <w:color w:val="000000"/>
          <w:sz w:val="28"/>
          <w:szCs w:val="28"/>
        </w:rPr>
      </w:pPr>
    </w:p>
    <w:p w:rsidR="0070698C" w:rsidRPr="00EC6FA2" w:rsidRDefault="0070698C" w:rsidP="0070698C">
      <w:pPr>
        <w:tabs>
          <w:tab w:val="left" w:pos="390"/>
        </w:tabs>
        <w:spacing w:line="240" w:lineRule="auto"/>
        <w:jc w:val="center"/>
        <w:rPr>
          <w:rFonts w:eastAsia="Calibri" w:cstheme="minorHAnsi"/>
          <w:b/>
          <w:color w:val="000000"/>
          <w:sz w:val="28"/>
          <w:szCs w:val="28"/>
        </w:rPr>
      </w:pPr>
      <w:r w:rsidRPr="00EC6FA2">
        <w:rPr>
          <w:rFonts w:eastAsia="Calibri" w:cstheme="minorHAnsi"/>
          <w:b/>
          <w:color w:val="000000"/>
          <w:sz w:val="28"/>
          <w:szCs w:val="28"/>
        </w:rPr>
        <w:t xml:space="preserve">Oświadczenie o spełnianiu warunków </w:t>
      </w:r>
    </w:p>
    <w:p w:rsidR="0070698C" w:rsidRPr="00EC6FA2" w:rsidRDefault="0070698C" w:rsidP="0070698C">
      <w:pPr>
        <w:tabs>
          <w:tab w:val="left" w:pos="390"/>
        </w:tabs>
        <w:spacing w:line="240" w:lineRule="auto"/>
        <w:jc w:val="center"/>
        <w:rPr>
          <w:rFonts w:eastAsia="Calibri" w:cstheme="minorHAnsi"/>
          <w:b/>
          <w:color w:val="000000"/>
          <w:sz w:val="28"/>
          <w:szCs w:val="28"/>
        </w:rPr>
      </w:pPr>
      <w:r w:rsidRPr="00EC6FA2">
        <w:rPr>
          <w:rFonts w:eastAsia="Calibri" w:cstheme="minorHAnsi"/>
          <w:b/>
          <w:color w:val="000000"/>
          <w:sz w:val="28"/>
          <w:szCs w:val="28"/>
        </w:rPr>
        <w:t xml:space="preserve">udziału w postępowaniu  </w:t>
      </w:r>
    </w:p>
    <w:p w:rsidR="0070698C" w:rsidRPr="00614EBF" w:rsidRDefault="0070698C" w:rsidP="0070698C">
      <w:pPr>
        <w:tabs>
          <w:tab w:val="left" w:pos="390"/>
        </w:tabs>
        <w:spacing w:line="360" w:lineRule="auto"/>
        <w:jc w:val="both"/>
        <w:rPr>
          <w:rFonts w:eastAsia="Calibri" w:cstheme="minorHAnsi"/>
          <w:color w:val="000000"/>
        </w:rPr>
      </w:pPr>
    </w:p>
    <w:p w:rsidR="0070698C" w:rsidRPr="00614EBF" w:rsidRDefault="0070698C" w:rsidP="0070698C">
      <w:pPr>
        <w:tabs>
          <w:tab w:val="left" w:pos="390"/>
        </w:tabs>
        <w:spacing w:line="240" w:lineRule="auto"/>
        <w:jc w:val="both"/>
        <w:rPr>
          <w:rFonts w:eastAsia="Calibri" w:cstheme="minorHAnsi"/>
          <w:color w:val="000000"/>
        </w:rPr>
      </w:pPr>
      <w:r w:rsidRPr="00614EBF">
        <w:rPr>
          <w:rFonts w:eastAsia="Calibri" w:cstheme="minorHAnsi"/>
          <w:i/>
          <w:color w:val="000000"/>
        </w:rPr>
        <w:t>Nazwa Wykonawcy</w:t>
      </w:r>
      <w:r w:rsidRPr="00614EBF">
        <w:rPr>
          <w:rFonts w:eastAsia="Calibri" w:cstheme="minorHAnsi"/>
          <w:color w:val="000000"/>
        </w:rPr>
        <w:t>................................................................................................................</w:t>
      </w:r>
    </w:p>
    <w:p w:rsidR="0070698C" w:rsidRPr="00614EBF" w:rsidRDefault="0070698C" w:rsidP="0070698C">
      <w:pPr>
        <w:tabs>
          <w:tab w:val="left" w:pos="390"/>
        </w:tabs>
        <w:spacing w:line="240" w:lineRule="auto"/>
        <w:jc w:val="both"/>
        <w:rPr>
          <w:rFonts w:eastAsia="Calibri" w:cstheme="minorHAnsi"/>
          <w:color w:val="000000"/>
        </w:rPr>
      </w:pPr>
      <w:r w:rsidRPr="00614EBF">
        <w:rPr>
          <w:rFonts w:eastAsia="Calibri" w:cstheme="minorHAnsi"/>
          <w:i/>
          <w:color w:val="000000"/>
        </w:rPr>
        <w:t xml:space="preserve"> Adres Wykonawcy</w:t>
      </w:r>
      <w:r w:rsidRPr="00614EBF">
        <w:rPr>
          <w:rFonts w:eastAsia="Calibri" w:cstheme="minorHAnsi"/>
          <w:color w:val="000000"/>
        </w:rPr>
        <w:t>.................................................................................................................</w:t>
      </w:r>
    </w:p>
    <w:p w:rsidR="0070698C" w:rsidRPr="00614EBF" w:rsidRDefault="0070698C" w:rsidP="0070698C">
      <w:pPr>
        <w:tabs>
          <w:tab w:val="left" w:pos="390"/>
        </w:tabs>
        <w:spacing w:line="240" w:lineRule="auto"/>
        <w:jc w:val="both"/>
        <w:rPr>
          <w:rFonts w:eastAsia="Calibri" w:cstheme="minorHAnsi"/>
          <w:i/>
          <w:color w:val="000000"/>
        </w:rPr>
      </w:pPr>
      <w:r w:rsidRPr="00614EBF">
        <w:rPr>
          <w:rFonts w:eastAsia="Calibri" w:cstheme="minorHAnsi"/>
          <w:i/>
          <w:color w:val="000000"/>
        </w:rPr>
        <w:t>Numer tel/fax</w:t>
      </w:r>
      <w:r w:rsidRPr="00614EBF">
        <w:rPr>
          <w:rFonts w:eastAsia="Calibri" w:cstheme="minorHAnsi"/>
          <w:color w:val="000000"/>
        </w:rPr>
        <w:t>.........................................................................................................................</w:t>
      </w:r>
    </w:p>
    <w:p w:rsidR="0070698C" w:rsidRPr="00614EBF" w:rsidRDefault="0070698C" w:rsidP="0070698C">
      <w:pPr>
        <w:tabs>
          <w:tab w:val="left" w:pos="390"/>
        </w:tabs>
        <w:spacing w:line="240" w:lineRule="auto"/>
        <w:jc w:val="both"/>
        <w:rPr>
          <w:rFonts w:eastAsia="Calibri" w:cstheme="minorHAnsi"/>
          <w:color w:val="000000"/>
        </w:rPr>
      </w:pPr>
      <w:r w:rsidRPr="00614EBF">
        <w:rPr>
          <w:rFonts w:eastAsia="Calibri" w:cstheme="minorHAnsi"/>
          <w:i/>
          <w:color w:val="000000"/>
        </w:rPr>
        <w:t xml:space="preserve">Adres  e–mail </w:t>
      </w:r>
      <w:r w:rsidRPr="00614EBF">
        <w:rPr>
          <w:rFonts w:eastAsia="Calibri" w:cstheme="minorHAnsi"/>
          <w:color w:val="000000"/>
        </w:rPr>
        <w:t>........................................................................................................................</w:t>
      </w:r>
    </w:p>
    <w:p w:rsidR="0070698C" w:rsidRPr="00614EBF" w:rsidRDefault="0070698C" w:rsidP="0070698C">
      <w:pPr>
        <w:tabs>
          <w:tab w:val="left" w:pos="390"/>
        </w:tabs>
        <w:spacing w:line="360" w:lineRule="auto"/>
        <w:jc w:val="both"/>
        <w:rPr>
          <w:rFonts w:eastAsia="Calibri" w:cstheme="minorHAnsi"/>
          <w:color w:val="000000"/>
        </w:rPr>
      </w:pPr>
    </w:p>
    <w:p w:rsidR="0070698C" w:rsidRPr="00614EBF" w:rsidRDefault="0070698C" w:rsidP="0070698C">
      <w:pPr>
        <w:tabs>
          <w:tab w:val="left" w:pos="390"/>
        </w:tabs>
        <w:spacing w:line="360" w:lineRule="auto"/>
        <w:jc w:val="both"/>
        <w:rPr>
          <w:rFonts w:eastAsia="Calibri" w:cstheme="minorHAnsi"/>
          <w:color w:val="000000"/>
        </w:rPr>
      </w:pPr>
      <w:r w:rsidRPr="00614EBF">
        <w:rPr>
          <w:rFonts w:eastAsia="Calibri" w:cstheme="minorHAnsi"/>
          <w:color w:val="000000"/>
        </w:rPr>
        <w:t>Oświadczam, że spełniam warunki udziału w postępowaniu określone w art. 22 ust. 1 ustawy z dnia 24 stycznia 2004r Prawo zamówień publicznych.</w:t>
      </w:r>
    </w:p>
    <w:p w:rsidR="0070698C" w:rsidRPr="00614EBF" w:rsidRDefault="0070698C" w:rsidP="0070698C">
      <w:pPr>
        <w:numPr>
          <w:ilvl w:val="0"/>
          <w:numId w:val="19"/>
        </w:numPr>
        <w:suppressAutoHyphens/>
        <w:spacing w:before="280" w:after="280" w:line="240" w:lineRule="auto"/>
        <w:jc w:val="both"/>
        <w:rPr>
          <w:rFonts w:eastAsia="Times New Roman" w:cstheme="minorHAnsi"/>
          <w:color w:val="000000"/>
          <w:lang w:eastAsia="ar-SA"/>
        </w:rPr>
      </w:pPr>
      <w:r w:rsidRPr="00614EBF">
        <w:rPr>
          <w:rFonts w:eastAsia="Times New Roman" w:cstheme="minorHAnsi"/>
          <w:color w:val="000000"/>
          <w:lang w:eastAsia="ar-SA"/>
        </w:rPr>
        <w:t xml:space="preserve">posiadam uprawnienia do wykonywania  określonej działalności lub czynności, jeżeli ustawy nakładają obowiązek posiadania takich uprawnień;  </w:t>
      </w:r>
    </w:p>
    <w:p w:rsidR="0070698C" w:rsidRPr="00614EBF" w:rsidRDefault="0070698C" w:rsidP="0070698C">
      <w:pPr>
        <w:numPr>
          <w:ilvl w:val="0"/>
          <w:numId w:val="19"/>
        </w:numPr>
        <w:suppressAutoHyphens/>
        <w:spacing w:before="280" w:after="280" w:line="240" w:lineRule="auto"/>
        <w:jc w:val="both"/>
        <w:rPr>
          <w:rFonts w:eastAsia="Times New Roman" w:cstheme="minorHAnsi"/>
          <w:lang w:eastAsia="ar-SA"/>
        </w:rPr>
      </w:pPr>
      <w:r w:rsidRPr="00614EBF">
        <w:rPr>
          <w:rFonts w:eastAsia="Times New Roman" w:cstheme="minorHAnsi"/>
          <w:lang w:eastAsia="ar-SA"/>
        </w:rPr>
        <w:t>posiadam niezbędną wiedzę i doświadczenie,</w:t>
      </w:r>
    </w:p>
    <w:p w:rsidR="0070698C" w:rsidRPr="00614EBF" w:rsidRDefault="0070698C" w:rsidP="0070698C">
      <w:pPr>
        <w:numPr>
          <w:ilvl w:val="0"/>
          <w:numId w:val="19"/>
        </w:numPr>
        <w:suppressAutoHyphens/>
        <w:spacing w:before="280" w:after="280" w:line="240" w:lineRule="auto"/>
        <w:jc w:val="both"/>
        <w:rPr>
          <w:rFonts w:eastAsia="Times New Roman" w:cstheme="minorHAnsi"/>
          <w:lang w:eastAsia="ar-SA"/>
        </w:rPr>
      </w:pPr>
      <w:r w:rsidRPr="00614EBF">
        <w:rPr>
          <w:rFonts w:eastAsia="Times New Roman" w:cstheme="minorHAnsi"/>
          <w:lang w:eastAsia="ar-SA"/>
        </w:rPr>
        <w:t>dysponuję odpowiednim potencjałem technicznym oraz  osobami zdolnymi do</w:t>
      </w:r>
      <w:r w:rsidR="00EC6FA2">
        <w:rPr>
          <w:rFonts w:eastAsia="Times New Roman" w:cstheme="minorHAnsi"/>
          <w:lang w:eastAsia="ar-SA"/>
        </w:rPr>
        <w:t xml:space="preserve">  </w:t>
      </w:r>
      <w:r w:rsidRPr="00614EBF">
        <w:rPr>
          <w:rFonts w:eastAsia="Times New Roman" w:cstheme="minorHAnsi"/>
          <w:lang w:eastAsia="ar-SA"/>
        </w:rPr>
        <w:t xml:space="preserve"> wy</w:t>
      </w:r>
      <w:r w:rsidRPr="00614EBF">
        <w:rPr>
          <w:rFonts w:eastAsia="Times New Roman" w:cstheme="minorHAnsi"/>
          <w:lang w:eastAsia="ar-SA"/>
        </w:rPr>
        <w:softHyphen/>
        <w:t xml:space="preserve">konania zamówienia </w:t>
      </w:r>
    </w:p>
    <w:p w:rsidR="0070698C" w:rsidRPr="00614EBF" w:rsidRDefault="0070698C" w:rsidP="0070698C">
      <w:pPr>
        <w:numPr>
          <w:ilvl w:val="0"/>
          <w:numId w:val="19"/>
        </w:numPr>
        <w:suppressAutoHyphens/>
        <w:spacing w:before="280" w:after="280" w:line="240" w:lineRule="auto"/>
        <w:jc w:val="both"/>
        <w:rPr>
          <w:rFonts w:eastAsia="Times New Roman" w:cstheme="minorHAnsi"/>
          <w:lang w:eastAsia="ar-SA"/>
        </w:rPr>
      </w:pPr>
      <w:r w:rsidRPr="00614EBF">
        <w:rPr>
          <w:rFonts w:eastAsia="Times New Roman" w:cstheme="minorHAnsi"/>
          <w:lang w:eastAsia="ar-SA"/>
        </w:rPr>
        <w:t>znajduję się w sytuacji ekonomicznej i finansowej za</w:t>
      </w:r>
      <w:r w:rsidRPr="00614EBF">
        <w:rPr>
          <w:rFonts w:eastAsia="Times New Roman" w:cstheme="minorHAnsi"/>
          <w:lang w:eastAsia="ar-SA"/>
        </w:rPr>
        <w:softHyphen/>
        <w:t xml:space="preserve">pewniającej wykonanie zamówienia </w:t>
      </w:r>
    </w:p>
    <w:p w:rsidR="0070698C" w:rsidRPr="00614EBF" w:rsidRDefault="0070698C" w:rsidP="0070698C">
      <w:pPr>
        <w:suppressAutoHyphens/>
        <w:spacing w:before="280" w:after="280" w:line="240" w:lineRule="auto"/>
        <w:ind w:left="360"/>
        <w:jc w:val="both"/>
        <w:rPr>
          <w:rFonts w:eastAsia="Times New Roman" w:cstheme="minorHAnsi"/>
          <w:color w:val="000000"/>
          <w:lang w:eastAsia="ar-SA"/>
        </w:rPr>
      </w:pPr>
    </w:p>
    <w:p w:rsidR="0070698C" w:rsidRPr="00614EBF" w:rsidRDefault="0070698C" w:rsidP="0070698C">
      <w:pPr>
        <w:suppressAutoHyphens/>
        <w:spacing w:before="280" w:after="280" w:line="240" w:lineRule="auto"/>
        <w:ind w:left="360"/>
        <w:jc w:val="both"/>
        <w:rPr>
          <w:rFonts w:eastAsia="Times New Roman" w:cstheme="minorHAnsi"/>
          <w:b/>
          <w:i/>
          <w:color w:val="000000"/>
          <w:lang w:eastAsia="ar-SA"/>
        </w:rPr>
      </w:pPr>
      <w:r w:rsidRPr="00614EBF">
        <w:rPr>
          <w:rFonts w:eastAsia="Times New Roman" w:cstheme="minorHAnsi"/>
          <w:b/>
          <w:i/>
          <w:color w:val="000000"/>
          <w:lang w:eastAsia="ar-SA"/>
        </w:rPr>
        <w:t xml:space="preserve">  </w:t>
      </w:r>
    </w:p>
    <w:p w:rsidR="0070698C" w:rsidRPr="00614EBF" w:rsidRDefault="0070698C" w:rsidP="0070698C">
      <w:pPr>
        <w:suppressAutoHyphens/>
        <w:spacing w:before="280" w:after="280" w:line="240" w:lineRule="auto"/>
        <w:ind w:left="360"/>
        <w:jc w:val="both"/>
        <w:rPr>
          <w:rFonts w:eastAsia="Times New Roman" w:cstheme="minorHAnsi"/>
          <w:b/>
          <w:i/>
          <w:color w:val="000000"/>
          <w:lang w:eastAsia="ar-SA"/>
        </w:rPr>
      </w:pPr>
    </w:p>
    <w:p w:rsidR="0070698C" w:rsidRPr="00614EBF" w:rsidRDefault="0070698C" w:rsidP="0070698C">
      <w:pPr>
        <w:suppressAutoHyphens/>
        <w:spacing w:before="280" w:after="280" w:line="240" w:lineRule="auto"/>
        <w:ind w:left="360"/>
        <w:jc w:val="both"/>
        <w:rPr>
          <w:rFonts w:eastAsia="Times New Roman" w:cstheme="minorHAnsi"/>
          <w:b/>
          <w:i/>
          <w:color w:val="000000"/>
          <w:lang w:eastAsia="ar-SA"/>
        </w:rPr>
      </w:pPr>
      <w:r w:rsidRPr="00614EBF">
        <w:rPr>
          <w:rFonts w:eastAsia="Times New Roman" w:cstheme="minorHAnsi"/>
          <w:b/>
          <w:i/>
          <w:color w:val="000000"/>
          <w:lang w:eastAsia="ar-SA"/>
        </w:rPr>
        <w:t xml:space="preserve"> Podpis Wykonawcy </w:t>
      </w:r>
      <w:r w:rsidRPr="00614EBF">
        <w:rPr>
          <w:rFonts w:eastAsia="Times New Roman" w:cstheme="minorHAnsi"/>
          <w:i/>
          <w:color w:val="000000"/>
          <w:lang w:eastAsia="ar-SA"/>
        </w:rPr>
        <w:t>...........................................................</w:t>
      </w:r>
    </w:p>
    <w:p w:rsidR="0070698C" w:rsidRPr="00614EBF" w:rsidRDefault="0070698C" w:rsidP="0070698C">
      <w:pPr>
        <w:suppressAutoHyphens/>
        <w:spacing w:before="280" w:after="280" w:line="240" w:lineRule="auto"/>
        <w:ind w:left="360"/>
        <w:jc w:val="both"/>
        <w:rPr>
          <w:rFonts w:eastAsia="Times New Roman" w:cstheme="minorHAnsi"/>
          <w:i/>
          <w:lang w:eastAsia="ar-SA"/>
        </w:rPr>
      </w:pPr>
      <w:r w:rsidRPr="00614EBF">
        <w:rPr>
          <w:rFonts w:eastAsia="Times New Roman" w:cstheme="minorHAnsi"/>
          <w:i/>
          <w:color w:val="000000"/>
          <w:lang w:eastAsia="ar-SA"/>
        </w:rPr>
        <w:t xml:space="preserve"> lub</w:t>
      </w:r>
      <w:r w:rsidRPr="00614EBF">
        <w:rPr>
          <w:rFonts w:eastAsia="Times New Roman" w:cstheme="minorHAnsi"/>
          <w:i/>
          <w:lang w:eastAsia="ar-SA"/>
        </w:rPr>
        <w:t xml:space="preserve">  upoważnionego  przedstawiciela Wykonawcy </w:t>
      </w:r>
    </w:p>
    <w:p w:rsidR="0070698C" w:rsidRPr="00614EBF" w:rsidRDefault="0070698C" w:rsidP="0070698C">
      <w:pPr>
        <w:suppressAutoHyphens/>
        <w:spacing w:before="280" w:after="280" w:line="240" w:lineRule="auto"/>
        <w:jc w:val="both"/>
        <w:rPr>
          <w:rFonts w:eastAsia="Times New Roman" w:cstheme="minorHAnsi"/>
          <w:i/>
          <w:color w:val="000000"/>
          <w:lang w:eastAsia="ar-SA"/>
        </w:rPr>
      </w:pPr>
    </w:p>
    <w:p w:rsidR="00EA48E8" w:rsidRDefault="00EA48E8" w:rsidP="00EA48E8">
      <w:pPr>
        <w:spacing w:line="240" w:lineRule="auto"/>
        <w:rPr>
          <w:rFonts w:eastAsia="Calibri" w:cstheme="minorHAnsi"/>
          <w:b/>
          <w:color w:val="000000"/>
        </w:rPr>
      </w:pPr>
    </w:p>
    <w:p w:rsidR="00EC6FA2" w:rsidRDefault="00EC6FA2" w:rsidP="00EA48E8">
      <w:pPr>
        <w:spacing w:line="240" w:lineRule="auto"/>
        <w:rPr>
          <w:rFonts w:eastAsia="Calibri" w:cstheme="minorHAnsi"/>
          <w:b/>
          <w:color w:val="000000"/>
        </w:rPr>
      </w:pPr>
    </w:p>
    <w:p w:rsidR="00EC6FA2" w:rsidRPr="00614EBF" w:rsidRDefault="00EC6FA2" w:rsidP="00EA48E8">
      <w:pPr>
        <w:spacing w:line="240" w:lineRule="auto"/>
        <w:rPr>
          <w:rFonts w:eastAsia="Calibri" w:cstheme="minorHAnsi"/>
          <w:b/>
          <w:color w:val="000000"/>
        </w:rPr>
      </w:pPr>
    </w:p>
    <w:p w:rsidR="0070698C" w:rsidRPr="00EC6FA2" w:rsidRDefault="0070698C" w:rsidP="0070698C">
      <w:pPr>
        <w:spacing w:line="240" w:lineRule="auto"/>
        <w:jc w:val="center"/>
        <w:rPr>
          <w:rFonts w:eastAsia="Calibri" w:cstheme="minorHAnsi"/>
          <w:b/>
          <w:color w:val="000000"/>
          <w:sz w:val="28"/>
          <w:szCs w:val="28"/>
        </w:rPr>
      </w:pPr>
      <w:r w:rsidRPr="00EC6FA2">
        <w:rPr>
          <w:rFonts w:eastAsia="Calibri" w:cstheme="minorHAnsi"/>
          <w:b/>
          <w:color w:val="000000"/>
          <w:sz w:val="28"/>
          <w:szCs w:val="28"/>
        </w:rPr>
        <w:t>FORMULARZ  Nr 2</w:t>
      </w:r>
    </w:p>
    <w:p w:rsidR="0070698C" w:rsidRPr="00EC6FA2" w:rsidRDefault="0070698C" w:rsidP="0070698C">
      <w:pPr>
        <w:tabs>
          <w:tab w:val="left" w:pos="390"/>
        </w:tabs>
        <w:spacing w:line="240" w:lineRule="auto"/>
        <w:jc w:val="center"/>
        <w:rPr>
          <w:rFonts w:eastAsia="Calibri" w:cstheme="minorHAnsi"/>
          <w:b/>
          <w:color w:val="000000"/>
          <w:sz w:val="28"/>
          <w:szCs w:val="28"/>
        </w:rPr>
      </w:pPr>
    </w:p>
    <w:p w:rsidR="0070698C" w:rsidRPr="00EC6FA2" w:rsidRDefault="0070698C" w:rsidP="0070698C">
      <w:pPr>
        <w:tabs>
          <w:tab w:val="left" w:pos="390"/>
        </w:tabs>
        <w:spacing w:line="240" w:lineRule="auto"/>
        <w:jc w:val="center"/>
        <w:rPr>
          <w:rFonts w:eastAsia="Calibri" w:cstheme="minorHAnsi"/>
          <w:b/>
          <w:color w:val="000000"/>
          <w:sz w:val="28"/>
          <w:szCs w:val="28"/>
        </w:rPr>
      </w:pPr>
      <w:r w:rsidRPr="00EC6FA2">
        <w:rPr>
          <w:rFonts w:eastAsia="Calibri" w:cstheme="minorHAnsi"/>
          <w:b/>
          <w:color w:val="000000"/>
          <w:sz w:val="28"/>
          <w:szCs w:val="28"/>
        </w:rPr>
        <w:t>OŚWIADCZENIE O BRAKU PODSTAW DO WYKLUCZENIA</w:t>
      </w:r>
    </w:p>
    <w:p w:rsidR="0070698C" w:rsidRPr="00614EBF" w:rsidRDefault="0070698C" w:rsidP="0070698C">
      <w:pPr>
        <w:tabs>
          <w:tab w:val="left" w:pos="390"/>
        </w:tabs>
        <w:spacing w:line="360" w:lineRule="auto"/>
        <w:jc w:val="both"/>
        <w:rPr>
          <w:rFonts w:eastAsia="Calibri" w:cstheme="minorHAnsi"/>
          <w:color w:val="000000"/>
        </w:rPr>
      </w:pPr>
    </w:p>
    <w:p w:rsidR="0070698C" w:rsidRPr="00614EBF" w:rsidRDefault="0070698C" w:rsidP="0070698C">
      <w:pPr>
        <w:tabs>
          <w:tab w:val="left" w:pos="390"/>
        </w:tabs>
        <w:spacing w:line="240" w:lineRule="auto"/>
        <w:jc w:val="both"/>
        <w:rPr>
          <w:rFonts w:eastAsia="Calibri" w:cstheme="minorHAnsi"/>
          <w:color w:val="000000"/>
        </w:rPr>
      </w:pPr>
      <w:r w:rsidRPr="00614EBF">
        <w:rPr>
          <w:rFonts w:eastAsia="Calibri" w:cstheme="minorHAnsi"/>
          <w:i/>
          <w:color w:val="000000"/>
        </w:rPr>
        <w:t>Nazwa Wykonawcy</w:t>
      </w:r>
      <w:r w:rsidRPr="00614EBF">
        <w:rPr>
          <w:rFonts w:eastAsia="Calibri" w:cstheme="minorHAnsi"/>
          <w:color w:val="000000"/>
        </w:rPr>
        <w:t>................................................................................................................</w:t>
      </w:r>
    </w:p>
    <w:p w:rsidR="0070698C" w:rsidRPr="00614EBF" w:rsidRDefault="0070698C" w:rsidP="0070698C">
      <w:pPr>
        <w:tabs>
          <w:tab w:val="left" w:pos="390"/>
        </w:tabs>
        <w:spacing w:line="240" w:lineRule="auto"/>
        <w:jc w:val="both"/>
        <w:rPr>
          <w:rFonts w:eastAsia="Calibri" w:cstheme="minorHAnsi"/>
          <w:color w:val="000000"/>
        </w:rPr>
      </w:pPr>
      <w:r w:rsidRPr="00614EBF">
        <w:rPr>
          <w:rFonts w:eastAsia="Calibri" w:cstheme="minorHAnsi"/>
          <w:i/>
          <w:color w:val="000000"/>
        </w:rPr>
        <w:t xml:space="preserve"> Adres Wykonawcy</w:t>
      </w:r>
      <w:r w:rsidRPr="00614EBF">
        <w:rPr>
          <w:rFonts w:eastAsia="Calibri" w:cstheme="minorHAnsi"/>
          <w:color w:val="000000"/>
        </w:rPr>
        <w:t>.................................................................................................................</w:t>
      </w:r>
    </w:p>
    <w:p w:rsidR="0070698C" w:rsidRPr="00614EBF" w:rsidRDefault="0070698C" w:rsidP="0070698C">
      <w:pPr>
        <w:tabs>
          <w:tab w:val="left" w:pos="390"/>
        </w:tabs>
        <w:spacing w:line="240" w:lineRule="auto"/>
        <w:jc w:val="both"/>
        <w:rPr>
          <w:rFonts w:eastAsia="Calibri" w:cstheme="minorHAnsi"/>
          <w:i/>
          <w:color w:val="000000"/>
        </w:rPr>
      </w:pPr>
      <w:r w:rsidRPr="00614EBF">
        <w:rPr>
          <w:rFonts w:eastAsia="Calibri" w:cstheme="minorHAnsi"/>
          <w:i/>
          <w:color w:val="000000"/>
        </w:rPr>
        <w:t>Numer tel/fax</w:t>
      </w:r>
      <w:r w:rsidRPr="00614EBF">
        <w:rPr>
          <w:rFonts w:eastAsia="Calibri" w:cstheme="minorHAnsi"/>
          <w:color w:val="000000"/>
        </w:rPr>
        <w:t>.........................................................................................................................</w:t>
      </w:r>
    </w:p>
    <w:p w:rsidR="0070698C" w:rsidRPr="00614EBF" w:rsidRDefault="0070698C" w:rsidP="0070698C">
      <w:pPr>
        <w:tabs>
          <w:tab w:val="left" w:pos="390"/>
        </w:tabs>
        <w:spacing w:line="240" w:lineRule="auto"/>
        <w:jc w:val="both"/>
        <w:rPr>
          <w:rFonts w:eastAsia="Calibri" w:cstheme="minorHAnsi"/>
          <w:color w:val="000000"/>
        </w:rPr>
      </w:pPr>
      <w:r w:rsidRPr="00614EBF">
        <w:rPr>
          <w:rFonts w:eastAsia="Calibri" w:cstheme="minorHAnsi"/>
          <w:i/>
          <w:color w:val="000000"/>
        </w:rPr>
        <w:t xml:space="preserve">Adres  e–mail </w:t>
      </w:r>
      <w:r w:rsidRPr="00614EBF">
        <w:rPr>
          <w:rFonts w:eastAsia="Calibri" w:cstheme="minorHAnsi"/>
          <w:color w:val="000000"/>
        </w:rPr>
        <w:t>........................................................................................................................</w:t>
      </w:r>
    </w:p>
    <w:p w:rsidR="0070698C" w:rsidRPr="00614EBF" w:rsidRDefault="0070698C" w:rsidP="0070698C">
      <w:pPr>
        <w:tabs>
          <w:tab w:val="left" w:pos="390"/>
        </w:tabs>
        <w:spacing w:line="360" w:lineRule="auto"/>
        <w:jc w:val="both"/>
        <w:rPr>
          <w:rFonts w:eastAsia="Calibri" w:cstheme="minorHAnsi"/>
          <w:color w:val="000000"/>
        </w:rPr>
      </w:pPr>
    </w:p>
    <w:p w:rsidR="0070698C" w:rsidRPr="00614EBF" w:rsidRDefault="0070698C" w:rsidP="0070698C">
      <w:pPr>
        <w:tabs>
          <w:tab w:val="left" w:pos="390"/>
        </w:tabs>
        <w:spacing w:line="360" w:lineRule="auto"/>
        <w:jc w:val="both"/>
        <w:rPr>
          <w:rFonts w:eastAsia="Calibri" w:cstheme="minorHAnsi"/>
          <w:color w:val="000000"/>
        </w:rPr>
      </w:pPr>
      <w:r w:rsidRPr="00614EBF">
        <w:rPr>
          <w:rFonts w:eastAsia="Calibri" w:cstheme="minorHAnsi"/>
          <w:color w:val="000000"/>
        </w:rPr>
        <w:t xml:space="preserve">Oświadczam, że brak jest podstaw do wykluczenia mnie z powodu </w:t>
      </w:r>
      <w:r w:rsidR="00EC6FA2">
        <w:rPr>
          <w:rFonts w:eastAsia="Calibri" w:cstheme="minorHAnsi"/>
          <w:color w:val="000000"/>
        </w:rPr>
        <w:t xml:space="preserve"> </w:t>
      </w:r>
      <w:r w:rsidRPr="00614EBF">
        <w:rPr>
          <w:rFonts w:eastAsia="Calibri" w:cstheme="minorHAnsi"/>
          <w:color w:val="000000"/>
        </w:rPr>
        <w:t xml:space="preserve">nie spełniania warunków, </w:t>
      </w:r>
      <w:r w:rsidR="00EC6FA2">
        <w:rPr>
          <w:rFonts w:eastAsia="Calibri" w:cstheme="minorHAnsi"/>
          <w:color w:val="000000"/>
        </w:rPr>
        <w:t xml:space="preserve">                       </w:t>
      </w:r>
      <w:r w:rsidRPr="00614EBF">
        <w:rPr>
          <w:rFonts w:eastAsia="Calibri" w:cstheme="minorHAnsi"/>
          <w:color w:val="000000"/>
        </w:rPr>
        <w:t xml:space="preserve">o których mowa w art. 24 ust. 1 ustawy Prawo zamówień publicznych. </w:t>
      </w:r>
    </w:p>
    <w:p w:rsidR="0070698C" w:rsidRPr="00614EBF" w:rsidRDefault="0070698C" w:rsidP="0070698C">
      <w:pPr>
        <w:suppressAutoHyphens/>
        <w:spacing w:before="280" w:after="280" w:line="360" w:lineRule="auto"/>
        <w:ind w:left="360"/>
        <w:jc w:val="both"/>
        <w:rPr>
          <w:rFonts w:eastAsia="Times New Roman" w:cstheme="minorHAnsi"/>
          <w:b/>
          <w:i/>
          <w:color w:val="000000"/>
          <w:lang w:eastAsia="ar-SA"/>
        </w:rPr>
      </w:pPr>
      <w:r w:rsidRPr="00614EBF">
        <w:rPr>
          <w:rFonts w:eastAsia="Times New Roman" w:cstheme="minorHAnsi"/>
          <w:b/>
          <w:i/>
          <w:color w:val="000000"/>
          <w:lang w:eastAsia="ar-SA"/>
        </w:rPr>
        <w:t xml:space="preserve">  </w:t>
      </w:r>
    </w:p>
    <w:p w:rsidR="009D04A1" w:rsidRPr="00614EBF" w:rsidRDefault="009D04A1" w:rsidP="0070698C">
      <w:pPr>
        <w:suppressAutoHyphens/>
        <w:spacing w:before="280" w:after="280" w:line="360" w:lineRule="auto"/>
        <w:ind w:left="360"/>
        <w:jc w:val="both"/>
        <w:rPr>
          <w:rFonts w:eastAsia="Times New Roman" w:cstheme="minorHAnsi"/>
          <w:b/>
          <w:i/>
          <w:color w:val="000000"/>
          <w:lang w:eastAsia="ar-SA"/>
        </w:rPr>
      </w:pPr>
    </w:p>
    <w:p w:rsidR="009D04A1" w:rsidRPr="00614EBF" w:rsidRDefault="009D04A1" w:rsidP="0070698C">
      <w:pPr>
        <w:suppressAutoHyphens/>
        <w:spacing w:before="280" w:after="280" w:line="360" w:lineRule="auto"/>
        <w:ind w:left="360"/>
        <w:jc w:val="both"/>
        <w:rPr>
          <w:rFonts w:eastAsia="Times New Roman" w:cstheme="minorHAnsi"/>
          <w:b/>
          <w:i/>
          <w:color w:val="000000"/>
          <w:lang w:eastAsia="ar-SA"/>
        </w:rPr>
      </w:pPr>
    </w:p>
    <w:p w:rsidR="008F3B6C" w:rsidRPr="00614EBF" w:rsidRDefault="008F3B6C" w:rsidP="0070698C">
      <w:pPr>
        <w:suppressAutoHyphens/>
        <w:spacing w:before="280" w:after="280" w:line="360" w:lineRule="auto"/>
        <w:ind w:left="360"/>
        <w:jc w:val="both"/>
        <w:rPr>
          <w:rFonts w:eastAsia="Times New Roman" w:cstheme="minorHAnsi"/>
          <w:b/>
          <w:i/>
          <w:color w:val="000000"/>
          <w:lang w:eastAsia="ar-SA"/>
        </w:rPr>
      </w:pPr>
    </w:p>
    <w:p w:rsidR="0070698C" w:rsidRPr="00614EBF" w:rsidRDefault="0070698C" w:rsidP="0070698C">
      <w:pPr>
        <w:suppressAutoHyphens/>
        <w:spacing w:before="280" w:after="280" w:line="240" w:lineRule="auto"/>
        <w:ind w:left="360"/>
        <w:jc w:val="both"/>
        <w:rPr>
          <w:rFonts w:eastAsia="Times New Roman" w:cstheme="minorHAnsi"/>
          <w:b/>
          <w:i/>
          <w:color w:val="000000"/>
          <w:lang w:eastAsia="ar-SA"/>
        </w:rPr>
      </w:pPr>
      <w:r w:rsidRPr="00614EBF">
        <w:rPr>
          <w:rFonts w:eastAsia="Times New Roman" w:cstheme="minorHAnsi"/>
          <w:b/>
          <w:i/>
          <w:color w:val="000000"/>
          <w:lang w:eastAsia="ar-SA"/>
        </w:rPr>
        <w:t xml:space="preserve"> Podpis Wykonawcy </w:t>
      </w:r>
      <w:r w:rsidRPr="00614EBF">
        <w:rPr>
          <w:rFonts w:eastAsia="Times New Roman" w:cstheme="minorHAnsi"/>
          <w:i/>
          <w:color w:val="000000"/>
          <w:lang w:eastAsia="ar-SA"/>
        </w:rPr>
        <w:t>...........................................................</w:t>
      </w:r>
    </w:p>
    <w:p w:rsidR="0070698C" w:rsidRPr="00614EBF" w:rsidRDefault="0070698C" w:rsidP="0070698C">
      <w:pPr>
        <w:suppressAutoHyphens/>
        <w:spacing w:before="280" w:after="280" w:line="240" w:lineRule="auto"/>
        <w:ind w:left="360"/>
        <w:jc w:val="both"/>
        <w:rPr>
          <w:rFonts w:eastAsia="Times New Roman" w:cstheme="minorHAnsi"/>
          <w:i/>
          <w:lang w:eastAsia="ar-SA"/>
        </w:rPr>
      </w:pPr>
      <w:r w:rsidRPr="00614EBF">
        <w:rPr>
          <w:rFonts w:eastAsia="Times New Roman" w:cstheme="minorHAnsi"/>
          <w:i/>
          <w:color w:val="000000"/>
          <w:lang w:eastAsia="ar-SA"/>
        </w:rPr>
        <w:t xml:space="preserve"> lub</w:t>
      </w:r>
      <w:r w:rsidRPr="00614EBF">
        <w:rPr>
          <w:rFonts w:eastAsia="Times New Roman" w:cstheme="minorHAnsi"/>
          <w:i/>
          <w:lang w:eastAsia="ar-SA"/>
        </w:rPr>
        <w:t xml:space="preserve">  upoważnionego  przedstawiciela Wykonawcy </w:t>
      </w:r>
    </w:p>
    <w:p w:rsidR="0070698C" w:rsidRPr="00614EBF" w:rsidRDefault="0070698C" w:rsidP="0070698C">
      <w:pPr>
        <w:suppressAutoHyphens/>
        <w:spacing w:before="280" w:after="280" w:line="240" w:lineRule="auto"/>
        <w:jc w:val="both"/>
        <w:rPr>
          <w:rFonts w:eastAsia="Times New Roman" w:cstheme="minorHAnsi"/>
          <w:i/>
          <w:color w:val="000000"/>
          <w:lang w:eastAsia="ar-SA"/>
        </w:rPr>
      </w:pPr>
    </w:p>
    <w:p w:rsidR="0070698C" w:rsidRPr="00614EBF" w:rsidRDefault="0070698C" w:rsidP="0070698C">
      <w:pPr>
        <w:suppressAutoHyphens/>
        <w:spacing w:before="280" w:after="280" w:line="240" w:lineRule="auto"/>
        <w:jc w:val="both"/>
        <w:rPr>
          <w:rFonts w:eastAsia="Times New Roman" w:cstheme="minorHAnsi"/>
          <w:i/>
          <w:color w:val="000000"/>
          <w:lang w:eastAsia="ar-SA"/>
        </w:rPr>
      </w:pPr>
    </w:p>
    <w:p w:rsidR="00F846B9" w:rsidRPr="00614EBF" w:rsidRDefault="00F846B9" w:rsidP="00020FE2">
      <w:pPr>
        <w:spacing w:line="260" w:lineRule="atLeast"/>
        <w:rPr>
          <w:rFonts w:eastAsia="Calibri" w:cstheme="minorHAnsi"/>
          <w:b/>
        </w:rPr>
      </w:pPr>
    </w:p>
    <w:p w:rsidR="00EA48E8" w:rsidRPr="00614EBF" w:rsidRDefault="00EA48E8" w:rsidP="00BE2C42">
      <w:pPr>
        <w:spacing w:line="260" w:lineRule="atLeast"/>
        <w:rPr>
          <w:rFonts w:eastAsia="Calibri" w:cstheme="minorHAnsi"/>
          <w:b/>
        </w:rPr>
      </w:pPr>
    </w:p>
    <w:p w:rsidR="009847FC" w:rsidRDefault="009847FC" w:rsidP="00BE2C42">
      <w:pPr>
        <w:spacing w:line="260" w:lineRule="atLeast"/>
        <w:rPr>
          <w:rFonts w:eastAsia="Calibri" w:cstheme="minorHAnsi"/>
          <w:b/>
        </w:rPr>
      </w:pPr>
    </w:p>
    <w:p w:rsidR="00EC6FA2" w:rsidRDefault="00EC6FA2" w:rsidP="00BE2C42">
      <w:pPr>
        <w:spacing w:line="260" w:lineRule="atLeast"/>
        <w:rPr>
          <w:rFonts w:eastAsia="Calibri" w:cstheme="minorHAnsi"/>
          <w:b/>
        </w:rPr>
      </w:pPr>
    </w:p>
    <w:p w:rsidR="00EC6FA2" w:rsidRDefault="00EC6FA2" w:rsidP="00BE2C42">
      <w:pPr>
        <w:spacing w:line="260" w:lineRule="atLeast"/>
        <w:rPr>
          <w:rFonts w:eastAsia="Calibri" w:cstheme="minorHAnsi"/>
          <w:b/>
        </w:rPr>
      </w:pPr>
    </w:p>
    <w:p w:rsidR="00EC6FA2" w:rsidRPr="00614EBF" w:rsidRDefault="00EC6FA2" w:rsidP="00BE2C42">
      <w:pPr>
        <w:spacing w:line="260" w:lineRule="atLeast"/>
        <w:rPr>
          <w:rFonts w:eastAsia="Calibri" w:cstheme="minorHAnsi"/>
          <w:b/>
        </w:rPr>
      </w:pPr>
    </w:p>
    <w:p w:rsidR="009847FC" w:rsidRPr="00614EBF" w:rsidRDefault="009847FC" w:rsidP="00BE2C42">
      <w:pPr>
        <w:spacing w:line="260" w:lineRule="atLeast"/>
        <w:rPr>
          <w:rFonts w:eastAsia="Calibri" w:cstheme="minorHAnsi"/>
          <w:b/>
        </w:rPr>
      </w:pPr>
    </w:p>
    <w:p w:rsidR="0070698C" w:rsidRPr="00EC6FA2" w:rsidRDefault="0070698C" w:rsidP="0070698C">
      <w:pPr>
        <w:tabs>
          <w:tab w:val="left" w:pos="390"/>
        </w:tabs>
        <w:spacing w:line="360" w:lineRule="auto"/>
        <w:jc w:val="center"/>
        <w:rPr>
          <w:rFonts w:cstheme="minorHAnsi"/>
          <w:b/>
          <w:color w:val="000000"/>
          <w:sz w:val="28"/>
          <w:szCs w:val="28"/>
        </w:rPr>
      </w:pPr>
      <w:r w:rsidRPr="00EC6FA2">
        <w:rPr>
          <w:rFonts w:cstheme="minorHAnsi"/>
          <w:b/>
          <w:color w:val="000000"/>
          <w:sz w:val="28"/>
          <w:szCs w:val="28"/>
        </w:rPr>
        <w:t>FORMULARZ  NR 3</w:t>
      </w:r>
    </w:p>
    <w:p w:rsidR="00142D01" w:rsidRPr="00EC6FA2" w:rsidRDefault="00142D01" w:rsidP="0070698C">
      <w:pPr>
        <w:tabs>
          <w:tab w:val="left" w:pos="390"/>
        </w:tabs>
        <w:spacing w:line="360" w:lineRule="auto"/>
        <w:jc w:val="center"/>
        <w:rPr>
          <w:rFonts w:cstheme="minorHAnsi"/>
          <w:b/>
          <w:color w:val="000000"/>
          <w:sz w:val="28"/>
          <w:szCs w:val="28"/>
        </w:rPr>
      </w:pPr>
      <w:r w:rsidRPr="00EC6FA2">
        <w:rPr>
          <w:rFonts w:cstheme="minorHAnsi"/>
          <w:b/>
          <w:color w:val="000000"/>
          <w:sz w:val="28"/>
          <w:szCs w:val="28"/>
        </w:rPr>
        <w:t>DOŚWIADCZENIE WYKONAWCY</w:t>
      </w:r>
    </w:p>
    <w:p w:rsidR="00142D01" w:rsidRPr="00614EBF" w:rsidRDefault="00142D01" w:rsidP="0070698C">
      <w:pPr>
        <w:tabs>
          <w:tab w:val="left" w:pos="390"/>
        </w:tabs>
        <w:spacing w:line="360" w:lineRule="auto"/>
        <w:jc w:val="center"/>
        <w:rPr>
          <w:rFonts w:cstheme="minorHAnsi"/>
          <w:b/>
          <w:color w:val="000000"/>
        </w:rPr>
      </w:pPr>
    </w:p>
    <w:tbl>
      <w:tblPr>
        <w:tblStyle w:val="Tabela-Siatka"/>
        <w:tblW w:w="0" w:type="auto"/>
        <w:tblLook w:val="04A0" w:firstRow="1" w:lastRow="0" w:firstColumn="1" w:lastColumn="0" w:noHBand="0" w:noVBand="1"/>
      </w:tblPr>
      <w:tblGrid>
        <w:gridCol w:w="3070"/>
        <w:gridCol w:w="3071"/>
        <w:gridCol w:w="3071"/>
      </w:tblGrid>
      <w:tr w:rsidR="00142D01" w:rsidRPr="00614EBF" w:rsidTr="003D7943">
        <w:trPr>
          <w:trHeight w:val="2764"/>
        </w:trPr>
        <w:tc>
          <w:tcPr>
            <w:tcW w:w="3070" w:type="dxa"/>
            <w:vAlign w:val="center"/>
          </w:tcPr>
          <w:p w:rsidR="00142D01" w:rsidRPr="00614EBF" w:rsidRDefault="00142D01" w:rsidP="00CD1F38">
            <w:pPr>
              <w:tabs>
                <w:tab w:val="left" w:pos="390"/>
              </w:tabs>
              <w:spacing w:line="36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Nazwa zadania, nazwa Zamawiającego i miejsce wykonywania usługi</w:t>
            </w:r>
          </w:p>
        </w:tc>
        <w:tc>
          <w:tcPr>
            <w:tcW w:w="3071" w:type="dxa"/>
            <w:vAlign w:val="center"/>
          </w:tcPr>
          <w:p w:rsidR="00142D01" w:rsidRPr="00614EBF" w:rsidRDefault="00142D01" w:rsidP="00CD1F38">
            <w:pPr>
              <w:tabs>
                <w:tab w:val="left" w:pos="390"/>
              </w:tabs>
              <w:spacing w:line="36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Data rozpoczęcia</w:t>
            </w:r>
          </w:p>
          <w:p w:rsidR="00142D01" w:rsidRPr="00614EBF" w:rsidRDefault="00142D01" w:rsidP="00CD1F38">
            <w:pPr>
              <w:tabs>
                <w:tab w:val="left" w:pos="390"/>
              </w:tabs>
              <w:spacing w:line="36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i zakończenia</w:t>
            </w:r>
          </w:p>
        </w:tc>
        <w:tc>
          <w:tcPr>
            <w:tcW w:w="3071" w:type="dxa"/>
            <w:vAlign w:val="center"/>
          </w:tcPr>
          <w:p w:rsidR="000524FB" w:rsidRPr="00614EBF" w:rsidRDefault="00CD1F38" w:rsidP="000524FB">
            <w:pPr>
              <w:tabs>
                <w:tab w:val="left" w:pos="390"/>
              </w:tabs>
              <w:spacing w:after="0" w:line="36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2 usługi polegające na świadczeniu usług pocztowych w obrocie krajowym</w:t>
            </w:r>
          </w:p>
          <w:p w:rsidR="00142D01" w:rsidRPr="00614EBF" w:rsidRDefault="00CD1F38" w:rsidP="000524FB">
            <w:pPr>
              <w:tabs>
                <w:tab w:val="left" w:pos="390"/>
              </w:tabs>
              <w:spacing w:after="0" w:line="36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zagranicznym o wartości co najmniej 200.000 zł brutto każda usługa / rocznie.</w:t>
            </w:r>
          </w:p>
        </w:tc>
      </w:tr>
      <w:tr w:rsidR="00142D01" w:rsidRPr="00614EBF" w:rsidTr="00142D01">
        <w:tc>
          <w:tcPr>
            <w:tcW w:w="3070" w:type="dxa"/>
          </w:tcPr>
          <w:p w:rsidR="00142D01" w:rsidRPr="00614EBF" w:rsidRDefault="00142D01" w:rsidP="0070698C">
            <w:pPr>
              <w:tabs>
                <w:tab w:val="left" w:pos="390"/>
              </w:tabs>
              <w:spacing w:line="360" w:lineRule="auto"/>
              <w:jc w:val="center"/>
              <w:rPr>
                <w:rFonts w:asciiTheme="minorHAnsi" w:hAnsiTheme="minorHAnsi" w:cstheme="minorHAnsi"/>
                <w:color w:val="000000"/>
                <w:sz w:val="22"/>
                <w:szCs w:val="22"/>
              </w:rPr>
            </w:pPr>
          </w:p>
          <w:p w:rsidR="00142D01" w:rsidRPr="00614EBF" w:rsidRDefault="00142D01" w:rsidP="0070698C">
            <w:pPr>
              <w:tabs>
                <w:tab w:val="left" w:pos="390"/>
              </w:tabs>
              <w:spacing w:line="360" w:lineRule="auto"/>
              <w:jc w:val="center"/>
              <w:rPr>
                <w:rFonts w:asciiTheme="minorHAnsi" w:hAnsiTheme="minorHAnsi" w:cstheme="minorHAnsi"/>
                <w:color w:val="000000"/>
                <w:sz w:val="22"/>
                <w:szCs w:val="22"/>
              </w:rPr>
            </w:pPr>
          </w:p>
        </w:tc>
        <w:tc>
          <w:tcPr>
            <w:tcW w:w="3071" w:type="dxa"/>
          </w:tcPr>
          <w:p w:rsidR="00142D01" w:rsidRPr="00614EBF" w:rsidRDefault="00142D01" w:rsidP="0070698C">
            <w:pPr>
              <w:tabs>
                <w:tab w:val="left" w:pos="390"/>
              </w:tabs>
              <w:spacing w:line="360" w:lineRule="auto"/>
              <w:jc w:val="center"/>
              <w:rPr>
                <w:rFonts w:asciiTheme="minorHAnsi" w:hAnsiTheme="minorHAnsi" w:cstheme="minorHAnsi"/>
                <w:color w:val="000000"/>
                <w:sz w:val="22"/>
                <w:szCs w:val="22"/>
              </w:rPr>
            </w:pPr>
          </w:p>
          <w:p w:rsidR="000524FB" w:rsidRPr="00614EBF" w:rsidRDefault="000524FB" w:rsidP="0070698C">
            <w:pPr>
              <w:tabs>
                <w:tab w:val="left" w:pos="390"/>
              </w:tabs>
              <w:spacing w:line="360" w:lineRule="auto"/>
              <w:jc w:val="center"/>
              <w:rPr>
                <w:rFonts w:asciiTheme="minorHAnsi" w:hAnsiTheme="minorHAnsi" w:cstheme="minorHAnsi"/>
                <w:color w:val="000000"/>
                <w:sz w:val="22"/>
                <w:szCs w:val="22"/>
              </w:rPr>
            </w:pPr>
          </w:p>
        </w:tc>
        <w:tc>
          <w:tcPr>
            <w:tcW w:w="3071" w:type="dxa"/>
          </w:tcPr>
          <w:p w:rsidR="00142D01" w:rsidRPr="00614EBF" w:rsidRDefault="00142D01" w:rsidP="0070698C">
            <w:pPr>
              <w:tabs>
                <w:tab w:val="left" w:pos="390"/>
              </w:tabs>
              <w:spacing w:line="360" w:lineRule="auto"/>
              <w:jc w:val="center"/>
              <w:rPr>
                <w:rFonts w:asciiTheme="minorHAnsi" w:hAnsiTheme="minorHAnsi" w:cstheme="minorHAnsi"/>
                <w:color w:val="000000"/>
                <w:sz w:val="22"/>
                <w:szCs w:val="22"/>
              </w:rPr>
            </w:pPr>
          </w:p>
        </w:tc>
      </w:tr>
      <w:tr w:rsidR="00142D01" w:rsidRPr="00614EBF" w:rsidTr="00142D01">
        <w:tc>
          <w:tcPr>
            <w:tcW w:w="3070" w:type="dxa"/>
          </w:tcPr>
          <w:p w:rsidR="00142D01" w:rsidRPr="00614EBF" w:rsidRDefault="00142D01" w:rsidP="0070698C">
            <w:pPr>
              <w:tabs>
                <w:tab w:val="left" w:pos="390"/>
              </w:tabs>
              <w:spacing w:line="360" w:lineRule="auto"/>
              <w:jc w:val="center"/>
              <w:rPr>
                <w:rFonts w:asciiTheme="minorHAnsi" w:hAnsiTheme="minorHAnsi" w:cstheme="minorHAnsi"/>
                <w:color w:val="000000"/>
                <w:sz w:val="22"/>
                <w:szCs w:val="22"/>
              </w:rPr>
            </w:pPr>
          </w:p>
          <w:p w:rsidR="00142D01" w:rsidRPr="00614EBF" w:rsidRDefault="00142D01" w:rsidP="0070698C">
            <w:pPr>
              <w:tabs>
                <w:tab w:val="left" w:pos="390"/>
              </w:tabs>
              <w:spacing w:line="360" w:lineRule="auto"/>
              <w:jc w:val="center"/>
              <w:rPr>
                <w:rFonts w:asciiTheme="minorHAnsi" w:hAnsiTheme="minorHAnsi" w:cstheme="minorHAnsi"/>
                <w:color w:val="000000"/>
                <w:sz w:val="22"/>
                <w:szCs w:val="22"/>
              </w:rPr>
            </w:pPr>
          </w:p>
        </w:tc>
        <w:tc>
          <w:tcPr>
            <w:tcW w:w="3071" w:type="dxa"/>
          </w:tcPr>
          <w:p w:rsidR="00142D01" w:rsidRPr="00614EBF" w:rsidRDefault="00142D01" w:rsidP="0070698C">
            <w:pPr>
              <w:tabs>
                <w:tab w:val="left" w:pos="390"/>
              </w:tabs>
              <w:spacing w:line="360" w:lineRule="auto"/>
              <w:jc w:val="center"/>
              <w:rPr>
                <w:rFonts w:asciiTheme="minorHAnsi" w:hAnsiTheme="minorHAnsi" w:cstheme="minorHAnsi"/>
                <w:color w:val="000000"/>
                <w:sz w:val="22"/>
                <w:szCs w:val="22"/>
              </w:rPr>
            </w:pPr>
          </w:p>
        </w:tc>
        <w:tc>
          <w:tcPr>
            <w:tcW w:w="3071" w:type="dxa"/>
          </w:tcPr>
          <w:p w:rsidR="00142D01" w:rsidRPr="00614EBF" w:rsidRDefault="00142D01" w:rsidP="0070698C">
            <w:pPr>
              <w:tabs>
                <w:tab w:val="left" w:pos="390"/>
              </w:tabs>
              <w:spacing w:line="360" w:lineRule="auto"/>
              <w:jc w:val="center"/>
              <w:rPr>
                <w:rFonts w:asciiTheme="minorHAnsi" w:hAnsiTheme="minorHAnsi" w:cstheme="minorHAnsi"/>
                <w:color w:val="000000"/>
                <w:sz w:val="22"/>
                <w:szCs w:val="22"/>
              </w:rPr>
            </w:pPr>
          </w:p>
        </w:tc>
      </w:tr>
    </w:tbl>
    <w:p w:rsidR="00142D01" w:rsidRPr="00614EBF" w:rsidRDefault="00142D01" w:rsidP="00142D01">
      <w:pPr>
        <w:tabs>
          <w:tab w:val="left" w:pos="390"/>
        </w:tabs>
        <w:spacing w:after="0" w:line="360" w:lineRule="auto"/>
        <w:jc w:val="both"/>
        <w:rPr>
          <w:rFonts w:cstheme="minorHAnsi"/>
          <w:b/>
          <w:color w:val="000000"/>
        </w:rPr>
      </w:pPr>
    </w:p>
    <w:p w:rsidR="00142D01" w:rsidRPr="00614EBF" w:rsidRDefault="00142D01" w:rsidP="00142D01">
      <w:pPr>
        <w:tabs>
          <w:tab w:val="left" w:pos="390"/>
        </w:tabs>
        <w:spacing w:after="0" w:line="360" w:lineRule="auto"/>
        <w:jc w:val="both"/>
        <w:rPr>
          <w:rFonts w:cstheme="minorHAnsi"/>
          <w:b/>
          <w:i/>
          <w:color w:val="000000"/>
        </w:rPr>
      </w:pPr>
      <w:r w:rsidRPr="00614EBF">
        <w:rPr>
          <w:rFonts w:cstheme="minorHAnsi"/>
          <w:b/>
          <w:i/>
          <w:color w:val="000000"/>
        </w:rPr>
        <w:t>Uwaga!</w:t>
      </w:r>
    </w:p>
    <w:p w:rsidR="00142D01" w:rsidRPr="00614EBF" w:rsidRDefault="00142D01" w:rsidP="00142D01">
      <w:pPr>
        <w:numPr>
          <w:ilvl w:val="1"/>
          <w:numId w:val="20"/>
        </w:numPr>
        <w:tabs>
          <w:tab w:val="left" w:pos="390"/>
        </w:tabs>
        <w:spacing w:after="0" w:line="360" w:lineRule="auto"/>
        <w:jc w:val="both"/>
        <w:rPr>
          <w:rFonts w:cstheme="minorHAnsi"/>
          <w:i/>
          <w:color w:val="000000"/>
        </w:rPr>
      </w:pPr>
      <w:r w:rsidRPr="00614EBF">
        <w:rPr>
          <w:rFonts w:cstheme="minorHAnsi"/>
          <w:i/>
          <w:color w:val="000000"/>
        </w:rPr>
        <w:t>Należy dołączyć dokumenty po</w:t>
      </w:r>
      <w:r w:rsidR="008F3B6C" w:rsidRPr="00614EBF">
        <w:rPr>
          <w:rFonts w:cstheme="minorHAnsi"/>
          <w:i/>
          <w:color w:val="000000"/>
        </w:rPr>
        <w:t>twierdzające, że wykazane usługi zostały wykonane nal</w:t>
      </w:r>
      <w:r w:rsidR="00F846B9" w:rsidRPr="00614EBF">
        <w:rPr>
          <w:rFonts w:cstheme="minorHAnsi"/>
          <w:i/>
          <w:color w:val="000000"/>
        </w:rPr>
        <w:t>eżycie.</w:t>
      </w:r>
    </w:p>
    <w:p w:rsidR="00142D01" w:rsidRPr="00614EBF" w:rsidRDefault="00142D01" w:rsidP="009847FC">
      <w:pPr>
        <w:numPr>
          <w:ilvl w:val="1"/>
          <w:numId w:val="20"/>
        </w:numPr>
        <w:tabs>
          <w:tab w:val="left" w:pos="390"/>
        </w:tabs>
        <w:spacing w:after="0" w:line="360" w:lineRule="auto"/>
        <w:jc w:val="both"/>
        <w:rPr>
          <w:rFonts w:cstheme="minorHAnsi"/>
          <w:i/>
          <w:color w:val="000000"/>
        </w:rPr>
      </w:pPr>
      <w:r w:rsidRPr="00614EBF">
        <w:rPr>
          <w:rFonts w:cstheme="minorHAnsi"/>
          <w: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614EBF">
        <w:rPr>
          <w:rFonts w:cstheme="minorHAnsi"/>
          <w:i/>
          <w:u w:val="single"/>
        </w:rPr>
        <w:t>przedstawiając w tym celu pisemne zobowiązanie</w:t>
      </w:r>
      <w:r w:rsidRPr="00614EBF">
        <w:rPr>
          <w:rFonts w:cstheme="minorHAnsi"/>
          <w:i/>
        </w:rPr>
        <w:t xml:space="preserve"> tych podmiotów do oddania mu do dyspozycji niezbędnych zasobów na okres korzystania z nich przy wykonywaniu zamówienia</w:t>
      </w:r>
      <w:r w:rsidRPr="00614EBF">
        <w:rPr>
          <w:rFonts w:cstheme="minorHAnsi"/>
          <w:i/>
          <w:color w:val="000000"/>
        </w:rPr>
        <w:t>.</w:t>
      </w:r>
    </w:p>
    <w:p w:rsidR="008F3B6C" w:rsidRPr="00614EBF" w:rsidRDefault="008F3B6C" w:rsidP="00142D01">
      <w:pPr>
        <w:tabs>
          <w:tab w:val="left" w:pos="390"/>
        </w:tabs>
        <w:spacing w:line="240" w:lineRule="auto"/>
        <w:jc w:val="both"/>
        <w:rPr>
          <w:rFonts w:cstheme="minorHAnsi"/>
          <w:b/>
          <w:i/>
          <w:color w:val="000000"/>
        </w:rPr>
      </w:pPr>
    </w:p>
    <w:p w:rsidR="00142D01" w:rsidRPr="00614EBF" w:rsidRDefault="00142D01" w:rsidP="00142D01">
      <w:pPr>
        <w:tabs>
          <w:tab w:val="left" w:pos="390"/>
        </w:tabs>
        <w:spacing w:line="240" w:lineRule="auto"/>
        <w:jc w:val="both"/>
        <w:rPr>
          <w:rFonts w:cstheme="minorHAnsi"/>
          <w:color w:val="000000"/>
        </w:rPr>
      </w:pPr>
      <w:r w:rsidRPr="00614EBF">
        <w:rPr>
          <w:rFonts w:cstheme="minorHAnsi"/>
          <w:b/>
          <w:i/>
          <w:color w:val="000000"/>
        </w:rPr>
        <w:t xml:space="preserve">Podpis Wykonawcy </w:t>
      </w:r>
      <w:r w:rsidRPr="00614EBF">
        <w:rPr>
          <w:rFonts w:cstheme="minorHAnsi"/>
          <w:color w:val="000000"/>
        </w:rPr>
        <w:t>............................................................................................</w:t>
      </w:r>
    </w:p>
    <w:p w:rsidR="005D48C1" w:rsidRPr="00614EBF" w:rsidRDefault="00142D01" w:rsidP="009847FC">
      <w:pPr>
        <w:tabs>
          <w:tab w:val="left" w:pos="390"/>
        </w:tabs>
        <w:spacing w:line="240" w:lineRule="auto"/>
        <w:jc w:val="both"/>
        <w:rPr>
          <w:rFonts w:cstheme="minorHAnsi"/>
          <w:i/>
          <w:color w:val="000000"/>
        </w:rPr>
      </w:pPr>
      <w:r w:rsidRPr="00614EBF">
        <w:rPr>
          <w:rFonts w:cstheme="minorHAnsi"/>
          <w:i/>
          <w:color w:val="000000"/>
        </w:rPr>
        <w:t>lub upoważni</w:t>
      </w:r>
      <w:r w:rsidR="009847FC" w:rsidRPr="00614EBF">
        <w:rPr>
          <w:rFonts w:cstheme="minorHAnsi"/>
          <w:i/>
          <w:color w:val="000000"/>
        </w:rPr>
        <w:t>onego przedstawiciela Wykonawcy</w:t>
      </w:r>
    </w:p>
    <w:p w:rsidR="000524FB" w:rsidRDefault="000524FB" w:rsidP="009847FC">
      <w:pPr>
        <w:tabs>
          <w:tab w:val="left" w:pos="390"/>
        </w:tabs>
        <w:spacing w:line="240" w:lineRule="auto"/>
        <w:jc w:val="both"/>
        <w:rPr>
          <w:rFonts w:cstheme="minorHAnsi"/>
          <w:i/>
          <w:color w:val="000000"/>
        </w:rPr>
      </w:pPr>
    </w:p>
    <w:p w:rsidR="00EC6FA2" w:rsidRPr="00614EBF" w:rsidRDefault="00EC6FA2" w:rsidP="009847FC">
      <w:pPr>
        <w:tabs>
          <w:tab w:val="left" w:pos="390"/>
        </w:tabs>
        <w:spacing w:line="240" w:lineRule="auto"/>
        <w:jc w:val="both"/>
        <w:rPr>
          <w:rFonts w:cstheme="minorHAnsi"/>
          <w:i/>
          <w:color w:val="000000"/>
        </w:rPr>
      </w:pPr>
    </w:p>
    <w:p w:rsidR="005D48C1" w:rsidRPr="00EC6FA2" w:rsidRDefault="00174F0B" w:rsidP="00C73281">
      <w:pPr>
        <w:tabs>
          <w:tab w:val="left" w:pos="390"/>
        </w:tabs>
        <w:spacing w:after="0" w:line="360" w:lineRule="auto"/>
        <w:jc w:val="center"/>
        <w:rPr>
          <w:rFonts w:cstheme="minorHAnsi"/>
          <w:b/>
          <w:color w:val="000000"/>
          <w:sz w:val="28"/>
          <w:szCs w:val="28"/>
        </w:rPr>
      </w:pPr>
      <w:r>
        <w:rPr>
          <w:rFonts w:cstheme="minorHAnsi"/>
          <w:b/>
          <w:color w:val="000000"/>
          <w:sz w:val="28"/>
          <w:szCs w:val="28"/>
        </w:rPr>
        <w:t>FORMULARZ NR 4</w:t>
      </w:r>
    </w:p>
    <w:p w:rsidR="005D48C1" w:rsidRPr="00EC6FA2" w:rsidRDefault="005D48C1" w:rsidP="00C73281">
      <w:pPr>
        <w:tabs>
          <w:tab w:val="left" w:pos="390"/>
        </w:tabs>
        <w:spacing w:after="0" w:line="360" w:lineRule="auto"/>
        <w:jc w:val="center"/>
        <w:rPr>
          <w:rFonts w:cstheme="minorHAnsi"/>
          <w:b/>
          <w:color w:val="000000"/>
          <w:sz w:val="28"/>
          <w:szCs w:val="28"/>
        </w:rPr>
      </w:pPr>
      <w:r w:rsidRPr="00EC6FA2">
        <w:rPr>
          <w:rFonts w:cstheme="minorHAnsi"/>
          <w:b/>
          <w:color w:val="000000"/>
          <w:sz w:val="28"/>
          <w:szCs w:val="28"/>
        </w:rPr>
        <w:t>WYKAZ JEDNOSTEK WYKONAWCY</w:t>
      </w:r>
    </w:p>
    <w:p w:rsidR="005D48C1" w:rsidRPr="00614EBF" w:rsidRDefault="005D48C1" w:rsidP="00C73281">
      <w:pPr>
        <w:tabs>
          <w:tab w:val="left" w:pos="390"/>
        </w:tabs>
        <w:spacing w:after="0" w:line="360" w:lineRule="auto"/>
        <w:jc w:val="center"/>
        <w:rPr>
          <w:rFonts w:cstheme="minorHAnsi"/>
          <w:b/>
          <w:color w:val="000000"/>
        </w:rPr>
      </w:pPr>
    </w:p>
    <w:tbl>
      <w:tblPr>
        <w:tblStyle w:val="Tabela-Siatka"/>
        <w:tblW w:w="0" w:type="auto"/>
        <w:tblLook w:val="04A0" w:firstRow="1" w:lastRow="0" w:firstColumn="1" w:lastColumn="0" w:noHBand="0" w:noVBand="1"/>
      </w:tblPr>
      <w:tblGrid>
        <w:gridCol w:w="576"/>
        <w:gridCol w:w="3076"/>
        <w:gridCol w:w="3119"/>
        <w:gridCol w:w="2517"/>
      </w:tblGrid>
      <w:tr w:rsidR="00840277" w:rsidRPr="00614EBF" w:rsidTr="00840277">
        <w:tc>
          <w:tcPr>
            <w:tcW w:w="576" w:type="dxa"/>
            <w:vAlign w:val="center"/>
          </w:tcPr>
          <w:p w:rsidR="00840277" w:rsidRPr="00614EBF" w:rsidRDefault="00840277" w:rsidP="006121FE">
            <w:pPr>
              <w:autoSpaceDE w:val="0"/>
              <w:autoSpaceDN w:val="0"/>
              <w:adjustRightInd w:val="0"/>
              <w:spacing w:after="0" w:line="240" w:lineRule="auto"/>
              <w:jc w:val="center"/>
              <w:rPr>
                <w:rFonts w:asciiTheme="minorHAnsi" w:hAnsiTheme="minorHAnsi" w:cstheme="minorHAnsi"/>
                <w:sz w:val="22"/>
                <w:szCs w:val="22"/>
              </w:rPr>
            </w:pPr>
            <w:r w:rsidRPr="00614EBF">
              <w:rPr>
                <w:rFonts w:asciiTheme="minorHAnsi" w:hAnsiTheme="minorHAnsi" w:cstheme="minorHAnsi"/>
                <w:sz w:val="22"/>
                <w:szCs w:val="22"/>
              </w:rPr>
              <w:t>Lp.</w:t>
            </w:r>
          </w:p>
        </w:tc>
        <w:tc>
          <w:tcPr>
            <w:tcW w:w="3076" w:type="dxa"/>
          </w:tcPr>
          <w:p w:rsidR="00840277" w:rsidRPr="00614EBF" w:rsidRDefault="00840277" w:rsidP="006121FE">
            <w:pPr>
              <w:autoSpaceDE w:val="0"/>
              <w:autoSpaceDN w:val="0"/>
              <w:adjustRightInd w:val="0"/>
              <w:spacing w:after="0" w:line="240" w:lineRule="auto"/>
              <w:jc w:val="center"/>
              <w:rPr>
                <w:rFonts w:asciiTheme="minorHAnsi" w:hAnsiTheme="minorHAnsi" w:cstheme="minorHAnsi"/>
                <w:b/>
                <w:bCs/>
                <w:sz w:val="22"/>
                <w:szCs w:val="22"/>
              </w:rPr>
            </w:pPr>
          </w:p>
          <w:p w:rsidR="00840277" w:rsidRPr="00614EBF" w:rsidRDefault="00840277" w:rsidP="006121FE">
            <w:pPr>
              <w:autoSpaceDE w:val="0"/>
              <w:autoSpaceDN w:val="0"/>
              <w:adjustRightInd w:val="0"/>
              <w:spacing w:after="0" w:line="240" w:lineRule="auto"/>
              <w:jc w:val="center"/>
              <w:rPr>
                <w:rFonts w:asciiTheme="minorHAnsi" w:hAnsiTheme="minorHAnsi" w:cstheme="minorHAnsi"/>
                <w:b/>
                <w:bCs/>
                <w:sz w:val="22"/>
                <w:szCs w:val="22"/>
              </w:rPr>
            </w:pPr>
            <w:r w:rsidRPr="00614EBF">
              <w:rPr>
                <w:rFonts w:asciiTheme="minorHAnsi" w:hAnsiTheme="minorHAnsi" w:cstheme="minorHAnsi"/>
                <w:b/>
                <w:bCs/>
                <w:sz w:val="22"/>
                <w:szCs w:val="22"/>
              </w:rPr>
              <w:t xml:space="preserve">Jednostki Wykonawcy, </w:t>
            </w:r>
          </w:p>
          <w:p w:rsidR="00840277" w:rsidRPr="00614EBF" w:rsidRDefault="00840277" w:rsidP="00840277">
            <w:pPr>
              <w:autoSpaceDE w:val="0"/>
              <w:autoSpaceDN w:val="0"/>
              <w:adjustRightInd w:val="0"/>
              <w:spacing w:after="0" w:line="240" w:lineRule="auto"/>
              <w:jc w:val="center"/>
              <w:rPr>
                <w:rFonts w:asciiTheme="minorHAnsi" w:hAnsiTheme="minorHAnsi" w:cstheme="minorHAnsi"/>
                <w:b/>
                <w:bCs/>
                <w:sz w:val="22"/>
                <w:szCs w:val="22"/>
              </w:rPr>
            </w:pPr>
            <w:r w:rsidRPr="00614EBF">
              <w:rPr>
                <w:rFonts w:asciiTheme="minorHAnsi" w:hAnsiTheme="minorHAnsi" w:cstheme="minorHAnsi"/>
                <w:b/>
                <w:bCs/>
                <w:sz w:val="22"/>
                <w:szCs w:val="22"/>
              </w:rPr>
              <w:t>w których odbywać się będzie wydawanie przesyłek awizo  od Zamawiającego</w:t>
            </w:r>
          </w:p>
          <w:p w:rsidR="00840277" w:rsidRPr="00614EBF" w:rsidRDefault="00840277" w:rsidP="006121FE">
            <w:pPr>
              <w:autoSpaceDE w:val="0"/>
              <w:autoSpaceDN w:val="0"/>
              <w:adjustRightInd w:val="0"/>
              <w:spacing w:after="0" w:line="240" w:lineRule="auto"/>
              <w:jc w:val="center"/>
              <w:rPr>
                <w:rFonts w:asciiTheme="minorHAnsi" w:hAnsiTheme="minorHAnsi" w:cstheme="minorHAnsi"/>
                <w:bCs/>
                <w:sz w:val="22"/>
                <w:szCs w:val="22"/>
              </w:rPr>
            </w:pPr>
            <w:r w:rsidRPr="00614EBF">
              <w:rPr>
                <w:rFonts w:asciiTheme="minorHAnsi" w:hAnsiTheme="minorHAnsi" w:cstheme="minorHAnsi"/>
                <w:bCs/>
                <w:sz w:val="22"/>
                <w:szCs w:val="22"/>
              </w:rPr>
              <w:t>(Nazwa, adres jednostki Wykonawcy)</w:t>
            </w:r>
          </w:p>
          <w:p w:rsidR="00840277" w:rsidRPr="00614EBF" w:rsidRDefault="00840277" w:rsidP="006121FE">
            <w:pPr>
              <w:autoSpaceDE w:val="0"/>
              <w:autoSpaceDN w:val="0"/>
              <w:adjustRightInd w:val="0"/>
              <w:spacing w:after="0" w:line="240" w:lineRule="auto"/>
              <w:jc w:val="center"/>
              <w:rPr>
                <w:rFonts w:asciiTheme="minorHAnsi" w:hAnsiTheme="minorHAnsi" w:cstheme="minorHAnsi"/>
                <w:sz w:val="22"/>
                <w:szCs w:val="22"/>
              </w:rPr>
            </w:pPr>
          </w:p>
        </w:tc>
        <w:tc>
          <w:tcPr>
            <w:tcW w:w="3119" w:type="dxa"/>
          </w:tcPr>
          <w:p w:rsidR="00840277" w:rsidRPr="00614EBF" w:rsidRDefault="00840277" w:rsidP="006121FE">
            <w:pPr>
              <w:autoSpaceDE w:val="0"/>
              <w:autoSpaceDN w:val="0"/>
              <w:adjustRightInd w:val="0"/>
              <w:spacing w:after="0" w:line="240" w:lineRule="auto"/>
              <w:jc w:val="center"/>
              <w:rPr>
                <w:rFonts w:asciiTheme="minorHAnsi" w:hAnsiTheme="minorHAnsi" w:cstheme="minorHAnsi"/>
                <w:b/>
                <w:bCs/>
                <w:sz w:val="22"/>
                <w:szCs w:val="22"/>
              </w:rPr>
            </w:pPr>
          </w:p>
          <w:p w:rsidR="00840277" w:rsidRPr="00614EBF" w:rsidRDefault="00840277" w:rsidP="00840277">
            <w:pPr>
              <w:autoSpaceDE w:val="0"/>
              <w:autoSpaceDN w:val="0"/>
              <w:adjustRightInd w:val="0"/>
              <w:spacing w:after="0" w:line="240" w:lineRule="auto"/>
              <w:jc w:val="center"/>
              <w:rPr>
                <w:rFonts w:asciiTheme="minorHAnsi" w:hAnsiTheme="minorHAnsi" w:cstheme="minorHAnsi"/>
                <w:b/>
                <w:bCs/>
                <w:sz w:val="22"/>
                <w:szCs w:val="22"/>
              </w:rPr>
            </w:pPr>
          </w:p>
          <w:p w:rsidR="00840277" w:rsidRPr="00614EBF" w:rsidRDefault="00840277" w:rsidP="00840277">
            <w:pPr>
              <w:autoSpaceDE w:val="0"/>
              <w:autoSpaceDN w:val="0"/>
              <w:adjustRightInd w:val="0"/>
              <w:spacing w:after="0" w:line="240" w:lineRule="auto"/>
              <w:jc w:val="center"/>
              <w:rPr>
                <w:rFonts w:asciiTheme="minorHAnsi" w:hAnsiTheme="minorHAnsi" w:cstheme="minorHAnsi"/>
                <w:b/>
                <w:bCs/>
                <w:sz w:val="22"/>
                <w:szCs w:val="22"/>
              </w:rPr>
            </w:pPr>
          </w:p>
          <w:p w:rsidR="00840277" w:rsidRPr="00614EBF" w:rsidRDefault="00586046" w:rsidP="00840277">
            <w:pPr>
              <w:autoSpaceDE w:val="0"/>
              <w:autoSpaceDN w:val="0"/>
              <w:adjustRightInd w:val="0"/>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Jednostka</w:t>
            </w:r>
            <w:r w:rsidR="00840277" w:rsidRPr="00614EBF">
              <w:rPr>
                <w:rFonts w:asciiTheme="minorHAnsi" w:hAnsiTheme="minorHAnsi" w:cstheme="minorHAnsi"/>
                <w:b/>
                <w:bCs/>
                <w:sz w:val="22"/>
                <w:szCs w:val="22"/>
              </w:rPr>
              <w:t xml:space="preserve"> Wykonawcy</w:t>
            </w:r>
          </w:p>
          <w:p w:rsidR="00840277" w:rsidRPr="00614EBF" w:rsidRDefault="00840277" w:rsidP="00840277">
            <w:pPr>
              <w:autoSpaceDE w:val="0"/>
              <w:autoSpaceDN w:val="0"/>
              <w:adjustRightInd w:val="0"/>
              <w:spacing w:after="0" w:line="240" w:lineRule="auto"/>
              <w:jc w:val="center"/>
              <w:rPr>
                <w:rFonts w:asciiTheme="minorHAnsi" w:hAnsiTheme="minorHAnsi" w:cstheme="minorHAnsi"/>
                <w:b/>
                <w:bCs/>
                <w:sz w:val="22"/>
                <w:szCs w:val="22"/>
              </w:rPr>
            </w:pPr>
            <w:r w:rsidRPr="00614EBF">
              <w:rPr>
                <w:rFonts w:asciiTheme="minorHAnsi" w:hAnsiTheme="minorHAnsi" w:cstheme="minorHAnsi"/>
                <w:b/>
                <w:bCs/>
                <w:sz w:val="22"/>
                <w:szCs w:val="22"/>
              </w:rPr>
              <w:t>Zdawczo-odbiorcza</w:t>
            </w:r>
          </w:p>
        </w:tc>
        <w:tc>
          <w:tcPr>
            <w:tcW w:w="2517" w:type="dxa"/>
          </w:tcPr>
          <w:p w:rsidR="00840277" w:rsidRPr="00614EBF" w:rsidRDefault="00840277" w:rsidP="006121FE">
            <w:pPr>
              <w:autoSpaceDE w:val="0"/>
              <w:autoSpaceDN w:val="0"/>
              <w:adjustRightInd w:val="0"/>
              <w:spacing w:after="0" w:line="240" w:lineRule="auto"/>
              <w:jc w:val="center"/>
              <w:rPr>
                <w:rFonts w:asciiTheme="minorHAnsi" w:hAnsiTheme="minorHAnsi" w:cstheme="minorHAnsi"/>
                <w:b/>
                <w:bCs/>
                <w:sz w:val="22"/>
                <w:szCs w:val="22"/>
              </w:rPr>
            </w:pPr>
          </w:p>
          <w:p w:rsidR="00840277" w:rsidRPr="00614EBF" w:rsidRDefault="00840277" w:rsidP="006121FE">
            <w:pPr>
              <w:autoSpaceDE w:val="0"/>
              <w:autoSpaceDN w:val="0"/>
              <w:adjustRightInd w:val="0"/>
              <w:spacing w:after="0" w:line="240" w:lineRule="auto"/>
              <w:jc w:val="center"/>
              <w:rPr>
                <w:rFonts w:asciiTheme="minorHAnsi" w:hAnsiTheme="minorHAnsi" w:cstheme="minorHAnsi"/>
                <w:b/>
                <w:bCs/>
                <w:sz w:val="22"/>
                <w:szCs w:val="22"/>
              </w:rPr>
            </w:pPr>
          </w:p>
          <w:p w:rsidR="00840277" w:rsidRPr="00614EBF" w:rsidRDefault="00840277" w:rsidP="006121FE">
            <w:pPr>
              <w:autoSpaceDE w:val="0"/>
              <w:autoSpaceDN w:val="0"/>
              <w:adjustRightInd w:val="0"/>
              <w:spacing w:after="0" w:line="240" w:lineRule="auto"/>
              <w:jc w:val="center"/>
              <w:rPr>
                <w:rFonts w:asciiTheme="minorHAnsi" w:hAnsiTheme="minorHAnsi" w:cstheme="minorHAnsi"/>
                <w:b/>
                <w:bCs/>
                <w:sz w:val="22"/>
                <w:szCs w:val="22"/>
              </w:rPr>
            </w:pPr>
            <w:r w:rsidRPr="00614EBF">
              <w:rPr>
                <w:rFonts w:asciiTheme="minorHAnsi" w:hAnsiTheme="minorHAnsi" w:cstheme="minorHAnsi"/>
                <w:b/>
                <w:bCs/>
                <w:sz w:val="22"/>
                <w:szCs w:val="22"/>
              </w:rPr>
              <w:t>Informacja o sposobie dysponowania</w:t>
            </w:r>
          </w:p>
        </w:tc>
      </w:tr>
      <w:tr w:rsidR="00174F0B" w:rsidRPr="00614EBF" w:rsidTr="00840277">
        <w:tc>
          <w:tcPr>
            <w:tcW w:w="576" w:type="dxa"/>
            <w:vAlign w:val="center"/>
          </w:tcPr>
          <w:p w:rsidR="00174F0B" w:rsidRPr="00614EBF" w:rsidRDefault="00174F0B" w:rsidP="006121FE">
            <w:pPr>
              <w:autoSpaceDE w:val="0"/>
              <w:autoSpaceDN w:val="0"/>
              <w:adjustRightInd w:val="0"/>
              <w:spacing w:after="0" w:line="240" w:lineRule="auto"/>
              <w:jc w:val="center"/>
              <w:rPr>
                <w:rFonts w:asciiTheme="minorHAnsi" w:hAnsiTheme="minorHAnsi" w:cstheme="minorHAnsi"/>
                <w:sz w:val="22"/>
                <w:szCs w:val="22"/>
              </w:rPr>
            </w:pPr>
          </w:p>
          <w:p w:rsidR="00174F0B" w:rsidRPr="00614EBF" w:rsidRDefault="00174F0B" w:rsidP="006121FE">
            <w:pPr>
              <w:autoSpaceDE w:val="0"/>
              <w:autoSpaceDN w:val="0"/>
              <w:adjustRightInd w:val="0"/>
              <w:spacing w:after="0" w:line="240" w:lineRule="auto"/>
              <w:jc w:val="center"/>
              <w:rPr>
                <w:rFonts w:asciiTheme="minorHAnsi" w:hAnsiTheme="minorHAnsi" w:cstheme="minorHAnsi"/>
                <w:sz w:val="22"/>
                <w:szCs w:val="22"/>
              </w:rPr>
            </w:pPr>
            <w:r w:rsidRPr="00614EBF">
              <w:rPr>
                <w:rFonts w:asciiTheme="minorHAnsi" w:hAnsiTheme="minorHAnsi" w:cstheme="minorHAnsi"/>
                <w:sz w:val="22"/>
                <w:szCs w:val="22"/>
              </w:rPr>
              <w:t>1.</w:t>
            </w:r>
          </w:p>
          <w:p w:rsidR="00174F0B" w:rsidRPr="00614EBF" w:rsidRDefault="00174F0B" w:rsidP="006121FE">
            <w:pPr>
              <w:autoSpaceDE w:val="0"/>
              <w:autoSpaceDN w:val="0"/>
              <w:adjustRightInd w:val="0"/>
              <w:spacing w:after="0" w:line="240" w:lineRule="auto"/>
              <w:jc w:val="center"/>
              <w:rPr>
                <w:rFonts w:asciiTheme="minorHAnsi" w:hAnsiTheme="minorHAnsi" w:cstheme="minorHAnsi"/>
                <w:sz w:val="22"/>
                <w:szCs w:val="22"/>
              </w:rPr>
            </w:pPr>
          </w:p>
        </w:tc>
        <w:tc>
          <w:tcPr>
            <w:tcW w:w="3076" w:type="dxa"/>
          </w:tcPr>
          <w:p w:rsidR="00174F0B" w:rsidRPr="00614EBF" w:rsidRDefault="00174F0B" w:rsidP="005D48C1">
            <w:pPr>
              <w:autoSpaceDE w:val="0"/>
              <w:autoSpaceDN w:val="0"/>
              <w:adjustRightInd w:val="0"/>
              <w:spacing w:after="0" w:line="240" w:lineRule="auto"/>
              <w:rPr>
                <w:rFonts w:asciiTheme="minorHAnsi" w:hAnsiTheme="minorHAnsi" w:cstheme="minorHAnsi"/>
                <w:sz w:val="22"/>
                <w:szCs w:val="22"/>
              </w:rPr>
            </w:pPr>
          </w:p>
        </w:tc>
        <w:tc>
          <w:tcPr>
            <w:tcW w:w="3119" w:type="dxa"/>
            <w:vMerge w:val="restart"/>
          </w:tcPr>
          <w:p w:rsidR="00174F0B" w:rsidRPr="00614EBF" w:rsidRDefault="00174F0B" w:rsidP="005D48C1">
            <w:pPr>
              <w:autoSpaceDE w:val="0"/>
              <w:autoSpaceDN w:val="0"/>
              <w:adjustRightInd w:val="0"/>
              <w:spacing w:after="0" w:line="240" w:lineRule="auto"/>
              <w:rPr>
                <w:rFonts w:asciiTheme="minorHAnsi" w:hAnsiTheme="minorHAnsi" w:cstheme="minorHAnsi"/>
                <w:sz w:val="22"/>
                <w:szCs w:val="22"/>
              </w:rPr>
            </w:pPr>
          </w:p>
        </w:tc>
        <w:tc>
          <w:tcPr>
            <w:tcW w:w="2517" w:type="dxa"/>
          </w:tcPr>
          <w:p w:rsidR="00174F0B" w:rsidRPr="00614EBF" w:rsidRDefault="00174F0B" w:rsidP="005D48C1">
            <w:pPr>
              <w:autoSpaceDE w:val="0"/>
              <w:autoSpaceDN w:val="0"/>
              <w:adjustRightInd w:val="0"/>
              <w:spacing w:after="0" w:line="240" w:lineRule="auto"/>
              <w:rPr>
                <w:rFonts w:asciiTheme="minorHAnsi" w:hAnsiTheme="minorHAnsi" w:cstheme="minorHAnsi"/>
                <w:sz w:val="22"/>
                <w:szCs w:val="22"/>
              </w:rPr>
            </w:pPr>
          </w:p>
        </w:tc>
      </w:tr>
      <w:tr w:rsidR="00174F0B" w:rsidRPr="00614EBF" w:rsidTr="00840277">
        <w:tc>
          <w:tcPr>
            <w:tcW w:w="576" w:type="dxa"/>
            <w:vAlign w:val="center"/>
          </w:tcPr>
          <w:p w:rsidR="00174F0B" w:rsidRPr="00614EBF" w:rsidRDefault="00174F0B" w:rsidP="006121FE">
            <w:pPr>
              <w:autoSpaceDE w:val="0"/>
              <w:autoSpaceDN w:val="0"/>
              <w:adjustRightInd w:val="0"/>
              <w:spacing w:after="0" w:line="240" w:lineRule="auto"/>
              <w:jc w:val="center"/>
              <w:rPr>
                <w:rFonts w:asciiTheme="minorHAnsi" w:hAnsiTheme="minorHAnsi" w:cstheme="minorHAnsi"/>
                <w:sz w:val="22"/>
                <w:szCs w:val="22"/>
              </w:rPr>
            </w:pPr>
          </w:p>
          <w:p w:rsidR="00174F0B" w:rsidRPr="00614EBF" w:rsidRDefault="00174F0B" w:rsidP="006121FE">
            <w:pPr>
              <w:autoSpaceDE w:val="0"/>
              <w:autoSpaceDN w:val="0"/>
              <w:adjustRightInd w:val="0"/>
              <w:spacing w:after="0" w:line="240" w:lineRule="auto"/>
              <w:jc w:val="center"/>
              <w:rPr>
                <w:rFonts w:asciiTheme="minorHAnsi" w:hAnsiTheme="minorHAnsi" w:cstheme="minorHAnsi"/>
                <w:sz w:val="22"/>
                <w:szCs w:val="22"/>
              </w:rPr>
            </w:pPr>
            <w:r w:rsidRPr="00614EBF">
              <w:rPr>
                <w:rFonts w:asciiTheme="minorHAnsi" w:hAnsiTheme="minorHAnsi" w:cstheme="minorHAnsi"/>
                <w:sz w:val="22"/>
                <w:szCs w:val="22"/>
              </w:rPr>
              <w:t>2.</w:t>
            </w:r>
          </w:p>
          <w:p w:rsidR="00174F0B" w:rsidRPr="00614EBF" w:rsidRDefault="00174F0B" w:rsidP="006121FE">
            <w:pPr>
              <w:autoSpaceDE w:val="0"/>
              <w:autoSpaceDN w:val="0"/>
              <w:adjustRightInd w:val="0"/>
              <w:spacing w:after="0" w:line="240" w:lineRule="auto"/>
              <w:jc w:val="center"/>
              <w:rPr>
                <w:rFonts w:asciiTheme="minorHAnsi" w:hAnsiTheme="minorHAnsi" w:cstheme="minorHAnsi"/>
                <w:sz w:val="22"/>
                <w:szCs w:val="22"/>
              </w:rPr>
            </w:pPr>
          </w:p>
        </w:tc>
        <w:tc>
          <w:tcPr>
            <w:tcW w:w="3076" w:type="dxa"/>
          </w:tcPr>
          <w:p w:rsidR="00174F0B" w:rsidRPr="00614EBF" w:rsidRDefault="00174F0B" w:rsidP="005D48C1">
            <w:pPr>
              <w:autoSpaceDE w:val="0"/>
              <w:autoSpaceDN w:val="0"/>
              <w:adjustRightInd w:val="0"/>
              <w:spacing w:after="0" w:line="240" w:lineRule="auto"/>
              <w:rPr>
                <w:rFonts w:asciiTheme="minorHAnsi" w:hAnsiTheme="minorHAnsi" w:cstheme="minorHAnsi"/>
                <w:sz w:val="22"/>
                <w:szCs w:val="22"/>
              </w:rPr>
            </w:pPr>
          </w:p>
        </w:tc>
        <w:tc>
          <w:tcPr>
            <w:tcW w:w="3119" w:type="dxa"/>
            <w:vMerge/>
          </w:tcPr>
          <w:p w:rsidR="00174F0B" w:rsidRPr="00614EBF" w:rsidRDefault="00174F0B" w:rsidP="005D48C1">
            <w:pPr>
              <w:autoSpaceDE w:val="0"/>
              <w:autoSpaceDN w:val="0"/>
              <w:adjustRightInd w:val="0"/>
              <w:spacing w:after="0" w:line="240" w:lineRule="auto"/>
              <w:rPr>
                <w:rFonts w:asciiTheme="minorHAnsi" w:hAnsiTheme="minorHAnsi" w:cstheme="minorHAnsi"/>
                <w:sz w:val="22"/>
                <w:szCs w:val="22"/>
              </w:rPr>
            </w:pPr>
          </w:p>
        </w:tc>
        <w:tc>
          <w:tcPr>
            <w:tcW w:w="2517" w:type="dxa"/>
          </w:tcPr>
          <w:p w:rsidR="00174F0B" w:rsidRPr="00614EBF" w:rsidRDefault="00174F0B" w:rsidP="005D48C1">
            <w:pPr>
              <w:autoSpaceDE w:val="0"/>
              <w:autoSpaceDN w:val="0"/>
              <w:adjustRightInd w:val="0"/>
              <w:spacing w:after="0" w:line="240" w:lineRule="auto"/>
              <w:rPr>
                <w:rFonts w:asciiTheme="minorHAnsi" w:hAnsiTheme="minorHAnsi" w:cstheme="minorHAnsi"/>
                <w:sz w:val="22"/>
                <w:szCs w:val="22"/>
              </w:rPr>
            </w:pPr>
          </w:p>
        </w:tc>
      </w:tr>
      <w:tr w:rsidR="00174F0B" w:rsidRPr="00614EBF" w:rsidTr="00840277">
        <w:tc>
          <w:tcPr>
            <w:tcW w:w="576" w:type="dxa"/>
            <w:vAlign w:val="center"/>
          </w:tcPr>
          <w:p w:rsidR="00174F0B" w:rsidRPr="00614EBF" w:rsidRDefault="00174F0B" w:rsidP="006121FE">
            <w:pPr>
              <w:autoSpaceDE w:val="0"/>
              <w:autoSpaceDN w:val="0"/>
              <w:adjustRightInd w:val="0"/>
              <w:spacing w:after="0" w:line="240" w:lineRule="auto"/>
              <w:jc w:val="center"/>
              <w:rPr>
                <w:rFonts w:asciiTheme="minorHAnsi" w:hAnsiTheme="minorHAnsi" w:cstheme="minorHAnsi"/>
                <w:sz w:val="22"/>
                <w:szCs w:val="22"/>
              </w:rPr>
            </w:pPr>
          </w:p>
          <w:p w:rsidR="00174F0B" w:rsidRPr="00614EBF" w:rsidRDefault="00174F0B" w:rsidP="006121FE">
            <w:pPr>
              <w:autoSpaceDE w:val="0"/>
              <w:autoSpaceDN w:val="0"/>
              <w:adjustRightInd w:val="0"/>
              <w:spacing w:after="0" w:line="240" w:lineRule="auto"/>
              <w:jc w:val="center"/>
              <w:rPr>
                <w:rFonts w:asciiTheme="minorHAnsi" w:hAnsiTheme="minorHAnsi" w:cstheme="minorHAnsi"/>
                <w:sz w:val="22"/>
                <w:szCs w:val="22"/>
              </w:rPr>
            </w:pPr>
            <w:r w:rsidRPr="00614EBF">
              <w:rPr>
                <w:rFonts w:asciiTheme="minorHAnsi" w:hAnsiTheme="minorHAnsi" w:cstheme="minorHAnsi"/>
                <w:sz w:val="22"/>
                <w:szCs w:val="22"/>
              </w:rPr>
              <w:t>3.</w:t>
            </w:r>
          </w:p>
          <w:p w:rsidR="00174F0B" w:rsidRPr="00614EBF" w:rsidRDefault="00174F0B" w:rsidP="006121FE">
            <w:pPr>
              <w:autoSpaceDE w:val="0"/>
              <w:autoSpaceDN w:val="0"/>
              <w:adjustRightInd w:val="0"/>
              <w:spacing w:after="0" w:line="240" w:lineRule="auto"/>
              <w:jc w:val="center"/>
              <w:rPr>
                <w:rFonts w:asciiTheme="minorHAnsi" w:hAnsiTheme="minorHAnsi" w:cstheme="minorHAnsi"/>
                <w:sz w:val="22"/>
                <w:szCs w:val="22"/>
              </w:rPr>
            </w:pPr>
          </w:p>
        </w:tc>
        <w:tc>
          <w:tcPr>
            <w:tcW w:w="3076" w:type="dxa"/>
          </w:tcPr>
          <w:p w:rsidR="00174F0B" w:rsidRPr="00614EBF" w:rsidRDefault="00174F0B" w:rsidP="005D48C1">
            <w:pPr>
              <w:autoSpaceDE w:val="0"/>
              <w:autoSpaceDN w:val="0"/>
              <w:adjustRightInd w:val="0"/>
              <w:spacing w:after="0" w:line="240" w:lineRule="auto"/>
              <w:rPr>
                <w:rFonts w:asciiTheme="minorHAnsi" w:hAnsiTheme="minorHAnsi" w:cstheme="minorHAnsi"/>
                <w:sz w:val="22"/>
                <w:szCs w:val="22"/>
              </w:rPr>
            </w:pPr>
          </w:p>
        </w:tc>
        <w:tc>
          <w:tcPr>
            <w:tcW w:w="3119" w:type="dxa"/>
            <w:vMerge/>
          </w:tcPr>
          <w:p w:rsidR="00174F0B" w:rsidRPr="00614EBF" w:rsidRDefault="00174F0B" w:rsidP="005D48C1">
            <w:pPr>
              <w:autoSpaceDE w:val="0"/>
              <w:autoSpaceDN w:val="0"/>
              <w:adjustRightInd w:val="0"/>
              <w:spacing w:after="0" w:line="240" w:lineRule="auto"/>
              <w:rPr>
                <w:rFonts w:asciiTheme="minorHAnsi" w:hAnsiTheme="minorHAnsi" w:cstheme="minorHAnsi"/>
                <w:sz w:val="22"/>
                <w:szCs w:val="22"/>
              </w:rPr>
            </w:pPr>
          </w:p>
        </w:tc>
        <w:tc>
          <w:tcPr>
            <w:tcW w:w="2517" w:type="dxa"/>
          </w:tcPr>
          <w:p w:rsidR="00174F0B" w:rsidRPr="00614EBF" w:rsidRDefault="00174F0B" w:rsidP="005D48C1">
            <w:pPr>
              <w:autoSpaceDE w:val="0"/>
              <w:autoSpaceDN w:val="0"/>
              <w:adjustRightInd w:val="0"/>
              <w:spacing w:after="0" w:line="240" w:lineRule="auto"/>
              <w:rPr>
                <w:rFonts w:asciiTheme="minorHAnsi" w:hAnsiTheme="minorHAnsi" w:cstheme="minorHAnsi"/>
                <w:sz w:val="22"/>
                <w:szCs w:val="22"/>
              </w:rPr>
            </w:pPr>
          </w:p>
        </w:tc>
      </w:tr>
      <w:tr w:rsidR="00174F0B" w:rsidRPr="00614EBF" w:rsidTr="00840277">
        <w:tc>
          <w:tcPr>
            <w:tcW w:w="576" w:type="dxa"/>
            <w:vAlign w:val="center"/>
          </w:tcPr>
          <w:p w:rsidR="00174F0B" w:rsidRPr="00614EBF" w:rsidRDefault="00174F0B" w:rsidP="006121FE">
            <w:pPr>
              <w:autoSpaceDE w:val="0"/>
              <w:autoSpaceDN w:val="0"/>
              <w:adjustRightInd w:val="0"/>
              <w:spacing w:after="0" w:line="240" w:lineRule="auto"/>
              <w:jc w:val="center"/>
              <w:rPr>
                <w:rFonts w:asciiTheme="minorHAnsi" w:hAnsiTheme="minorHAnsi" w:cstheme="minorHAnsi"/>
                <w:sz w:val="22"/>
                <w:szCs w:val="22"/>
              </w:rPr>
            </w:pPr>
          </w:p>
          <w:p w:rsidR="00174F0B" w:rsidRPr="00614EBF" w:rsidRDefault="00174F0B" w:rsidP="006121FE">
            <w:pPr>
              <w:autoSpaceDE w:val="0"/>
              <w:autoSpaceDN w:val="0"/>
              <w:adjustRightInd w:val="0"/>
              <w:spacing w:after="0" w:line="240" w:lineRule="auto"/>
              <w:jc w:val="center"/>
              <w:rPr>
                <w:rFonts w:asciiTheme="minorHAnsi" w:hAnsiTheme="minorHAnsi" w:cstheme="minorHAnsi"/>
                <w:sz w:val="22"/>
                <w:szCs w:val="22"/>
              </w:rPr>
            </w:pPr>
            <w:r w:rsidRPr="00614EBF">
              <w:rPr>
                <w:rFonts w:asciiTheme="minorHAnsi" w:hAnsiTheme="minorHAnsi" w:cstheme="minorHAnsi"/>
                <w:sz w:val="22"/>
                <w:szCs w:val="22"/>
              </w:rPr>
              <w:t>4.</w:t>
            </w:r>
          </w:p>
          <w:p w:rsidR="00174F0B" w:rsidRPr="00614EBF" w:rsidRDefault="00174F0B" w:rsidP="006121FE">
            <w:pPr>
              <w:autoSpaceDE w:val="0"/>
              <w:autoSpaceDN w:val="0"/>
              <w:adjustRightInd w:val="0"/>
              <w:spacing w:after="0" w:line="240" w:lineRule="auto"/>
              <w:jc w:val="center"/>
              <w:rPr>
                <w:rFonts w:asciiTheme="minorHAnsi" w:hAnsiTheme="minorHAnsi" w:cstheme="minorHAnsi"/>
                <w:sz w:val="22"/>
                <w:szCs w:val="22"/>
              </w:rPr>
            </w:pPr>
          </w:p>
        </w:tc>
        <w:tc>
          <w:tcPr>
            <w:tcW w:w="3076" w:type="dxa"/>
          </w:tcPr>
          <w:p w:rsidR="00174F0B" w:rsidRPr="00614EBF" w:rsidRDefault="00174F0B" w:rsidP="005D48C1">
            <w:pPr>
              <w:autoSpaceDE w:val="0"/>
              <w:autoSpaceDN w:val="0"/>
              <w:adjustRightInd w:val="0"/>
              <w:spacing w:after="0" w:line="240" w:lineRule="auto"/>
              <w:rPr>
                <w:rFonts w:asciiTheme="minorHAnsi" w:hAnsiTheme="minorHAnsi" w:cstheme="minorHAnsi"/>
                <w:sz w:val="22"/>
                <w:szCs w:val="22"/>
              </w:rPr>
            </w:pPr>
          </w:p>
        </w:tc>
        <w:tc>
          <w:tcPr>
            <w:tcW w:w="3119" w:type="dxa"/>
            <w:vMerge/>
          </w:tcPr>
          <w:p w:rsidR="00174F0B" w:rsidRPr="00614EBF" w:rsidRDefault="00174F0B" w:rsidP="005D48C1">
            <w:pPr>
              <w:autoSpaceDE w:val="0"/>
              <w:autoSpaceDN w:val="0"/>
              <w:adjustRightInd w:val="0"/>
              <w:spacing w:after="0" w:line="240" w:lineRule="auto"/>
              <w:rPr>
                <w:rFonts w:asciiTheme="minorHAnsi" w:hAnsiTheme="minorHAnsi" w:cstheme="minorHAnsi"/>
                <w:sz w:val="22"/>
                <w:szCs w:val="22"/>
              </w:rPr>
            </w:pPr>
          </w:p>
        </w:tc>
        <w:tc>
          <w:tcPr>
            <w:tcW w:w="2517" w:type="dxa"/>
          </w:tcPr>
          <w:p w:rsidR="00174F0B" w:rsidRPr="00614EBF" w:rsidRDefault="00174F0B" w:rsidP="005D48C1">
            <w:pPr>
              <w:autoSpaceDE w:val="0"/>
              <w:autoSpaceDN w:val="0"/>
              <w:adjustRightInd w:val="0"/>
              <w:spacing w:after="0" w:line="240" w:lineRule="auto"/>
              <w:rPr>
                <w:rFonts w:asciiTheme="minorHAnsi" w:hAnsiTheme="minorHAnsi" w:cstheme="minorHAnsi"/>
                <w:sz w:val="22"/>
                <w:szCs w:val="22"/>
              </w:rPr>
            </w:pPr>
          </w:p>
        </w:tc>
      </w:tr>
    </w:tbl>
    <w:p w:rsidR="005D48C1" w:rsidRPr="00614EBF" w:rsidRDefault="005D48C1" w:rsidP="005D48C1">
      <w:pPr>
        <w:autoSpaceDE w:val="0"/>
        <w:autoSpaceDN w:val="0"/>
        <w:adjustRightInd w:val="0"/>
        <w:spacing w:after="0" w:line="240" w:lineRule="auto"/>
        <w:rPr>
          <w:rFonts w:cstheme="minorHAnsi"/>
        </w:rPr>
      </w:pPr>
    </w:p>
    <w:p w:rsidR="006121FE" w:rsidRPr="00614EBF" w:rsidRDefault="006121FE" w:rsidP="00C73281">
      <w:pPr>
        <w:tabs>
          <w:tab w:val="left" w:pos="390"/>
        </w:tabs>
        <w:spacing w:after="0" w:line="360" w:lineRule="auto"/>
        <w:jc w:val="center"/>
        <w:rPr>
          <w:rFonts w:cstheme="minorHAnsi"/>
        </w:rPr>
      </w:pPr>
    </w:p>
    <w:p w:rsidR="006121FE" w:rsidRPr="00614EBF" w:rsidRDefault="006121FE" w:rsidP="00C73281">
      <w:pPr>
        <w:tabs>
          <w:tab w:val="left" w:pos="390"/>
        </w:tabs>
        <w:spacing w:after="0" w:line="360" w:lineRule="auto"/>
        <w:jc w:val="center"/>
        <w:rPr>
          <w:rFonts w:cstheme="minorHAnsi"/>
        </w:rPr>
      </w:pPr>
    </w:p>
    <w:p w:rsidR="006121FE" w:rsidRPr="00614EBF" w:rsidRDefault="006121FE" w:rsidP="00C73281">
      <w:pPr>
        <w:tabs>
          <w:tab w:val="left" w:pos="390"/>
        </w:tabs>
        <w:spacing w:after="0" w:line="360" w:lineRule="auto"/>
        <w:jc w:val="center"/>
        <w:rPr>
          <w:rFonts w:cstheme="minorHAnsi"/>
        </w:rPr>
      </w:pPr>
    </w:p>
    <w:p w:rsidR="006121FE" w:rsidRPr="00614EBF" w:rsidRDefault="006121FE" w:rsidP="006121FE">
      <w:pPr>
        <w:tabs>
          <w:tab w:val="left" w:pos="390"/>
        </w:tabs>
        <w:spacing w:line="240" w:lineRule="auto"/>
        <w:jc w:val="both"/>
        <w:rPr>
          <w:rFonts w:cstheme="minorHAnsi"/>
          <w:color w:val="000000"/>
        </w:rPr>
      </w:pPr>
      <w:r w:rsidRPr="00614EBF">
        <w:rPr>
          <w:rFonts w:cstheme="minorHAnsi"/>
          <w:b/>
          <w:i/>
          <w:color w:val="000000"/>
        </w:rPr>
        <w:t xml:space="preserve">Podpis Wykonawcy </w:t>
      </w:r>
      <w:r w:rsidR="000524FB" w:rsidRPr="00614EBF">
        <w:rPr>
          <w:rFonts w:cstheme="minorHAnsi"/>
          <w:color w:val="000000"/>
        </w:rPr>
        <w:t>…</w:t>
      </w:r>
      <w:r w:rsidRPr="00614EBF">
        <w:rPr>
          <w:rFonts w:cstheme="minorHAnsi"/>
          <w:color w:val="000000"/>
        </w:rPr>
        <w:t>.........................................................................................</w:t>
      </w:r>
    </w:p>
    <w:p w:rsidR="006121FE" w:rsidRPr="00614EBF" w:rsidRDefault="006121FE" w:rsidP="006121FE">
      <w:pPr>
        <w:tabs>
          <w:tab w:val="left" w:pos="390"/>
        </w:tabs>
        <w:spacing w:line="240" w:lineRule="auto"/>
        <w:jc w:val="both"/>
        <w:rPr>
          <w:rFonts w:cstheme="minorHAnsi"/>
          <w:i/>
          <w:color w:val="000000"/>
        </w:rPr>
      </w:pPr>
      <w:r w:rsidRPr="00614EBF">
        <w:rPr>
          <w:rFonts w:cstheme="minorHAnsi"/>
          <w:i/>
          <w:color w:val="000000"/>
        </w:rPr>
        <w:t>lub upoważnionego przedstawiciela Wykonawcy</w:t>
      </w:r>
    </w:p>
    <w:p w:rsidR="006121FE" w:rsidRPr="00614EBF" w:rsidRDefault="006121FE" w:rsidP="006121FE">
      <w:pPr>
        <w:tabs>
          <w:tab w:val="left" w:pos="390"/>
        </w:tabs>
        <w:spacing w:after="0" w:line="360" w:lineRule="auto"/>
        <w:rPr>
          <w:rFonts w:cstheme="minorHAnsi"/>
          <w:b/>
          <w:color w:val="000000"/>
        </w:rPr>
      </w:pPr>
    </w:p>
    <w:p w:rsidR="006121FE" w:rsidRPr="00614EBF" w:rsidRDefault="006121FE" w:rsidP="00C73281">
      <w:pPr>
        <w:tabs>
          <w:tab w:val="left" w:pos="390"/>
        </w:tabs>
        <w:spacing w:after="0" w:line="360" w:lineRule="auto"/>
        <w:jc w:val="center"/>
        <w:rPr>
          <w:rFonts w:cstheme="minorHAnsi"/>
          <w:b/>
          <w:color w:val="000000"/>
        </w:rPr>
      </w:pPr>
    </w:p>
    <w:p w:rsidR="006121FE" w:rsidRDefault="006121FE" w:rsidP="002A2F51">
      <w:pPr>
        <w:tabs>
          <w:tab w:val="left" w:pos="390"/>
        </w:tabs>
        <w:spacing w:after="0" w:line="360" w:lineRule="auto"/>
        <w:rPr>
          <w:rFonts w:cstheme="minorHAnsi"/>
          <w:b/>
          <w:color w:val="000000"/>
        </w:rPr>
      </w:pPr>
    </w:p>
    <w:p w:rsidR="00F14310" w:rsidRDefault="00F14310" w:rsidP="002A2F51">
      <w:pPr>
        <w:tabs>
          <w:tab w:val="left" w:pos="390"/>
        </w:tabs>
        <w:spacing w:after="0" w:line="360" w:lineRule="auto"/>
        <w:rPr>
          <w:rFonts w:cstheme="minorHAnsi"/>
          <w:b/>
          <w:color w:val="000000"/>
        </w:rPr>
      </w:pPr>
    </w:p>
    <w:p w:rsidR="00F14310" w:rsidRDefault="00F14310" w:rsidP="002A2F51">
      <w:pPr>
        <w:tabs>
          <w:tab w:val="left" w:pos="390"/>
        </w:tabs>
        <w:spacing w:after="0" w:line="360" w:lineRule="auto"/>
        <w:rPr>
          <w:rFonts w:cstheme="minorHAnsi"/>
          <w:b/>
          <w:color w:val="000000"/>
        </w:rPr>
      </w:pPr>
    </w:p>
    <w:p w:rsidR="00F14310" w:rsidRDefault="00F14310" w:rsidP="002A2F51">
      <w:pPr>
        <w:tabs>
          <w:tab w:val="left" w:pos="390"/>
        </w:tabs>
        <w:spacing w:after="0" w:line="360" w:lineRule="auto"/>
        <w:rPr>
          <w:rFonts w:cstheme="minorHAnsi"/>
          <w:b/>
          <w:color w:val="000000"/>
        </w:rPr>
      </w:pPr>
    </w:p>
    <w:p w:rsidR="00F14310" w:rsidRDefault="00F14310" w:rsidP="002A2F51">
      <w:pPr>
        <w:tabs>
          <w:tab w:val="left" w:pos="390"/>
        </w:tabs>
        <w:spacing w:after="0" w:line="360" w:lineRule="auto"/>
        <w:rPr>
          <w:rFonts w:cstheme="minorHAnsi"/>
          <w:b/>
          <w:color w:val="000000"/>
        </w:rPr>
      </w:pPr>
    </w:p>
    <w:p w:rsidR="00F14310" w:rsidRDefault="00F14310" w:rsidP="002A2F51">
      <w:pPr>
        <w:tabs>
          <w:tab w:val="left" w:pos="390"/>
        </w:tabs>
        <w:spacing w:after="0" w:line="360" w:lineRule="auto"/>
        <w:rPr>
          <w:rFonts w:cstheme="minorHAnsi"/>
          <w:b/>
          <w:color w:val="000000"/>
        </w:rPr>
      </w:pPr>
    </w:p>
    <w:p w:rsidR="00F14310" w:rsidRDefault="00F14310" w:rsidP="002A2F51">
      <w:pPr>
        <w:tabs>
          <w:tab w:val="left" w:pos="390"/>
        </w:tabs>
        <w:spacing w:after="0" w:line="360" w:lineRule="auto"/>
        <w:rPr>
          <w:rFonts w:cstheme="minorHAnsi"/>
          <w:b/>
          <w:color w:val="000000"/>
        </w:rPr>
      </w:pPr>
    </w:p>
    <w:p w:rsidR="00F14310" w:rsidRDefault="00F14310" w:rsidP="002A2F51">
      <w:pPr>
        <w:tabs>
          <w:tab w:val="left" w:pos="390"/>
        </w:tabs>
        <w:spacing w:after="0" w:line="360" w:lineRule="auto"/>
        <w:rPr>
          <w:rFonts w:cstheme="minorHAnsi"/>
          <w:b/>
          <w:color w:val="000000"/>
        </w:rPr>
      </w:pPr>
    </w:p>
    <w:p w:rsidR="00F14310" w:rsidRPr="00614EBF" w:rsidRDefault="00F14310" w:rsidP="002A2F51">
      <w:pPr>
        <w:tabs>
          <w:tab w:val="left" w:pos="390"/>
        </w:tabs>
        <w:spacing w:after="0" w:line="360" w:lineRule="auto"/>
        <w:rPr>
          <w:rFonts w:cstheme="minorHAnsi"/>
          <w:b/>
          <w:color w:val="000000"/>
        </w:rPr>
      </w:pPr>
    </w:p>
    <w:p w:rsidR="00277EAB" w:rsidRDefault="005D48C1" w:rsidP="009847FC">
      <w:pPr>
        <w:tabs>
          <w:tab w:val="left" w:pos="390"/>
        </w:tabs>
        <w:spacing w:after="0" w:line="240" w:lineRule="auto"/>
        <w:jc w:val="center"/>
        <w:rPr>
          <w:rFonts w:cstheme="minorHAnsi"/>
          <w:b/>
          <w:color w:val="000000"/>
          <w:sz w:val="28"/>
          <w:szCs w:val="28"/>
        </w:rPr>
      </w:pPr>
      <w:r w:rsidRPr="00EC6FA2">
        <w:rPr>
          <w:rFonts w:cstheme="minorHAnsi"/>
          <w:b/>
          <w:color w:val="000000"/>
          <w:sz w:val="28"/>
          <w:szCs w:val="28"/>
        </w:rPr>
        <w:t>FORMULARZ NR 5</w:t>
      </w:r>
      <w:r w:rsidR="009847FC" w:rsidRPr="00EC6FA2">
        <w:rPr>
          <w:rFonts w:cstheme="minorHAnsi"/>
          <w:b/>
          <w:color w:val="000000"/>
          <w:sz w:val="28"/>
          <w:szCs w:val="28"/>
        </w:rPr>
        <w:t xml:space="preserve"> </w:t>
      </w:r>
    </w:p>
    <w:p w:rsidR="00277EAB" w:rsidRDefault="00277EAB" w:rsidP="009847FC">
      <w:pPr>
        <w:tabs>
          <w:tab w:val="left" w:pos="390"/>
        </w:tabs>
        <w:spacing w:after="0" w:line="240" w:lineRule="auto"/>
        <w:jc w:val="center"/>
        <w:rPr>
          <w:rFonts w:cstheme="minorHAnsi"/>
          <w:b/>
          <w:color w:val="000000"/>
          <w:sz w:val="28"/>
          <w:szCs w:val="28"/>
        </w:rPr>
      </w:pPr>
    </w:p>
    <w:p w:rsidR="00030A8B" w:rsidRDefault="009847FC" w:rsidP="009847FC">
      <w:pPr>
        <w:tabs>
          <w:tab w:val="left" w:pos="390"/>
        </w:tabs>
        <w:spacing w:after="0" w:line="240" w:lineRule="auto"/>
        <w:jc w:val="center"/>
        <w:rPr>
          <w:rFonts w:cstheme="minorHAnsi"/>
          <w:b/>
          <w:color w:val="000000"/>
          <w:sz w:val="28"/>
          <w:szCs w:val="28"/>
        </w:rPr>
      </w:pPr>
      <w:r w:rsidRPr="00EC6FA2">
        <w:rPr>
          <w:rFonts w:cstheme="minorHAnsi"/>
          <w:b/>
          <w:color w:val="000000"/>
          <w:sz w:val="28"/>
          <w:szCs w:val="28"/>
        </w:rPr>
        <w:t xml:space="preserve"> </w:t>
      </w:r>
      <w:r w:rsidR="008D5173" w:rsidRPr="00EC6FA2">
        <w:rPr>
          <w:rFonts w:cstheme="minorHAnsi"/>
          <w:b/>
          <w:color w:val="000000"/>
          <w:sz w:val="28"/>
          <w:szCs w:val="28"/>
        </w:rPr>
        <w:t>Formularz Cenowy</w:t>
      </w:r>
    </w:p>
    <w:p w:rsidR="00277EAB" w:rsidRPr="00EC6FA2" w:rsidRDefault="00277EAB" w:rsidP="009847FC">
      <w:pPr>
        <w:tabs>
          <w:tab w:val="left" w:pos="390"/>
        </w:tabs>
        <w:spacing w:after="0" w:line="240" w:lineRule="auto"/>
        <w:jc w:val="center"/>
        <w:rPr>
          <w:rFonts w:cstheme="minorHAnsi"/>
          <w:b/>
          <w:color w:val="000000"/>
          <w:sz w:val="28"/>
          <w:szCs w:val="28"/>
        </w:rPr>
      </w:pPr>
    </w:p>
    <w:p w:rsidR="009847FC" w:rsidRPr="00614EBF" w:rsidRDefault="009847FC" w:rsidP="009847FC">
      <w:pPr>
        <w:tabs>
          <w:tab w:val="left" w:pos="390"/>
        </w:tabs>
        <w:spacing w:after="0" w:line="240" w:lineRule="auto"/>
        <w:jc w:val="center"/>
        <w:rPr>
          <w:rFonts w:cstheme="minorHAnsi"/>
          <w:b/>
          <w:color w:val="000000"/>
        </w:rPr>
      </w:pPr>
    </w:p>
    <w:tbl>
      <w:tblPr>
        <w:tblW w:w="17203" w:type="dxa"/>
        <w:tblInd w:w="65" w:type="dxa"/>
        <w:tblLayout w:type="fixed"/>
        <w:tblCellMar>
          <w:left w:w="70" w:type="dxa"/>
          <w:right w:w="70" w:type="dxa"/>
        </w:tblCellMar>
        <w:tblLook w:val="04A0" w:firstRow="1" w:lastRow="0" w:firstColumn="1" w:lastColumn="0" w:noHBand="0" w:noVBand="1"/>
      </w:tblPr>
      <w:tblGrid>
        <w:gridCol w:w="9928"/>
        <w:gridCol w:w="1179"/>
        <w:gridCol w:w="1134"/>
        <w:gridCol w:w="1560"/>
        <w:gridCol w:w="1152"/>
        <w:gridCol w:w="1257"/>
        <w:gridCol w:w="993"/>
      </w:tblGrid>
      <w:tr w:rsidR="00142D01" w:rsidRPr="00614EBF" w:rsidTr="00030A8B">
        <w:trPr>
          <w:trHeight w:val="339"/>
        </w:trPr>
        <w:tc>
          <w:tcPr>
            <w:tcW w:w="9928" w:type="dxa"/>
            <w:tcBorders>
              <w:top w:val="nil"/>
              <w:left w:val="nil"/>
              <w:bottom w:val="nil"/>
              <w:right w:val="nil"/>
            </w:tcBorders>
            <w:shd w:val="clear" w:color="auto" w:fill="auto"/>
            <w:noWrap/>
            <w:vAlign w:val="center"/>
            <w:hideMark/>
          </w:tcPr>
          <w:tbl>
            <w:tblPr>
              <w:tblpPr w:leftFromText="141" w:rightFromText="141" w:vertAnchor="text" w:horzAnchor="margin" w:tblpY="-238"/>
              <w:tblOverlap w:val="never"/>
              <w:tblW w:w="9351" w:type="dxa"/>
              <w:tblLayout w:type="fixed"/>
              <w:tblCellMar>
                <w:left w:w="70" w:type="dxa"/>
                <w:right w:w="70" w:type="dxa"/>
              </w:tblCellMar>
              <w:tblLook w:val="04A0" w:firstRow="1" w:lastRow="0" w:firstColumn="1" w:lastColumn="0" w:noHBand="0" w:noVBand="1"/>
            </w:tblPr>
            <w:tblGrid>
              <w:gridCol w:w="1985"/>
              <w:gridCol w:w="1018"/>
              <w:gridCol w:w="1288"/>
              <w:gridCol w:w="892"/>
              <w:gridCol w:w="1410"/>
              <w:gridCol w:w="348"/>
              <w:gridCol w:w="1136"/>
              <w:gridCol w:w="140"/>
              <w:gridCol w:w="1134"/>
            </w:tblGrid>
            <w:tr w:rsidR="009847FC" w:rsidRPr="00614EBF" w:rsidTr="009B0D38">
              <w:trPr>
                <w:trHeight w:val="361"/>
              </w:trPr>
              <w:tc>
                <w:tcPr>
                  <w:tcW w:w="935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PRZESYŁKI LISTOWE Z USŁUGĄ ZPO</w:t>
                  </w:r>
                </w:p>
              </w:tc>
            </w:tr>
            <w:tr w:rsidR="009847FC" w:rsidRPr="00614EBF" w:rsidTr="009B0D38">
              <w:trPr>
                <w:trHeight w:val="330"/>
              </w:trPr>
              <w:tc>
                <w:tcPr>
                  <w:tcW w:w="9351"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Przesyłki listowe w obrocie krajowym</w:t>
                  </w:r>
                </w:p>
              </w:tc>
            </w:tr>
            <w:tr w:rsidR="009847FC" w:rsidRPr="00614EBF" w:rsidTr="009B0D38">
              <w:trPr>
                <w:trHeight w:val="345"/>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xml:space="preserve">przedział wagowy </w:t>
                  </w:r>
                </w:p>
              </w:tc>
              <w:tc>
                <w:tcPr>
                  <w:tcW w:w="7366" w:type="dxa"/>
                  <w:gridSpan w:val="8"/>
                  <w:tcBorders>
                    <w:top w:val="single" w:sz="4" w:space="0" w:color="auto"/>
                    <w:left w:val="nil"/>
                    <w:bottom w:val="single" w:sz="4" w:space="0" w:color="auto"/>
                    <w:right w:val="single" w:sz="4" w:space="0" w:color="000000"/>
                  </w:tcBorders>
                  <w:shd w:val="clear" w:color="000000" w:fill="F2F2F2"/>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EKONOMICZNA</w:t>
                  </w:r>
                </w:p>
              </w:tc>
            </w:tr>
            <w:tr w:rsidR="009847FC" w:rsidRPr="00614EBF" w:rsidTr="009B0D38">
              <w:trPr>
                <w:trHeight w:val="291"/>
              </w:trPr>
              <w:tc>
                <w:tcPr>
                  <w:tcW w:w="1985" w:type="dxa"/>
                  <w:vMerge/>
                  <w:tcBorders>
                    <w:top w:val="nil"/>
                    <w:left w:val="single" w:sz="4" w:space="0" w:color="auto"/>
                    <w:bottom w:val="single" w:sz="4" w:space="0" w:color="000000"/>
                    <w:right w:val="single" w:sz="4" w:space="0" w:color="auto"/>
                  </w:tcBorders>
                  <w:vAlign w:val="center"/>
                  <w:hideMark/>
                </w:tcPr>
                <w:p w:rsidR="009847FC" w:rsidRPr="00614EBF" w:rsidRDefault="009847FC" w:rsidP="00E80B3B">
                  <w:pPr>
                    <w:spacing w:after="0" w:line="240" w:lineRule="auto"/>
                    <w:rPr>
                      <w:rFonts w:eastAsia="Times New Roman" w:cstheme="minorHAnsi"/>
                      <w:color w:val="000000"/>
                      <w:lang w:eastAsia="pl-PL"/>
                    </w:rPr>
                  </w:pPr>
                </w:p>
              </w:tc>
              <w:tc>
                <w:tcPr>
                  <w:tcW w:w="3198" w:type="dxa"/>
                  <w:gridSpan w:val="3"/>
                  <w:tcBorders>
                    <w:top w:val="single" w:sz="4" w:space="0" w:color="auto"/>
                    <w:left w:val="nil"/>
                    <w:bottom w:val="single" w:sz="4" w:space="0" w:color="auto"/>
                    <w:right w:val="single" w:sz="4" w:space="0" w:color="000000"/>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Gabaryt A</w:t>
                  </w:r>
                </w:p>
              </w:tc>
              <w:tc>
                <w:tcPr>
                  <w:tcW w:w="4168" w:type="dxa"/>
                  <w:gridSpan w:val="5"/>
                  <w:tcBorders>
                    <w:top w:val="single" w:sz="4" w:space="0" w:color="auto"/>
                    <w:left w:val="nil"/>
                    <w:bottom w:val="single" w:sz="4" w:space="0" w:color="auto"/>
                    <w:right w:val="single" w:sz="4" w:space="0" w:color="000000"/>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Gabaryt B</w:t>
                  </w:r>
                </w:p>
              </w:tc>
            </w:tr>
            <w:tr w:rsidR="009847FC" w:rsidRPr="00614EBF" w:rsidTr="009B0D38">
              <w:trPr>
                <w:trHeight w:val="564"/>
              </w:trPr>
              <w:tc>
                <w:tcPr>
                  <w:tcW w:w="1985" w:type="dxa"/>
                  <w:vMerge/>
                  <w:tcBorders>
                    <w:top w:val="nil"/>
                    <w:left w:val="single" w:sz="4" w:space="0" w:color="auto"/>
                    <w:bottom w:val="single" w:sz="4" w:space="0" w:color="000000"/>
                    <w:right w:val="single" w:sz="4" w:space="0" w:color="auto"/>
                  </w:tcBorders>
                  <w:vAlign w:val="center"/>
                  <w:hideMark/>
                </w:tcPr>
                <w:p w:rsidR="009847FC" w:rsidRPr="00614EBF" w:rsidRDefault="009847FC" w:rsidP="00E80B3B">
                  <w:pPr>
                    <w:spacing w:after="0" w:line="240" w:lineRule="auto"/>
                    <w:rPr>
                      <w:rFonts w:eastAsia="Times New Roman" w:cstheme="minorHAnsi"/>
                      <w:color w:val="000000"/>
                      <w:lang w:eastAsia="pl-PL"/>
                    </w:rPr>
                  </w:pP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ilość</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c>
                <w:tcPr>
                  <w:tcW w:w="1410"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ilość</w:t>
                  </w:r>
                </w:p>
              </w:tc>
              <w:tc>
                <w:tcPr>
                  <w:tcW w:w="148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127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r>
            <w:tr w:rsidR="009847FC" w:rsidRPr="00614EBF" w:rsidTr="009B0D38">
              <w:trPr>
                <w:trHeight w:val="3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0 g do 350 g</w:t>
                  </w: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850FB8">
                  <w:pPr>
                    <w:spacing w:after="0" w:line="240" w:lineRule="auto"/>
                    <w:jc w:val="center"/>
                    <w:rPr>
                      <w:rFonts w:eastAsia="Times New Roman" w:cstheme="minorHAnsi"/>
                      <w:color w:val="000000"/>
                      <w:lang w:eastAsia="pl-PL"/>
                    </w:rPr>
                  </w:pPr>
                  <w:r>
                    <w:rPr>
                      <w:rFonts w:eastAsia="Times New Roman" w:cstheme="minorHAnsi"/>
                      <w:color w:val="000000"/>
                      <w:lang w:eastAsia="pl-PL"/>
                    </w:rPr>
                    <w:t>31 870</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410"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850FB8">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48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27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9847FC" w:rsidRPr="00614EBF" w:rsidTr="009B0D38">
              <w:trPr>
                <w:trHeight w:val="3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xml:space="preserve">od 350 g do 1000 g </w:t>
                  </w: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850FB8">
                  <w:pPr>
                    <w:spacing w:after="0" w:line="240" w:lineRule="auto"/>
                    <w:jc w:val="center"/>
                    <w:rPr>
                      <w:rFonts w:eastAsia="Times New Roman" w:cstheme="minorHAnsi"/>
                      <w:color w:val="000000"/>
                      <w:lang w:eastAsia="pl-PL"/>
                    </w:rPr>
                  </w:pPr>
                  <w:r>
                    <w:rPr>
                      <w:rFonts w:eastAsia="Times New Roman" w:cstheme="minorHAnsi"/>
                      <w:color w:val="000000"/>
                      <w:lang w:eastAsia="pl-PL"/>
                    </w:rPr>
                    <w:t>40</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410"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850FB8">
                  <w:pPr>
                    <w:spacing w:after="0" w:line="240" w:lineRule="auto"/>
                    <w:jc w:val="center"/>
                    <w:rPr>
                      <w:rFonts w:eastAsia="Times New Roman" w:cstheme="minorHAnsi"/>
                      <w:color w:val="000000"/>
                      <w:lang w:eastAsia="pl-PL"/>
                    </w:rPr>
                  </w:pPr>
                  <w:r>
                    <w:rPr>
                      <w:rFonts w:eastAsia="Times New Roman" w:cstheme="minorHAnsi"/>
                      <w:color w:val="000000"/>
                      <w:lang w:eastAsia="pl-PL"/>
                    </w:rPr>
                    <w:t>2</w:t>
                  </w:r>
                </w:p>
              </w:tc>
              <w:tc>
                <w:tcPr>
                  <w:tcW w:w="148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27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9847FC" w:rsidRPr="00614EBF" w:rsidTr="009B0D38">
              <w:trPr>
                <w:trHeight w:val="3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1000 g do 2000 g</w:t>
                  </w: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850FB8">
                  <w:pPr>
                    <w:spacing w:after="0" w:line="240" w:lineRule="auto"/>
                    <w:jc w:val="center"/>
                    <w:rPr>
                      <w:rFonts w:eastAsia="Times New Roman" w:cstheme="minorHAnsi"/>
                      <w:color w:val="000000"/>
                      <w:lang w:eastAsia="pl-PL"/>
                    </w:rPr>
                  </w:pPr>
                  <w:r>
                    <w:rPr>
                      <w:rFonts w:eastAsia="Times New Roman" w:cstheme="minorHAnsi"/>
                      <w:color w:val="000000"/>
                      <w:lang w:eastAsia="pl-PL"/>
                    </w:rPr>
                    <w:t>10</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410"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48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27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9847FC" w:rsidRPr="00614EBF" w:rsidTr="009B0D38">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w:t>
                  </w: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31 920</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1410"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4</w:t>
                  </w:r>
                </w:p>
              </w:tc>
              <w:tc>
                <w:tcPr>
                  <w:tcW w:w="148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127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9847FC" w:rsidRPr="00614EBF" w:rsidTr="009B0D38">
              <w:trPr>
                <w:trHeight w:val="300"/>
              </w:trPr>
              <w:tc>
                <w:tcPr>
                  <w:tcW w:w="6593"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 EKONOMICZNA (gabaryt A+B)</w:t>
                  </w:r>
                </w:p>
              </w:tc>
              <w:tc>
                <w:tcPr>
                  <w:tcW w:w="2758" w:type="dxa"/>
                  <w:gridSpan w:val="4"/>
                  <w:tcBorders>
                    <w:top w:val="nil"/>
                    <w:left w:val="nil"/>
                    <w:bottom w:val="single" w:sz="4" w:space="0" w:color="auto"/>
                    <w:right w:val="single" w:sz="4" w:space="0" w:color="auto"/>
                  </w:tcBorders>
                  <w:shd w:val="clear" w:color="auto" w:fill="auto"/>
                  <w:vAlign w:val="center"/>
                </w:tcPr>
                <w:p w:rsidR="009847FC" w:rsidRPr="00614EBF" w:rsidRDefault="009847FC" w:rsidP="00E80B3B">
                  <w:pPr>
                    <w:spacing w:after="0" w:line="240" w:lineRule="auto"/>
                    <w:jc w:val="center"/>
                    <w:rPr>
                      <w:rFonts w:eastAsia="Times New Roman" w:cstheme="minorHAnsi"/>
                      <w:color w:val="000000"/>
                      <w:lang w:eastAsia="pl-PL"/>
                    </w:rPr>
                  </w:pPr>
                </w:p>
              </w:tc>
            </w:tr>
            <w:tr w:rsidR="009847FC" w:rsidRPr="00614EBF" w:rsidTr="009B0D38">
              <w:trPr>
                <w:trHeight w:val="285"/>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xml:space="preserve">przedział wagowy </w:t>
                  </w:r>
                </w:p>
              </w:tc>
              <w:tc>
                <w:tcPr>
                  <w:tcW w:w="7366" w:type="dxa"/>
                  <w:gridSpan w:val="8"/>
                  <w:tcBorders>
                    <w:top w:val="single" w:sz="4" w:space="0" w:color="auto"/>
                    <w:left w:val="nil"/>
                    <w:bottom w:val="single" w:sz="4" w:space="0" w:color="auto"/>
                    <w:right w:val="single" w:sz="4" w:space="0" w:color="000000"/>
                  </w:tcBorders>
                  <w:shd w:val="clear" w:color="000000" w:fill="F2F2F2"/>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PRIORYTETOWE</w:t>
                  </w:r>
                </w:p>
              </w:tc>
            </w:tr>
            <w:tr w:rsidR="009847FC" w:rsidRPr="00614EBF" w:rsidTr="009B0D38">
              <w:trPr>
                <w:trHeight w:val="375"/>
              </w:trPr>
              <w:tc>
                <w:tcPr>
                  <w:tcW w:w="1985" w:type="dxa"/>
                  <w:vMerge/>
                  <w:tcBorders>
                    <w:top w:val="nil"/>
                    <w:left w:val="single" w:sz="4" w:space="0" w:color="auto"/>
                    <w:bottom w:val="single" w:sz="4" w:space="0" w:color="000000"/>
                    <w:right w:val="single" w:sz="4" w:space="0" w:color="auto"/>
                  </w:tcBorders>
                  <w:vAlign w:val="center"/>
                  <w:hideMark/>
                </w:tcPr>
                <w:p w:rsidR="009847FC" w:rsidRPr="00614EBF" w:rsidRDefault="009847FC" w:rsidP="00E80B3B">
                  <w:pPr>
                    <w:spacing w:after="0" w:line="240" w:lineRule="auto"/>
                    <w:rPr>
                      <w:rFonts w:eastAsia="Times New Roman" w:cstheme="minorHAnsi"/>
                      <w:color w:val="000000"/>
                      <w:lang w:eastAsia="pl-PL"/>
                    </w:rPr>
                  </w:pPr>
                </w:p>
              </w:tc>
              <w:tc>
                <w:tcPr>
                  <w:tcW w:w="3198" w:type="dxa"/>
                  <w:gridSpan w:val="3"/>
                  <w:tcBorders>
                    <w:top w:val="single" w:sz="4" w:space="0" w:color="auto"/>
                    <w:left w:val="nil"/>
                    <w:bottom w:val="single" w:sz="4" w:space="0" w:color="auto"/>
                    <w:right w:val="single" w:sz="4" w:space="0" w:color="000000"/>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Gabaryt A</w:t>
                  </w:r>
                </w:p>
              </w:tc>
              <w:tc>
                <w:tcPr>
                  <w:tcW w:w="4168" w:type="dxa"/>
                  <w:gridSpan w:val="5"/>
                  <w:tcBorders>
                    <w:top w:val="single" w:sz="4" w:space="0" w:color="auto"/>
                    <w:left w:val="nil"/>
                    <w:bottom w:val="single" w:sz="4" w:space="0" w:color="auto"/>
                    <w:right w:val="single" w:sz="4" w:space="0" w:color="000000"/>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Gabaryt B</w:t>
                  </w:r>
                </w:p>
              </w:tc>
            </w:tr>
            <w:tr w:rsidR="009847FC" w:rsidRPr="00614EBF" w:rsidTr="009B0D38">
              <w:trPr>
                <w:trHeight w:val="780"/>
              </w:trPr>
              <w:tc>
                <w:tcPr>
                  <w:tcW w:w="1985" w:type="dxa"/>
                  <w:vMerge/>
                  <w:tcBorders>
                    <w:top w:val="nil"/>
                    <w:left w:val="single" w:sz="4" w:space="0" w:color="auto"/>
                    <w:bottom w:val="single" w:sz="4" w:space="0" w:color="000000"/>
                    <w:right w:val="single" w:sz="4" w:space="0" w:color="auto"/>
                  </w:tcBorders>
                  <w:vAlign w:val="center"/>
                  <w:hideMark/>
                </w:tcPr>
                <w:p w:rsidR="009847FC" w:rsidRPr="00614EBF" w:rsidRDefault="009847FC" w:rsidP="00E80B3B">
                  <w:pPr>
                    <w:spacing w:after="0" w:line="240" w:lineRule="auto"/>
                    <w:rPr>
                      <w:rFonts w:eastAsia="Times New Roman" w:cstheme="minorHAnsi"/>
                      <w:color w:val="000000"/>
                      <w:lang w:eastAsia="pl-PL"/>
                    </w:rPr>
                  </w:pP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ilość</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c>
                <w:tcPr>
                  <w:tcW w:w="1410"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ilość</w:t>
                  </w:r>
                </w:p>
              </w:tc>
              <w:tc>
                <w:tcPr>
                  <w:tcW w:w="148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127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r>
            <w:tr w:rsidR="009847FC" w:rsidRPr="00614EBF" w:rsidTr="009B0D38">
              <w:trPr>
                <w:trHeight w:val="3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0 g do 350 g</w:t>
                  </w: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C629B6">
                  <w:pPr>
                    <w:spacing w:after="0" w:line="240" w:lineRule="auto"/>
                    <w:jc w:val="center"/>
                    <w:rPr>
                      <w:rFonts w:eastAsia="Times New Roman" w:cstheme="minorHAnsi"/>
                      <w:color w:val="000000"/>
                      <w:lang w:eastAsia="pl-PL"/>
                    </w:rPr>
                  </w:pPr>
                  <w:r>
                    <w:rPr>
                      <w:rFonts w:eastAsia="Times New Roman" w:cstheme="minorHAnsi"/>
                      <w:color w:val="000000"/>
                      <w:lang w:eastAsia="pl-PL"/>
                    </w:rPr>
                    <w:t>575</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410"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48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27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9847FC" w:rsidRPr="00614EBF" w:rsidTr="009B0D38">
              <w:trPr>
                <w:trHeight w:val="3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350 g do 1000 g</w:t>
                  </w: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410"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color w:val="000000"/>
                      <w:lang w:eastAsia="pl-PL"/>
                    </w:rPr>
                  </w:pPr>
                  <w:r>
                    <w:rPr>
                      <w:rFonts w:eastAsia="Times New Roman" w:cstheme="minorHAnsi"/>
                      <w:color w:val="000000"/>
                      <w:lang w:eastAsia="pl-PL"/>
                    </w:rPr>
                    <w:t>4</w:t>
                  </w:r>
                </w:p>
              </w:tc>
              <w:tc>
                <w:tcPr>
                  <w:tcW w:w="148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27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9847FC" w:rsidRPr="00614EBF" w:rsidTr="009B0D38">
              <w:trPr>
                <w:trHeight w:val="3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1000 g do 2000 g</w:t>
                  </w: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color w:val="000000"/>
                      <w:lang w:eastAsia="pl-PL"/>
                    </w:rPr>
                  </w:pPr>
                  <w:r>
                    <w:rPr>
                      <w:rFonts w:eastAsia="Times New Roman" w:cstheme="minorHAnsi"/>
                      <w:color w:val="000000"/>
                      <w:lang w:eastAsia="pl-PL"/>
                    </w:rPr>
                    <w:t>2</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410"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48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27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9847FC" w:rsidRPr="00614EBF" w:rsidTr="009B0D38">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w:t>
                  </w: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277EAB" w:rsidP="00E80B3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578</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1410" w:type="dxa"/>
                  <w:tcBorders>
                    <w:top w:val="nil"/>
                    <w:left w:val="nil"/>
                    <w:bottom w:val="single" w:sz="4" w:space="0" w:color="auto"/>
                    <w:right w:val="single" w:sz="4" w:space="0" w:color="auto"/>
                  </w:tcBorders>
                  <w:shd w:val="clear" w:color="auto" w:fill="auto"/>
                  <w:vAlign w:val="center"/>
                  <w:hideMark/>
                </w:tcPr>
                <w:p w:rsidR="009847FC" w:rsidRPr="00614EBF" w:rsidRDefault="00277EAB" w:rsidP="00E80B3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6</w:t>
                  </w:r>
                </w:p>
              </w:tc>
              <w:tc>
                <w:tcPr>
                  <w:tcW w:w="148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1274"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9847FC" w:rsidRPr="00614EBF" w:rsidTr="002D50F5">
              <w:trPr>
                <w:trHeight w:val="300"/>
              </w:trPr>
              <w:tc>
                <w:tcPr>
                  <w:tcW w:w="6593" w:type="dxa"/>
                  <w:gridSpan w:val="5"/>
                  <w:tcBorders>
                    <w:top w:val="nil"/>
                    <w:left w:val="single" w:sz="4" w:space="0" w:color="auto"/>
                    <w:bottom w:val="single" w:sz="4" w:space="0" w:color="auto"/>
                    <w:right w:val="single" w:sz="4" w:space="0" w:color="auto"/>
                  </w:tcBorders>
                  <w:shd w:val="clear" w:color="auto" w:fill="auto"/>
                  <w:vAlign w:val="center"/>
                </w:tcPr>
                <w:p w:rsidR="002D50F5" w:rsidRPr="00614EBF" w:rsidRDefault="009847FC" w:rsidP="002D50F5">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 PRIORYTETOWA (gabaryt A+B)</w:t>
                  </w:r>
                </w:p>
              </w:tc>
              <w:tc>
                <w:tcPr>
                  <w:tcW w:w="2758" w:type="dxa"/>
                  <w:gridSpan w:val="4"/>
                  <w:tcBorders>
                    <w:top w:val="nil"/>
                    <w:left w:val="nil"/>
                    <w:bottom w:val="single" w:sz="4" w:space="0" w:color="auto"/>
                    <w:right w:val="single" w:sz="4" w:space="0" w:color="auto"/>
                  </w:tcBorders>
                  <w:shd w:val="clear" w:color="auto" w:fill="auto"/>
                  <w:vAlign w:val="center"/>
                </w:tcPr>
                <w:p w:rsidR="009847FC" w:rsidRPr="00614EBF" w:rsidRDefault="009847FC" w:rsidP="00E80B3B">
                  <w:pPr>
                    <w:spacing w:after="0" w:line="240" w:lineRule="auto"/>
                    <w:jc w:val="center"/>
                    <w:rPr>
                      <w:rFonts w:eastAsia="Times New Roman" w:cstheme="minorHAnsi"/>
                      <w:color w:val="000000"/>
                      <w:lang w:eastAsia="pl-PL"/>
                    </w:rPr>
                  </w:pPr>
                </w:p>
              </w:tc>
            </w:tr>
            <w:tr w:rsidR="002D50F5" w:rsidRPr="00614EBF" w:rsidTr="002D50F5">
              <w:trPr>
                <w:trHeight w:val="300"/>
              </w:trPr>
              <w:tc>
                <w:tcPr>
                  <w:tcW w:w="65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0F5" w:rsidRDefault="002D50F5" w:rsidP="002D50F5">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RAZEM PRZESYŁKI LISTOWE Z USŁUGĄ ZPO W OBROCIE KRAJOWYM</w:t>
                  </w:r>
                </w:p>
                <w:p w:rsidR="002D50F5" w:rsidRPr="00614EBF" w:rsidRDefault="002D50F5" w:rsidP="002D50F5">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(ekonomiczna + priorytetowa)</w:t>
                  </w:r>
                </w:p>
              </w:tc>
              <w:tc>
                <w:tcPr>
                  <w:tcW w:w="2758" w:type="dxa"/>
                  <w:gridSpan w:val="4"/>
                  <w:tcBorders>
                    <w:top w:val="nil"/>
                    <w:left w:val="nil"/>
                    <w:bottom w:val="single" w:sz="4" w:space="0" w:color="auto"/>
                    <w:right w:val="single" w:sz="4" w:space="0" w:color="auto"/>
                  </w:tcBorders>
                  <w:shd w:val="clear" w:color="auto" w:fill="auto"/>
                  <w:vAlign w:val="center"/>
                </w:tcPr>
                <w:p w:rsidR="002D50F5" w:rsidRPr="00614EBF" w:rsidRDefault="002D50F5" w:rsidP="00E80B3B">
                  <w:pPr>
                    <w:spacing w:after="0" w:line="240" w:lineRule="auto"/>
                    <w:jc w:val="center"/>
                    <w:rPr>
                      <w:rFonts w:eastAsia="Times New Roman" w:cstheme="minorHAnsi"/>
                      <w:color w:val="000000"/>
                      <w:lang w:eastAsia="pl-PL"/>
                    </w:rPr>
                  </w:pPr>
                </w:p>
              </w:tc>
            </w:tr>
            <w:tr w:rsidR="009847FC" w:rsidRPr="00614EBF" w:rsidTr="009B0D38">
              <w:trPr>
                <w:trHeight w:val="330"/>
              </w:trPr>
              <w:tc>
                <w:tcPr>
                  <w:tcW w:w="9351"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Przesyłki listowe w obrocie zagranicznym</w:t>
                  </w:r>
                </w:p>
              </w:tc>
            </w:tr>
            <w:tr w:rsidR="009847FC" w:rsidRPr="00614EBF" w:rsidTr="009B0D38">
              <w:trPr>
                <w:trHeight w:val="300"/>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przedział wagowy</w:t>
                  </w:r>
                </w:p>
              </w:tc>
              <w:tc>
                <w:tcPr>
                  <w:tcW w:w="7366" w:type="dxa"/>
                  <w:gridSpan w:val="8"/>
                  <w:tcBorders>
                    <w:top w:val="single" w:sz="4" w:space="0" w:color="auto"/>
                    <w:left w:val="nil"/>
                    <w:bottom w:val="single" w:sz="4" w:space="0" w:color="auto"/>
                    <w:right w:val="single" w:sz="4" w:space="0" w:color="000000"/>
                  </w:tcBorders>
                  <w:shd w:val="clear" w:color="000000" w:fill="F2F2F2"/>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PRIORYTETOWE</w:t>
                  </w:r>
                </w:p>
              </w:tc>
            </w:tr>
            <w:tr w:rsidR="009847FC" w:rsidRPr="00614EBF" w:rsidTr="002D50F5">
              <w:trPr>
                <w:trHeight w:val="900"/>
              </w:trPr>
              <w:tc>
                <w:tcPr>
                  <w:tcW w:w="1985" w:type="dxa"/>
                  <w:vMerge/>
                  <w:tcBorders>
                    <w:top w:val="nil"/>
                    <w:left w:val="single" w:sz="4" w:space="0" w:color="auto"/>
                    <w:bottom w:val="single" w:sz="4" w:space="0" w:color="000000"/>
                    <w:right w:val="single" w:sz="4" w:space="0" w:color="auto"/>
                  </w:tcBorders>
                  <w:vAlign w:val="center"/>
                  <w:hideMark/>
                </w:tcPr>
                <w:p w:rsidR="009847FC" w:rsidRPr="00614EBF" w:rsidRDefault="009847FC" w:rsidP="00E80B3B">
                  <w:pPr>
                    <w:spacing w:after="0" w:line="240" w:lineRule="auto"/>
                    <w:rPr>
                      <w:rFonts w:eastAsia="Times New Roman" w:cstheme="minorHAnsi"/>
                      <w:color w:val="000000"/>
                      <w:lang w:eastAsia="pl-PL"/>
                    </w:rPr>
                  </w:pP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kraje europejskie</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c>
                <w:tcPr>
                  <w:tcW w:w="1758"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kraje pozaeuropejskie</w:t>
                  </w:r>
                </w:p>
              </w:tc>
              <w:tc>
                <w:tcPr>
                  <w:tcW w:w="1276"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1134"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r>
            <w:tr w:rsidR="009847FC" w:rsidRPr="00614EBF" w:rsidTr="002D50F5">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0 g do 350 g</w:t>
                  </w: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color w:val="000000"/>
                      <w:lang w:eastAsia="pl-PL"/>
                    </w:rPr>
                  </w:pPr>
                  <w:r>
                    <w:rPr>
                      <w:rFonts w:eastAsia="Times New Roman" w:cstheme="minorHAnsi"/>
                      <w:color w:val="000000"/>
                      <w:lang w:eastAsia="pl-PL"/>
                    </w:rPr>
                    <w:t>25</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758"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9847FC" w:rsidRPr="00614EBF" w:rsidTr="002D50F5">
              <w:trPr>
                <w:trHeight w:val="3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350 g do 1000 g</w:t>
                  </w: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758"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9847FC" w:rsidRPr="00614EBF" w:rsidTr="002D50F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1000 g do 2000 g</w:t>
                  </w: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758"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586046" w:rsidP="00E80B3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9847FC" w:rsidRPr="00614EBF" w:rsidTr="002D50F5">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w:t>
                  </w:r>
                </w:p>
              </w:tc>
              <w:tc>
                <w:tcPr>
                  <w:tcW w:w="1018" w:type="dxa"/>
                  <w:tcBorders>
                    <w:top w:val="nil"/>
                    <w:left w:val="nil"/>
                    <w:bottom w:val="single" w:sz="4" w:space="0" w:color="auto"/>
                    <w:right w:val="single" w:sz="4" w:space="0" w:color="auto"/>
                  </w:tcBorders>
                  <w:shd w:val="clear" w:color="auto" w:fill="auto"/>
                  <w:vAlign w:val="center"/>
                  <w:hideMark/>
                </w:tcPr>
                <w:p w:rsidR="009847FC" w:rsidRPr="00614EBF" w:rsidRDefault="00586046" w:rsidP="00850FB8">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27</w:t>
                  </w:r>
                </w:p>
              </w:tc>
              <w:tc>
                <w:tcPr>
                  <w:tcW w:w="1288"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850FB8">
                  <w:pPr>
                    <w:spacing w:after="0" w:line="240" w:lineRule="auto"/>
                    <w:jc w:val="center"/>
                    <w:rPr>
                      <w:rFonts w:eastAsia="Times New Roman" w:cstheme="minorHAnsi"/>
                      <w:b/>
                      <w:bCs/>
                      <w:color w:val="000000"/>
                      <w:lang w:eastAsia="pl-PL"/>
                    </w:rPr>
                  </w:pPr>
                </w:p>
              </w:tc>
              <w:tc>
                <w:tcPr>
                  <w:tcW w:w="892"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850FB8">
                  <w:pPr>
                    <w:spacing w:after="0" w:line="240" w:lineRule="auto"/>
                    <w:jc w:val="center"/>
                    <w:rPr>
                      <w:rFonts w:eastAsia="Times New Roman" w:cstheme="minorHAnsi"/>
                      <w:b/>
                      <w:bCs/>
                      <w:color w:val="000000"/>
                      <w:lang w:eastAsia="pl-PL"/>
                    </w:rPr>
                  </w:pPr>
                </w:p>
              </w:tc>
              <w:tc>
                <w:tcPr>
                  <w:tcW w:w="1758"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586046" w:rsidP="00850FB8">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9847FC" w:rsidRPr="00614EBF" w:rsidRDefault="009847FC" w:rsidP="00E80B3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9847FC" w:rsidRPr="00614EBF" w:rsidTr="002D50F5">
              <w:trPr>
                <w:trHeight w:val="300"/>
              </w:trPr>
              <w:tc>
                <w:tcPr>
                  <w:tcW w:w="69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47FC" w:rsidRPr="00614EBF" w:rsidRDefault="009847FC" w:rsidP="002D50F5">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xml:space="preserve">RAZEM </w:t>
                  </w:r>
                  <w:r w:rsidR="002D50F5">
                    <w:rPr>
                      <w:rFonts w:eastAsia="Times New Roman" w:cstheme="minorHAnsi"/>
                      <w:b/>
                      <w:bCs/>
                      <w:color w:val="000000"/>
                      <w:lang w:eastAsia="pl-PL"/>
                    </w:rPr>
                    <w:t xml:space="preserve">PRZESYŁKI LISTOWE Z USŁUGĄ ZPO W OBROCIE ZAGRANICZNYM </w:t>
                  </w:r>
                  <w:r w:rsidRPr="00614EBF">
                    <w:rPr>
                      <w:rFonts w:eastAsia="Times New Roman" w:cstheme="minorHAnsi"/>
                      <w:b/>
                      <w:bCs/>
                      <w:color w:val="000000"/>
                      <w:lang w:eastAsia="pl-PL"/>
                    </w:rPr>
                    <w:t xml:space="preserve"> (kraje europejskie + kraje pozaeuropejskie)</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9847FC" w:rsidRPr="00614EBF" w:rsidRDefault="009847FC" w:rsidP="00E80B3B">
                  <w:pPr>
                    <w:spacing w:after="0" w:line="240" w:lineRule="auto"/>
                    <w:jc w:val="center"/>
                    <w:rPr>
                      <w:rFonts w:eastAsia="Times New Roman" w:cstheme="minorHAnsi"/>
                      <w:color w:val="000000"/>
                      <w:lang w:eastAsia="pl-PL"/>
                    </w:rPr>
                  </w:pPr>
                </w:p>
              </w:tc>
            </w:tr>
          </w:tbl>
          <w:p w:rsidR="00030A8B" w:rsidRDefault="00030A8B" w:rsidP="00030A8B">
            <w:pPr>
              <w:rPr>
                <w:rFonts w:cstheme="minorHAnsi"/>
              </w:rPr>
            </w:pPr>
          </w:p>
          <w:p w:rsidR="008B0346" w:rsidRDefault="008B0346" w:rsidP="00030A8B">
            <w:pPr>
              <w:rPr>
                <w:rFonts w:cstheme="minorHAnsi"/>
              </w:rPr>
            </w:pPr>
          </w:p>
          <w:p w:rsidR="008B0346" w:rsidRPr="00614EBF" w:rsidRDefault="008B0346" w:rsidP="00030A8B">
            <w:pPr>
              <w:rPr>
                <w:rFonts w:cstheme="minorHAnsi"/>
              </w:rPr>
            </w:pPr>
          </w:p>
          <w:tbl>
            <w:tblPr>
              <w:tblW w:w="9319" w:type="dxa"/>
              <w:tblLayout w:type="fixed"/>
              <w:tblCellMar>
                <w:left w:w="70" w:type="dxa"/>
                <w:right w:w="70" w:type="dxa"/>
              </w:tblCellMar>
              <w:tblLook w:val="04A0" w:firstRow="1" w:lastRow="0" w:firstColumn="1" w:lastColumn="0" w:noHBand="0" w:noVBand="1"/>
            </w:tblPr>
            <w:tblGrid>
              <w:gridCol w:w="2087"/>
              <w:gridCol w:w="1222"/>
              <w:gridCol w:w="1288"/>
              <w:gridCol w:w="875"/>
              <w:gridCol w:w="1606"/>
              <w:gridCol w:w="1315"/>
              <w:gridCol w:w="926"/>
            </w:tblGrid>
            <w:tr w:rsidR="00030A8B" w:rsidRPr="00614EBF" w:rsidTr="00030A8B">
              <w:trPr>
                <w:trHeight w:val="558"/>
              </w:trPr>
              <w:tc>
                <w:tcPr>
                  <w:tcW w:w="931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PRZESYŁKI LISTOWE REJESTROWANE</w:t>
                  </w:r>
                </w:p>
              </w:tc>
            </w:tr>
            <w:tr w:rsidR="00030A8B" w:rsidRPr="00614EBF" w:rsidTr="00030A8B">
              <w:trPr>
                <w:trHeight w:val="410"/>
              </w:trPr>
              <w:tc>
                <w:tcPr>
                  <w:tcW w:w="9319"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Przesyłki listowe w obrocie krajowym</w:t>
                  </w:r>
                </w:p>
              </w:tc>
            </w:tr>
            <w:tr w:rsidR="00030A8B" w:rsidRPr="00614EBF" w:rsidTr="00030A8B">
              <w:trPr>
                <w:trHeight w:val="273"/>
              </w:trPr>
              <w:tc>
                <w:tcPr>
                  <w:tcW w:w="2087" w:type="dxa"/>
                  <w:vMerge w:val="restart"/>
                  <w:tcBorders>
                    <w:top w:val="nil"/>
                    <w:left w:val="single" w:sz="4" w:space="0" w:color="auto"/>
                    <w:bottom w:val="single" w:sz="4" w:space="0" w:color="000000"/>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xml:space="preserve">przedział wagowy </w:t>
                  </w:r>
                </w:p>
              </w:tc>
              <w:tc>
                <w:tcPr>
                  <w:tcW w:w="7232" w:type="dxa"/>
                  <w:gridSpan w:val="6"/>
                  <w:tcBorders>
                    <w:top w:val="single" w:sz="4" w:space="0" w:color="auto"/>
                    <w:left w:val="nil"/>
                    <w:bottom w:val="single" w:sz="4" w:space="0" w:color="auto"/>
                    <w:right w:val="single" w:sz="4" w:space="0" w:color="auto"/>
                  </w:tcBorders>
                  <w:shd w:val="clear" w:color="000000" w:fill="F2F2F2"/>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EKONOMICZNA</w:t>
                  </w:r>
                </w:p>
              </w:tc>
            </w:tr>
            <w:tr w:rsidR="00030A8B" w:rsidRPr="00614EBF" w:rsidTr="00030A8B">
              <w:trPr>
                <w:trHeight w:val="277"/>
              </w:trPr>
              <w:tc>
                <w:tcPr>
                  <w:tcW w:w="2087" w:type="dxa"/>
                  <w:vMerge/>
                  <w:tcBorders>
                    <w:top w:val="nil"/>
                    <w:left w:val="single" w:sz="4" w:space="0" w:color="auto"/>
                    <w:bottom w:val="single" w:sz="4" w:space="0" w:color="000000"/>
                    <w:right w:val="single" w:sz="4" w:space="0" w:color="auto"/>
                  </w:tcBorders>
                  <w:vAlign w:val="center"/>
                  <w:hideMark/>
                </w:tcPr>
                <w:p w:rsidR="00030A8B" w:rsidRPr="00614EBF" w:rsidRDefault="00030A8B" w:rsidP="00030A8B">
                  <w:pPr>
                    <w:spacing w:after="0" w:line="240" w:lineRule="auto"/>
                    <w:rPr>
                      <w:rFonts w:eastAsia="Times New Roman" w:cstheme="minorHAnsi"/>
                      <w:color w:val="000000"/>
                      <w:lang w:eastAsia="pl-PL"/>
                    </w:rPr>
                  </w:pPr>
                </w:p>
              </w:tc>
              <w:tc>
                <w:tcPr>
                  <w:tcW w:w="3385" w:type="dxa"/>
                  <w:gridSpan w:val="3"/>
                  <w:tcBorders>
                    <w:top w:val="single" w:sz="4" w:space="0" w:color="auto"/>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Gabaryt A</w:t>
                  </w:r>
                </w:p>
              </w:tc>
              <w:tc>
                <w:tcPr>
                  <w:tcW w:w="3847" w:type="dxa"/>
                  <w:gridSpan w:val="3"/>
                  <w:tcBorders>
                    <w:top w:val="single" w:sz="4" w:space="0" w:color="auto"/>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Gabaryt B</w:t>
                  </w:r>
                </w:p>
              </w:tc>
            </w:tr>
            <w:tr w:rsidR="00030A8B" w:rsidRPr="00614EBF" w:rsidTr="00030A8B">
              <w:trPr>
                <w:trHeight w:val="551"/>
              </w:trPr>
              <w:tc>
                <w:tcPr>
                  <w:tcW w:w="2087" w:type="dxa"/>
                  <w:vMerge/>
                  <w:tcBorders>
                    <w:top w:val="nil"/>
                    <w:left w:val="single" w:sz="4" w:space="0" w:color="auto"/>
                    <w:bottom w:val="single" w:sz="4" w:space="0" w:color="000000"/>
                    <w:right w:val="single" w:sz="4" w:space="0" w:color="auto"/>
                  </w:tcBorders>
                  <w:vAlign w:val="center"/>
                  <w:hideMark/>
                </w:tcPr>
                <w:p w:rsidR="00030A8B" w:rsidRPr="00614EBF" w:rsidRDefault="00030A8B" w:rsidP="00030A8B">
                  <w:pPr>
                    <w:spacing w:after="0" w:line="240" w:lineRule="auto"/>
                    <w:rPr>
                      <w:rFonts w:eastAsia="Times New Roman" w:cstheme="minorHAnsi"/>
                      <w:color w:val="000000"/>
                      <w:lang w:eastAsia="pl-PL"/>
                    </w:rPr>
                  </w:pP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ilość szacunkowa</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ilość szacunkowa</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r>
            <w:tr w:rsidR="00030A8B" w:rsidRPr="00614EBF" w:rsidTr="00030A8B">
              <w:trPr>
                <w:trHeight w:val="300"/>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0 g do 350 g</w:t>
                  </w: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1470</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2</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xml:space="preserve">od 350 g do 1000 g </w:t>
                  </w: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2</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1000 g do 2000 g</w:t>
                  </w: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8D5173"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w:t>
                  </w: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C629B6">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1473</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4</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8D5173" w:rsidRPr="00614EBF" w:rsidTr="00020FE2">
              <w:trPr>
                <w:trHeight w:val="300"/>
              </w:trPr>
              <w:tc>
                <w:tcPr>
                  <w:tcW w:w="7078" w:type="dxa"/>
                  <w:gridSpan w:val="5"/>
                  <w:tcBorders>
                    <w:top w:val="nil"/>
                    <w:left w:val="single" w:sz="4" w:space="0" w:color="auto"/>
                    <w:bottom w:val="single" w:sz="4" w:space="0" w:color="auto"/>
                    <w:right w:val="single" w:sz="4" w:space="0" w:color="auto"/>
                  </w:tcBorders>
                  <w:shd w:val="clear" w:color="auto" w:fill="auto"/>
                  <w:vAlign w:val="center"/>
                </w:tcPr>
                <w:p w:rsidR="008D5173" w:rsidRPr="00614EBF" w:rsidRDefault="008D5173"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 EKONOMICZNA (gabaryt A+B)</w:t>
                  </w:r>
                </w:p>
              </w:tc>
              <w:tc>
                <w:tcPr>
                  <w:tcW w:w="2241" w:type="dxa"/>
                  <w:gridSpan w:val="2"/>
                  <w:tcBorders>
                    <w:top w:val="nil"/>
                    <w:left w:val="nil"/>
                    <w:bottom w:val="single" w:sz="4" w:space="0" w:color="auto"/>
                    <w:right w:val="single" w:sz="4" w:space="0" w:color="auto"/>
                  </w:tcBorders>
                  <w:shd w:val="clear" w:color="auto" w:fill="auto"/>
                  <w:vAlign w:val="center"/>
                </w:tcPr>
                <w:p w:rsidR="008D5173" w:rsidRPr="00614EBF" w:rsidRDefault="008D5173" w:rsidP="00030A8B">
                  <w:pPr>
                    <w:spacing w:after="0" w:line="240" w:lineRule="auto"/>
                    <w:jc w:val="center"/>
                    <w:rPr>
                      <w:rFonts w:eastAsia="Times New Roman" w:cstheme="minorHAnsi"/>
                      <w:color w:val="000000"/>
                      <w:lang w:eastAsia="pl-PL"/>
                    </w:rPr>
                  </w:pPr>
                </w:p>
              </w:tc>
            </w:tr>
            <w:tr w:rsidR="00030A8B" w:rsidRPr="00614EBF" w:rsidTr="00030A8B">
              <w:trPr>
                <w:trHeight w:val="321"/>
              </w:trPr>
              <w:tc>
                <w:tcPr>
                  <w:tcW w:w="2087" w:type="dxa"/>
                  <w:vMerge w:val="restart"/>
                  <w:tcBorders>
                    <w:top w:val="nil"/>
                    <w:left w:val="single" w:sz="4" w:space="0" w:color="auto"/>
                    <w:bottom w:val="single" w:sz="4" w:space="0" w:color="000000"/>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xml:space="preserve">przedział wagowy </w:t>
                  </w:r>
                </w:p>
              </w:tc>
              <w:tc>
                <w:tcPr>
                  <w:tcW w:w="7232" w:type="dxa"/>
                  <w:gridSpan w:val="6"/>
                  <w:tcBorders>
                    <w:top w:val="single" w:sz="4" w:space="0" w:color="auto"/>
                    <w:left w:val="nil"/>
                    <w:bottom w:val="single" w:sz="4" w:space="0" w:color="auto"/>
                    <w:right w:val="single" w:sz="4" w:space="0" w:color="auto"/>
                  </w:tcBorders>
                  <w:shd w:val="clear" w:color="000000" w:fill="F2F2F2"/>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PRIORYTETOWE</w:t>
                  </w:r>
                </w:p>
              </w:tc>
            </w:tr>
            <w:tr w:rsidR="00030A8B" w:rsidRPr="00614EBF" w:rsidTr="00030A8B">
              <w:trPr>
                <w:trHeight w:val="198"/>
              </w:trPr>
              <w:tc>
                <w:tcPr>
                  <w:tcW w:w="2087" w:type="dxa"/>
                  <w:vMerge/>
                  <w:tcBorders>
                    <w:top w:val="nil"/>
                    <w:left w:val="single" w:sz="4" w:space="0" w:color="auto"/>
                    <w:bottom w:val="single" w:sz="4" w:space="0" w:color="000000"/>
                    <w:right w:val="single" w:sz="4" w:space="0" w:color="auto"/>
                  </w:tcBorders>
                  <w:vAlign w:val="center"/>
                  <w:hideMark/>
                </w:tcPr>
                <w:p w:rsidR="00030A8B" w:rsidRPr="00614EBF" w:rsidRDefault="00030A8B" w:rsidP="00030A8B">
                  <w:pPr>
                    <w:spacing w:after="0" w:line="240" w:lineRule="auto"/>
                    <w:rPr>
                      <w:rFonts w:eastAsia="Times New Roman" w:cstheme="minorHAnsi"/>
                      <w:color w:val="000000"/>
                      <w:lang w:eastAsia="pl-PL"/>
                    </w:rPr>
                  </w:pPr>
                </w:p>
              </w:tc>
              <w:tc>
                <w:tcPr>
                  <w:tcW w:w="3385" w:type="dxa"/>
                  <w:gridSpan w:val="3"/>
                  <w:tcBorders>
                    <w:top w:val="single" w:sz="4" w:space="0" w:color="auto"/>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Gabaryt A</w:t>
                  </w:r>
                </w:p>
              </w:tc>
              <w:tc>
                <w:tcPr>
                  <w:tcW w:w="3847" w:type="dxa"/>
                  <w:gridSpan w:val="3"/>
                  <w:tcBorders>
                    <w:top w:val="single" w:sz="4" w:space="0" w:color="auto"/>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Gabaryt B</w:t>
                  </w:r>
                </w:p>
              </w:tc>
            </w:tr>
            <w:tr w:rsidR="00030A8B" w:rsidRPr="00614EBF" w:rsidTr="00030A8B">
              <w:trPr>
                <w:trHeight w:val="712"/>
              </w:trPr>
              <w:tc>
                <w:tcPr>
                  <w:tcW w:w="2087" w:type="dxa"/>
                  <w:vMerge/>
                  <w:tcBorders>
                    <w:top w:val="nil"/>
                    <w:left w:val="single" w:sz="4" w:space="0" w:color="auto"/>
                    <w:bottom w:val="single" w:sz="4" w:space="0" w:color="000000"/>
                    <w:right w:val="single" w:sz="4" w:space="0" w:color="auto"/>
                  </w:tcBorders>
                  <w:vAlign w:val="center"/>
                  <w:hideMark/>
                </w:tcPr>
                <w:p w:rsidR="00030A8B" w:rsidRPr="00614EBF" w:rsidRDefault="00030A8B" w:rsidP="00030A8B">
                  <w:pPr>
                    <w:spacing w:after="0" w:line="240" w:lineRule="auto"/>
                    <w:rPr>
                      <w:rFonts w:eastAsia="Times New Roman" w:cstheme="minorHAnsi"/>
                      <w:color w:val="000000"/>
                      <w:lang w:eastAsia="pl-PL"/>
                    </w:rPr>
                  </w:pP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ilość szacunkowa</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ilość szacunkowa</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r>
            <w:tr w:rsidR="00030A8B" w:rsidRPr="00614EBF" w:rsidTr="00030A8B">
              <w:trPr>
                <w:trHeight w:val="300"/>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0 g do 350 g</w:t>
                  </w: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80</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350 g do 1000 g</w:t>
                  </w: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1000 g do 2000 g</w:t>
                  </w: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2</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8D5173"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w:t>
                  </w: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83</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3</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8D5173" w:rsidRPr="00614EBF" w:rsidTr="002D50F5">
              <w:trPr>
                <w:trHeight w:val="300"/>
              </w:trPr>
              <w:tc>
                <w:tcPr>
                  <w:tcW w:w="7078" w:type="dxa"/>
                  <w:gridSpan w:val="5"/>
                  <w:tcBorders>
                    <w:top w:val="nil"/>
                    <w:left w:val="single" w:sz="4" w:space="0" w:color="auto"/>
                    <w:bottom w:val="single" w:sz="4" w:space="0" w:color="auto"/>
                    <w:right w:val="single" w:sz="4" w:space="0" w:color="auto"/>
                  </w:tcBorders>
                  <w:shd w:val="clear" w:color="auto" w:fill="auto"/>
                  <w:vAlign w:val="center"/>
                </w:tcPr>
                <w:p w:rsidR="008D5173" w:rsidRPr="00614EBF" w:rsidRDefault="008D5173"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 PRIORYTETOWA (gabaryt A+B)</w:t>
                  </w:r>
                </w:p>
              </w:tc>
              <w:tc>
                <w:tcPr>
                  <w:tcW w:w="2241" w:type="dxa"/>
                  <w:gridSpan w:val="2"/>
                  <w:tcBorders>
                    <w:top w:val="nil"/>
                    <w:left w:val="nil"/>
                    <w:bottom w:val="single" w:sz="4" w:space="0" w:color="auto"/>
                    <w:right w:val="single" w:sz="4" w:space="0" w:color="auto"/>
                  </w:tcBorders>
                  <w:shd w:val="clear" w:color="auto" w:fill="auto"/>
                  <w:vAlign w:val="center"/>
                </w:tcPr>
                <w:p w:rsidR="008D5173" w:rsidRPr="00614EBF" w:rsidRDefault="008D5173" w:rsidP="00030A8B">
                  <w:pPr>
                    <w:spacing w:after="0" w:line="240" w:lineRule="auto"/>
                    <w:jc w:val="center"/>
                    <w:rPr>
                      <w:rFonts w:eastAsia="Times New Roman" w:cstheme="minorHAnsi"/>
                      <w:color w:val="000000"/>
                      <w:lang w:eastAsia="pl-PL"/>
                    </w:rPr>
                  </w:pPr>
                </w:p>
              </w:tc>
            </w:tr>
            <w:tr w:rsidR="002D50F5" w:rsidRPr="00614EBF" w:rsidTr="002D50F5">
              <w:trPr>
                <w:trHeight w:val="300"/>
              </w:trPr>
              <w:tc>
                <w:tcPr>
                  <w:tcW w:w="70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50F5" w:rsidRDefault="002D50F5" w:rsidP="002D50F5">
                  <w:pPr>
                    <w:spacing w:after="0" w:line="240" w:lineRule="auto"/>
                    <w:jc w:val="center"/>
                    <w:rPr>
                      <w:rFonts w:eastAsia="Times New Roman" w:cstheme="minorHAnsi"/>
                      <w:b/>
                      <w:bCs/>
                      <w:color w:val="000000"/>
                      <w:lang w:eastAsia="pl-PL"/>
                    </w:rPr>
                  </w:pPr>
                </w:p>
                <w:p w:rsidR="002D50F5" w:rsidRDefault="002D50F5" w:rsidP="002D50F5">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RAZEM PRZESYŁKI LISTOWE REJESTROWANE W OBROCIE KRAJOWYM</w:t>
                  </w:r>
                </w:p>
                <w:p w:rsidR="002D50F5" w:rsidRPr="00614EBF" w:rsidRDefault="002D50F5" w:rsidP="002D50F5">
                  <w:pPr>
                    <w:spacing w:after="0" w:line="240" w:lineRule="auto"/>
                    <w:jc w:val="center"/>
                    <w:rPr>
                      <w:rFonts w:eastAsia="Times New Roman" w:cstheme="minorHAnsi"/>
                      <w:b/>
                      <w:bCs/>
                      <w:color w:val="000000"/>
                      <w:lang w:eastAsia="pl-PL"/>
                    </w:rPr>
                  </w:pPr>
                </w:p>
              </w:tc>
              <w:tc>
                <w:tcPr>
                  <w:tcW w:w="2241" w:type="dxa"/>
                  <w:gridSpan w:val="2"/>
                  <w:tcBorders>
                    <w:top w:val="nil"/>
                    <w:left w:val="nil"/>
                    <w:bottom w:val="single" w:sz="4" w:space="0" w:color="auto"/>
                    <w:right w:val="single" w:sz="4" w:space="0" w:color="auto"/>
                  </w:tcBorders>
                  <w:shd w:val="clear" w:color="auto" w:fill="auto"/>
                  <w:vAlign w:val="center"/>
                </w:tcPr>
                <w:p w:rsidR="002D50F5" w:rsidRPr="00614EBF" w:rsidRDefault="002D50F5" w:rsidP="00030A8B">
                  <w:pPr>
                    <w:spacing w:after="0" w:line="240" w:lineRule="auto"/>
                    <w:jc w:val="center"/>
                    <w:rPr>
                      <w:rFonts w:eastAsia="Times New Roman" w:cstheme="minorHAnsi"/>
                      <w:color w:val="000000"/>
                      <w:lang w:eastAsia="pl-PL"/>
                    </w:rPr>
                  </w:pPr>
                </w:p>
              </w:tc>
            </w:tr>
            <w:tr w:rsidR="002D50F5" w:rsidRPr="00614EBF" w:rsidTr="002D50F5">
              <w:trPr>
                <w:trHeight w:val="300"/>
              </w:trPr>
              <w:tc>
                <w:tcPr>
                  <w:tcW w:w="931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0F5" w:rsidRPr="00614EBF" w:rsidRDefault="002D50F5" w:rsidP="00030A8B">
                  <w:pPr>
                    <w:spacing w:after="0" w:line="240" w:lineRule="auto"/>
                    <w:jc w:val="center"/>
                    <w:rPr>
                      <w:rFonts w:eastAsia="Times New Roman" w:cstheme="minorHAnsi"/>
                      <w:color w:val="000000"/>
                      <w:lang w:eastAsia="pl-PL"/>
                    </w:rPr>
                  </w:pPr>
                </w:p>
              </w:tc>
            </w:tr>
            <w:tr w:rsidR="00030A8B" w:rsidRPr="00614EBF" w:rsidTr="00030A8B">
              <w:trPr>
                <w:trHeight w:val="510"/>
              </w:trPr>
              <w:tc>
                <w:tcPr>
                  <w:tcW w:w="9319"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Przesyłki listowe w obrocie zagranicznym</w:t>
                  </w:r>
                </w:p>
              </w:tc>
            </w:tr>
            <w:tr w:rsidR="008D5173" w:rsidRPr="00614EBF" w:rsidTr="00020FE2">
              <w:trPr>
                <w:trHeight w:val="300"/>
              </w:trPr>
              <w:tc>
                <w:tcPr>
                  <w:tcW w:w="7078" w:type="dxa"/>
                  <w:gridSpan w:val="5"/>
                  <w:tcBorders>
                    <w:top w:val="nil"/>
                    <w:left w:val="single" w:sz="4" w:space="0" w:color="auto"/>
                    <w:bottom w:val="single" w:sz="4" w:space="0" w:color="auto"/>
                    <w:right w:val="single" w:sz="4" w:space="0" w:color="auto"/>
                  </w:tcBorders>
                  <w:shd w:val="clear" w:color="auto" w:fill="auto"/>
                  <w:vAlign w:val="center"/>
                </w:tcPr>
                <w:p w:rsidR="008D5173" w:rsidRPr="00614EBF" w:rsidRDefault="008D5173"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 EKONOMICZNE (kraje europejskie + kraje pozaeuropejskie)</w:t>
                  </w:r>
                </w:p>
              </w:tc>
              <w:tc>
                <w:tcPr>
                  <w:tcW w:w="2241" w:type="dxa"/>
                  <w:gridSpan w:val="2"/>
                  <w:tcBorders>
                    <w:top w:val="nil"/>
                    <w:left w:val="nil"/>
                    <w:bottom w:val="single" w:sz="4" w:space="0" w:color="auto"/>
                    <w:right w:val="single" w:sz="4" w:space="0" w:color="auto"/>
                  </w:tcBorders>
                  <w:shd w:val="clear" w:color="auto" w:fill="auto"/>
                  <w:vAlign w:val="center"/>
                </w:tcPr>
                <w:p w:rsidR="008D5173" w:rsidRPr="00614EBF" w:rsidRDefault="008D5173" w:rsidP="00030A8B">
                  <w:pPr>
                    <w:spacing w:after="0" w:line="240" w:lineRule="auto"/>
                    <w:jc w:val="center"/>
                    <w:rPr>
                      <w:rFonts w:eastAsia="Times New Roman" w:cstheme="minorHAnsi"/>
                      <w:color w:val="000000"/>
                      <w:lang w:eastAsia="pl-PL"/>
                    </w:rPr>
                  </w:pPr>
                </w:p>
              </w:tc>
            </w:tr>
            <w:tr w:rsidR="00030A8B" w:rsidRPr="00614EBF" w:rsidTr="00030A8B">
              <w:trPr>
                <w:trHeight w:val="375"/>
              </w:trPr>
              <w:tc>
                <w:tcPr>
                  <w:tcW w:w="2087" w:type="dxa"/>
                  <w:vMerge w:val="restart"/>
                  <w:tcBorders>
                    <w:top w:val="nil"/>
                    <w:left w:val="single" w:sz="4" w:space="0" w:color="auto"/>
                    <w:bottom w:val="single" w:sz="4" w:space="0" w:color="000000"/>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Przedział wagowy</w:t>
                  </w:r>
                </w:p>
              </w:tc>
              <w:tc>
                <w:tcPr>
                  <w:tcW w:w="7232" w:type="dxa"/>
                  <w:gridSpan w:val="6"/>
                  <w:tcBorders>
                    <w:top w:val="single" w:sz="4" w:space="0" w:color="auto"/>
                    <w:left w:val="nil"/>
                    <w:bottom w:val="single" w:sz="4" w:space="0" w:color="auto"/>
                    <w:right w:val="single" w:sz="4" w:space="0" w:color="auto"/>
                  </w:tcBorders>
                  <w:shd w:val="clear" w:color="000000" w:fill="F2F2F2"/>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PRIORYTETOWE</w:t>
                  </w:r>
                </w:p>
              </w:tc>
            </w:tr>
            <w:tr w:rsidR="00030A8B" w:rsidRPr="00614EBF" w:rsidTr="00030A8B">
              <w:trPr>
                <w:trHeight w:val="1189"/>
              </w:trPr>
              <w:tc>
                <w:tcPr>
                  <w:tcW w:w="2087" w:type="dxa"/>
                  <w:vMerge/>
                  <w:tcBorders>
                    <w:top w:val="nil"/>
                    <w:left w:val="single" w:sz="4" w:space="0" w:color="auto"/>
                    <w:bottom w:val="single" w:sz="4" w:space="0" w:color="000000"/>
                    <w:right w:val="single" w:sz="4" w:space="0" w:color="auto"/>
                  </w:tcBorders>
                  <w:vAlign w:val="center"/>
                  <w:hideMark/>
                </w:tcPr>
                <w:p w:rsidR="00030A8B" w:rsidRPr="00614EBF" w:rsidRDefault="00030A8B" w:rsidP="00030A8B">
                  <w:pPr>
                    <w:spacing w:after="0" w:line="240" w:lineRule="auto"/>
                    <w:rPr>
                      <w:rFonts w:eastAsia="Times New Roman" w:cstheme="minorHAnsi"/>
                      <w:color w:val="000000"/>
                      <w:lang w:eastAsia="pl-PL"/>
                    </w:rPr>
                  </w:pP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kraje europejskie ilość szacunkowa</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xml:space="preserve">kraje pozaeuropejskie </w:t>
                  </w:r>
                  <w:r w:rsidR="000524FB" w:rsidRPr="00614EBF">
                    <w:rPr>
                      <w:rFonts w:eastAsia="Times New Roman" w:cstheme="minorHAnsi"/>
                      <w:color w:val="000000"/>
                      <w:lang w:eastAsia="pl-PL"/>
                    </w:rPr>
                    <w:t>–</w:t>
                  </w:r>
                  <w:r w:rsidRPr="00614EBF">
                    <w:rPr>
                      <w:rFonts w:eastAsia="Times New Roman" w:cstheme="minorHAnsi"/>
                      <w:color w:val="000000"/>
                      <w:lang w:eastAsia="pl-PL"/>
                    </w:rPr>
                    <w:t xml:space="preserve"> ilość szacunkowa</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r>
            <w:tr w:rsidR="00030A8B" w:rsidRPr="00614EBF" w:rsidTr="00030A8B">
              <w:trPr>
                <w:trHeight w:val="300"/>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0 g do 350 g</w:t>
                  </w: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9</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350 g do 1000 g</w:t>
                  </w: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1000 g do 2000 g</w:t>
                  </w: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2D50F5">
              <w:trPr>
                <w:trHeight w:val="300"/>
              </w:trPr>
              <w:tc>
                <w:tcPr>
                  <w:tcW w:w="2087"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8D5173"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w:t>
                  </w:r>
                </w:p>
              </w:tc>
              <w:tc>
                <w:tcPr>
                  <w:tcW w:w="1222"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11</w:t>
                  </w:r>
                </w:p>
              </w:tc>
              <w:tc>
                <w:tcPr>
                  <w:tcW w:w="128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87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1606"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3</w:t>
                  </w:r>
                </w:p>
              </w:tc>
              <w:tc>
                <w:tcPr>
                  <w:tcW w:w="1315"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926"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8D5173" w:rsidRPr="00614EBF" w:rsidTr="002D50F5">
              <w:trPr>
                <w:trHeight w:val="300"/>
              </w:trPr>
              <w:tc>
                <w:tcPr>
                  <w:tcW w:w="70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0F5" w:rsidRDefault="002D50F5" w:rsidP="002D50F5">
                  <w:pPr>
                    <w:spacing w:after="0" w:line="240" w:lineRule="auto"/>
                    <w:jc w:val="center"/>
                    <w:rPr>
                      <w:rFonts w:eastAsia="Times New Roman" w:cstheme="minorHAnsi"/>
                      <w:b/>
                      <w:bCs/>
                      <w:color w:val="000000"/>
                      <w:lang w:eastAsia="pl-PL"/>
                    </w:rPr>
                  </w:pPr>
                </w:p>
                <w:p w:rsidR="008D5173" w:rsidRDefault="002D50F5" w:rsidP="002D50F5">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RAZEM PRZESYŁKI LISTOWE REJESTROWANE W OBROCIE ZAGRANICZNYM</w:t>
                  </w:r>
                  <w:r w:rsidR="008D5173" w:rsidRPr="00614EBF">
                    <w:rPr>
                      <w:rFonts w:eastAsia="Times New Roman" w:cstheme="minorHAnsi"/>
                      <w:b/>
                      <w:bCs/>
                      <w:color w:val="000000"/>
                      <w:lang w:eastAsia="pl-PL"/>
                    </w:rPr>
                    <w:t xml:space="preserve"> (kraje europejskie + kraje pozaeuropejskie)</w:t>
                  </w:r>
                </w:p>
                <w:p w:rsidR="002D50F5" w:rsidRPr="00614EBF" w:rsidRDefault="002D50F5" w:rsidP="002D50F5">
                  <w:pPr>
                    <w:spacing w:after="0" w:line="240" w:lineRule="auto"/>
                    <w:jc w:val="center"/>
                    <w:rPr>
                      <w:rFonts w:eastAsia="Times New Roman" w:cstheme="minorHAnsi"/>
                      <w:b/>
                      <w:bCs/>
                      <w:color w:val="000000"/>
                      <w:lang w:eastAsia="pl-PL"/>
                    </w:rPr>
                  </w:pPr>
                </w:p>
              </w:tc>
              <w:tc>
                <w:tcPr>
                  <w:tcW w:w="2241" w:type="dxa"/>
                  <w:gridSpan w:val="2"/>
                  <w:tcBorders>
                    <w:top w:val="nil"/>
                    <w:left w:val="nil"/>
                    <w:bottom w:val="single" w:sz="4" w:space="0" w:color="auto"/>
                    <w:right w:val="single" w:sz="4" w:space="0" w:color="auto"/>
                  </w:tcBorders>
                  <w:shd w:val="clear" w:color="auto" w:fill="auto"/>
                  <w:vAlign w:val="center"/>
                </w:tcPr>
                <w:p w:rsidR="008D5173" w:rsidRPr="00614EBF" w:rsidRDefault="008D5173" w:rsidP="00030A8B">
                  <w:pPr>
                    <w:spacing w:after="0" w:line="240" w:lineRule="auto"/>
                    <w:jc w:val="center"/>
                    <w:rPr>
                      <w:rFonts w:eastAsia="Times New Roman" w:cstheme="minorHAnsi"/>
                      <w:color w:val="000000"/>
                      <w:lang w:eastAsia="pl-PL"/>
                    </w:rPr>
                  </w:pPr>
                </w:p>
              </w:tc>
            </w:tr>
            <w:tr w:rsidR="00030A8B" w:rsidRPr="00614EBF" w:rsidTr="00030A8B">
              <w:trPr>
                <w:trHeight w:val="300"/>
              </w:trPr>
              <w:tc>
                <w:tcPr>
                  <w:tcW w:w="2087" w:type="dxa"/>
                  <w:tcBorders>
                    <w:top w:val="nil"/>
                    <w:left w:val="nil"/>
                    <w:bottom w:val="nil"/>
                    <w:right w:val="nil"/>
                  </w:tcBorders>
                  <w:shd w:val="clear" w:color="auto" w:fill="auto"/>
                  <w:noWrap/>
                  <w:vAlign w:val="bottom"/>
                  <w:hideMark/>
                </w:tcPr>
                <w:p w:rsidR="00030A8B" w:rsidRPr="00614EBF" w:rsidRDefault="00030A8B" w:rsidP="00030A8B">
                  <w:pPr>
                    <w:spacing w:after="0" w:line="240" w:lineRule="auto"/>
                    <w:rPr>
                      <w:rFonts w:eastAsia="Times New Roman" w:cstheme="minorHAnsi"/>
                      <w:color w:val="000000"/>
                      <w:lang w:eastAsia="pl-PL"/>
                    </w:rPr>
                  </w:pPr>
                </w:p>
              </w:tc>
              <w:tc>
                <w:tcPr>
                  <w:tcW w:w="1222" w:type="dxa"/>
                  <w:tcBorders>
                    <w:top w:val="nil"/>
                    <w:left w:val="nil"/>
                    <w:bottom w:val="nil"/>
                    <w:right w:val="nil"/>
                  </w:tcBorders>
                  <w:shd w:val="clear" w:color="auto" w:fill="auto"/>
                  <w:noWrap/>
                  <w:vAlign w:val="bottom"/>
                  <w:hideMark/>
                </w:tcPr>
                <w:p w:rsidR="00030A8B" w:rsidRPr="00614EBF" w:rsidRDefault="00030A8B" w:rsidP="00030A8B">
                  <w:pPr>
                    <w:spacing w:after="0" w:line="240" w:lineRule="auto"/>
                    <w:rPr>
                      <w:rFonts w:eastAsia="Times New Roman" w:cstheme="minorHAnsi"/>
                      <w:color w:val="000000"/>
                      <w:lang w:eastAsia="pl-PL"/>
                    </w:rPr>
                  </w:pPr>
                </w:p>
              </w:tc>
              <w:tc>
                <w:tcPr>
                  <w:tcW w:w="1288" w:type="dxa"/>
                  <w:tcBorders>
                    <w:top w:val="nil"/>
                    <w:left w:val="nil"/>
                    <w:bottom w:val="nil"/>
                    <w:right w:val="nil"/>
                  </w:tcBorders>
                  <w:shd w:val="clear" w:color="auto" w:fill="auto"/>
                  <w:noWrap/>
                  <w:vAlign w:val="bottom"/>
                  <w:hideMark/>
                </w:tcPr>
                <w:p w:rsidR="00030A8B" w:rsidRPr="00614EBF" w:rsidRDefault="00030A8B" w:rsidP="00030A8B">
                  <w:pPr>
                    <w:spacing w:after="0" w:line="240" w:lineRule="auto"/>
                    <w:rPr>
                      <w:rFonts w:eastAsia="Times New Roman" w:cstheme="minorHAnsi"/>
                      <w:color w:val="000000"/>
                      <w:lang w:eastAsia="pl-PL"/>
                    </w:rPr>
                  </w:pPr>
                </w:p>
              </w:tc>
              <w:tc>
                <w:tcPr>
                  <w:tcW w:w="875" w:type="dxa"/>
                  <w:tcBorders>
                    <w:top w:val="nil"/>
                    <w:left w:val="nil"/>
                    <w:bottom w:val="nil"/>
                    <w:right w:val="nil"/>
                  </w:tcBorders>
                  <w:shd w:val="clear" w:color="auto" w:fill="auto"/>
                  <w:noWrap/>
                  <w:vAlign w:val="bottom"/>
                  <w:hideMark/>
                </w:tcPr>
                <w:p w:rsidR="00030A8B" w:rsidRPr="00614EBF" w:rsidRDefault="00030A8B" w:rsidP="00030A8B">
                  <w:pPr>
                    <w:spacing w:after="0" w:line="240" w:lineRule="auto"/>
                    <w:rPr>
                      <w:rFonts w:eastAsia="Times New Roman" w:cstheme="minorHAnsi"/>
                      <w:color w:val="000000"/>
                      <w:lang w:eastAsia="pl-PL"/>
                    </w:rPr>
                  </w:pPr>
                </w:p>
              </w:tc>
              <w:tc>
                <w:tcPr>
                  <w:tcW w:w="1606" w:type="dxa"/>
                  <w:tcBorders>
                    <w:top w:val="nil"/>
                    <w:left w:val="nil"/>
                    <w:bottom w:val="nil"/>
                    <w:right w:val="nil"/>
                  </w:tcBorders>
                  <w:shd w:val="clear" w:color="auto" w:fill="auto"/>
                  <w:noWrap/>
                  <w:vAlign w:val="bottom"/>
                  <w:hideMark/>
                </w:tcPr>
                <w:p w:rsidR="00030A8B" w:rsidRPr="00614EBF" w:rsidRDefault="00030A8B" w:rsidP="00030A8B">
                  <w:pPr>
                    <w:spacing w:after="0" w:line="240" w:lineRule="auto"/>
                    <w:rPr>
                      <w:rFonts w:eastAsia="Times New Roman" w:cstheme="minorHAnsi"/>
                      <w:color w:val="000000"/>
                      <w:lang w:eastAsia="pl-PL"/>
                    </w:rPr>
                  </w:pPr>
                </w:p>
              </w:tc>
              <w:tc>
                <w:tcPr>
                  <w:tcW w:w="1315" w:type="dxa"/>
                  <w:tcBorders>
                    <w:top w:val="nil"/>
                    <w:left w:val="nil"/>
                    <w:bottom w:val="nil"/>
                    <w:right w:val="nil"/>
                  </w:tcBorders>
                  <w:shd w:val="clear" w:color="auto" w:fill="auto"/>
                  <w:noWrap/>
                  <w:vAlign w:val="bottom"/>
                  <w:hideMark/>
                </w:tcPr>
                <w:p w:rsidR="00030A8B" w:rsidRPr="00614EBF" w:rsidRDefault="00030A8B" w:rsidP="00030A8B">
                  <w:pPr>
                    <w:spacing w:after="0" w:line="240" w:lineRule="auto"/>
                    <w:rPr>
                      <w:rFonts w:eastAsia="Times New Roman" w:cstheme="minorHAnsi"/>
                      <w:color w:val="000000"/>
                      <w:lang w:eastAsia="pl-PL"/>
                    </w:rPr>
                  </w:pPr>
                </w:p>
              </w:tc>
              <w:tc>
                <w:tcPr>
                  <w:tcW w:w="926" w:type="dxa"/>
                  <w:tcBorders>
                    <w:top w:val="nil"/>
                    <w:left w:val="nil"/>
                    <w:bottom w:val="nil"/>
                    <w:right w:val="nil"/>
                  </w:tcBorders>
                  <w:shd w:val="clear" w:color="auto" w:fill="auto"/>
                  <w:noWrap/>
                  <w:vAlign w:val="bottom"/>
                  <w:hideMark/>
                </w:tcPr>
                <w:p w:rsidR="00030A8B" w:rsidRPr="00614EBF" w:rsidRDefault="00030A8B" w:rsidP="00030A8B">
                  <w:pPr>
                    <w:spacing w:after="0" w:line="240" w:lineRule="auto"/>
                    <w:rPr>
                      <w:rFonts w:eastAsia="Times New Roman" w:cstheme="minorHAnsi"/>
                      <w:color w:val="000000"/>
                      <w:lang w:eastAsia="pl-PL"/>
                    </w:rPr>
                  </w:pPr>
                </w:p>
              </w:tc>
            </w:tr>
          </w:tbl>
          <w:p w:rsidR="008B0346" w:rsidRDefault="008B0346" w:rsidP="00030A8B">
            <w:pPr>
              <w:rPr>
                <w:rFonts w:cstheme="minorHAnsi"/>
              </w:rPr>
            </w:pPr>
          </w:p>
          <w:p w:rsidR="00F14310" w:rsidRPr="00614EBF" w:rsidRDefault="00F14310" w:rsidP="00030A8B">
            <w:pPr>
              <w:rPr>
                <w:rFonts w:cstheme="minorHAnsi"/>
              </w:rPr>
            </w:pPr>
          </w:p>
          <w:tbl>
            <w:tblPr>
              <w:tblW w:w="9428" w:type="dxa"/>
              <w:tblLayout w:type="fixed"/>
              <w:tblCellMar>
                <w:left w:w="70" w:type="dxa"/>
                <w:right w:w="70" w:type="dxa"/>
              </w:tblCellMar>
              <w:tblLook w:val="04A0" w:firstRow="1" w:lastRow="0" w:firstColumn="1" w:lastColumn="0" w:noHBand="0" w:noVBand="1"/>
            </w:tblPr>
            <w:tblGrid>
              <w:gridCol w:w="2023"/>
              <w:gridCol w:w="1238"/>
              <w:gridCol w:w="1347"/>
              <w:gridCol w:w="71"/>
              <w:gridCol w:w="992"/>
              <w:gridCol w:w="71"/>
              <w:gridCol w:w="1241"/>
              <w:gridCol w:w="35"/>
              <w:gridCol w:w="1276"/>
              <w:gridCol w:w="70"/>
              <w:gridCol w:w="71"/>
              <w:gridCol w:w="993"/>
            </w:tblGrid>
            <w:tr w:rsidR="00030A8B" w:rsidRPr="00614EBF" w:rsidTr="00030A8B">
              <w:trPr>
                <w:trHeight w:val="416"/>
              </w:trPr>
              <w:tc>
                <w:tcPr>
                  <w:tcW w:w="942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P</w:t>
                  </w:r>
                  <w:r w:rsidR="002D50F5">
                    <w:rPr>
                      <w:rFonts w:eastAsia="Times New Roman" w:cstheme="minorHAnsi"/>
                      <w:b/>
                      <w:bCs/>
                      <w:color w:val="000000"/>
                      <w:lang w:eastAsia="pl-PL"/>
                    </w:rPr>
                    <w:t>PRZESYŁKI LISTOWE NIEREJESTROWANE</w:t>
                  </w:r>
                </w:p>
              </w:tc>
            </w:tr>
            <w:tr w:rsidR="00030A8B" w:rsidRPr="00614EBF" w:rsidTr="00030A8B">
              <w:trPr>
                <w:trHeight w:val="338"/>
              </w:trPr>
              <w:tc>
                <w:tcPr>
                  <w:tcW w:w="2023" w:type="dxa"/>
                  <w:vMerge w:val="restart"/>
                  <w:tcBorders>
                    <w:top w:val="nil"/>
                    <w:left w:val="single" w:sz="4" w:space="0" w:color="auto"/>
                    <w:bottom w:val="single" w:sz="4" w:space="0" w:color="000000"/>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xml:space="preserve">przedział wagowy </w:t>
                  </w:r>
                </w:p>
              </w:tc>
              <w:tc>
                <w:tcPr>
                  <w:tcW w:w="7405" w:type="dxa"/>
                  <w:gridSpan w:val="11"/>
                  <w:tcBorders>
                    <w:top w:val="single" w:sz="4" w:space="0" w:color="auto"/>
                    <w:left w:val="nil"/>
                    <w:bottom w:val="single" w:sz="4" w:space="0" w:color="auto"/>
                    <w:right w:val="single" w:sz="4" w:space="0" w:color="000000"/>
                  </w:tcBorders>
                  <w:shd w:val="clear" w:color="000000" w:fill="D9D9D9"/>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Przesyłki listowe w obrocie krajowym</w:t>
                  </w:r>
                </w:p>
              </w:tc>
            </w:tr>
            <w:tr w:rsidR="00030A8B" w:rsidRPr="00614EBF" w:rsidTr="00030A8B">
              <w:trPr>
                <w:trHeight w:val="214"/>
              </w:trPr>
              <w:tc>
                <w:tcPr>
                  <w:tcW w:w="2023" w:type="dxa"/>
                  <w:vMerge/>
                  <w:tcBorders>
                    <w:top w:val="nil"/>
                    <w:left w:val="single" w:sz="4" w:space="0" w:color="auto"/>
                    <w:bottom w:val="single" w:sz="4" w:space="0" w:color="000000"/>
                    <w:right w:val="single" w:sz="4" w:space="0" w:color="auto"/>
                  </w:tcBorders>
                  <w:vAlign w:val="center"/>
                  <w:hideMark/>
                </w:tcPr>
                <w:p w:rsidR="00030A8B" w:rsidRPr="00614EBF" w:rsidRDefault="00030A8B" w:rsidP="00030A8B">
                  <w:pPr>
                    <w:spacing w:after="0" w:line="240" w:lineRule="auto"/>
                    <w:rPr>
                      <w:rFonts w:eastAsia="Times New Roman" w:cstheme="minorHAnsi"/>
                      <w:color w:val="000000"/>
                      <w:lang w:eastAsia="pl-PL"/>
                    </w:rPr>
                  </w:pPr>
                </w:p>
              </w:tc>
              <w:tc>
                <w:tcPr>
                  <w:tcW w:w="7405" w:type="dxa"/>
                  <w:gridSpan w:val="11"/>
                  <w:tcBorders>
                    <w:top w:val="single" w:sz="4" w:space="0" w:color="auto"/>
                    <w:left w:val="nil"/>
                    <w:bottom w:val="single" w:sz="4" w:space="0" w:color="auto"/>
                    <w:right w:val="single" w:sz="4" w:space="0" w:color="auto"/>
                  </w:tcBorders>
                  <w:shd w:val="clear" w:color="000000" w:fill="F2F2F2"/>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EKONOMICZNA</w:t>
                  </w:r>
                </w:p>
              </w:tc>
            </w:tr>
            <w:tr w:rsidR="00030A8B" w:rsidRPr="00614EBF" w:rsidTr="00030A8B">
              <w:trPr>
                <w:trHeight w:val="219"/>
              </w:trPr>
              <w:tc>
                <w:tcPr>
                  <w:tcW w:w="2023" w:type="dxa"/>
                  <w:vMerge/>
                  <w:tcBorders>
                    <w:top w:val="nil"/>
                    <w:left w:val="single" w:sz="4" w:space="0" w:color="auto"/>
                    <w:bottom w:val="single" w:sz="4" w:space="0" w:color="000000"/>
                    <w:right w:val="single" w:sz="4" w:space="0" w:color="auto"/>
                  </w:tcBorders>
                  <w:vAlign w:val="center"/>
                  <w:hideMark/>
                </w:tcPr>
                <w:p w:rsidR="00030A8B" w:rsidRPr="00614EBF" w:rsidRDefault="00030A8B" w:rsidP="00030A8B">
                  <w:pPr>
                    <w:spacing w:after="0" w:line="240" w:lineRule="auto"/>
                    <w:rPr>
                      <w:rFonts w:eastAsia="Times New Roman" w:cstheme="minorHAnsi"/>
                      <w:color w:val="000000"/>
                      <w:lang w:eastAsia="pl-PL"/>
                    </w:rPr>
                  </w:pPr>
                </w:p>
              </w:tc>
              <w:tc>
                <w:tcPr>
                  <w:tcW w:w="3719" w:type="dxa"/>
                  <w:gridSpan w:val="5"/>
                  <w:tcBorders>
                    <w:top w:val="single" w:sz="4" w:space="0" w:color="auto"/>
                    <w:left w:val="nil"/>
                    <w:bottom w:val="single" w:sz="4" w:space="0" w:color="auto"/>
                    <w:right w:val="single" w:sz="4" w:space="0" w:color="000000"/>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Gabaryt A</w:t>
                  </w:r>
                </w:p>
              </w:tc>
              <w:tc>
                <w:tcPr>
                  <w:tcW w:w="3686" w:type="dxa"/>
                  <w:gridSpan w:val="6"/>
                  <w:tcBorders>
                    <w:top w:val="single" w:sz="4" w:space="0" w:color="auto"/>
                    <w:left w:val="nil"/>
                    <w:bottom w:val="single" w:sz="4" w:space="0" w:color="auto"/>
                    <w:right w:val="single" w:sz="4" w:space="0" w:color="000000"/>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Gabaryt B</w:t>
                  </w:r>
                </w:p>
              </w:tc>
            </w:tr>
            <w:tr w:rsidR="00030A8B" w:rsidRPr="00614EBF" w:rsidTr="00030A8B">
              <w:trPr>
                <w:trHeight w:val="523"/>
              </w:trPr>
              <w:tc>
                <w:tcPr>
                  <w:tcW w:w="2023" w:type="dxa"/>
                  <w:vMerge/>
                  <w:tcBorders>
                    <w:top w:val="nil"/>
                    <w:left w:val="single" w:sz="4" w:space="0" w:color="auto"/>
                    <w:bottom w:val="single" w:sz="4" w:space="0" w:color="000000"/>
                    <w:right w:val="single" w:sz="4" w:space="0" w:color="auto"/>
                  </w:tcBorders>
                  <w:vAlign w:val="center"/>
                  <w:hideMark/>
                </w:tcPr>
                <w:p w:rsidR="00030A8B" w:rsidRPr="00614EBF" w:rsidRDefault="00030A8B" w:rsidP="00030A8B">
                  <w:pPr>
                    <w:spacing w:after="0" w:line="240" w:lineRule="auto"/>
                    <w:rPr>
                      <w:rFonts w:eastAsia="Times New Roman" w:cstheme="minorHAnsi"/>
                      <w:color w:val="000000"/>
                      <w:lang w:eastAsia="pl-PL"/>
                    </w:rPr>
                  </w:pP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ilość szacunkowa</w:t>
                  </w:r>
                </w:p>
              </w:tc>
              <w:tc>
                <w:tcPr>
                  <w:tcW w:w="1347"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1134"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c>
                <w:tcPr>
                  <w:tcW w:w="1276"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ilość szacunkowa</w:t>
                  </w:r>
                </w:p>
              </w:tc>
              <w:tc>
                <w:tcPr>
                  <w:tcW w:w="1417"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993"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0 g do 350 g</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9900</w:t>
                  </w:r>
                </w:p>
              </w:tc>
              <w:tc>
                <w:tcPr>
                  <w:tcW w:w="1347"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417"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xml:space="preserve">od 350 g do 1000 g </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47"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417"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1000 g do 2000 g</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47"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417"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8D5173"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9902</w:t>
                  </w:r>
                </w:p>
              </w:tc>
              <w:tc>
                <w:tcPr>
                  <w:tcW w:w="1347"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9B0D38"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3</w:t>
                  </w:r>
                </w:p>
              </w:tc>
              <w:tc>
                <w:tcPr>
                  <w:tcW w:w="1417"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8D5173" w:rsidRPr="00614EBF" w:rsidTr="00020FE2">
              <w:trPr>
                <w:trHeight w:val="300"/>
              </w:trPr>
              <w:tc>
                <w:tcPr>
                  <w:tcW w:w="7018" w:type="dxa"/>
                  <w:gridSpan w:val="8"/>
                  <w:tcBorders>
                    <w:top w:val="nil"/>
                    <w:left w:val="single" w:sz="4" w:space="0" w:color="auto"/>
                    <w:bottom w:val="single" w:sz="4" w:space="0" w:color="auto"/>
                    <w:right w:val="single" w:sz="4" w:space="0" w:color="auto"/>
                  </w:tcBorders>
                  <w:shd w:val="clear" w:color="auto" w:fill="auto"/>
                  <w:vAlign w:val="center"/>
                </w:tcPr>
                <w:p w:rsidR="008D5173" w:rsidRPr="00614EBF" w:rsidRDefault="008D5173"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 EKONOMICZNA (gabaryt A+B)</w:t>
                  </w:r>
                </w:p>
              </w:tc>
              <w:tc>
                <w:tcPr>
                  <w:tcW w:w="2410" w:type="dxa"/>
                  <w:gridSpan w:val="4"/>
                  <w:tcBorders>
                    <w:top w:val="nil"/>
                    <w:left w:val="nil"/>
                    <w:bottom w:val="single" w:sz="4" w:space="0" w:color="auto"/>
                    <w:right w:val="single" w:sz="4" w:space="0" w:color="auto"/>
                  </w:tcBorders>
                  <w:shd w:val="clear" w:color="auto" w:fill="auto"/>
                  <w:vAlign w:val="center"/>
                </w:tcPr>
                <w:p w:rsidR="008D5173" w:rsidRPr="00614EBF" w:rsidRDefault="008D5173" w:rsidP="00030A8B">
                  <w:pPr>
                    <w:spacing w:after="0" w:line="240" w:lineRule="auto"/>
                    <w:jc w:val="center"/>
                    <w:rPr>
                      <w:rFonts w:eastAsia="Times New Roman" w:cstheme="minorHAnsi"/>
                      <w:color w:val="000000"/>
                      <w:lang w:eastAsia="pl-PL"/>
                    </w:rPr>
                  </w:pPr>
                </w:p>
              </w:tc>
            </w:tr>
            <w:tr w:rsidR="00030A8B" w:rsidRPr="00614EBF" w:rsidTr="00030A8B">
              <w:trPr>
                <w:trHeight w:val="275"/>
              </w:trPr>
              <w:tc>
                <w:tcPr>
                  <w:tcW w:w="2023" w:type="dxa"/>
                  <w:vMerge w:val="restart"/>
                  <w:tcBorders>
                    <w:top w:val="nil"/>
                    <w:left w:val="single" w:sz="4" w:space="0" w:color="auto"/>
                    <w:bottom w:val="single" w:sz="4" w:space="0" w:color="000000"/>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xml:space="preserve">przedział wagowy </w:t>
                  </w:r>
                </w:p>
              </w:tc>
              <w:tc>
                <w:tcPr>
                  <w:tcW w:w="7405" w:type="dxa"/>
                  <w:gridSpan w:val="11"/>
                  <w:tcBorders>
                    <w:top w:val="single" w:sz="4" w:space="0" w:color="auto"/>
                    <w:left w:val="nil"/>
                    <w:bottom w:val="single" w:sz="4" w:space="0" w:color="auto"/>
                    <w:right w:val="single" w:sz="4" w:space="0" w:color="000000"/>
                  </w:tcBorders>
                  <w:shd w:val="clear" w:color="000000" w:fill="F2F2F2"/>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PRIORYTETOWE</w:t>
                  </w:r>
                </w:p>
              </w:tc>
            </w:tr>
            <w:tr w:rsidR="00030A8B" w:rsidRPr="00614EBF" w:rsidTr="00030A8B">
              <w:trPr>
                <w:trHeight w:val="211"/>
              </w:trPr>
              <w:tc>
                <w:tcPr>
                  <w:tcW w:w="2023" w:type="dxa"/>
                  <w:vMerge/>
                  <w:tcBorders>
                    <w:top w:val="nil"/>
                    <w:left w:val="single" w:sz="4" w:space="0" w:color="auto"/>
                    <w:bottom w:val="single" w:sz="4" w:space="0" w:color="000000"/>
                    <w:right w:val="single" w:sz="4" w:space="0" w:color="auto"/>
                  </w:tcBorders>
                  <w:vAlign w:val="center"/>
                  <w:hideMark/>
                </w:tcPr>
                <w:p w:rsidR="00030A8B" w:rsidRPr="00614EBF" w:rsidRDefault="00030A8B" w:rsidP="00030A8B">
                  <w:pPr>
                    <w:spacing w:after="0" w:line="240" w:lineRule="auto"/>
                    <w:rPr>
                      <w:rFonts w:eastAsia="Times New Roman" w:cstheme="minorHAnsi"/>
                      <w:color w:val="000000"/>
                      <w:lang w:eastAsia="pl-PL"/>
                    </w:rPr>
                  </w:pPr>
                </w:p>
              </w:tc>
              <w:tc>
                <w:tcPr>
                  <w:tcW w:w="3648" w:type="dxa"/>
                  <w:gridSpan w:val="4"/>
                  <w:tcBorders>
                    <w:top w:val="single" w:sz="4" w:space="0" w:color="auto"/>
                    <w:left w:val="nil"/>
                    <w:bottom w:val="single" w:sz="4" w:space="0" w:color="auto"/>
                    <w:right w:val="single" w:sz="4" w:space="0" w:color="000000"/>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Gabaryt A</w:t>
                  </w:r>
                </w:p>
              </w:tc>
              <w:tc>
                <w:tcPr>
                  <w:tcW w:w="3757" w:type="dxa"/>
                  <w:gridSpan w:val="7"/>
                  <w:tcBorders>
                    <w:top w:val="single" w:sz="4" w:space="0" w:color="auto"/>
                    <w:left w:val="nil"/>
                    <w:bottom w:val="single" w:sz="4" w:space="0" w:color="auto"/>
                    <w:right w:val="single" w:sz="4" w:space="0" w:color="000000"/>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Gabaryt B</w:t>
                  </w:r>
                </w:p>
              </w:tc>
            </w:tr>
            <w:tr w:rsidR="00030A8B" w:rsidRPr="00614EBF" w:rsidTr="00030A8B">
              <w:trPr>
                <w:trHeight w:val="513"/>
              </w:trPr>
              <w:tc>
                <w:tcPr>
                  <w:tcW w:w="2023" w:type="dxa"/>
                  <w:vMerge/>
                  <w:tcBorders>
                    <w:top w:val="nil"/>
                    <w:left w:val="single" w:sz="4" w:space="0" w:color="auto"/>
                    <w:bottom w:val="single" w:sz="4" w:space="0" w:color="000000"/>
                    <w:right w:val="single" w:sz="4" w:space="0" w:color="auto"/>
                  </w:tcBorders>
                  <w:vAlign w:val="center"/>
                  <w:hideMark/>
                </w:tcPr>
                <w:p w:rsidR="00030A8B" w:rsidRPr="00614EBF" w:rsidRDefault="00030A8B" w:rsidP="00030A8B">
                  <w:pPr>
                    <w:spacing w:after="0" w:line="240" w:lineRule="auto"/>
                    <w:rPr>
                      <w:rFonts w:eastAsia="Times New Roman" w:cstheme="minorHAnsi"/>
                      <w:color w:val="000000"/>
                      <w:lang w:eastAsia="pl-PL"/>
                    </w:rPr>
                  </w:pP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ilość szacunkowa</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ilość szacunkowa</w:t>
                  </w:r>
                </w:p>
              </w:tc>
              <w:tc>
                <w:tcPr>
                  <w:tcW w:w="1381"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1064"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0 g do 350 g</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8E7E45" w:rsidP="00C629B6">
                  <w:pPr>
                    <w:spacing w:after="0" w:line="240" w:lineRule="auto"/>
                    <w:jc w:val="center"/>
                    <w:rPr>
                      <w:rFonts w:eastAsia="Times New Roman" w:cstheme="minorHAnsi"/>
                      <w:color w:val="000000"/>
                      <w:lang w:eastAsia="pl-PL"/>
                    </w:rPr>
                  </w:pPr>
                  <w:r>
                    <w:rPr>
                      <w:rFonts w:eastAsia="Times New Roman" w:cstheme="minorHAnsi"/>
                      <w:color w:val="000000"/>
                      <w:lang w:eastAsia="pl-PL"/>
                    </w:rPr>
                    <w:t>288</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81"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064"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350 g do 1000 g</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81"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064"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1000 g do 2000 g</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81"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064"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290</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3</w:t>
                  </w:r>
                </w:p>
              </w:tc>
              <w:tc>
                <w:tcPr>
                  <w:tcW w:w="1381"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064"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8D5173" w:rsidRPr="00614EBF" w:rsidTr="002D50F5">
              <w:trPr>
                <w:trHeight w:val="300"/>
              </w:trPr>
              <w:tc>
                <w:tcPr>
                  <w:tcW w:w="6983" w:type="dxa"/>
                  <w:gridSpan w:val="7"/>
                  <w:tcBorders>
                    <w:top w:val="nil"/>
                    <w:left w:val="single" w:sz="4" w:space="0" w:color="auto"/>
                    <w:bottom w:val="single" w:sz="4" w:space="0" w:color="auto"/>
                    <w:right w:val="single" w:sz="4" w:space="0" w:color="auto"/>
                  </w:tcBorders>
                  <w:shd w:val="clear" w:color="auto" w:fill="auto"/>
                  <w:vAlign w:val="center"/>
                  <w:hideMark/>
                </w:tcPr>
                <w:p w:rsidR="008D5173" w:rsidRPr="00614EBF" w:rsidRDefault="008D5173" w:rsidP="008D5173">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r w:rsidRPr="00614EBF">
                    <w:rPr>
                      <w:rFonts w:eastAsia="Times New Roman" w:cstheme="minorHAnsi"/>
                      <w:b/>
                      <w:bCs/>
                      <w:color w:val="000000"/>
                      <w:lang w:eastAsia="pl-PL"/>
                    </w:rPr>
                    <w:t>RAZEM PRIORYTETOWE (gabaryt A+B)</w:t>
                  </w:r>
                </w:p>
              </w:tc>
              <w:tc>
                <w:tcPr>
                  <w:tcW w:w="2445" w:type="dxa"/>
                  <w:gridSpan w:val="5"/>
                  <w:tcBorders>
                    <w:top w:val="nil"/>
                    <w:left w:val="nil"/>
                    <w:bottom w:val="single" w:sz="4" w:space="0" w:color="auto"/>
                    <w:right w:val="single" w:sz="4" w:space="0" w:color="auto"/>
                  </w:tcBorders>
                  <w:shd w:val="clear" w:color="auto" w:fill="auto"/>
                  <w:vAlign w:val="center"/>
                  <w:hideMark/>
                </w:tcPr>
                <w:p w:rsidR="008D5173" w:rsidRPr="00614EBF" w:rsidRDefault="008D5173" w:rsidP="008D5173">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2D50F5" w:rsidRPr="00614EBF" w:rsidTr="002D50F5">
              <w:trPr>
                <w:trHeight w:val="300"/>
              </w:trPr>
              <w:tc>
                <w:tcPr>
                  <w:tcW w:w="698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0F5" w:rsidRDefault="002D50F5" w:rsidP="008D5173">
                  <w:pPr>
                    <w:spacing w:after="0" w:line="240" w:lineRule="auto"/>
                    <w:jc w:val="center"/>
                    <w:rPr>
                      <w:rFonts w:eastAsia="Times New Roman" w:cstheme="minorHAnsi"/>
                      <w:color w:val="000000"/>
                      <w:lang w:eastAsia="pl-PL"/>
                    </w:rPr>
                  </w:pPr>
                </w:p>
                <w:p w:rsidR="002D50F5" w:rsidRPr="002D50F5" w:rsidRDefault="002D50F5" w:rsidP="002D50F5">
                  <w:pPr>
                    <w:shd w:val="clear" w:color="auto" w:fill="D9D9D9" w:themeFill="background1" w:themeFillShade="D9"/>
                    <w:spacing w:after="0" w:line="240" w:lineRule="auto"/>
                    <w:jc w:val="center"/>
                    <w:rPr>
                      <w:rFonts w:eastAsia="Times New Roman" w:cstheme="minorHAnsi"/>
                      <w:b/>
                      <w:color w:val="000000"/>
                      <w:lang w:eastAsia="pl-PL"/>
                    </w:rPr>
                  </w:pPr>
                  <w:r w:rsidRPr="002D50F5">
                    <w:rPr>
                      <w:rFonts w:eastAsia="Times New Roman" w:cstheme="minorHAnsi"/>
                      <w:b/>
                      <w:color w:val="000000"/>
                      <w:lang w:eastAsia="pl-PL"/>
                    </w:rPr>
                    <w:t>RAZEM PRZESYŁKI LISTOWE NIEREJESTROWANE W OBROCIE KRAJOWYM</w:t>
                  </w:r>
                </w:p>
                <w:p w:rsidR="002D50F5" w:rsidRPr="00614EBF" w:rsidRDefault="002D50F5" w:rsidP="008D5173">
                  <w:pPr>
                    <w:spacing w:after="0" w:line="240" w:lineRule="auto"/>
                    <w:jc w:val="center"/>
                    <w:rPr>
                      <w:rFonts w:eastAsia="Times New Roman" w:cstheme="minorHAnsi"/>
                      <w:color w:val="000000"/>
                      <w:lang w:eastAsia="pl-PL"/>
                    </w:rPr>
                  </w:pPr>
                </w:p>
              </w:tc>
              <w:tc>
                <w:tcPr>
                  <w:tcW w:w="2445" w:type="dxa"/>
                  <w:gridSpan w:val="5"/>
                  <w:tcBorders>
                    <w:top w:val="nil"/>
                    <w:left w:val="nil"/>
                    <w:bottom w:val="single" w:sz="4" w:space="0" w:color="auto"/>
                    <w:right w:val="single" w:sz="4" w:space="0" w:color="auto"/>
                  </w:tcBorders>
                  <w:shd w:val="clear" w:color="auto" w:fill="auto"/>
                  <w:vAlign w:val="center"/>
                </w:tcPr>
                <w:p w:rsidR="002D50F5" w:rsidRPr="00614EBF" w:rsidRDefault="002D50F5" w:rsidP="008D5173">
                  <w:pPr>
                    <w:spacing w:after="0" w:line="240" w:lineRule="auto"/>
                    <w:jc w:val="center"/>
                    <w:rPr>
                      <w:rFonts w:eastAsia="Times New Roman" w:cstheme="minorHAnsi"/>
                      <w:color w:val="000000"/>
                      <w:lang w:eastAsia="pl-PL"/>
                    </w:rPr>
                  </w:pPr>
                </w:p>
              </w:tc>
            </w:tr>
            <w:tr w:rsidR="00030A8B" w:rsidRPr="00614EBF" w:rsidTr="00030A8B">
              <w:trPr>
                <w:trHeight w:val="313"/>
              </w:trPr>
              <w:tc>
                <w:tcPr>
                  <w:tcW w:w="2023" w:type="dxa"/>
                  <w:vMerge w:val="restart"/>
                  <w:tcBorders>
                    <w:top w:val="nil"/>
                    <w:left w:val="single" w:sz="4" w:space="0" w:color="auto"/>
                    <w:bottom w:val="single" w:sz="4" w:space="0" w:color="000000"/>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Przedział wagowy</w:t>
                  </w:r>
                </w:p>
              </w:tc>
              <w:tc>
                <w:tcPr>
                  <w:tcW w:w="7405" w:type="dxa"/>
                  <w:gridSpan w:val="11"/>
                  <w:tcBorders>
                    <w:top w:val="single" w:sz="4" w:space="0" w:color="auto"/>
                    <w:left w:val="nil"/>
                    <w:bottom w:val="single" w:sz="4" w:space="0" w:color="auto"/>
                    <w:right w:val="single" w:sz="4" w:space="0" w:color="000000"/>
                  </w:tcBorders>
                  <w:shd w:val="clear" w:color="000000" w:fill="D9D9D9"/>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Przesyłki listowe w obrocie zagranicznym</w:t>
                  </w:r>
                </w:p>
              </w:tc>
            </w:tr>
            <w:tr w:rsidR="00030A8B" w:rsidRPr="00614EBF" w:rsidTr="00030A8B">
              <w:trPr>
                <w:trHeight w:val="261"/>
              </w:trPr>
              <w:tc>
                <w:tcPr>
                  <w:tcW w:w="2023" w:type="dxa"/>
                  <w:vMerge/>
                  <w:tcBorders>
                    <w:top w:val="nil"/>
                    <w:left w:val="single" w:sz="4" w:space="0" w:color="auto"/>
                    <w:bottom w:val="single" w:sz="4" w:space="0" w:color="000000"/>
                    <w:right w:val="single" w:sz="4" w:space="0" w:color="auto"/>
                  </w:tcBorders>
                  <w:vAlign w:val="center"/>
                  <w:hideMark/>
                </w:tcPr>
                <w:p w:rsidR="00030A8B" w:rsidRPr="00614EBF" w:rsidRDefault="00030A8B" w:rsidP="00030A8B">
                  <w:pPr>
                    <w:spacing w:after="0" w:line="240" w:lineRule="auto"/>
                    <w:rPr>
                      <w:rFonts w:eastAsia="Times New Roman" w:cstheme="minorHAnsi"/>
                      <w:color w:val="000000"/>
                      <w:lang w:eastAsia="pl-PL"/>
                    </w:rPr>
                  </w:pPr>
                </w:p>
              </w:tc>
              <w:tc>
                <w:tcPr>
                  <w:tcW w:w="7405" w:type="dxa"/>
                  <w:gridSpan w:val="11"/>
                  <w:tcBorders>
                    <w:top w:val="single" w:sz="4" w:space="0" w:color="auto"/>
                    <w:left w:val="nil"/>
                    <w:bottom w:val="single" w:sz="4" w:space="0" w:color="auto"/>
                    <w:right w:val="single" w:sz="4" w:space="0" w:color="000000"/>
                  </w:tcBorders>
                  <w:shd w:val="clear" w:color="000000" w:fill="F2F2F2"/>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EKONOMICZNE</w:t>
                  </w:r>
                </w:p>
              </w:tc>
            </w:tr>
            <w:tr w:rsidR="00030A8B" w:rsidRPr="00614EBF" w:rsidTr="00030A8B">
              <w:trPr>
                <w:trHeight w:val="994"/>
              </w:trPr>
              <w:tc>
                <w:tcPr>
                  <w:tcW w:w="2023" w:type="dxa"/>
                  <w:vMerge/>
                  <w:tcBorders>
                    <w:top w:val="nil"/>
                    <w:left w:val="single" w:sz="4" w:space="0" w:color="auto"/>
                    <w:bottom w:val="single" w:sz="4" w:space="0" w:color="000000"/>
                    <w:right w:val="single" w:sz="4" w:space="0" w:color="auto"/>
                  </w:tcBorders>
                  <w:vAlign w:val="center"/>
                  <w:hideMark/>
                </w:tcPr>
                <w:p w:rsidR="00030A8B" w:rsidRPr="00614EBF" w:rsidRDefault="00030A8B" w:rsidP="00030A8B">
                  <w:pPr>
                    <w:spacing w:after="0" w:line="240" w:lineRule="auto"/>
                    <w:rPr>
                      <w:rFonts w:eastAsia="Times New Roman" w:cstheme="minorHAnsi"/>
                      <w:color w:val="000000"/>
                      <w:lang w:eastAsia="pl-PL"/>
                    </w:rPr>
                  </w:pP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kraje europejskie ilość szacunkowa</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xml:space="preserve">kraje pozaeuropejskie </w:t>
                  </w:r>
                  <w:r w:rsidR="000524FB" w:rsidRPr="00614EBF">
                    <w:rPr>
                      <w:rFonts w:eastAsia="Times New Roman" w:cstheme="minorHAnsi"/>
                      <w:color w:val="000000"/>
                      <w:lang w:eastAsia="pl-PL"/>
                    </w:rPr>
                    <w:t>–</w:t>
                  </w:r>
                  <w:r w:rsidRPr="00614EBF">
                    <w:rPr>
                      <w:rFonts w:eastAsia="Times New Roman" w:cstheme="minorHAnsi"/>
                      <w:color w:val="000000"/>
                      <w:lang w:eastAsia="pl-PL"/>
                    </w:rPr>
                    <w:t xml:space="preserve"> ilość szacunkowa</w:t>
                  </w:r>
                </w:p>
              </w:tc>
              <w:tc>
                <w:tcPr>
                  <w:tcW w:w="1381"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1064"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0 g do 350 g</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81"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064"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350 g do 1000 g</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81"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064"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1000 g do 2000 g</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81"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064"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8D5173"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16</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3</w:t>
                  </w:r>
                </w:p>
              </w:tc>
              <w:tc>
                <w:tcPr>
                  <w:tcW w:w="1381"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064"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8D5173" w:rsidRPr="00614EBF" w:rsidTr="00020FE2">
              <w:trPr>
                <w:trHeight w:val="300"/>
              </w:trPr>
              <w:tc>
                <w:tcPr>
                  <w:tcW w:w="6983" w:type="dxa"/>
                  <w:gridSpan w:val="7"/>
                  <w:tcBorders>
                    <w:top w:val="nil"/>
                    <w:left w:val="single" w:sz="4" w:space="0" w:color="auto"/>
                    <w:bottom w:val="single" w:sz="4" w:space="0" w:color="auto"/>
                    <w:right w:val="single" w:sz="4" w:space="0" w:color="auto"/>
                  </w:tcBorders>
                  <w:shd w:val="clear" w:color="auto" w:fill="auto"/>
                  <w:vAlign w:val="center"/>
                </w:tcPr>
                <w:p w:rsidR="008D5173" w:rsidRPr="00614EBF" w:rsidRDefault="008D5173"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 EKONOMICZNE (kraje europejskie + kraje pozaeuropejskie)</w:t>
                  </w:r>
                </w:p>
              </w:tc>
              <w:tc>
                <w:tcPr>
                  <w:tcW w:w="2445" w:type="dxa"/>
                  <w:gridSpan w:val="5"/>
                  <w:tcBorders>
                    <w:top w:val="nil"/>
                    <w:left w:val="nil"/>
                    <w:bottom w:val="single" w:sz="4" w:space="0" w:color="auto"/>
                    <w:right w:val="single" w:sz="4" w:space="0" w:color="auto"/>
                  </w:tcBorders>
                  <w:shd w:val="clear" w:color="auto" w:fill="auto"/>
                  <w:vAlign w:val="center"/>
                </w:tcPr>
                <w:p w:rsidR="008D5173" w:rsidRPr="00614EBF" w:rsidRDefault="008D5173" w:rsidP="00030A8B">
                  <w:pPr>
                    <w:spacing w:after="0" w:line="240" w:lineRule="auto"/>
                    <w:jc w:val="center"/>
                    <w:rPr>
                      <w:rFonts w:eastAsia="Times New Roman" w:cstheme="minorHAnsi"/>
                      <w:color w:val="000000"/>
                      <w:lang w:eastAsia="pl-PL"/>
                    </w:rPr>
                  </w:pPr>
                </w:p>
              </w:tc>
            </w:tr>
            <w:tr w:rsidR="00030A8B" w:rsidRPr="00614EBF" w:rsidTr="00030A8B">
              <w:trPr>
                <w:trHeight w:val="213"/>
              </w:trPr>
              <w:tc>
                <w:tcPr>
                  <w:tcW w:w="2023" w:type="dxa"/>
                  <w:vMerge w:val="restart"/>
                  <w:tcBorders>
                    <w:top w:val="nil"/>
                    <w:left w:val="single" w:sz="4" w:space="0" w:color="auto"/>
                    <w:bottom w:val="single" w:sz="4" w:space="0" w:color="000000"/>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Przedział wagowy</w:t>
                  </w:r>
                </w:p>
              </w:tc>
              <w:tc>
                <w:tcPr>
                  <w:tcW w:w="7405" w:type="dxa"/>
                  <w:gridSpan w:val="11"/>
                  <w:tcBorders>
                    <w:top w:val="single" w:sz="4" w:space="0" w:color="auto"/>
                    <w:left w:val="nil"/>
                    <w:bottom w:val="single" w:sz="4" w:space="0" w:color="auto"/>
                    <w:right w:val="single" w:sz="4" w:space="0" w:color="000000"/>
                  </w:tcBorders>
                  <w:shd w:val="clear" w:color="000000" w:fill="F2F2F2"/>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PRIORYTETOWE</w:t>
                  </w:r>
                </w:p>
              </w:tc>
            </w:tr>
            <w:tr w:rsidR="00030A8B" w:rsidRPr="00614EBF" w:rsidTr="00030A8B">
              <w:trPr>
                <w:trHeight w:val="995"/>
              </w:trPr>
              <w:tc>
                <w:tcPr>
                  <w:tcW w:w="2023" w:type="dxa"/>
                  <w:vMerge/>
                  <w:tcBorders>
                    <w:top w:val="nil"/>
                    <w:left w:val="single" w:sz="4" w:space="0" w:color="auto"/>
                    <w:bottom w:val="single" w:sz="4" w:space="0" w:color="000000"/>
                    <w:right w:val="single" w:sz="4" w:space="0" w:color="auto"/>
                  </w:tcBorders>
                  <w:vAlign w:val="center"/>
                  <w:hideMark/>
                </w:tcPr>
                <w:p w:rsidR="00030A8B" w:rsidRPr="00614EBF" w:rsidRDefault="00030A8B" w:rsidP="00030A8B">
                  <w:pPr>
                    <w:spacing w:after="0" w:line="240" w:lineRule="auto"/>
                    <w:rPr>
                      <w:rFonts w:eastAsia="Times New Roman" w:cstheme="minorHAnsi"/>
                      <w:color w:val="000000"/>
                      <w:lang w:eastAsia="pl-PL"/>
                    </w:rPr>
                  </w:pP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kraje europejskie ilość szacunkowa</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kraje pozaeuropejskie -  ilość szacunkowa</w:t>
                  </w:r>
                </w:p>
              </w:tc>
              <w:tc>
                <w:tcPr>
                  <w:tcW w:w="1311"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cena jednostkowa</w:t>
                  </w:r>
                </w:p>
              </w:tc>
              <w:tc>
                <w:tcPr>
                  <w:tcW w:w="1134"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wartość</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0 g do 350 g</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11"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350 g do 1000 g</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11"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od 1000 g do 2000 g</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color w:val="000000"/>
                      <w:lang w:eastAsia="pl-PL"/>
                    </w:rPr>
                  </w:pPr>
                  <w:r>
                    <w:rPr>
                      <w:rFonts w:eastAsia="Times New Roman" w:cstheme="minorHAnsi"/>
                      <w:color w:val="000000"/>
                      <w:lang w:eastAsia="pl-PL"/>
                    </w:rPr>
                    <w:t>1</w:t>
                  </w:r>
                </w:p>
              </w:tc>
              <w:tc>
                <w:tcPr>
                  <w:tcW w:w="1311"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jc w:val="center"/>
                    <w:rPr>
                      <w:rFonts w:eastAsia="Times New Roman" w:cstheme="minorHAnsi"/>
                      <w:color w:val="000000"/>
                      <w:lang w:eastAsia="pl-PL"/>
                    </w:rPr>
                  </w:pPr>
                  <w:r w:rsidRPr="00614EBF">
                    <w:rPr>
                      <w:rFonts w:eastAsia="Times New Roman" w:cstheme="minorHAnsi"/>
                      <w:color w:val="000000"/>
                      <w:lang w:eastAsia="pl-PL"/>
                    </w:rPr>
                    <w:t> </w:t>
                  </w:r>
                </w:p>
              </w:tc>
            </w:tr>
            <w:tr w:rsidR="00030A8B" w:rsidRPr="00614EBF" w:rsidTr="00030A8B">
              <w:trPr>
                <w:trHeight w:val="300"/>
              </w:trPr>
              <w:tc>
                <w:tcPr>
                  <w:tcW w:w="2023" w:type="dxa"/>
                  <w:tcBorders>
                    <w:top w:val="nil"/>
                    <w:left w:val="single" w:sz="4" w:space="0" w:color="auto"/>
                    <w:bottom w:val="single" w:sz="4" w:space="0" w:color="auto"/>
                    <w:right w:val="single" w:sz="4" w:space="0" w:color="auto"/>
                  </w:tcBorders>
                  <w:shd w:val="clear" w:color="auto" w:fill="auto"/>
                  <w:vAlign w:val="center"/>
                  <w:hideMark/>
                </w:tcPr>
                <w:p w:rsidR="00030A8B" w:rsidRPr="00614EBF" w:rsidRDefault="008D5173"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w:t>
                  </w:r>
                </w:p>
              </w:tc>
              <w:tc>
                <w:tcPr>
                  <w:tcW w:w="1238" w:type="dxa"/>
                  <w:tcBorders>
                    <w:top w:val="nil"/>
                    <w:left w:val="nil"/>
                    <w:bottom w:val="single" w:sz="4" w:space="0" w:color="auto"/>
                    <w:right w:val="single" w:sz="4" w:space="0" w:color="auto"/>
                  </w:tcBorders>
                  <w:shd w:val="clear" w:color="auto" w:fill="auto"/>
                  <w:vAlign w:val="center"/>
                  <w:hideMark/>
                </w:tcPr>
                <w:p w:rsidR="00030A8B" w:rsidRPr="00614EBF" w:rsidRDefault="008E7E45"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4</w:t>
                  </w:r>
                </w:p>
              </w:tc>
              <w:tc>
                <w:tcPr>
                  <w:tcW w:w="1418"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rPr>
                      <w:rFonts w:eastAsia="Times New Roman" w:cstheme="minorHAnsi"/>
                      <w:b/>
                      <w:bCs/>
                      <w:color w:val="000000"/>
                      <w:lang w:eastAsia="pl-PL"/>
                    </w:rPr>
                  </w:pPr>
                  <w:r w:rsidRPr="00614EBF">
                    <w:rPr>
                      <w:rFonts w:eastAsia="Times New Roman" w:cstheme="minorHAnsi"/>
                      <w:b/>
                      <w:bCs/>
                      <w:color w:val="000000"/>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rPr>
                      <w:rFonts w:eastAsia="Times New Roman" w:cstheme="minorHAnsi"/>
                      <w:b/>
                      <w:bCs/>
                      <w:color w:val="000000"/>
                      <w:lang w:eastAsia="pl-PL"/>
                    </w:rPr>
                  </w:pPr>
                  <w:r w:rsidRPr="00614EBF">
                    <w:rPr>
                      <w:rFonts w:eastAsia="Times New Roman" w:cstheme="minorHAnsi"/>
                      <w:b/>
                      <w:bCs/>
                      <w:color w:val="000000"/>
                      <w:lang w:eastAsia="pl-PL"/>
                    </w:rPr>
                    <w:t> </w:t>
                  </w:r>
                </w:p>
              </w:tc>
              <w:tc>
                <w:tcPr>
                  <w:tcW w:w="1312"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8E7E45" w:rsidP="002A2F51">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3</w:t>
                  </w:r>
                </w:p>
              </w:tc>
              <w:tc>
                <w:tcPr>
                  <w:tcW w:w="1311" w:type="dxa"/>
                  <w:gridSpan w:val="2"/>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rPr>
                      <w:rFonts w:eastAsia="Times New Roman" w:cstheme="minorHAnsi"/>
                      <w:color w:val="000000"/>
                      <w:lang w:eastAsia="pl-PL"/>
                    </w:rPr>
                  </w:pPr>
                  <w:r w:rsidRPr="00614EBF">
                    <w:rPr>
                      <w:rFonts w:eastAsia="Times New Roman" w:cstheme="minorHAnsi"/>
                      <w:color w:val="000000"/>
                      <w:lang w:eastAsia="pl-PL"/>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030A8B" w:rsidRPr="00614EBF" w:rsidRDefault="00030A8B" w:rsidP="00030A8B">
                  <w:pPr>
                    <w:spacing w:after="0" w:line="240" w:lineRule="auto"/>
                    <w:rPr>
                      <w:rFonts w:eastAsia="Times New Roman" w:cstheme="minorHAnsi"/>
                      <w:color w:val="000000"/>
                      <w:lang w:eastAsia="pl-PL"/>
                    </w:rPr>
                  </w:pPr>
                  <w:r w:rsidRPr="00614EBF">
                    <w:rPr>
                      <w:rFonts w:eastAsia="Times New Roman" w:cstheme="minorHAnsi"/>
                      <w:color w:val="000000"/>
                      <w:lang w:eastAsia="pl-PL"/>
                    </w:rPr>
                    <w:t> </w:t>
                  </w:r>
                </w:p>
              </w:tc>
            </w:tr>
            <w:tr w:rsidR="008D5173" w:rsidRPr="00614EBF" w:rsidTr="0068450A">
              <w:trPr>
                <w:trHeight w:val="300"/>
              </w:trPr>
              <w:tc>
                <w:tcPr>
                  <w:tcW w:w="6983" w:type="dxa"/>
                  <w:gridSpan w:val="7"/>
                  <w:tcBorders>
                    <w:top w:val="nil"/>
                    <w:left w:val="single" w:sz="4" w:space="0" w:color="auto"/>
                    <w:bottom w:val="single" w:sz="4" w:space="0" w:color="auto"/>
                    <w:right w:val="single" w:sz="4" w:space="0" w:color="auto"/>
                  </w:tcBorders>
                  <w:shd w:val="clear" w:color="auto" w:fill="auto"/>
                  <w:vAlign w:val="center"/>
                </w:tcPr>
                <w:p w:rsidR="008D5173" w:rsidRPr="00614EBF" w:rsidRDefault="008D5173" w:rsidP="00030A8B">
                  <w:pPr>
                    <w:spacing w:after="0" w:line="240" w:lineRule="auto"/>
                    <w:jc w:val="center"/>
                    <w:rPr>
                      <w:rFonts w:eastAsia="Times New Roman" w:cstheme="minorHAnsi"/>
                      <w:b/>
                      <w:bCs/>
                      <w:color w:val="000000"/>
                      <w:lang w:eastAsia="pl-PL"/>
                    </w:rPr>
                  </w:pPr>
                  <w:r w:rsidRPr="00614EBF">
                    <w:rPr>
                      <w:rFonts w:eastAsia="Times New Roman" w:cstheme="minorHAnsi"/>
                      <w:b/>
                      <w:bCs/>
                      <w:color w:val="000000"/>
                      <w:lang w:eastAsia="pl-PL"/>
                    </w:rPr>
                    <w:t>RAZEM PRIORYTETOWE (kraje europejskie + kraje pozaeuropejskie)</w:t>
                  </w:r>
                </w:p>
              </w:tc>
              <w:tc>
                <w:tcPr>
                  <w:tcW w:w="2445" w:type="dxa"/>
                  <w:gridSpan w:val="5"/>
                  <w:tcBorders>
                    <w:top w:val="nil"/>
                    <w:left w:val="nil"/>
                    <w:bottom w:val="single" w:sz="4" w:space="0" w:color="auto"/>
                    <w:right w:val="single" w:sz="4" w:space="0" w:color="auto"/>
                  </w:tcBorders>
                  <w:shd w:val="clear" w:color="auto" w:fill="auto"/>
                  <w:vAlign w:val="center"/>
                </w:tcPr>
                <w:p w:rsidR="008D5173" w:rsidRPr="00614EBF" w:rsidRDefault="008D5173" w:rsidP="00030A8B">
                  <w:pPr>
                    <w:spacing w:after="0" w:line="240" w:lineRule="auto"/>
                    <w:rPr>
                      <w:rFonts w:eastAsia="Times New Roman" w:cstheme="minorHAnsi"/>
                      <w:color w:val="000000"/>
                      <w:lang w:eastAsia="pl-PL"/>
                    </w:rPr>
                  </w:pPr>
                </w:p>
              </w:tc>
            </w:tr>
            <w:tr w:rsidR="0068450A" w:rsidRPr="00614EBF" w:rsidTr="0068450A">
              <w:trPr>
                <w:trHeight w:val="300"/>
              </w:trPr>
              <w:tc>
                <w:tcPr>
                  <w:tcW w:w="698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450A" w:rsidRDefault="0068450A"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 xml:space="preserve">RAZEM PRZESYŁKI LISTOWE NIEREJESTROWANE </w:t>
                  </w:r>
                </w:p>
                <w:p w:rsidR="0068450A" w:rsidRPr="00614EBF" w:rsidRDefault="0068450A" w:rsidP="00030A8B">
                  <w:pPr>
                    <w:spacing w:after="0" w:line="240" w:lineRule="auto"/>
                    <w:jc w:val="center"/>
                    <w:rPr>
                      <w:rFonts w:eastAsia="Times New Roman" w:cstheme="minorHAnsi"/>
                      <w:b/>
                      <w:bCs/>
                      <w:color w:val="000000"/>
                      <w:lang w:eastAsia="pl-PL"/>
                    </w:rPr>
                  </w:pPr>
                  <w:r>
                    <w:rPr>
                      <w:rFonts w:eastAsia="Times New Roman" w:cstheme="minorHAnsi"/>
                      <w:b/>
                      <w:bCs/>
                      <w:color w:val="000000"/>
                      <w:lang w:eastAsia="pl-PL"/>
                    </w:rPr>
                    <w:t>W OBROCIE ZAGRANICZNYM</w:t>
                  </w:r>
                </w:p>
              </w:tc>
              <w:tc>
                <w:tcPr>
                  <w:tcW w:w="2445" w:type="dxa"/>
                  <w:gridSpan w:val="5"/>
                  <w:tcBorders>
                    <w:top w:val="nil"/>
                    <w:left w:val="nil"/>
                    <w:bottom w:val="single" w:sz="4" w:space="0" w:color="auto"/>
                    <w:right w:val="single" w:sz="4" w:space="0" w:color="auto"/>
                  </w:tcBorders>
                  <w:shd w:val="clear" w:color="auto" w:fill="auto"/>
                  <w:vAlign w:val="center"/>
                </w:tcPr>
                <w:p w:rsidR="0068450A" w:rsidRPr="00614EBF" w:rsidRDefault="0068450A" w:rsidP="00030A8B">
                  <w:pPr>
                    <w:spacing w:after="0" w:line="240" w:lineRule="auto"/>
                    <w:rPr>
                      <w:rFonts w:eastAsia="Times New Roman" w:cstheme="minorHAnsi"/>
                      <w:color w:val="000000"/>
                      <w:lang w:eastAsia="pl-PL"/>
                    </w:rPr>
                  </w:pPr>
                </w:p>
              </w:tc>
            </w:tr>
            <w:tr w:rsidR="00030A8B" w:rsidRPr="00614EBF" w:rsidTr="00030A8B">
              <w:trPr>
                <w:trHeight w:val="165"/>
              </w:trPr>
              <w:tc>
                <w:tcPr>
                  <w:tcW w:w="2023" w:type="dxa"/>
                  <w:tcBorders>
                    <w:top w:val="nil"/>
                    <w:left w:val="nil"/>
                    <w:bottom w:val="nil"/>
                    <w:right w:val="nil"/>
                  </w:tcBorders>
                  <w:shd w:val="clear" w:color="auto" w:fill="auto"/>
                  <w:noWrap/>
                  <w:vAlign w:val="bottom"/>
                  <w:hideMark/>
                </w:tcPr>
                <w:p w:rsidR="009847FC" w:rsidRPr="00614EBF" w:rsidRDefault="009847FC" w:rsidP="00030A8B">
                  <w:pPr>
                    <w:spacing w:after="0" w:line="240" w:lineRule="auto"/>
                    <w:rPr>
                      <w:rFonts w:eastAsia="Times New Roman" w:cstheme="minorHAnsi"/>
                      <w:color w:val="000000"/>
                      <w:lang w:eastAsia="pl-PL"/>
                    </w:rPr>
                  </w:pPr>
                </w:p>
              </w:tc>
              <w:tc>
                <w:tcPr>
                  <w:tcW w:w="1238" w:type="dxa"/>
                  <w:tcBorders>
                    <w:top w:val="nil"/>
                    <w:left w:val="nil"/>
                    <w:bottom w:val="nil"/>
                    <w:right w:val="nil"/>
                  </w:tcBorders>
                  <w:shd w:val="clear" w:color="auto" w:fill="auto"/>
                  <w:noWrap/>
                  <w:vAlign w:val="bottom"/>
                  <w:hideMark/>
                </w:tcPr>
                <w:p w:rsidR="00030A8B" w:rsidRPr="00614EBF" w:rsidRDefault="00030A8B" w:rsidP="00030A8B">
                  <w:pPr>
                    <w:spacing w:after="0" w:line="240" w:lineRule="auto"/>
                    <w:rPr>
                      <w:rFonts w:eastAsia="Times New Roman" w:cstheme="minorHAnsi"/>
                      <w:color w:val="000000"/>
                      <w:lang w:eastAsia="pl-PL"/>
                    </w:rPr>
                  </w:pPr>
                </w:p>
              </w:tc>
              <w:tc>
                <w:tcPr>
                  <w:tcW w:w="1418" w:type="dxa"/>
                  <w:gridSpan w:val="2"/>
                  <w:tcBorders>
                    <w:top w:val="nil"/>
                    <w:left w:val="nil"/>
                    <w:bottom w:val="nil"/>
                    <w:right w:val="nil"/>
                  </w:tcBorders>
                  <w:shd w:val="clear" w:color="auto" w:fill="auto"/>
                  <w:noWrap/>
                  <w:vAlign w:val="bottom"/>
                  <w:hideMark/>
                </w:tcPr>
                <w:p w:rsidR="00030A8B" w:rsidRDefault="00030A8B" w:rsidP="00030A8B">
                  <w:pPr>
                    <w:spacing w:after="0" w:line="240" w:lineRule="auto"/>
                    <w:rPr>
                      <w:rFonts w:eastAsia="Times New Roman" w:cstheme="minorHAnsi"/>
                      <w:color w:val="000000"/>
                      <w:lang w:eastAsia="pl-PL"/>
                    </w:rPr>
                  </w:pPr>
                </w:p>
                <w:p w:rsidR="008B0346" w:rsidRDefault="008B0346" w:rsidP="00030A8B">
                  <w:pPr>
                    <w:spacing w:after="0" w:line="240" w:lineRule="auto"/>
                    <w:rPr>
                      <w:rFonts w:eastAsia="Times New Roman" w:cstheme="minorHAnsi"/>
                      <w:color w:val="000000"/>
                      <w:lang w:eastAsia="pl-PL"/>
                    </w:rPr>
                  </w:pPr>
                </w:p>
                <w:p w:rsidR="008B0346" w:rsidRDefault="008B0346" w:rsidP="00030A8B">
                  <w:pPr>
                    <w:spacing w:after="0" w:line="240" w:lineRule="auto"/>
                    <w:rPr>
                      <w:rFonts w:eastAsia="Times New Roman" w:cstheme="minorHAnsi"/>
                      <w:color w:val="000000"/>
                      <w:lang w:eastAsia="pl-PL"/>
                    </w:rPr>
                  </w:pPr>
                </w:p>
                <w:p w:rsidR="008B0346" w:rsidRPr="00614EBF" w:rsidRDefault="008B0346" w:rsidP="00030A8B">
                  <w:pPr>
                    <w:spacing w:after="0" w:line="240" w:lineRule="auto"/>
                    <w:rPr>
                      <w:rFonts w:eastAsia="Times New Roman" w:cstheme="minorHAnsi"/>
                      <w:color w:val="000000"/>
                      <w:lang w:eastAsia="pl-PL"/>
                    </w:rPr>
                  </w:pPr>
                </w:p>
              </w:tc>
              <w:tc>
                <w:tcPr>
                  <w:tcW w:w="992" w:type="dxa"/>
                  <w:tcBorders>
                    <w:top w:val="nil"/>
                    <w:left w:val="nil"/>
                    <w:bottom w:val="nil"/>
                    <w:right w:val="nil"/>
                  </w:tcBorders>
                  <w:shd w:val="clear" w:color="auto" w:fill="auto"/>
                  <w:noWrap/>
                  <w:vAlign w:val="bottom"/>
                  <w:hideMark/>
                </w:tcPr>
                <w:p w:rsidR="00030A8B" w:rsidRPr="00614EBF" w:rsidRDefault="00030A8B" w:rsidP="00030A8B">
                  <w:pPr>
                    <w:spacing w:after="0" w:line="240" w:lineRule="auto"/>
                    <w:rPr>
                      <w:rFonts w:eastAsia="Times New Roman" w:cstheme="minorHAnsi"/>
                      <w:color w:val="000000"/>
                      <w:lang w:eastAsia="pl-PL"/>
                    </w:rPr>
                  </w:pPr>
                </w:p>
              </w:tc>
              <w:tc>
                <w:tcPr>
                  <w:tcW w:w="1312" w:type="dxa"/>
                  <w:gridSpan w:val="2"/>
                  <w:tcBorders>
                    <w:top w:val="nil"/>
                    <w:left w:val="nil"/>
                    <w:bottom w:val="nil"/>
                    <w:right w:val="nil"/>
                  </w:tcBorders>
                  <w:shd w:val="clear" w:color="auto" w:fill="auto"/>
                  <w:noWrap/>
                  <w:vAlign w:val="bottom"/>
                  <w:hideMark/>
                </w:tcPr>
                <w:p w:rsidR="00030A8B" w:rsidRPr="00614EBF" w:rsidRDefault="00030A8B" w:rsidP="00030A8B">
                  <w:pPr>
                    <w:spacing w:after="0" w:line="240" w:lineRule="auto"/>
                    <w:rPr>
                      <w:rFonts w:eastAsia="Times New Roman" w:cstheme="minorHAnsi"/>
                      <w:color w:val="000000"/>
                      <w:lang w:eastAsia="pl-PL"/>
                    </w:rPr>
                  </w:pPr>
                </w:p>
              </w:tc>
              <w:tc>
                <w:tcPr>
                  <w:tcW w:w="1311" w:type="dxa"/>
                  <w:gridSpan w:val="2"/>
                  <w:tcBorders>
                    <w:top w:val="nil"/>
                    <w:left w:val="nil"/>
                    <w:bottom w:val="nil"/>
                    <w:right w:val="nil"/>
                  </w:tcBorders>
                  <w:shd w:val="clear" w:color="auto" w:fill="auto"/>
                  <w:noWrap/>
                  <w:vAlign w:val="bottom"/>
                  <w:hideMark/>
                </w:tcPr>
                <w:p w:rsidR="00030A8B" w:rsidRPr="00614EBF" w:rsidRDefault="00030A8B" w:rsidP="00030A8B">
                  <w:pPr>
                    <w:spacing w:after="0" w:line="240" w:lineRule="auto"/>
                    <w:rPr>
                      <w:rFonts w:eastAsia="Times New Roman" w:cstheme="minorHAnsi"/>
                      <w:color w:val="000000"/>
                      <w:lang w:eastAsia="pl-PL"/>
                    </w:rPr>
                  </w:pPr>
                </w:p>
              </w:tc>
              <w:tc>
                <w:tcPr>
                  <w:tcW w:w="1134" w:type="dxa"/>
                  <w:gridSpan w:val="3"/>
                  <w:tcBorders>
                    <w:top w:val="nil"/>
                    <w:left w:val="nil"/>
                    <w:bottom w:val="nil"/>
                    <w:right w:val="nil"/>
                  </w:tcBorders>
                  <w:shd w:val="clear" w:color="auto" w:fill="auto"/>
                  <w:noWrap/>
                  <w:vAlign w:val="bottom"/>
                  <w:hideMark/>
                </w:tcPr>
                <w:p w:rsidR="00030A8B" w:rsidRPr="00614EBF" w:rsidRDefault="00030A8B" w:rsidP="00030A8B">
                  <w:pPr>
                    <w:spacing w:after="0" w:line="240" w:lineRule="auto"/>
                    <w:rPr>
                      <w:rFonts w:eastAsia="Times New Roman" w:cstheme="minorHAnsi"/>
                      <w:color w:val="000000"/>
                      <w:lang w:eastAsia="pl-PL"/>
                    </w:rPr>
                  </w:pPr>
                </w:p>
              </w:tc>
            </w:tr>
          </w:tbl>
          <w:p w:rsidR="00030A8B" w:rsidRPr="00614EBF" w:rsidRDefault="00030A8B" w:rsidP="00030A8B">
            <w:pPr>
              <w:rPr>
                <w:rFonts w:eastAsia="Times New Roman" w:cstheme="minorHAnsi"/>
                <w:color w:val="000000"/>
                <w:lang w:eastAsia="pl-PL"/>
              </w:rPr>
            </w:pPr>
          </w:p>
        </w:tc>
        <w:tc>
          <w:tcPr>
            <w:tcW w:w="1179" w:type="dxa"/>
            <w:tcBorders>
              <w:top w:val="nil"/>
              <w:left w:val="nil"/>
              <w:bottom w:val="nil"/>
              <w:right w:val="nil"/>
            </w:tcBorders>
            <w:shd w:val="clear" w:color="auto" w:fill="auto"/>
            <w:vAlign w:val="center"/>
            <w:hideMark/>
          </w:tcPr>
          <w:p w:rsidR="00142D01" w:rsidRPr="00614EBF" w:rsidRDefault="00142D01" w:rsidP="00142D01">
            <w:pPr>
              <w:spacing w:after="0" w:line="240" w:lineRule="auto"/>
              <w:jc w:val="center"/>
              <w:rPr>
                <w:rFonts w:eastAsia="Times New Roman" w:cstheme="minorHAnsi"/>
                <w:color w:val="000000"/>
                <w:lang w:eastAsia="pl-PL"/>
              </w:rPr>
            </w:pPr>
          </w:p>
        </w:tc>
        <w:tc>
          <w:tcPr>
            <w:tcW w:w="1134" w:type="dxa"/>
            <w:tcBorders>
              <w:top w:val="nil"/>
              <w:left w:val="nil"/>
              <w:bottom w:val="nil"/>
              <w:right w:val="nil"/>
            </w:tcBorders>
            <w:shd w:val="clear" w:color="auto" w:fill="auto"/>
            <w:vAlign w:val="center"/>
            <w:hideMark/>
          </w:tcPr>
          <w:p w:rsidR="00142D01" w:rsidRPr="00614EBF" w:rsidRDefault="00142D01" w:rsidP="00142D01">
            <w:pPr>
              <w:spacing w:after="0" w:line="240" w:lineRule="auto"/>
              <w:jc w:val="center"/>
              <w:rPr>
                <w:rFonts w:eastAsia="Times New Roman" w:cstheme="minorHAnsi"/>
                <w:color w:val="000000"/>
                <w:lang w:eastAsia="pl-PL"/>
              </w:rPr>
            </w:pPr>
          </w:p>
        </w:tc>
        <w:tc>
          <w:tcPr>
            <w:tcW w:w="1560" w:type="dxa"/>
            <w:tcBorders>
              <w:top w:val="nil"/>
              <w:left w:val="nil"/>
              <w:bottom w:val="nil"/>
              <w:right w:val="nil"/>
            </w:tcBorders>
            <w:shd w:val="clear" w:color="auto" w:fill="auto"/>
            <w:vAlign w:val="center"/>
            <w:hideMark/>
          </w:tcPr>
          <w:p w:rsidR="00142D01" w:rsidRPr="00614EBF" w:rsidRDefault="00142D01" w:rsidP="00142D01">
            <w:pPr>
              <w:spacing w:after="0" w:line="240" w:lineRule="auto"/>
              <w:jc w:val="center"/>
              <w:rPr>
                <w:rFonts w:eastAsia="Times New Roman" w:cstheme="minorHAnsi"/>
                <w:color w:val="000000"/>
                <w:lang w:eastAsia="pl-PL"/>
              </w:rPr>
            </w:pPr>
          </w:p>
        </w:tc>
        <w:tc>
          <w:tcPr>
            <w:tcW w:w="1152" w:type="dxa"/>
            <w:tcBorders>
              <w:top w:val="nil"/>
              <w:left w:val="nil"/>
              <w:bottom w:val="single" w:sz="4" w:space="0" w:color="auto"/>
              <w:right w:val="nil"/>
            </w:tcBorders>
            <w:shd w:val="clear" w:color="auto" w:fill="auto"/>
            <w:vAlign w:val="center"/>
            <w:hideMark/>
          </w:tcPr>
          <w:p w:rsidR="00142D01" w:rsidRPr="00614EBF" w:rsidRDefault="00142D01" w:rsidP="00142D01">
            <w:pPr>
              <w:spacing w:after="0" w:line="240" w:lineRule="auto"/>
              <w:jc w:val="center"/>
              <w:rPr>
                <w:rFonts w:eastAsia="Times New Roman" w:cstheme="minorHAnsi"/>
                <w:color w:val="000000"/>
                <w:lang w:eastAsia="pl-PL"/>
              </w:rPr>
            </w:pPr>
          </w:p>
        </w:tc>
        <w:tc>
          <w:tcPr>
            <w:tcW w:w="1257" w:type="dxa"/>
            <w:tcBorders>
              <w:top w:val="nil"/>
              <w:left w:val="nil"/>
              <w:bottom w:val="nil"/>
              <w:right w:val="nil"/>
            </w:tcBorders>
            <w:shd w:val="clear" w:color="auto" w:fill="auto"/>
            <w:vAlign w:val="center"/>
            <w:hideMark/>
          </w:tcPr>
          <w:p w:rsidR="00142D01" w:rsidRPr="00614EBF" w:rsidRDefault="00142D01" w:rsidP="00142D01">
            <w:pPr>
              <w:spacing w:after="0" w:line="240" w:lineRule="auto"/>
              <w:jc w:val="center"/>
              <w:rPr>
                <w:rFonts w:eastAsia="Times New Roman" w:cstheme="minorHAnsi"/>
                <w:color w:val="000000"/>
                <w:lang w:eastAsia="pl-PL"/>
              </w:rPr>
            </w:pPr>
          </w:p>
        </w:tc>
        <w:tc>
          <w:tcPr>
            <w:tcW w:w="993" w:type="dxa"/>
            <w:tcBorders>
              <w:top w:val="nil"/>
              <w:left w:val="nil"/>
              <w:bottom w:val="nil"/>
              <w:right w:val="nil"/>
            </w:tcBorders>
            <w:shd w:val="clear" w:color="auto" w:fill="auto"/>
            <w:vAlign w:val="center"/>
            <w:hideMark/>
          </w:tcPr>
          <w:p w:rsidR="00142D01" w:rsidRPr="00614EBF" w:rsidRDefault="00142D01" w:rsidP="00142D01">
            <w:pPr>
              <w:spacing w:after="0" w:line="240" w:lineRule="auto"/>
              <w:jc w:val="center"/>
              <w:rPr>
                <w:rFonts w:eastAsia="Times New Roman" w:cstheme="minorHAnsi"/>
                <w:color w:val="000000"/>
                <w:lang w:eastAsia="pl-PL"/>
              </w:rPr>
            </w:pPr>
          </w:p>
        </w:tc>
      </w:tr>
    </w:tbl>
    <w:tbl>
      <w:tblPr>
        <w:tblStyle w:val="Tabela-Siatka1"/>
        <w:tblW w:w="9498" w:type="dxa"/>
        <w:tblInd w:w="108" w:type="dxa"/>
        <w:tblLayout w:type="fixed"/>
        <w:tblLook w:val="04A0" w:firstRow="1" w:lastRow="0" w:firstColumn="1" w:lastColumn="0" w:noHBand="0" w:noVBand="1"/>
      </w:tblPr>
      <w:tblGrid>
        <w:gridCol w:w="1560"/>
        <w:gridCol w:w="283"/>
        <w:gridCol w:w="851"/>
        <w:gridCol w:w="425"/>
        <w:gridCol w:w="1417"/>
        <w:gridCol w:w="567"/>
        <w:gridCol w:w="426"/>
        <w:gridCol w:w="141"/>
        <w:gridCol w:w="1276"/>
        <w:gridCol w:w="284"/>
        <w:gridCol w:w="992"/>
        <w:gridCol w:w="142"/>
        <w:gridCol w:w="1134"/>
      </w:tblGrid>
      <w:tr w:rsidR="004F4C47" w:rsidRPr="00614EBF" w:rsidTr="00030A8B">
        <w:tc>
          <w:tcPr>
            <w:tcW w:w="9498" w:type="dxa"/>
            <w:gridSpan w:val="13"/>
            <w:shd w:val="clear" w:color="auto" w:fill="D9D9D9" w:themeFill="background1" w:themeFillShade="D9"/>
            <w:vAlign w:val="center"/>
          </w:tcPr>
          <w:p w:rsidR="00AC41D8" w:rsidRPr="00614EBF" w:rsidRDefault="00AC41D8" w:rsidP="004F4C47">
            <w:pPr>
              <w:jc w:val="center"/>
              <w:rPr>
                <w:rFonts w:cstheme="minorHAnsi"/>
                <w:b/>
              </w:rPr>
            </w:pPr>
          </w:p>
          <w:p w:rsidR="004F4C47" w:rsidRPr="00614EBF" w:rsidRDefault="004F4C47" w:rsidP="004F4C47">
            <w:pPr>
              <w:jc w:val="center"/>
              <w:rPr>
                <w:rFonts w:cstheme="minorHAnsi"/>
                <w:b/>
              </w:rPr>
            </w:pPr>
            <w:r w:rsidRPr="00614EBF">
              <w:rPr>
                <w:rFonts w:cstheme="minorHAnsi"/>
                <w:b/>
              </w:rPr>
              <w:t>PACZKI POCZTOWE W OBROCIE KRAJOWYM</w:t>
            </w:r>
          </w:p>
          <w:p w:rsidR="00AC41D8" w:rsidRPr="00614EBF" w:rsidRDefault="00AC41D8" w:rsidP="004F4C47">
            <w:pPr>
              <w:jc w:val="center"/>
              <w:rPr>
                <w:rFonts w:cstheme="minorHAnsi"/>
                <w:b/>
              </w:rPr>
            </w:pPr>
          </w:p>
        </w:tc>
      </w:tr>
      <w:tr w:rsidR="004F4C47" w:rsidRPr="00614EBF" w:rsidTr="00030A8B">
        <w:tc>
          <w:tcPr>
            <w:tcW w:w="9498" w:type="dxa"/>
            <w:gridSpan w:val="13"/>
            <w:shd w:val="clear" w:color="auto" w:fill="F2F2F2" w:themeFill="background1" w:themeFillShade="F2"/>
            <w:vAlign w:val="center"/>
          </w:tcPr>
          <w:p w:rsidR="004F4C47" w:rsidRPr="00614EBF" w:rsidRDefault="004F4C47" w:rsidP="004F4C47">
            <w:pPr>
              <w:jc w:val="center"/>
              <w:rPr>
                <w:rFonts w:cstheme="minorHAnsi"/>
                <w:b/>
              </w:rPr>
            </w:pPr>
            <w:r w:rsidRPr="00614EBF">
              <w:rPr>
                <w:rFonts w:cstheme="minorHAnsi"/>
                <w:b/>
              </w:rPr>
              <w:t>EKONOMICZNE</w:t>
            </w:r>
          </w:p>
        </w:tc>
      </w:tr>
      <w:tr w:rsidR="004F4C47" w:rsidRPr="00614EBF" w:rsidTr="00850FB8">
        <w:tc>
          <w:tcPr>
            <w:tcW w:w="1560" w:type="dxa"/>
            <w:vMerge w:val="restart"/>
            <w:vAlign w:val="center"/>
          </w:tcPr>
          <w:p w:rsidR="004F4C47" w:rsidRPr="00614EBF" w:rsidRDefault="004F4C47" w:rsidP="004F4C47">
            <w:pPr>
              <w:jc w:val="center"/>
              <w:rPr>
                <w:rFonts w:cstheme="minorHAnsi"/>
              </w:rPr>
            </w:pPr>
            <w:r w:rsidRPr="00614EBF">
              <w:rPr>
                <w:rFonts w:cstheme="minorHAnsi"/>
              </w:rPr>
              <w:t>przedział wagowy</w:t>
            </w:r>
          </w:p>
        </w:tc>
        <w:tc>
          <w:tcPr>
            <w:tcW w:w="3969" w:type="dxa"/>
            <w:gridSpan w:val="6"/>
            <w:vAlign w:val="center"/>
          </w:tcPr>
          <w:p w:rsidR="004F4C47" w:rsidRPr="00614EBF" w:rsidRDefault="004F4C47" w:rsidP="004F4C47">
            <w:pPr>
              <w:jc w:val="center"/>
              <w:rPr>
                <w:rFonts w:cstheme="minorHAnsi"/>
              </w:rPr>
            </w:pPr>
            <w:r w:rsidRPr="00614EBF">
              <w:rPr>
                <w:rFonts w:cstheme="minorHAnsi"/>
              </w:rPr>
              <w:t>Gabaryt A</w:t>
            </w:r>
          </w:p>
        </w:tc>
        <w:tc>
          <w:tcPr>
            <w:tcW w:w="3969" w:type="dxa"/>
            <w:gridSpan w:val="6"/>
            <w:vAlign w:val="center"/>
          </w:tcPr>
          <w:p w:rsidR="004F4C47" w:rsidRPr="00614EBF" w:rsidRDefault="004F4C47" w:rsidP="004F4C47">
            <w:pPr>
              <w:jc w:val="center"/>
              <w:rPr>
                <w:rFonts w:cstheme="minorHAnsi"/>
              </w:rPr>
            </w:pPr>
            <w:r w:rsidRPr="00614EBF">
              <w:rPr>
                <w:rFonts w:cstheme="minorHAnsi"/>
              </w:rPr>
              <w:t>Gabaryt B</w:t>
            </w:r>
          </w:p>
        </w:tc>
      </w:tr>
      <w:tr w:rsidR="004F4C47" w:rsidRPr="00614EBF" w:rsidTr="00850FB8">
        <w:tc>
          <w:tcPr>
            <w:tcW w:w="1560" w:type="dxa"/>
            <w:vMerge/>
            <w:vAlign w:val="center"/>
          </w:tcPr>
          <w:p w:rsidR="004F4C47" w:rsidRPr="00614EBF" w:rsidRDefault="004F4C47" w:rsidP="004F4C47">
            <w:pPr>
              <w:jc w:val="center"/>
              <w:rPr>
                <w:rFonts w:cstheme="minorHAnsi"/>
              </w:rPr>
            </w:pPr>
          </w:p>
        </w:tc>
        <w:tc>
          <w:tcPr>
            <w:tcW w:w="1559" w:type="dxa"/>
            <w:gridSpan w:val="3"/>
            <w:vAlign w:val="center"/>
          </w:tcPr>
          <w:p w:rsidR="004F4C47" w:rsidRPr="00614EBF" w:rsidRDefault="004F4C47" w:rsidP="004F4C47">
            <w:pPr>
              <w:jc w:val="center"/>
              <w:rPr>
                <w:rFonts w:cstheme="minorHAnsi"/>
              </w:rPr>
            </w:pPr>
            <w:r w:rsidRPr="00614EBF">
              <w:rPr>
                <w:rFonts w:cstheme="minorHAnsi"/>
              </w:rPr>
              <w:t>ilość szacunkowa</w:t>
            </w:r>
          </w:p>
        </w:tc>
        <w:tc>
          <w:tcPr>
            <w:tcW w:w="1417" w:type="dxa"/>
            <w:vAlign w:val="center"/>
          </w:tcPr>
          <w:p w:rsidR="004F4C47" w:rsidRPr="00614EBF" w:rsidRDefault="004F4C47" w:rsidP="004F4C47">
            <w:pPr>
              <w:jc w:val="center"/>
              <w:rPr>
                <w:rFonts w:cstheme="minorHAnsi"/>
              </w:rPr>
            </w:pPr>
            <w:r w:rsidRPr="00614EBF">
              <w:rPr>
                <w:rFonts w:cstheme="minorHAnsi"/>
              </w:rPr>
              <w:t>cena jednostkowa</w:t>
            </w:r>
          </w:p>
        </w:tc>
        <w:tc>
          <w:tcPr>
            <w:tcW w:w="993" w:type="dxa"/>
            <w:gridSpan w:val="2"/>
            <w:vAlign w:val="center"/>
          </w:tcPr>
          <w:p w:rsidR="004F4C47" w:rsidRPr="00614EBF" w:rsidRDefault="004F4C47" w:rsidP="004F4C47">
            <w:pPr>
              <w:jc w:val="center"/>
              <w:rPr>
                <w:rFonts w:cstheme="minorHAnsi"/>
              </w:rPr>
            </w:pPr>
            <w:r w:rsidRPr="00614EBF">
              <w:rPr>
                <w:rFonts w:cstheme="minorHAnsi"/>
              </w:rPr>
              <w:t>wartość</w:t>
            </w:r>
          </w:p>
        </w:tc>
        <w:tc>
          <w:tcPr>
            <w:tcW w:w="1417" w:type="dxa"/>
            <w:gridSpan w:val="2"/>
            <w:vAlign w:val="center"/>
          </w:tcPr>
          <w:p w:rsidR="004F4C47" w:rsidRPr="00614EBF" w:rsidRDefault="004F4C47" w:rsidP="004F4C47">
            <w:pPr>
              <w:jc w:val="center"/>
              <w:rPr>
                <w:rFonts w:cstheme="minorHAnsi"/>
              </w:rPr>
            </w:pPr>
            <w:r w:rsidRPr="00614EBF">
              <w:rPr>
                <w:rFonts w:cstheme="minorHAnsi"/>
              </w:rPr>
              <w:t>ilość szacunkowa</w:t>
            </w:r>
          </w:p>
        </w:tc>
        <w:tc>
          <w:tcPr>
            <w:tcW w:w="1418" w:type="dxa"/>
            <w:gridSpan w:val="3"/>
            <w:vAlign w:val="center"/>
          </w:tcPr>
          <w:p w:rsidR="004F4C47" w:rsidRPr="00614EBF" w:rsidRDefault="004F4C47" w:rsidP="004F4C47">
            <w:pPr>
              <w:jc w:val="center"/>
              <w:rPr>
                <w:rFonts w:cstheme="minorHAnsi"/>
              </w:rPr>
            </w:pPr>
            <w:r w:rsidRPr="00614EBF">
              <w:rPr>
                <w:rFonts w:cstheme="minorHAnsi"/>
              </w:rPr>
              <w:t>cena jednostkowa</w:t>
            </w:r>
          </w:p>
        </w:tc>
        <w:tc>
          <w:tcPr>
            <w:tcW w:w="1134" w:type="dxa"/>
            <w:vAlign w:val="center"/>
          </w:tcPr>
          <w:p w:rsidR="004F4C47" w:rsidRPr="00614EBF" w:rsidRDefault="004F4C47" w:rsidP="004F4C47">
            <w:pPr>
              <w:jc w:val="center"/>
              <w:rPr>
                <w:rFonts w:cstheme="minorHAnsi"/>
              </w:rPr>
            </w:pPr>
            <w:r w:rsidRPr="00614EBF">
              <w:rPr>
                <w:rFonts w:cstheme="minorHAnsi"/>
              </w:rPr>
              <w:t>wartość</w:t>
            </w:r>
          </w:p>
        </w:tc>
      </w:tr>
      <w:tr w:rsidR="004F4C47" w:rsidRPr="00614EBF" w:rsidTr="00850FB8">
        <w:tc>
          <w:tcPr>
            <w:tcW w:w="1560" w:type="dxa"/>
            <w:vAlign w:val="center"/>
          </w:tcPr>
          <w:p w:rsidR="004F4C47" w:rsidRPr="00614EBF" w:rsidRDefault="004F4C47" w:rsidP="004F4C47">
            <w:pPr>
              <w:jc w:val="center"/>
              <w:rPr>
                <w:rFonts w:cstheme="minorHAnsi"/>
              </w:rPr>
            </w:pPr>
            <w:r w:rsidRPr="00614EBF">
              <w:rPr>
                <w:rFonts w:cstheme="minorHAnsi"/>
              </w:rPr>
              <w:t>Do 1 kg</w:t>
            </w:r>
          </w:p>
        </w:tc>
        <w:tc>
          <w:tcPr>
            <w:tcW w:w="1559" w:type="dxa"/>
            <w:gridSpan w:val="3"/>
            <w:vAlign w:val="center"/>
          </w:tcPr>
          <w:p w:rsidR="004F4C47" w:rsidRPr="00614EBF" w:rsidRDefault="008E7E45" w:rsidP="004F4C47">
            <w:pPr>
              <w:jc w:val="center"/>
              <w:rPr>
                <w:rFonts w:cstheme="minorHAnsi"/>
              </w:rPr>
            </w:pPr>
            <w:r>
              <w:rPr>
                <w:rFonts w:cstheme="minorHAnsi"/>
              </w:rPr>
              <w:t>1</w:t>
            </w:r>
          </w:p>
        </w:tc>
        <w:tc>
          <w:tcPr>
            <w:tcW w:w="1417" w:type="dxa"/>
            <w:vAlign w:val="center"/>
          </w:tcPr>
          <w:p w:rsidR="004F4C47" w:rsidRPr="00614EBF" w:rsidRDefault="004F4C47" w:rsidP="004F4C47">
            <w:pPr>
              <w:jc w:val="center"/>
              <w:rPr>
                <w:rFonts w:cstheme="minorHAnsi"/>
              </w:rPr>
            </w:pPr>
          </w:p>
        </w:tc>
        <w:tc>
          <w:tcPr>
            <w:tcW w:w="993" w:type="dxa"/>
            <w:gridSpan w:val="2"/>
            <w:vAlign w:val="center"/>
          </w:tcPr>
          <w:p w:rsidR="004F4C47" w:rsidRPr="00614EBF" w:rsidRDefault="004F4C47" w:rsidP="004F4C47">
            <w:pPr>
              <w:jc w:val="center"/>
              <w:rPr>
                <w:rFonts w:cstheme="minorHAnsi"/>
              </w:rPr>
            </w:pPr>
          </w:p>
        </w:tc>
        <w:tc>
          <w:tcPr>
            <w:tcW w:w="1417" w:type="dxa"/>
            <w:gridSpan w:val="2"/>
            <w:vAlign w:val="center"/>
          </w:tcPr>
          <w:p w:rsidR="004F4C47" w:rsidRPr="00614EBF" w:rsidRDefault="008E7E45" w:rsidP="004F4C47">
            <w:pPr>
              <w:jc w:val="center"/>
              <w:rPr>
                <w:rFonts w:cstheme="minorHAnsi"/>
              </w:rPr>
            </w:pPr>
            <w:r>
              <w:rPr>
                <w:rFonts w:cstheme="minorHAnsi"/>
              </w:rPr>
              <w:t>1</w:t>
            </w:r>
          </w:p>
        </w:tc>
        <w:tc>
          <w:tcPr>
            <w:tcW w:w="1418" w:type="dxa"/>
            <w:gridSpan w:val="3"/>
            <w:vAlign w:val="center"/>
          </w:tcPr>
          <w:p w:rsidR="004F4C47" w:rsidRPr="00614EBF" w:rsidRDefault="004F4C47" w:rsidP="004F4C47">
            <w:pPr>
              <w:jc w:val="center"/>
              <w:rPr>
                <w:rFonts w:cstheme="minorHAnsi"/>
              </w:rPr>
            </w:pPr>
          </w:p>
        </w:tc>
        <w:tc>
          <w:tcPr>
            <w:tcW w:w="1134" w:type="dxa"/>
            <w:vAlign w:val="center"/>
          </w:tcPr>
          <w:p w:rsidR="004F4C47" w:rsidRPr="00614EBF" w:rsidRDefault="004F4C47" w:rsidP="004F4C47">
            <w:pPr>
              <w:jc w:val="center"/>
              <w:rPr>
                <w:rFonts w:cstheme="minorHAnsi"/>
              </w:rPr>
            </w:pPr>
          </w:p>
        </w:tc>
      </w:tr>
      <w:tr w:rsidR="004F4C47" w:rsidRPr="00614EBF" w:rsidTr="00850FB8">
        <w:tc>
          <w:tcPr>
            <w:tcW w:w="1560" w:type="dxa"/>
            <w:vAlign w:val="center"/>
          </w:tcPr>
          <w:p w:rsidR="004F4C47" w:rsidRPr="00614EBF" w:rsidRDefault="004F4C47" w:rsidP="004F4C47">
            <w:pPr>
              <w:jc w:val="center"/>
              <w:rPr>
                <w:rFonts w:cstheme="minorHAnsi"/>
              </w:rPr>
            </w:pPr>
            <w:r w:rsidRPr="00614EBF">
              <w:rPr>
                <w:rFonts w:cstheme="minorHAnsi"/>
              </w:rPr>
              <w:t>ponad 1 kg do 2 kg</w:t>
            </w:r>
          </w:p>
        </w:tc>
        <w:tc>
          <w:tcPr>
            <w:tcW w:w="1559" w:type="dxa"/>
            <w:gridSpan w:val="3"/>
            <w:vAlign w:val="center"/>
          </w:tcPr>
          <w:p w:rsidR="004F4C47" w:rsidRPr="00614EBF" w:rsidRDefault="008E7E45" w:rsidP="004F4C47">
            <w:pPr>
              <w:jc w:val="center"/>
              <w:rPr>
                <w:rFonts w:cstheme="minorHAnsi"/>
              </w:rPr>
            </w:pPr>
            <w:r>
              <w:rPr>
                <w:rFonts w:cstheme="minorHAnsi"/>
              </w:rPr>
              <w:t>2</w:t>
            </w:r>
          </w:p>
        </w:tc>
        <w:tc>
          <w:tcPr>
            <w:tcW w:w="1417" w:type="dxa"/>
            <w:vAlign w:val="center"/>
          </w:tcPr>
          <w:p w:rsidR="004F4C47" w:rsidRPr="00614EBF" w:rsidRDefault="004F4C47" w:rsidP="004F4C47">
            <w:pPr>
              <w:jc w:val="center"/>
              <w:rPr>
                <w:rFonts w:cstheme="minorHAnsi"/>
              </w:rPr>
            </w:pPr>
          </w:p>
        </w:tc>
        <w:tc>
          <w:tcPr>
            <w:tcW w:w="993" w:type="dxa"/>
            <w:gridSpan w:val="2"/>
            <w:vAlign w:val="center"/>
          </w:tcPr>
          <w:p w:rsidR="004F4C47" w:rsidRPr="00614EBF" w:rsidRDefault="004F4C47" w:rsidP="004F4C47">
            <w:pPr>
              <w:jc w:val="center"/>
              <w:rPr>
                <w:rFonts w:cstheme="minorHAnsi"/>
              </w:rPr>
            </w:pPr>
          </w:p>
        </w:tc>
        <w:tc>
          <w:tcPr>
            <w:tcW w:w="1417" w:type="dxa"/>
            <w:gridSpan w:val="2"/>
            <w:vAlign w:val="center"/>
          </w:tcPr>
          <w:p w:rsidR="004F4C47" w:rsidRPr="00614EBF" w:rsidRDefault="008E7E45" w:rsidP="004F4C47">
            <w:pPr>
              <w:jc w:val="center"/>
              <w:rPr>
                <w:rFonts w:cstheme="minorHAnsi"/>
              </w:rPr>
            </w:pPr>
            <w:r>
              <w:rPr>
                <w:rFonts w:cstheme="minorHAnsi"/>
              </w:rPr>
              <w:t>1</w:t>
            </w:r>
          </w:p>
        </w:tc>
        <w:tc>
          <w:tcPr>
            <w:tcW w:w="1418" w:type="dxa"/>
            <w:gridSpan w:val="3"/>
            <w:vAlign w:val="center"/>
          </w:tcPr>
          <w:p w:rsidR="004F4C47" w:rsidRPr="00614EBF" w:rsidRDefault="004F4C47" w:rsidP="004F4C47">
            <w:pPr>
              <w:jc w:val="center"/>
              <w:rPr>
                <w:rFonts w:cstheme="minorHAnsi"/>
              </w:rPr>
            </w:pPr>
          </w:p>
        </w:tc>
        <w:tc>
          <w:tcPr>
            <w:tcW w:w="1134" w:type="dxa"/>
            <w:vAlign w:val="center"/>
          </w:tcPr>
          <w:p w:rsidR="004F4C47" w:rsidRPr="00614EBF" w:rsidRDefault="004F4C47" w:rsidP="004F4C47">
            <w:pPr>
              <w:jc w:val="center"/>
              <w:rPr>
                <w:rFonts w:cstheme="minorHAnsi"/>
              </w:rPr>
            </w:pPr>
          </w:p>
        </w:tc>
      </w:tr>
      <w:tr w:rsidR="004F4C47" w:rsidRPr="00614EBF" w:rsidTr="00850FB8">
        <w:tc>
          <w:tcPr>
            <w:tcW w:w="1560" w:type="dxa"/>
            <w:vAlign w:val="center"/>
          </w:tcPr>
          <w:p w:rsidR="004F4C47" w:rsidRPr="00614EBF" w:rsidRDefault="004F4C47" w:rsidP="004F4C47">
            <w:pPr>
              <w:jc w:val="center"/>
              <w:rPr>
                <w:rFonts w:cstheme="minorHAnsi"/>
              </w:rPr>
            </w:pPr>
            <w:r w:rsidRPr="00614EBF">
              <w:rPr>
                <w:rFonts w:cstheme="minorHAnsi"/>
              </w:rPr>
              <w:t>Ponad 2 kg do 5 kg</w:t>
            </w:r>
          </w:p>
        </w:tc>
        <w:tc>
          <w:tcPr>
            <w:tcW w:w="1559" w:type="dxa"/>
            <w:gridSpan w:val="3"/>
            <w:vAlign w:val="center"/>
          </w:tcPr>
          <w:p w:rsidR="004F4C47" w:rsidRPr="00614EBF" w:rsidRDefault="008E7E45" w:rsidP="004F4C47">
            <w:pPr>
              <w:jc w:val="center"/>
              <w:rPr>
                <w:rFonts w:cstheme="minorHAnsi"/>
              </w:rPr>
            </w:pPr>
            <w:r>
              <w:rPr>
                <w:rFonts w:cstheme="minorHAnsi"/>
              </w:rPr>
              <w:t>15</w:t>
            </w:r>
          </w:p>
        </w:tc>
        <w:tc>
          <w:tcPr>
            <w:tcW w:w="1417" w:type="dxa"/>
            <w:vAlign w:val="center"/>
          </w:tcPr>
          <w:p w:rsidR="004F4C47" w:rsidRPr="00614EBF" w:rsidRDefault="004F4C47" w:rsidP="004F4C47">
            <w:pPr>
              <w:jc w:val="center"/>
              <w:rPr>
                <w:rFonts w:cstheme="minorHAnsi"/>
              </w:rPr>
            </w:pPr>
          </w:p>
        </w:tc>
        <w:tc>
          <w:tcPr>
            <w:tcW w:w="993" w:type="dxa"/>
            <w:gridSpan w:val="2"/>
            <w:vAlign w:val="center"/>
          </w:tcPr>
          <w:p w:rsidR="004F4C47" w:rsidRPr="00614EBF" w:rsidRDefault="004F4C47" w:rsidP="004F4C47">
            <w:pPr>
              <w:jc w:val="center"/>
              <w:rPr>
                <w:rFonts w:cstheme="minorHAnsi"/>
              </w:rPr>
            </w:pPr>
          </w:p>
        </w:tc>
        <w:tc>
          <w:tcPr>
            <w:tcW w:w="1417" w:type="dxa"/>
            <w:gridSpan w:val="2"/>
            <w:vAlign w:val="center"/>
          </w:tcPr>
          <w:p w:rsidR="004F4C47" w:rsidRPr="00614EBF" w:rsidRDefault="008E7E45" w:rsidP="004F4C47">
            <w:pPr>
              <w:jc w:val="center"/>
              <w:rPr>
                <w:rFonts w:cstheme="minorHAnsi"/>
              </w:rPr>
            </w:pPr>
            <w:r>
              <w:rPr>
                <w:rFonts w:cstheme="minorHAnsi"/>
              </w:rPr>
              <w:t>1</w:t>
            </w:r>
          </w:p>
        </w:tc>
        <w:tc>
          <w:tcPr>
            <w:tcW w:w="1418" w:type="dxa"/>
            <w:gridSpan w:val="3"/>
            <w:vAlign w:val="center"/>
          </w:tcPr>
          <w:p w:rsidR="004F4C47" w:rsidRPr="00614EBF" w:rsidRDefault="004F4C47" w:rsidP="004F4C47">
            <w:pPr>
              <w:jc w:val="center"/>
              <w:rPr>
                <w:rFonts w:cstheme="minorHAnsi"/>
              </w:rPr>
            </w:pPr>
          </w:p>
        </w:tc>
        <w:tc>
          <w:tcPr>
            <w:tcW w:w="1134" w:type="dxa"/>
            <w:vAlign w:val="center"/>
          </w:tcPr>
          <w:p w:rsidR="004F4C47" w:rsidRPr="00614EBF" w:rsidRDefault="004F4C47" w:rsidP="004F4C47">
            <w:pPr>
              <w:jc w:val="center"/>
              <w:rPr>
                <w:rFonts w:cstheme="minorHAnsi"/>
              </w:rPr>
            </w:pPr>
          </w:p>
        </w:tc>
      </w:tr>
      <w:tr w:rsidR="007B69C9" w:rsidRPr="00614EBF" w:rsidTr="00850FB8">
        <w:tc>
          <w:tcPr>
            <w:tcW w:w="1560" w:type="dxa"/>
            <w:vAlign w:val="center"/>
          </w:tcPr>
          <w:p w:rsidR="007B69C9" w:rsidRPr="00614EBF" w:rsidRDefault="007B69C9" w:rsidP="004F4C47">
            <w:pPr>
              <w:jc w:val="center"/>
              <w:rPr>
                <w:rFonts w:cstheme="minorHAnsi"/>
              </w:rPr>
            </w:pPr>
            <w:r w:rsidRPr="00614EBF">
              <w:rPr>
                <w:rFonts w:cstheme="minorHAnsi"/>
              </w:rPr>
              <w:t>Ponad 5 kg do 10 kg</w:t>
            </w:r>
          </w:p>
        </w:tc>
        <w:tc>
          <w:tcPr>
            <w:tcW w:w="1559" w:type="dxa"/>
            <w:gridSpan w:val="3"/>
            <w:vAlign w:val="center"/>
          </w:tcPr>
          <w:p w:rsidR="007B69C9" w:rsidRPr="00614EBF" w:rsidRDefault="008E7E45" w:rsidP="004F4C47">
            <w:pPr>
              <w:jc w:val="center"/>
              <w:rPr>
                <w:rFonts w:cstheme="minorHAnsi"/>
              </w:rPr>
            </w:pPr>
            <w:r>
              <w:rPr>
                <w:rFonts w:cstheme="minorHAnsi"/>
              </w:rPr>
              <w:t>2</w:t>
            </w:r>
          </w:p>
        </w:tc>
        <w:tc>
          <w:tcPr>
            <w:tcW w:w="1417" w:type="dxa"/>
            <w:vAlign w:val="center"/>
          </w:tcPr>
          <w:p w:rsidR="007B69C9" w:rsidRPr="00614EBF" w:rsidRDefault="007B69C9" w:rsidP="004F4C47">
            <w:pPr>
              <w:jc w:val="center"/>
              <w:rPr>
                <w:rFonts w:cstheme="minorHAnsi"/>
              </w:rPr>
            </w:pPr>
          </w:p>
        </w:tc>
        <w:tc>
          <w:tcPr>
            <w:tcW w:w="993" w:type="dxa"/>
            <w:gridSpan w:val="2"/>
            <w:vAlign w:val="center"/>
          </w:tcPr>
          <w:p w:rsidR="007B69C9" w:rsidRPr="00614EBF" w:rsidRDefault="007B69C9" w:rsidP="004F4C47">
            <w:pPr>
              <w:jc w:val="center"/>
              <w:rPr>
                <w:rFonts w:cstheme="minorHAnsi"/>
              </w:rPr>
            </w:pPr>
          </w:p>
        </w:tc>
        <w:tc>
          <w:tcPr>
            <w:tcW w:w="1417" w:type="dxa"/>
            <w:gridSpan w:val="2"/>
            <w:vAlign w:val="center"/>
          </w:tcPr>
          <w:p w:rsidR="007B69C9" w:rsidRPr="00614EBF" w:rsidRDefault="008E7E45" w:rsidP="004F4C47">
            <w:pPr>
              <w:jc w:val="center"/>
              <w:rPr>
                <w:rFonts w:cstheme="minorHAnsi"/>
              </w:rPr>
            </w:pPr>
            <w:r>
              <w:rPr>
                <w:rFonts w:cstheme="minorHAnsi"/>
              </w:rPr>
              <w:t>1</w:t>
            </w:r>
          </w:p>
        </w:tc>
        <w:tc>
          <w:tcPr>
            <w:tcW w:w="1418" w:type="dxa"/>
            <w:gridSpan w:val="3"/>
            <w:vAlign w:val="center"/>
          </w:tcPr>
          <w:p w:rsidR="007B69C9" w:rsidRPr="00614EBF" w:rsidRDefault="007B69C9" w:rsidP="004F4C47">
            <w:pPr>
              <w:jc w:val="center"/>
              <w:rPr>
                <w:rFonts w:cstheme="minorHAnsi"/>
              </w:rPr>
            </w:pPr>
          </w:p>
        </w:tc>
        <w:tc>
          <w:tcPr>
            <w:tcW w:w="1134" w:type="dxa"/>
            <w:vAlign w:val="center"/>
          </w:tcPr>
          <w:p w:rsidR="007B69C9" w:rsidRPr="00614EBF" w:rsidRDefault="007B69C9" w:rsidP="004F4C47">
            <w:pPr>
              <w:jc w:val="center"/>
              <w:rPr>
                <w:rFonts w:cstheme="minorHAnsi"/>
              </w:rPr>
            </w:pPr>
          </w:p>
        </w:tc>
      </w:tr>
      <w:tr w:rsidR="004F4C47" w:rsidRPr="00614EBF" w:rsidTr="00850FB8">
        <w:tc>
          <w:tcPr>
            <w:tcW w:w="1560" w:type="dxa"/>
            <w:vAlign w:val="center"/>
          </w:tcPr>
          <w:p w:rsidR="004F4C47" w:rsidRPr="00614EBF" w:rsidRDefault="004F4C47" w:rsidP="004F4C47">
            <w:pPr>
              <w:jc w:val="center"/>
              <w:rPr>
                <w:rFonts w:cstheme="minorHAnsi"/>
                <w:b/>
              </w:rPr>
            </w:pPr>
            <w:r w:rsidRPr="00614EBF">
              <w:rPr>
                <w:rFonts w:cstheme="minorHAnsi"/>
                <w:b/>
              </w:rPr>
              <w:t>Razem</w:t>
            </w:r>
          </w:p>
        </w:tc>
        <w:tc>
          <w:tcPr>
            <w:tcW w:w="1559" w:type="dxa"/>
            <w:gridSpan w:val="3"/>
            <w:vAlign w:val="center"/>
          </w:tcPr>
          <w:p w:rsidR="004F4C47" w:rsidRPr="00614EBF" w:rsidRDefault="008E7E45" w:rsidP="004F4C47">
            <w:pPr>
              <w:jc w:val="center"/>
              <w:rPr>
                <w:rFonts w:cstheme="minorHAnsi"/>
                <w:b/>
              </w:rPr>
            </w:pPr>
            <w:r>
              <w:rPr>
                <w:rFonts w:cstheme="minorHAnsi"/>
                <w:b/>
              </w:rPr>
              <w:t>20</w:t>
            </w:r>
          </w:p>
        </w:tc>
        <w:tc>
          <w:tcPr>
            <w:tcW w:w="1417" w:type="dxa"/>
            <w:vAlign w:val="center"/>
          </w:tcPr>
          <w:p w:rsidR="004F4C47" w:rsidRPr="00614EBF" w:rsidRDefault="004F4C47" w:rsidP="004F4C47">
            <w:pPr>
              <w:jc w:val="center"/>
              <w:rPr>
                <w:rFonts w:cstheme="minorHAnsi"/>
                <w:b/>
              </w:rPr>
            </w:pPr>
          </w:p>
        </w:tc>
        <w:tc>
          <w:tcPr>
            <w:tcW w:w="993" w:type="dxa"/>
            <w:gridSpan w:val="2"/>
            <w:vAlign w:val="center"/>
          </w:tcPr>
          <w:p w:rsidR="004F4C47" w:rsidRPr="00614EBF" w:rsidRDefault="004F4C47" w:rsidP="004F4C47">
            <w:pPr>
              <w:jc w:val="center"/>
              <w:rPr>
                <w:rFonts w:cstheme="minorHAnsi"/>
                <w:b/>
              </w:rPr>
            </w:pPr>
          </w:p>
        </w:tc>
        <w:tc>
          <w:tcPr>
            <w:tcW w:w="1417" w:type="dxa"/>
            <w:gridSpan w:val="2"/>
            <w:vAlign w:val="center"/>
          </w:tcPr>
          <w:p w:rsidR="004F4C47" w:rsidRPr="00614EBF" w:rsidRDefault="008E7E45" w:rsidP="004F4C47">
            <w:pPr>
              <w:jc w:val="center"/>
              <w:rPr>
                <w:rFonts w:cstheme="minorHAnsi"/>
                <w:b/>
              </w:rPr>
            </w:pPr>
            <w:r>
              <w:rPr>
                <w:rFonts w:cstheme="minorHAnsi"/>
                <w:b/>
              </w:rPr>
              <w:t>4</w:t>
            </w:r>
          </w:p>
        </w:tc>
        <w:tc>
          <w:tcPr>
            <w:tcW w:w="1418" w:type="dxa"/>
            <w:gridSpan w:val="3"/>
            <w:vAlign w:val="center"/>
          </w:tcPr>
          <w:p w:rsidR="004F4C47" w:rsidRPr="00614EBF" w:rsidRDefault="004F4C47" w:rsidP="004F4C47">
            <w:pPr>
              <w:jc w:val="center"/>
              <w:rPr>
                <w:rFonts w:cstheme="minorHAnsi"/>
              </w:rPr>
            </w:pPr>
          </w:p>
        </w:tc>
        <w:tc>
          <w:tcPr>
            <w:tcW w:w="1134" w:type="dxa"/>
            <w:vAlign w:val="center"/>
          </w:tcPr>
          <w:p w:rsidR="004F4C47" w:rsidRPr="00614EBF" w:rsidRDefault="004F4C47" w:rsidP="004F4C47">
            <w:pPr>
              <w:jc w:val="center"/>
              <w:rPr>
                <w:rFonts w:cstheme="minorHAnsi"/>
              </w:rPr>
            </w:pPr>
          </w:p>
        </w:tc>
      </w:tr>
      <w:tr w:rsidR="004F4C47" w:rsidRPr="00614EBF" w:rsidTr="00030A8B">
        <w:tc>
          <w:tcPr>
            <w:tcW w:w="9498" w:type="dxa"/>
            <w:gridSpan w:val="13"/>
            <w:shd w:val="clear" w:color="auto" w:fill="F2F2F2" w:themeFill="background1" w:themeFillShade="F2"/>
            <w:vAlign w:val="center"/>
          </w:tcPr>
          <w:p w:rsidR="00AC41D8" w:rsidRPr="00614EBF" w:rsidRDefault="004F4C47" w:rsidP="00AC41D8">
            <w:pPr>
              <w:jc w:val="center"/>
              <w:rPr>
                <w:rFonts w:cstheme="minorHAnsi"/>
                <w:b/>
              </w:rPr>
            </w:pPr>
            <w:r w:rsidRPr="00614EBF">
              <w:rPr>
                <w:rFonts w:cstheme="minorHAnsi"/>
                <w:b/>
              </w:rPr>
              <w:t>PRIORYTETOWE</w:t>
            </w:r>
          </w:p>
        </w:tc>
      </w:tr>
      <w:tr w:rsidR="004F4C47" w:rsidRPr="00614EBF" w:rsidTr="00030A8B">
        <w:tc>
          <w:tcPr>
            <w:tcW w:w="1843" w:type="dxa"/>
            <w:gridSpan w:val="2"/>
            <w:vMerge w:val="restart"/>
            <w:vAlign w:val="center"/>
          </w:tcPr>
          <w:p w:rsidR="004F4C47" w:rsidRPr="00614EBF" w:rsidRDefault="004F4C47" w:rsidP="004F4C47">
            <w:pPr>
              <w:jc w:val="center"/>
              <w:rPr>
                <w:rFonts w:cstheme="minorHAnsi"/>
              </w:rPr>
            </w:pPr>
            <w:r w:rsidRPr="00614EBF">
              <w:rPr>
                <w:rFonts w:cstheme="minorHAnsi"/>
              </w:rPr>
              <w:t>przedział wagowy</w:t>
            </w:r>
          </w:p>
        </w:tc>
        <w:tc>
          <w:tcPr>
            <w:tcW w:w="3827" w:type="dxa"/>
            <w:gridSpan w:val="6"/>
            <w:vAlign w:val="center"/>
          </w:tcPr>
          <w:p w:rsidR="004F4C47" w:rsidRPr="00614EBF" w:rsidRDefault="004F4C47" w:rsidP="004F4C47">
            <w:pPr>
              <w:jc w:val="center"/>
              <w:rPr>
                <w:rFonts w:cstheme="minorHAnsi"/>
              </w:rPr>
            </w:pPr>
            <w:r w:rsidRPr="00614EBF">
              <w:rPr>
                <w:rFonts w:cstheme="minorHAnsi"/>
              </w:rPr>
              <w:t>Gabaryt A</w:t>
            </w:r>
          </w:p>
        </w:tc>
        <w:tc>
          <w:tcPr>
            <w:tcW w:w="3828" w:type="dxa"/>
            <w:gridSpan w:val="5"/>
            <w:vAlign w:val="center"/>
          </w:tcPr>
          <w:p w:rsidR="004F4C47" w:rsidRPr="00614EBF" w:rsidRDefault="004F4C47" w:rsidP="004F4C47">
            <w:pPr>
              <w:jc w:val="center"/>
              <w:rPr>
                <w:rFonts w:cstheme="minorHAnsi"/>
              </w:rPr>
            </w:pPr>
            <w:r w:rsidRPr="00614EBF">
              <w:rPr>
                <w:rFonts w:cstheme="minorHAnsi"/>
              </w:rPr>
              <w:t>Gabaryt B</w:t>
            </w:r>
          </w:p>
        </w:tc>
      </w:tr>
      <w:tr w:rsidR="004F4C47" w:rsidRPr="00614EBF" w:rsidTr="00277EAB">
        <w:tc>
          <w:tcPr>
            <w:tcW w:w="1843" w:type="dxa"/>
            <w:gridSpan w:val="2"/>
            <w:vMerge/>
            <w:vAlign w:val="center"/>
          </w:tcPr>
          <w:p w:rsidR="004F4C47" w:rsidRPr="00614EBF" w:rsidRDefault="004F4C47" w:rsidP="004F4C47">
            <w:pPr>
              <w:jc w:val="center"/>
              <w:rPr>
                <w:rFonts w:cstheme="minorHAnsi"/>
              </w:rPr>
            </w:pPr>
          </w:p>
        </w:tc>
        <w:tc>
          <w:tcPr>
            <w:tcW w:w="1276" w:type="dxa"/>
            <w:gridSpan w:val="2"/>
            <w:vAlign w:val="center"/>
          </w:tcPr>
          <w:p w:rsidR="004F4C47" w:rsidRPr="00614EBF" w:rsidRDefault="004F4C47" w:rsidP="004F4C47">
            <w:pPr>
              <w:jc w:val="center"/>
              <w:rPr>
                <w:rFonts w:cstheme="minorHAnsi"/>
              </w:rPr>
            </w:pPr>
            <w:r w:rsidRPr="00614EBF">
              <w:rPr>
                <w:rFonts w:cstheme="minorHAnsi"/>
              </w:rPr>
              <w:t>ilość szacunkowa</w:t>
            </w:r>
          </w:p>
        </w:tc>
        <w:tc>
          <w:tcPr>
            <w:tcW w:w="1417" w:type="dxa"/>
            <w:vAlign w:val="center"/>
          </w:tcPr>
          <w:p w:rsidR="004F4C47" w:rsidRPr="00614EBF" w:rsidRDefault="004F4C47" w:rsidP="004F4C47">
            <w:pPr>
              <w:jc w:val="center"/>
              <w:rPr>
                <w:rFonts w:cstheme="minorHAnsi"/>
              </w:rPr>
            </w:pPr>
            <w:r w:rsidRPr="00614EBF">
              <w:rPr>
                <w:rFonts w:cstheme="minorHAnsi"/>
              </w:rPr>
              <w:t>cena jednostkowa</w:t>
            </w:r>
          </w:p>
        </w:tc>
        <w:tc>
          <w:tcPr>
            <w:tcW w:w="1134" w:type="dxa"/>
            <w:gridSpan w:val="3"/>
            <w:vAlign w:val="center"/>
          </w:tcPr>
          <w:p w:rsidR="004F4C47" w:rsidRPr="00614EBF" w:rsidRDefault="004F4C47" w:rsidP="004F4C47">
            <w:pPr>
              <w:jc w:val="center"/>
              <w:rPr>
                <w:rFonts w:cstheme="minorHAnsi"/>
              </w:rPr>
            </w:pPr>
            <w:r w:rsidRPr="00614EBF">
              <w:rPr>
                <w:rFonts w:cstheme="minorHAnsi"/>
              </w:rPr>
              <w:t>wartość</w:t>
            </w:r>
          </w:p>
        </w:tc>
        <w:tc>
          <w:tcPr>
            <w:tcW w:w="1276" w:type="dxa"/>
            <w:vAlign w:val="center"/>
          </w:tcPr>
          <w:p w:rsidR="004F4C47" w:rsidRPr="00614EBF" w:rsidRDefault="004F4C47" w:rsidP="004F4C47">
            <w:pPr>
              <w:jc w:val="center"/>
              <w:rPr>
                <w:rFonts w:cstheme="minorHAnsi"/>
              </w:rPr>
            </w:pPr>
            <w:r w:rsidRPr="00614EBF">
              <w:rPr>
                <w:rFonts w:cstheme="minorHAnsi"/>
              </w:rPr>
              <w:t>ilość szacunkowa</w:t>
            </w:r>
          </w:p>
        </w:tc>
        <w:tc>
          <w:tcPr>
            <w:tcW w:w="1276" w:type="dxa"/>
            <w:gridSpan w:val="2"/>
            <w:vAlign w:val="center"/>
          </w:tcPr>
          <w:p w:rsidR="004F4C47" w:rsidRPr="00614EBF" w:rsidRDefault="004F4C47" w:rsidP="004F4C47">
            <w:pPr>
              <w:jc w:val="center"/>
              <w:rPr>
                <w:rFonts w:cstheme="minorHAnsi"/>
              </w:rPr>
            </w:pPr>
            <w:r w:rsidRPr="00614EBF">
              <w:rPr>
                <w:rFonts w:cstheme="minorHAnsi"/>
              </w:rPr>
              <w:t>cena jednostkowa</w:t>
            </w:r>
          </w:p>
        </w:tc>
        <w:tc>
          <w:tcPr>
            <w:tcW w:w="1276" w:type="dxa"/>
            <w:gridSpan w:val="2"/>
            <w:vAlign w:val="center"/>
          </w:tcPr>
          <w:p w:rsidR="004F4C47" w:rsidRPr="00614EBF" w:rsidRDefault="004F4C47" w:rsidP="004F4C47">
            <w:pPr>
              <w:jc w:val="center"/>
              <w:rPr>
                <w:rFonts w:cstheme="minorHAnsi"/>
              </w:rPr>
            </w:pPr>
            <w:r w:rsidRPr="00614EBF">
              <w:rPr>
                <w:rFonts w:cstheme="minorHAnsi"/>
              </w:rPr>
              <w:t>wartość</w:t>
            </w:r>
          </w:p>
        </w:tc>
      </w:tr>
      <w:tr w:rsidR="007B69C9" w:rsidRPr="00614EBF" w:rsidTr="00277EAB">
        <w:tc>
          <w:tcPr>
            <w:tcW w:w="1843" w:type="dxa"/>
            <w:gridSpan w:val="2"/>
            <w:vAlign w:val="center"/>
          </w:tcPr>
          <w:p w:rsidR="007B69C9" w:rsidRPr="00614EBF" w:rsidRDefault="007B69C9" w:rsidP="004F4C47">
            <w:pPr>
              <w:jc w:val="center"/>
              <w:rPr>
                <w:rFonts w:cstheme="minorHAnsi"/>
              </w:rPr>
            </w:pPr>
            <w:r w:rsidRPr="00614EBF">
              <w:rPr>
                <w:rFonts w:cstheme="minorHAnsi"/>
              </w:rPr>
              <w:t>Do 1 kg</w:t>
            </w:r>
          </w:p>
        </w:tc>
        <w:tc>
          <w:tcPr>
            <w:tcW w:w="1276" w:type="dxa"/>
            <w:gridSpan w:val="2"/>
            <w:vAlign w:val="center"/>
          </w:tcPr>
          <w:p w:rsidR="007B69C9" w:rsidRPr="00614EBF" w:rsidRDefault="008E7E45" w:rsidP="004F4C47">
            <w:pPr>
              <w:jc w:val="center"/>
              <w:rPr>
                <w:rFonts w:cstheme="minorHAnsi"/>
              </w:rPr>
            </w:pPr>
            <w:r>
              <w:rPr>
                <w:rFonts w:cstheme="minorHAnsi"/>
              </w:rPr>
              <w:t>1</w:t>
            </w:r>
          </w:p>
        </w:tc>
        <w:tc>
          <w:tcPr>
            <w:tcW w:w="1417" w:type="dxa"/>
            <w:vAlign w:val="center"/>
          </w:tcPr>
          <w:p w:rsidR="007B69C9" w:rsidRPr="00614EBF" w:rsidRDefault="007B69C9" w:rsidP="004F4C47">
            <w:pPr>
              <w:jc w:val="center"/>
              <w:rPr>
                <w:rFonts w:cstheme="minorHAnsi"/>
              </w:rPr>
            </w:pPr>
          </w:p>
        </w:tc>
        <w:tc>
          <w:tcPr>
            <w:tcW w:w="1134" w:type="dxa"/>
            <w:gridSpan w:val="3"/>
            <w:vAlign w:val="center"/>
          </w:tcPr>
          <w:p w:rsidR="007B69C9" w:rsidRPr="00614EBF" w:rsidRDefault="007B69C9" w:rsidP="004F4C47">
            <w:pPr>
              <w:jc w:val="center"/>
              <w:rPr>
                <w:rFonts w:cstheme="minorHAnsi"/>
              </w:rPr>
            </w:pPr>
          </w:p>
        </w:tc>
        <w:tc>
          <w:tcPr>
            <w:tcW w:w="1276" w:type="dxa"/>
            <w:vAlign w:val="center"/>
          </w:tcPr>
          <w:p w:rsidR="007B69C9" w:rsidRPr="00614EBF" w:rsidRDefault="008E7E45" w:rsidP="004F4C47">
            <w:pPr>
              <w:jc w:val="center"/>
              <w:rPr>
                <w:rFonts w:cstheme="minorHAnsi"/>
              </w:rPr>
            </w:pPr>
            <w:r>
              <w:rPr>
                <w:rFonts w:cstheme="minorHAnsi"/>
              </w:rPr>
              <w:t>1</w:t>
            </w:r>
          </w:p>
        </w:tc>
        <w:tc>
          <w:tcPr>
            <w:tcW w:w="1276" w:type="dxa"/>
            <w:gridSpan w:val="2"/>
            <w:vAlign w:val="center"/>
          </w:tcPr>
          <w:p w:rsidR="007B69C9" w:rsidRPr="00614EBF" w:rsidRDefault="007B69C9" w:rsidP="004F4C47">
            <w:pPr>
              <w:jc w:val="center"/>
              <w:rPr>
                <w:rFonts w:cstheme="minorHAnsi"/>
              </w:rPr>
            </w:pPr>
          </w:p>
        </w:tc>
        <w:tc>
          <w:tcPr>
            <w:tcW w:w="1276" w:type="dxa"/>
            <w:gridSpan w:val="2"/>
            <w:vAlign w:val="center"/>
          </w:tcPr>
          <w:p w:rsidR="007B69C9" w:rsidRPr="00614EBF" w:rsidRDefault="007B69C9" w:rsidP="004F4C47">
            <w:pPr>
              <w:jc w:val="center"/>
              <w:rPr>
                <w:rFonts w:cstheme="minorHAnsi"/>
              </w:rPr>
            </w:pPr>
          </w:p>
        </w:tc>
      </w:tr>
      <w:tr w:rsidR="004F4C47" w:rsidRPr="00614EBF" w:rsidTr="00277EAB">
        <w:tc>
          <w:tcPr>
            <w:tcW w:w="1843" w:type="dxa"/>
            <w:gridSpan w:val="2"/>
            <w:vAlign w:val="center"/>
          </w:tcPr>
          <w:p w:rsidR="004F4C47" w:rsidRPr="00614EBF" w:rsidRDefault="004F4C47" w:rsidP="004F4C47">
            <w:pPr>
              <w:jc w:val="center"/>
              <w:rPr>
                <w:rFonts w:cstheme="minorHAnsi"/>
              </w:rPr>
            </w:pPr>
            <w:r w:rsidRPr="00614EBF">
              <w:rPr>
                <w:rFonts w:cstheme="minorHAnsi"/>
              </w:rPr>
              <w:t>ponad 2 kg do 5 kg</w:t>
            </w:r>
          </w:p>
        </w:tc>
        <w:tc>
          <w:tcPr>
            <w:tcW w:w="1276" w:type="dxa"/>
            <w:gridSpan w:val="2"/>
            <w:vAlign w:val="center"/>
          </w:tcPr>
          <w:p w:rsidR="004F4C47" w:rsidRPr="00614EBF" w:rsidRDefault="008E7E45" w:rsidP="004F4C47">
            <w:pPr>
              <w:jc w:val="center"/>
              <w:rPr>
                <w:rFonts w:cstheme="minorHAnsi"/>
              </w:rPr>
            </w:pPr>
            <w:r>
              <w:rPr>
                <w:rFonts w:cstheme="minorHAnsi"/>
              </w:rPr>
              <w:t>1</w:t>
            </w:r>
          </w:p>
        </w:tc>
        <w:tc>
          <w:tcPr>
            <w:tcW w:w="1417" w:type="dxa"/>
            <w:vAlign w:val="center"/>
          </w:tcPr>
          <w:p w:rsidR="004F4C47" w:rsidRPr="00614EBF" w:rsidRDefault="004F4C47" w:rsidP="004F4C47">
            <w:pPr>
              <w:jc w:val="center"/>
              <w:rPr>
                <w:rFonts w:cstheme="minorHAnsi"/>
              </w:rPr>
            </w:pPr>
          </w:p>
        </w:tc>
        <w:tc>
          <w:tcPr>
            <w:tcW w:w="1134" w:type="dxa"/>
            <w:gridSpan w:val="3"/>
            <w:vAlign w:val="center"/>
          </w:tcPr>
          <w:p w:rsidR="004F4C47" w:rsidRPr="00614EBF" w:rsidRDefault="004F4C47" w:rsidP="004F4C47">
            <w:pPr>
              <w:jc w:val="center"/>
              <w:rPr>
                <w:rFonts w:cstheme="minorHAnsi"/>
              </w:rPr>
            </w:pPr>
          </w:p>
        </w:tc>
        <w:tc>
          <w:tcPr>
            <w:tcW w:w="1276" w:type="dxa"/>
            <w:vAlign w:val="center"/>
          </w:tcPr>
          <w:p w:rsidR="004F4C47" w:rsidRPr="00614EBF" w:rsidRDefault="008E7E45" w:rsidP="004F4C47">
            <w:pPr>
              <w:jc w:val="center"/>
              <w:rPr>
                <w:rFonts w:cstheme="minorHAnsi"/>
              </w:rPr>
            </w:pPr>
            <w:r>
              <w:rPr>
                <w:rFonts w:cstheme="minorHAnsi"/>
              </w:rPr>
              <w:t>1</w:t>
            </w:r>
          </w:p>
        </w:tc>
        <w:tc>
          <w:tcPr>
            <w:tcW w:w="1276" w:type="dxa"/>
            <w:gridSpan w:val="2"/>
            <w:vAlign w:val="center"/>
          </w:tcPr>
          <w:p w:rsidR="004F4C47" w:rsidRPr="00614EBF" w:rsidRDefault="004F4C47" w:rsidP="004F4C47">
            <w:pPr>
              <w:jc w:val="center"/>
              <w:rPr>
                <w:rFonts w:cstheme="minorHAnsi"/>
              </w:rPr>
            </w:pPr>
          </w:p>
        </w:tc>
        <w:tc>
          <w:tcPr>
            <w:tcW w:w="1276" w:type="dxa"/>
            <w:gridSpan w:val="2"/>
            <w:vAlign w:val="center"/>
          </w:tcPr>
          <w:p w:rsidR="004F4C47" w:rsidRPr="00614EBF" w:rsidRDefault="004F4C47" w:rsidP="004F4C47">
            <w:pPr>
              <w:jc w:val="center"/>
              <w:rPr>
                <w:rFonts w:cstheme="minorHAnsi"/>
              </w:rPr>
            </w:pPr>
          </w:p>
        </w:tc>
      </w:tr>
      <w:tr w:rsidR="004F4C47" w:rsidRPr="00614EBF" w:rsidTr="00277EAB">
        <w:tc>
          <w:tcPr>
            <w:tcW w:w="1843" w:type="dxa"/>
            <w:gridSpan w:val="2"/>
            <w:vAlign w:val="center"/>
          </w:tcPr>
          <w:p w:rsidR="004F4C47" w:rsidRPr="00614EBF" w:rsidRDefault="004F4C47" w:rsidP="004F4C47">
            <w:pPr>
              <w:jc w:val="center"/>
              <w:rPr>
                <w:rFonts w:cstheme="minorHAnsi"/>
              </w:rPr>
            </w:pPr>
            <w:r w:rsidRPr="00614EBF">
              <w:rPr>
                <w:rFonts w:cstheme="minorHAnsi"/>
              </w:rPr>
              <w:t>ponad 5 kg do 10 kg</w:t>
            </w:r>
          </w:p>
        </w:tc>
        <w:tc>
          <w:tcPr>
            <w:tcW w:w="1276" w:type="dxa"/>
            <w:gridSpan w:val="2"/>
            <w:vAlign w:val="center"/>
          </w:tcPr>
          <w:p w:rsidR="004F4C47" w:rsidRPr="00614EBF" w:rsidRDefault="008E7E45" w:rsidP="004F4C47">
            <w:pPr>
              <w:jc w:val="center"/>
              <w:rPr>
                <w:rFonts w:cstheme="minorHAnsi"/>
              </w:rPr>
            </w:pPr>
            <w:r>
              <w:rPr>
                <w:rFonts w:cstheme="minorHAnsi"/>
              </w:rPr>
              <w:t>1</w:t>
            </w:r>
          </w:p>
        </w:tc>
        <w:tc>
          <w:tcPr>
            <w:tcW w:w="1417" w:type="dxa"/>
            <w:vAlign w:val="center"/>
          </w:tcPr>
          <w:p w:rsidR="004F4C47" w:rsidRPr="00614EBF" w:rsidRDefault="004F4C47" w:rsidP="004F4C47">
            <w:pPr>
              <w:jc w:val="center"/>
              <w:rPr>
                <w:rFonts w:cstheme="minorHAnsi"/>
              </w:rPr>
            </w:pPr>
          </w:p>
        </w:tc>
        <w:tc>
          <w:tcPr>
            <w:tcW w:w="1134" w:type="dxa"/>
            <w:gridSpan w:val="3"/>
            <w:vAlign w:val="center"/>
          </w:tcPr>
          <w:p w:rsidR="004F4C47" w:rsidRPr="00614EBF" w:rsidRDefault="004F4C47" w:rsidP="004F4C47">
            <w:pPr>
              <w:jc w:val="center"/>
              <w:rPr>
                <w:rFonts w:cstheme="minorHAnsi"/>
              </w:rPr>
            </w:pPr>
          </w:p>
        </w:tc>
        <w:tc>
          <w:tcPr>
            <w:tcW w:w="1276" w:type="dxa"/>
            <w:vAlign w:val="center"/>
          </w:tcPr>
          <w:p w:rsidR="004F4C47" w:rsidRPr="00614EBF" w:rsidRDefault="008E7E45" w:rsidP="004F4C47">
            <w:pPr>
              <w:jc w:val="center"/>
              <w:rPr>
                <w:rFonts w:cstheme="minorHAnsi"/>
              </w:rPr>
            </w:pPr>
            <w:r>
              <w:rPr>
                <w:rFonts w:cstheme="minorHAnsi"/>
              </w:rPr>
              <w:t>1</w:t>
            </w:r>
          </w:p>
        </w:tc>
        <w:tc>
          <w:tcPr>
            <w:tcW w:w="1276" w:type="dxa"/>
            <w:gridSpan w:val="2"/>
            <w:vAlign w:val="center"/>
          </w:tcPr>
          <w:p w:rsidR="004F4C47" w:rsidRPr="00614EBF" w:rsidRDefault="004F4C47" w:rsidP="004F4C47">
            <w:pPr>
              <w:jc w:val="center"/>
              <w:rPr>
                <w:rFonts w:cstheme="minorHAnsi"/>
              </w:rPr>
            </w:pPr>
          </w:p>
        </w:tc>
        <w:tc>
          <w:tcPr>
            <w:tcW w:w="1276" w:type="dxa"/>
            <w:gridSpan w:val="2"/>
            <w:vAlign w:val="center"/>
          </w:tcPr>
          <w:p w:rsidR="004F4C47" w:rsidRPr="00614EBF" w:rsidRDefault="004F4C47" w:rsidP="004F4C47">
            <w:pPr>
              <w:jc w:val="center"/>
              <w:rPr>
                <w:rFonts w:cstheme="minorHAnsi"/>
              </w:rPr>
            </w:pPr>
          </w:p>
        </w:tc>
      </w:tr>
      <w:tr w:rsidR="004F4C47" w:rsidRPr="00614EBF" w:rsidTr="00277EAB">
        <w:tc>
          <w:tcPr>
            <w:tcW w:w="1843" w:type="dxa"/>
            <w:gridSpan w:val="2"/>
            <w:tcBorders>
              <w:bottom w:val="single" w:sz="4" w:space="0" w:color="auto"/>
            </w:tcBorders>
            <w:vAlign w:val="center"/>
          </w:tcPr>
          <w:p w:rsidR="004F4C47" w:rsidRPr="00614EBF" w:rsidRDefault="004F4C47" w:rsidP="004F4C47">
            <w:pPr>
              <w:jc w:val="center"/>
              <w:rPr>
                <w:rFonts w:cstheme="minorHAnsi"/>
                <w:b/>
              </w:rPr>
            </w:pPr>
            <w:r w:rsidRPr="00614EBF">
              <w:rPr>
                <w:rFonts w:cstheme="minorHAnsi"/>
                <w:b/>
              </w:rPr>
              <w:t>Razem</w:t>
            </w:r>
          </w:p>
        </w:tc>
        <w:tc>
          <w:tcPr>
            <w:tcW w:w="1276" w:type="dxa"/>
            <w:gridSpan w:val="2"/>
            <w:tcBorders>
              <w:bottom w:val="single" w:sz="4" w:space="0" w:color="auto"/>
            </w:tcBorders>
            <w:vAlign w:val="center"/>
          </w:tcPr>
          <w:p w:rsidR="004F4C47" w:rsidRPr="00614EBF" w:rsidRDefault="008E7E45" w:rsidP="004F4C47">
            <w:pPr>
              <w:jc w:val="center"/>
              <w:rPr>
                <w:rFonts w:cstheme="minorHAnsi"/>
                <w:b/>
              </w:rPr>
            </w:pPr>
            <w:r>
              <w:rPr>
                <w:rFonts w:cstheme="minorHAnsi"/>
                <w:b/>
              </w:rPr>
              <w:t>3</w:t>
            </w:r>
          </w:p>
        </w:tc>
        <w:tc>
          <w:tcPr>
            <w:tcW w:w="1417" w:type="dxa"/>
            <w:tcBorders>
              <w:bottom w:val="single" w:sz="4" w:space="0" w:color="auto"/>
            </w:tcBorders>
            <w:vAlign w:val="center"/>
          </w:tcPr>
          <w:p w:rsidR="004F4C47" w:rsidRPr="00614EBF" w:rsidRDefault="004F4C47" w:rsidP="004F4C47">
            <w:pPr>
              <w:jc w:val="center"/>
              <w:rPr>
                <w:rFonts w:cstheme="minorHAnsi"/>
                <w:b/>
              </w:rPr>
            </w:pPr>
          </w:p>
        </w:tc>
        <w:tc>
          <w:tcPr>
            <w:tcW w:w="1134" w:type="dxa"/>
            <w:gridSpan w:val="3"/>
            <w:tcBorders>
              <w:bottom w:val="single" w:sz="4" w:space="0" w:color="auto"/>
            </w:tcBorders>
            <w:vAlign w:val="center"/>
          </w:tcPr>
          <w:p w:rsidR="004F4C47" w:rsidRPr="00614EBF" w:rsidRDefault="004F4C47" w:rsidP="004F4C47">
            <w:pPr>
              <w:jc w:val="center"/>
              <w:rPr>
                <w:rFonts w:cstheme="minorHAnsi"/>
                <w:b/>
              </w:rPr>
            </w:pPr>
          </w:p>
        </w:tc>
        <w:tc>
          <w:tcPr>
            <w:tcW w:w="1276" w:type="dxa"/>
            <w:tcBorders>
              <w:bottom w:val="single" w:sz="4" w:space="0" w:color="auto"/>
            </w:tcBorders>
            <w:vAlign w:val="center"/>
          </w:tcPr>
          <w:p w:rsidR="004F4C47" w:rsidRPr="00614EBF" w:rsidRDefault="008E7E45" w:rsidP="004F4C47">
            <w:pPr>
              <w:jc w:val="center"/>
              <w:rPr>
                <w:rFonts w:cstheme="minorHAnsi"/>
                <w:b/>
              </w:rPr>
            </w:pPr>
            <w:r>
              <w:rPr>
                <w:rFonts w:cstheme="minorHAnsi"/>
                <w:b/>
              </w:rPr>
              <w:t>3</w:t>
            </w:r>
          </w:p>
        </w:tc>
        <w:tc>
          <w:tcPr>
            <w:tcW w:w="1276" w:type="dxa"/>
            <w:gridSpan w:val="2"/>
            <w:tcBorders>
              <w:bottom w:val="single" w:sz="4" w:space="0" w:color="auto"/>
            </w:tcBorders>
            <w:vAlign w:val="center"/>
          </w:tcPr>
          <w:p w:rsidR="004F4C47" w:rsidRPr="00614EBF" w:rsidRDefault="004F4C47" w:rsidP="004F4C47">
            <w:pPr>
              <w:jc w:val="center"/>
              <w:rPr>
                <w:rFonts w:cstheme="minorHAnsi"/>
                <w:b/>
              </w:rPr>
            </w:pPr>
          </w:p>
        </w:tc>
        <w:tc>
          <w:tcPr>
            <w:tcW w:w="1276" w:type="dxa"/>
            <w:gridSpan w:val="2"/>
            <w:tcBorders>
              <w:bottom w:val="single" w:sz="4" w:space="0" w:color="auto"/>
            </w:tcBorders>
            <w:vAlign w:val="center"/>
          </w:tcPr>
          <w:p w:rsidR="004F4C47" w:rsidRPr="00614EBF" w:rsidRDefault="004F4C47" w:rsidP="004F4C47">
            <w:pPr>
              <w:jc w:val="center"/>
              <w:rPr>
                <w:rFonts w:cstheme="minorHAnsi"/>
                <w:b/>
              </w:rPr>
            </w:pPr>
          </w:p>
        </w:tc>
      </w:tr>
      <w:tr w:rsidR="001632E0" w:rsidRPr="00614EBF" w:rsidTr="001632E0">
        <w:tc>
          <w:tcPr>
            <w:tcW w:w="9498" w:type="dxa"/>
            <w:gridSpan w:val="13"/>
            <w:shd w:val="clear" w:color="auto" w:fill="F2F2F2" w:themeFill="background1" w:themeFillShade="F2"/>
            <w:vAlign w:val="center"/>
          </w:tcPr>
          <w:p w:rsidR="001632E0" w:rsidRPr="00614EBF" w:rsidRDefault="001632E0" w:rsidP="004F4C47">
            <w:pPr>
              <w:jc w:val="center"/>
              <w:rPr>
                <w:rFonts w:cstheme="minorHAnsi"/>
                <w:b/>
              </w:rPr>
            </w:pPr>
            <w:r w:rsidRPr="00614EBF">
              <w:rPr>
                <w:rFonts w:cstheme="minorHAnsi"/>
                <w:b/>
              </w:rPr>
              <w:t xml:space="preserve"> Z USŁUGĄ ZPO </w:t>
            </w:r>
            <w:r w:rsidR="008E7E45">
              <w:rPr>
                <w:rFonts w:cstheme="minorHAnsi"/>
                <w:b/>
              </w:rPr>
              <w:t xml:space="preserve">EKONOMICZNE </w:t>
            </w:r>
            <w:r w:rsidRPr="00614EBF">
              <w:rPr>
                <w:rFonts w:cstheme="minorHAnsi"/>
                <w:b/>
              </w:rPr>
              <w:t>– GABARYT A</w:t>
            </w:r>
          </w:p>
        </w:tc>
      </w:tr>
      <w:tr w:rsidR="001632E0" w:rsidRPr="00614EBF" w:rsidTr="001632E0">
        <w:tc>
          <w:tcPr>
            <w:tcW w:w="2694" w:type="dxa"/>
            <w:gridSpan w:val="3"/>
            <w:vAlign w:val="center"/>
          </w:tcPr>
          <w:p w:rsidR="001632E0" w:rsidRPr="00614EBF" w:rsidRDefault="001632E0" w:rsidP="004F4C47">
            <w:pPr>
              <w:jc w:val="center"/>
              <w:rPr>
                <w:rFonts w:cstheme="minorHAnsi"/>
              </w:rPr>
            </w:pPr>
            <w:r w:rsidRPr="00614EBF">
              <w:rPr>
                <w:rFonts w:cstheme="minorHAnsi"/>
              </w:rPr>
              <w:t>przedział wagowy</w:t>
            </w:r>
          </w:p>
        </w:tc>
        <w:tc>
          <w:tcPr>
            <w:tcW w:w="2409" w:type="dxa"/>
            <w:gridSpan w:val="3"/>
            <w:vAlign w:val="center"/>
          </w:tcPr>
          <w:p w:rsidR="001632E0" w:rsidRPr="00614EBF" w:rsidRDefault="001632E0" w:rsidP="004F4C47">
            <w:pPr>
              <w:jc w:val="center"/>
              <w:rPr>
                <w:rFonts w:cstheme="minorHAnsi"/>
              </w:rPr>
            </w:pPr>
            <w:r w:rsidRPr="00614EBF">
              <w:rPr>
                <w:rFonts w:cstheme="minorHAnsi"/>
              </w:rPr>
              <w:t>ilość szacunkowa</w:t>
            </w:r>
          </w:p>
        </w:tc>
        <w:tc>
          <w:tcPr>
            <w:tcW w:w="2127" w:type="dxa"/>
            <w:gridSpan w:val="4"/>
            <w:vAlign w:val="center"/>
          </w:tcPr>
          <w:p w:rsidR="001632E0" w:rsidRPr="00614EBF" w:rsidRDefault="001632E0" w:rsidP="004F4C47">
            <w:pPr>
              <w:jc w:val="center"/>
              <w:rPr>
                <w:rFonts w:cstheme="minorHAnsi"/>
              </w:rPr>
            </w:pPr>
            <w:r w:rsidRPr="00614EBF">
              <w:rPr>
                <w:rFonts w:cstheme="minorHAnsi"/>
              </w:rPr>
              <w:t>cena jednostkowa</w:t>
            </w:r>
          </w:p>
        </w:tc>
        <w:tc>
          <w:tcPr>
            <w:tcW w:w="2268" w:type="dxa"/>
            <w:gridSpan w:val="3"/>
            <w:vAlign w:val="center"/>
          </w:tcPr>
          <w:p w:rsidR="001632E0" w:rsidRPr="00614EBF" w:rsidRDefault="001632E0" w:rsidP="004F4C47">
            <w:pPr>
              <w:jc w:val="center"/>
              <w:rPr>
                <w:rFonts w:cstheme="minorHAnsi"/>
              </w:rPr>
            </w:pPr>
            <w:r w:rsidRPr="00614EBF">
              <w:rPr>
                <w:rFonts w:cstheme="minorHAnsi"/>
              </w:rPr>
              <w:t>wartość</w:t>
            </w:r>
          </w:p>
        </w:tc>
      </w:tr>
      <w:tr w:rsidR="001632E0" w:rsidRPr="00614EBF" w:rsidTr="001632E0">
        <w:tc>
          <w:tcPr>
            <w:tcW w:w="2694" w:type="dxa"/>
            <w:gridSpan w:val="3"/>
            <w:vAlign w:val="center"/>
          </w:tcPr>
          <w:p w:rsidR="001632E0" w:rsidRPr="00614EBF" w:rsidRDefault="001632E0" w:rsidP="004F4C47">
            <w:pPr>
              <w:jc w:val="center"/>
              <w:rPr>
                <w:rFonts w:cstheme="minorHAnsi"/>
              </w:rPr>
            </w:pPr>
            <w:r w:rsidRPr="00614EBF">
              <w:rPr>
                <w:rFonts w:cstheme="minorHAnsi"/>
              </w:rPr>
              <w:t>do 1 kg</w:t>
            </w:r>
          </w:p>
        </w:tc>
        <w:tc>
          <w:tcPr>
            <w:tcW w:w="2409" w:type="dxa"/>
            <w:gridSpan w:val="3"/>
            <w:vAlign w:val="center"/>
          </w:tcPr>
          <w:p w:rsidR="001632E0" w:rsidRPr="00614EBF" w:rsidRDefault="008E7E45" w:rsidP="004F4C47">
            <w:pPr>
              <w:jc w:val="center"/>
              <w:rPr>
                <w:rFonts w:cstheme="minorHAnsi"/>
              </w:rPr>
            </w:pPr>
            <w:r>
              <w:rPr>
                <w:rFonts w:cstheme="minorHAnsi"/>
              </w:rPr>
              <w:t>1</w:t>
            </w:r>
          </w:p>
        </w:tc>
        <w:tc>
          <w:tcPr>
            <w:tcW w:w="2127" w:type="dxa"/>
            <w:gridSpan w:val="4"/>
            <w:vAlign w:val="center"/>
          </w:tcPr>
          <w:p w:rsidR="001632E0" w:rsidRPr="00614EBF" w:rsidRDefault="001632E0" w:rsidP="004F4C47">
            <w:pPr>
              <w:jc w:val="center"/>
              <w:rPr>
                <w:rFonts w:cstheme="minorHAnsi"/>
                <w:b/>
              </w:rPr>
            </w:pPr>
          </w:p>
        </w:tc>
        <w:tc>
          <w:tcPr>
            <w:tcW w:w="2268" w:type="dxa"/>
            <w:gridSpan w:val="3"/>
            <w:vAlign w:val="center"/>
          </w:tcPr>
          <w:p w:rsidR="001632E0" w:rsidRPr="00614EBF" w:rsidRDefault="001632E0" w:rsidP="004F4C47">
            <w:pPr>
              <w:jc w:val="center"/>
              <w:rPr>
                <w:rFonts w:cstheme="minorHAnsi"/>
                <w:b/>
              </w:rPr>
            </w:pPr>
          </w:p>
        </w:tc>
      </w:tr>
      <w:tr w:rsidR="001632E0" w:rsidRPr="00614EBF" w:rsidTr="001632E0">
        <w:tc>
          <w:tcPr>
            <w:tcW w:w="2694" w:type="dxa"/>
            <w:gridSpan w:val="3"/>
            <w:vAlign w:val="center"/>
          </w:tcPr>
          <w:p w:rsidR="001632E0" w:rsidRPr="00614EBF" w:rsidRDefault="001632E0" w:rsidP="004F4C47">
            <w:pPr>
              <w:jc w:val="center"/>
              <w:rPr>
                <w:rFonts w:cstheme="minorHAnsi"/>
              </w:rPr>
            </w:pPr>
            <w:r w:rsidRPr="00614EBF">
              <w:rPr>
                <w:rFonts w:cstheme="minorHAnsi"/>
              </w:rPr>
              <w:t>ponad 1 kg – 2 kg</w:t>
            </w:r>
          </w:p>
        </w:tc>
        <w:tc>
          <w:tcPr>
            <w:tcW w:w="2409" w:type="dxa"/>
            <w:gridSpan w:val="3"/>
            <w:vAlign w:val="center"/>
          </w:tcPr>
          <w:p w:rsidR="001632E0" w:rsidRPr="00614EBF" w:rsidRDefault="008E7E45" w:rsidP="004F4C47">
            <w:pPr>
              <w:jc w:val="center"/>
              <w:rPr>
                <w:rFonts w:cstheme="minorHAnsi"/>
              </w:rPr>
            </w:pPr>
            <w:r>
              <w:rPr>
                <w:rFonts w:cstheme="minorHAnsi"/>
              </w:rPr>
              <w:t>2</w:t>
            </w:r>
          </w:p>
        </w:tc>
        <w:tc>
          <w:tcPr>
            <w:tcW w:w="2127" w:type="dxa"/>
            <w:gridSpan w:val="4"/>
            <w:vAlign w:val="center"/>
          </w:tcPr>
          <w:p w:rsidR="001632E0" w:rsidRPr="00614EBF" w:rsidRDefault="001632E0" w:rsidP="004F4C47">
            <w:pPr>
              <w:jc w:val="center"/>
              <w:rPr>
                <w:rFonts w:cstheme="minorHAnsi"/>
                <w:b/>
              </w:rPr>
            </w:pPr>
          </w:p>
        </w:tc>
        <w:tc>
          <w:tcPr>
            <w:tcW w:w="2268" w:type="dxa"/>
            <w:gridSpan w:val="3"/>
            <w:vAlign w:val="center"/>
          </w:tcPr>
          <w:p w:rsidR="001632E0" w:rsidRPr="00614EBF" w:rsidRDefault="001632E0" w:rsidP="004F4C47">
            <w:pPr>
              <w:jc w:val="center"/>
              <w:rPr>
                <w:rFonts w:cstheme="minorHAnsi"/>
                <w:b/>
              </w:rPr>
            </w:pPr>
          </w:p>
        </w:tc>
      </w:tr>
      <w:tr w:rsidR="001632E0" w:rsidRPr="00614EBF" w:rsidTr="001632E0">
        <w:tc>
          <w:tcPr>
            <w:tcW w:w="2694" w:type="dxa"/>
            <w:gridSpan w:val="3"/>
            <w:vAlign w:val="center"/>
          </w:tcPr>
          <w:p w:rsidR="001632E0" w:rsidRPr="00614EBF" w:rsidRDefault="001632E0" w:rsidP="004F4C47">
            <w:pPr>
              <w:jc w:val="center"/>
              <w:rPr>
                <w:rFonts w:cstheme="minorHAnsi"/>
              </w:rPr>
            </w:pPr>
            <w:r w:rsidRPr="00614EBF">
              <w:rPr>
                <w:rFonts w:cstheme="minorHAnsi"/>
              </w:rPr>
              <w:t>ponad 2 kg – 5 kg</w:t>
            </w:r>
          </w:p>
        </w:tc>
        <w:tc>
          <w:tcPr>
            <w:tcW w:w="2409" w:type="dxa"/>
            <w:gridSpan w:val="3"/>
            <w:vAlign w:val="center"/>
          </w:tcPr>
          <w:p w:rsidR="001632E0" w:rsidRPr="00614EBF" w:rsidRDefault="008E7E45" w:rsidP="004F4C47">
            <w:pPr>
              <w:jc w:val="center"/>
              <w:rPr>
                <w:rFonts w:cstheme="minorHAnsi"/>
              </w:rPr>
            </w:pPr>
            <w:r>
              <w:rPr>
                <w:rFonts w:cstheme="minorHAnsi"/>
              </w:rPr>
              <w:t>1</w:t>
            </w:r>
          </w:p>
        </w:tc>
        <w:tc>
          <w:tcPr>
            <w:tcW w:w="2127" w:type="dxa"/>
            <w:gridSpan w:val="4"/>
            <w:vAlign w:val="center"/>
          </w:tcPr>
          <w:p w:rsidR="001632E0" w:rsidRPr="00614EBF" w:rsidRDefault="001632E0" w:rsidP="004F4C47">
            <w:pPr>
              <w:jc w:val="center"/>
              <w:rPr>
                <w:rFonts w:cstheme="minorHAnsi"/>
                <w:b/>
              </w:rPr>
            </w:pPr>
          </w:p>
        </w:tc>
        <w:tc>
          <w:tcPr>
            <w:tcW w:w="2268" w:type="dxa"/>
            <w:gridSpan w:val="3"/>
            <w:vAlign w:val="center"/>
          </w:tcPr>
          <w:p w:rsidR="001632E0" w:rsidRPr="00614EBF" w:rsidRDefault="001632E0" w:rsidP="004F4C47">
            <w:pPr>
              <w:jc w:val="center"/>
              <w:rPr>
                <w:rFonts w:cstheme="minorHAnsi"/>
                <w:b/>
              </w:rPr>
            </w:pPr>
          </w:p>
        </w:tc>
      </w:tr>
      <w:tr w:rsidR="001632E0" w:rsidRPr="00614EBF" w:rsidTr="001632E0">
        <w:tc>
          <w:tcPr>
            <w:tcW w:w="2694" w:type="dxa"/>
            <w:gridSpan w:val="3"/>
            <w:vAlign w:val="center"/>
          </w:tcPr>
          <w:p w:rsidR="001632E0" w:rsidRPr="00614EBF" w:rsidRDefault="001632E0" w:rsidP="004F4C47">
            <w:pPr>
              <w:jc w:val="center"/>
              <w:rPr>
                <w:rFonts w:cstheme="minorHAnsi"/>
              </w:rPr>
            </w:pPr>
            <w:r w:rsidRPr="00614EBF">
              <w:rPr>
                <w:rFonts w:cstheme="minorHAnsi"/>
              </w:rPr>
              <w:t>ponad 5 kg – 10 kg</w:t>
            </w:r>
          </w:p>
        </w:tc>
        <w:tc>
          <w:tcPr>
            <w:tcW w:w="2409" w:type="dxa"/>
            <w:gridSpan w:val="3"/>
            <w:vAlign w:val="center"/>
          </w:tcPr>
          <w:p w:rsidR="001632E0" w:rsidRPr="00614EBF" w:rsidRDefault="008E7E45" w:rsidP="004F4C47">
            <w:pPr>
              <w:jc w:val="center"/>
              <w:rPr>
                <w:rFonts w:cstheme="minorHAnsi"/>
              </w:rPr>
            </w:pPr>
            <w:r>
              <w:rPr>
                <w:rFonts w:cstheme="minorHAnsi"/>
              </w:rPr>
              <w:t>1</w:t>
            </w:r>
          </w:p>
        </w:tc>
        <w:tc>
          <w:tcPr>
            <w:tcW w:w="2127" w:type="dxa"/>
            <w:gridSpan w:val="4"/>
            <w:vAlign w:val="center"/>
          </w:tcPr>
          <w:p w:rsidR="001632E0" w:rsidRPr="00614EBF" w:rsidRDefault="001632E0" w:rsidP="004F4C47">
            <w:pPr>
              <w:jc w:val="center"/>
              <w:rPr>
                <w:rFonts w:cstheme="minorHAnsi"/>
                <w:b/>
              </w:rPr>
            </w:pPr>
          </w:p>
        </w:tc>
        <w:tc>
          <w:tcPr>
            <w:tcW w:w="2268" w:type="dxa"/>
            <w:gridSpan w:val="3"/>
            <w:vAlign w:val="center"/>
          </w:tcPr>
          <w:p w:rsidR="001632E0" w:rsidRPr="00614EBF" w:rsidRDefault="001632E0" w:rsidP="004F4C47">
            <w:pPr>
              <w:jc w:val="center"/>
              <w:rPr>
                <w:rFonts w:cstheme="minorHAnsi"/>
                <w:b/>
              </w:rPr>
            </w:pPr>
          </w:p>
        </w:tc>
      </w:tr>
      <w:tr w:rsidR="001632E0" w:rsidRPr="00614EBF" w:rsidTr="001632E0">
        <w:tc>
          <w:tcPr>
            <w:tcW w:w="2694" w:type="dxa"/>
            <w:gridSpan w:val="3"/>
            <w:vAlign w:val="center"/>
          </w:tcPr>
          <w:p w:rsidR="001632E0" w:rsidRPr="00614EBF" w:rsidRDefault="001632E0" w:rsidP="004F4C47">
            <w:pPr>
              <w:jc w:val="center"/>
              <w:rPr>
                <w:rFonts w:cstheme="minorHAnsi"/>
                <w:b/>
              </w:rPr>
            </w:pPr>
            <w:r w:rsidRPr="00614EBF">
              <w:rPr>
                <w:rFonts w:cstheme="minorHAnsi"/>
                <w:b/>
              </w:rPr>
              <w:t>Razem</w:t>
            </w:r>
          </w:p>
        </w:tc>
        <w:tc>
          <w:tcPr>
            <w:tcW w:w="2409" w:type="dxa"/>
            <w:gridSpan w:val="3"/>
            <w:vAlign w:val="center"/>
          </w:tcPr>
          <w:p w:rsidR="001632E0" w:rsidRPr="00614EBF" w:rsidRDefault="008E7E45" w:rsidP="004F4C47">
            <w:pPr>
              <w:jc w:val="center"/>
              <w:rPr>
                <w:rFonts w:cstheme="minorHAnsi"/>
                <w:b/>
              </w:rPr>
            </w:pPr>
            <w:r>
              <w:rPr>
                <w:rFonts w:cstheme="minorHAnsi"/>
                <w:b/>
              </w:rPr>
              <w:t>5</w:t>
            </w:r>
          </w:p>
        </w:tc>
        <w:tc>
          <w:tcPr>
            <w:tcW w:w="2127" w:type="dxa"/>
            <w:gridSpan w:val="4"/>
            <w:vAlign w:val="center"/>
          </w:tcPr>
          <w:p w:rsidR="001632E0" w:rsidRPr="00614EBF" w:rsidRDefault="001632E0" w:rsidP="004F4C47">
            <w:pPr>
              <w:jc w:val="center"/>
              <w:rPr>
                <w:rFonts w:cstheme="minorHAnsi"/>
                <w:b/>
              </w:rPr>
            </w:pPr>
          </w:p>
        </w:tc>
        <w:tc>
          <w:tcPr>
            <w:tcW w:w="2268" w:type="dxa"/>
            <w:gridSpan w:val="3"/>
            <w:vAlign w:val="center"/>
          </w:tcPr>
          <w:p w:rsidR="001632E0" w:rsidRPr="00614EBF" w:rsidRDefault="001632E0" w:rsidP="004F4C47">
            <w:pPr>
              <w:jc w:val="center"/>
              <w:rPr>
                <w:rFonts w:cstheme="minorHAnsi"/>
                <w:b/>
              </w:rPr>
            </w:pPr>
          </w:p>
        </w:tc>
      </w:tr>
      <w:tr w:rsidR="004F4C47" w:rsidRPr="00614EBF" w:rsidTr="001632E0">
        <w:tc>
          <w:tcPr>
            <w:tcW w:w="7230" w:type="dxa"/>
            <w:gridSpan w:val="10"/>
            <w:vAlign w:val="center"/>
          </w:tcPr>
          <w:p w:rsidR="004F4C47" w:rsidRPr="00614EBF" w:rsidRDefault="004F4C47" w:rsidP="004F4C47">
            <w:pPr>
              <w:jc w:val="center"/>
              <w:rPr>
                <w:rFonts w:cstheme="minorHAnsi"/>
                <w:b/>
              </w:rPr>
            </w:pPr>
            <w:r w:rsidRPr="00614EBF">
              <w:rPr>
                <w:rFonts w:cstheme="minorHAnsi"/>
                <w:b/>
              </w:rPr>
              <w:t>Wartość paczek ekonomicznych łącznie (gabaryt A + B)</w:t>
            </w:r>
          </w:p>
        </w:tc>
        <w:tc>
          <w:tcPr>
            <w:tcW w:w="2268" w:type="dxa"/>
            <w:gridSpan w:val="3"/>
            <w:vAlign w:val="center"/>
          </w:tcPr>
          <w:p w:rsidR="004F4C47" w:rsidRPr="00614EBF" w:rsidRDefault="004F4C47" w:rsidP="004F4C47">
            <w:pPr>
              <w:jc w:val="center"/>
              <w:rPr>
                <w:rFonts w:cstheme="minorHAnsi"/>
                <w:b/>
              </w:rPr>
            </w:pPr>
          </w:p>
        </w:tc>
      </w:tr>
      <w:tr w:rsidR="004F4C47" w:rsidRPr="00614EBF" w:rsidTr="001632E0">
        <w:tc>
          <w:tcPr>
            <w:tcW w:w="7230" w:type="dxa"/>
            <w:gridSpan w:val="10"/>
            <w:vAlign w:val="center"/>
          </w:tcPr>
          <w:p w:rsidR="004F4C47" w:rsidRPr="00614EBF" w:rsidRDefault="004F4C47" w:rsidP="004F4C47">
            <w:pPr>
              <w:jc w:val="center"/>
              <w:rPr>
                <w:rFonts w:cstheme="minorHAnsi"/>
                <w:b/>
              </w:rPr>
            </w:pPr>
            <w:r w:rsidRPr="00614EBF">
              <w:rPr>
                <w:rFonts w:cstheme="minorHAnsi"/>
                <w:b/>
              </w:rPr>
              <w:t>Wartość paczek priorytetowych łącznie (gabaryt A + B)</w:t>
            </w:r>
          </w:p>
        </w:tc>
        <w:tc>
          <w:tcPr>
            <w:tcW w:w="2268" w:type="dxa"/>
            <w:gridSpan w:val="3"/>
            <w:vAlign w:val="center"/>
          </w:tcPr>
          <w:p w:rsidR="004F4C47" w:rsidRPr="00614EBF" w:rsidRDefault="004F4C47" w:rsidP="004F4C47">
            <w:pPr>
              <w:jc w:val="center"/>
              <w:rPr>
                <w:rFonts w:cstheme="minorHAnsi"/>
                <w:b/>
              </w:rPr>
            </w:pPr>
          </w:p>
        </w:tc>
      </w:tr>
      <w:tr w:rsidR="001632E0" w:rsidRPr="00614EBF" w:rsidTr="001632E0">
        <w:tc>
          <w:tcPr>
            <w:tcW w:w="7230" w:type="dxa"/>
            <w:gridSpan w:val="10"/>
            <w:vAlign w:val="center"/>
          </w:tcPr>
          <w:p w:rsidR="001632E0" w:rsidRPr="00614EBF" w:rsidRDefault="008E7E45" w:rsidP="004F4C47">
            <w:pPr>
              <w:jc w:val="center"/>
              <w:rPr>
                <w:rFonts w:cstheme="minorHAnsi"/>
                <w:b/>
              </w:rPr>
            </w:pPr>
            <w:r>
              <w:rPr>
                <w:rFonts w:cstheme="minorHAnsi"/>
                <w:b/>
              </w:rPr>
              <w:t xml:space="preserve">Wartość paczek ekonomicznych </w:t>
            </w:r>
            <w:r w:rsidR="001632E0" w:rsidRPr="00614EBF">
              <w:rPr>
                <w:rFonts w:cstheme="minorHAnsi"/>
                <w:b/>
              </w:rPr>
              <w:t>z usługą ZPO (gabaryt A)</w:t>
            </w:r>
          </w:p>
        </w:tc>
        <w:tc>
          <w:tcPr>
            <w:tcW w:w="2268" w:type="dxa"/>
            <w:gridSpan w:val="3"/>
            <w:vAlign w:val="center"/>
          </w:tcPr>
          <w:p w:rsidR="001632E0" w:rsidRPr="00614EBF" w:rsidRDefault="001632E0" w:rsidP="004F4C47">
            <w:pPr>
              <w:jc w:val="center"/>
              <w:rPr>
                <w:rFonts w:cstheme="minorHAnsi"/>
                <w:b/>
              </w:rPr>
            </w:pPr>
          </w:p>
        </w:tc>
      </w:tr>
      <w:tr w:rsidR="004F4C47" w:rsidRPr="00614EBF" w:rsidTr="001632E0">
        <w:tc>
          <w:tcPr>
            <w:tcW w:w="7230" w:type="dxa"/>
            <w:gridSpan w:val="10"/>
            <w:shd w:val="clear" w:color="auto" w:fill="D9D9D9" w:themeFill="background1" w:themeFillShade="D9"/>
            <w:vAlign w:val="center"/>
          </w:tcPr>
          <w:p w:rsidR="00AC41D8" w:rsidRPr="00614EBF" w:rsidRDefault="00AC41D8" w:rsidP="004F4C47">
            <w:pPr>
              <w:jc w:val="center"/>
              <w:rPr>
                <w:rFonts w:cstheme="minorHAnsi"/>
                <w:b/>
              </w:rPr>
            </w:pPr>
          </w:p>
          <w:p w:rsidR="004F4C47" w:rsidRPr="00614EBF" w:rsidRDefault="004F4C47" w:rsidP="004F4C47">
            <w:pPr>
              <w:jc w:val="center"/>
              <w:rPr>
                <w:rFonts w:cstheme="minorHAnsi"/>
                <w:b/>
              </w:rPr>
            </w:pPr>
            <w:r w:rsidRPr="00614EBF">
              <w:rPr>
                <w:rFonts w:cstheme="minorHAnsi"/>
                <w:b/>
              </w:rPr>
              <w:t>Wartość paczek ogółem (ekonomiczne + priorytetowe</w:t>
            </w:r>
            <w:r w:rsidR="001632E0" w:rsidRPr="00614EBF">
              <w:rPr>
                <w:rFonts w:cstheme="minorHAnsi"/>
                <w:b/>
              </w:rPr>
              <w:t xml:space="preserve"> + z usługą ZPO</w:t>
            </w:r>
            <w:r w:rsidRPr="00614EBF">
              <w:rPr>
                <w:rFonts w:cstheme="minorHAnsi"/>
                <w:b/>
              </w:rPr>
              <w:t>):</w:t>
            </w:r>
          </w:p>
          <w:p w:rsidR="00AC41D8" w:rsidRPr="00614EBF" w:rsidRDefault="00AC41D8" w:rsidP="004F4C47">
            <w:pPr>
              <w:jc w:val="center"/>
              <w:rPr>
                <w:rFonts w:cstheme="minorHAnsi"/>
                <w:b/>
              </w:rPr>
            </w:pPr>
          </w:p>
        </w:tc>
        <w:tc>
          <w:tcPr>
            <w:tcW w:w="2268" w:type="dxa"/>
            <w:gridSpan w:val="3"/>
            <w:shd w:val="clear" w:color="auto" w:fill="D9D9D9" w:themeFill="background1" w:themeFillShade="D9"/>
            <w:vAlign w:val="center"/>
          </w:tcPr>
          <w:p w:rsidR="004F4C47" w:rsidRPr="00614EBF" w:rsidRDefault="004F4C47" w:rsidP="004F4C47">
            <w:pPr>
              <w:jc w:val="center"/>
              <w:rPr>
                <w:rFonts w:cstheme="minorHAnsi"/>
                <w:b/>
              </w:rPr>
            </w:pPr>
          </w:p>
        </w:tc>
      </w:tr>
    </w:tbl>
    <w:p w:rsidR="009847FC" w:rsidRDefault="009847FC" w:rsidP="00850FB8">
      <w:pPr>
        <w:rPr>
          <w:rFonts w:cstheme="minorHAnsi"/>
        </w:rPr>
      </w:pPr>
    </w:p>
    <w:p w:rsidR="008B0346" w:rsidRDefault="008B0346" w:rsidP="00850FB8">
      <w:pPr>
        <w:rPr>
          <w:rFonts w:cstheme="minorHAnsi"/>
        </w:rPr>
      </w:pPr>
    </w:p>
    <w:p w:rsidR="008B0346" w:rsidRDefault="008B0346" w:rsidP="00850FB8">
      <w:pPr>
        <w:rPr>
          <w:rFonts w:cstheme="minorHAnsi"/>
        </w:rPr>
      </w:pPr>
    </w:p>
    <w:p w:rsidR="008B0346" w:rsidRDefault="008B0346" w:rsidP="00850FB8">
      <w:pPr>
        <w:rPr>
          <w:rFonts w:cstheme="minorHAnsi"/>
        </w:rPr>
      </w:pPr>
    </w:p>
    <w:p w:rsidR="008B0346" w:rsidRPr="00614EBF" w:rsidRDefault="008B0346" w:rsidP="00850FB8">
      <w:pPr>
        <w:rPr>
          <w:rFonts w:cstheme="minorHAnsi"/>
        </w:rPr>
      </w:pPr>
    </w:p>
    <w:p w:rsidR="009847FC" w:rsidRPr="00614EBF" w:rsidRDefault="009847FC" w:rsidP="004F4C47">
      <w:pPr>
        <w:jc w:val="center"/>
        <w:rPr>
          <w:rFonts w:cstheme="minorHAnsi"/>
        </w:rPr>
      </w:pPr>
    </w:p>
    <w:tbl>
      <w:tblPr>
        <w:tblStyle w:val="Tabela-Siatka1"/>
        <w:tblW w:w="9498" w:type="dxa"/>
        <w:tblInd w:w="108" w:type="dxa"/>
        <w:tblLayout w:type="fixed"/>
        <w:tblLook w:val="04A0" w:firstRow="1" w:lastRow="0" w:firstColumn="1" w:lastColumn="0" w:noHBand="0" w:noVBand="1"/>
      </w:tblPr>
      <w:tblGrid>
        <w:gridCol w:w="1701"/>
        <w:gridCol w:w="1418"/>
        <w:gridCol w:w="1417"/>
        <w:gridCol w:w="993"/>
        <w:gridCol w:w="1417"/>
        <w:gridCol w:w="1276"/>
        <w:gridCol w:w="1276"/>
      </w:tblGrid>
      <w:tr w:rsidR="001632E0" w:rsidRPr="00614EBF" w:rsidTr="00E80B3B">
        <w:tc>
          <w:tcPr>
            <w:tcW w:w="9498" w:type="dxa"/>
            <w:gridSpan w:val="7"/>
            <w:shd w:val="clear" w:color="auto" w:fill="D9D9D9" w:themeFill="background1" w:themeFillShade="D9"/>
            <w:vAlign w:val="center"/>
          </w:tcPr>
          <w:p w:rsidR="001632E0" w:rsidRPr="00614EBF" w:rsidRDefault="001632E0" w:rsidP="00E80B3B">
            <w:pPr>
              <w:jc w:val="center"/>
              <w:rPr>
                <w:rFonts w:cstheme="minorHAnsi"/>
                <w:b/>
              </w:rPr>
            </w:pPr>
          </w:p>
          <w:p w:rsidR="001632E0" w:rsidRPr="00614EBF" w:rsidRDefault="001632E0" w:rsidP="00E80B3B">
            <w:pPr>
              <w:jc w:val="center"/>
              <w:rPr>
                <w:rFonts w:cstheme="minorHAnsi"/>
                <w:b/>
              </w:rPr>
            </w:pPr>
            <w:r w:rsidRPr="00614EBF">
              <w:rPr>
                <w:rFonts w:cstheme="minorHAnsi"/>
                <w:b/>
              </w:rPr>
              <w:t>PA</w:t>
            </w:r>
            <w:r w:rsidR="005B6FED" w:rsidRPr="00614EBF">
              <w:rPr>
                <w:rFonts w:cstheme="minorHAnsi"/>
                <w:b/>
              </w:rPr>
              <w:t>CZKI POCZTOWE W OBROCIE ZAGRANICZNYM</w:t>
            </w:r>
          </w:p>
          <w:p w:rsidR="001632E0" w:rsidRPr="00614EBF" w:rsidRDefault="001632E0" w:rsidP="00E80B3B">
            <w:pPr>
              <w:jc w:val="center"/>
              <w:rPr>
                <w:rFonts w:cstheme="minorHAnsi"/>
                <w:b/>
              </w:rPr>
            </w:pPr>
          </w:p>
        </w:tc>
      </w:tr>
      <w:tr w:rsidR="001632E0" w:rsidRPr="00614EBF" w:rsidTr="00E80B3B">
        <w:tc>
          <w:tcPr>
            <w:tcW w:w="9498" w:type="dxa"/>
            <w:gridSpan w:val="7"/>
            <w:shd w:val="clear" w:color="auto" w:fill="F2F2F2" w:themeFill="background1" w:themeFillShade="F2"/>
            <w:vAlign w:val="center"/>
          </w:tcPr>
          <w:p w:rsidR="008E7E45" w:rsidRDefault="001632E0" w:rsidP="00E80B3B">
            <w:pPr>
              <w:jc w:val="center"/>
              <w:rPr>
                <w:rFonts w:cstheme="minorHAnsi"/>
                <w:b/>
              </w:rPr>
            </w:pPr>
            <w:r w:rsidRPr="00614EBF">
              <w:rPr>
                <w:rFonts w:cstheme="minorHAnsi"/>
                <w:b/>
              </w:rPr>
              <w:t>EKONOMICZNE</w:t>
            </w:r>
            <w:r w:rsidR="008E7E45">
              <w:rPr>
                <w:rFonts w:cstheme="minorHAnsi"/>
                <w:b/>
              </w:rPr>
              <w:t xml:space="preserve"> </w:t>
            </w:r>
          </w:p>
          <w:p w:rsidR="001632E0" w:rsidRPr="00614EBF" w:rsidRDefault="008E7E45" w:rsidP="00E80B3B">
            <w:pPr>
              <w:jc w:val="center"/>
              <w:rPr>
                <w:rFonts w:cstheme="minorHAnsi"/>
                <w:b/>
              </w:rPr>
            </w:pPr>
            <w:r>
              <w:rPr>
                <w:rFonts w:cstheme="minorHAnsi"/>
                <w:b/>
              </w:rPr>
              <w:t>(np. do krajów takich jak  Ukraina, Litwa)</w:t>
            </w:r>
          </w:p>
        </w:tc>
      </w:tr>
      <w:tr w:rsidR="001632E0" w:rsidRPr="00614EBF" w:rsidTr="008E7E45">
        <w:tc>
          <w:tcPr>
            <w:tcW w:w="1701" w:type="dxa"/>
            <w:vMerge w:val="restart"/>
            <w:vAlign w:val="center"/>
          </w:tcPr>
          <w:p w:rsidR="001632E0" w:rsidRPr="00614EBF" w:rsidRDefault="001632E0" w:rsidP="00E80B3B">
            <w:pPr>
              <w:jc w:val="center"/>
              <w:rPr>
                <w:rFonts w:cstheme="minorHAnsi"/>
              </w:rPr>
            </w:pPr>
            <w:r w:rsidRPr="00614EBF">
              <w:rPr>
                <w:rFonts w:cstheme="minorHAnsi"/>
              </w:rPr>
              <w:t>przedział wagowy</w:t>
            </w:r>
          </w:p>
        </w:tc>
        <w:tc>
          <w:tcPr>
            <w:tcW w:w="3828" w:type="dxa"/>
            <w:gridSpan w:val="3"/>
            <w:vAlign w:val="center"/>
          </w:tcPr>
          <w:p w:rsidR="001632E0" w:rsidRPr="00614EBF" w:rsidRDefault="001632E0" w:rsidP="00E80B3B">
            <w:pPr>
              <w:jc w:val="center"/>
              <w:rPr>
                <w:rFonts w:cstheme="minorHAnsi"/>
              </w:rPr>
            </w:pPr>
            <w:r w:rsidRPr="00614EBF">
              <w:rPr>
                <w:rFonts w:cstheme="minorHAnsi"/>
              </w:rPr>
              <w:t>Gabaryt A</w:t>
            </w:r>
          </w:p>
        </w:tc>
        <w:tc>
          <w:tcPr>
            <w:tcW w:w="3969" w:type="dxa"/>
            <w:gridSpan w:val="3"/>
            <w:vAlign w:val="center"/>
          </w:tcPr>
          <w:p w:rsidR="001632E0" w:rsidRPr="00614EBF" w:rsidRDefault="001632E0" w:rsidP="00E80B3B">
            <w:pPr>
              <w:jc w:val="center"/>
              <w:rPr>
                <w:rFonts w:cstheme="minorHAnsi"/>
              </w:rPr>
            </w:pPr>
            <w:r w:rsidRPr="00614EBF">
              <w:rPr>
                <w:rFonts w:cstheme="minorHAnsi"/>
              </w:rPr>
              <w:t>Gabaryt B</w:t>
            </w:r>
          </w:p>
        </w:tc>
      </w:tr>
      <w:tr w:rsidR="001632E0" w:rsidRPr="00614EBF" w:rsidTr="008E7E45">
        <w:tc>
          <w:tcPr>
            <w:tcW w:w="1701" w:type="dxa"/>
            <w:vMerge/>
            <w:vAlign w:val="center"/>
          </w:tcPr>
          <w:p w:rsidR="001632E0" w:rsidRPr="00614EBF" w:rsidRDefault="001632E0" w:rsidP="00E80B3B">
            <w:pPr>
              <w:jc w:val="center"/>
              <w:rPr>
                <w:rFonts w:cstheme="minorHAnsi"/>
              </w:rPr>
            </w:pPr>
          </w:p>
        </w:tc>
        <w:tc>
          <w:tcPr>
            <w:tcW w:w="1418" w:type="dxa"/>
            <w:vAlign w:val="center"/>
          </w:tcPr>
          <w:p w:rsidR="001632E0" w:rsidRPr="00614EBF" w:rsidRDefault="001632E0" w:rsidP="00E80B3B">
            <w:pPr>
              <w:jc w:val="center"/>
              <w:rPr>
                <w:rFonts w:cstheme="minorHAnsi"/>
              </w:rPr>
            </w:pPr>
            <w:r w:rsidRPr="00614EBF">
              <w:rPr>
                <w:rFonts w:cstheme="minorHAnsi"/>
              </w:rPr>
              <w:t>ilość szacunkowa</w:t>
            </w:r>
          </w:p>
        </w:tc>
        <w:tc>
          <w:tcPr>
            <w:tcW w:w="1417" w:type="dxa"/>
            <w:vAlign w:val="center"/>
          </w:tcPr>
          <w:p w:rsidR="001632E0" w:rsidRPr="00614EBF" w:rsidRDefault="001632E0" w:rsidP="00E80B3B">
            <w:pPr>
              <w:jc w:val="center"/>
              <w:rPr>
                <w:rFonts w:cstheme="minorHAnsi"/>
              </w:rPr>
            </w:pPr>
            <w:r w:rsidRPr="00614EBF">
              <w:rPr>
                <w:rFonts w:cstheme="minorHAnsi"/>
              </w:rPr>
              <w:t>cena jednostkowa</w:t>
            </w:r>
          </w:p>
        </w:tc>
        <w:tc>
          <w:tcPr>
            <w:tcW w:w="993" w:type="dxa"/>
            <w:vAlign w:val="center"/>
          </w:tcPr>
          <w:p w:rsidR="001632E0" w:rsidRPr="00614EBF" w:rsidRDefault="001632E0" w:rsidP="00E80B3B">
            <w:pPr>
              <w:jc w:val="center"/>
              <w:rPr>
                <w:rFonts w:cstheme="minorHAnsi"/>
              </w:rPr>
            </w:pPr>
            <w:r w:rsidRPr="00614EBF">
              <w:rPr>
                <w:rFonts w:cstheme="minorHAnsi"/>
              </w:rPr>
              <w:t>wartość</w:t>
            </w:r>
          </w:p>
        </w:tc>
        <w:tc>
          <w:tcPr>
            <w:tcW w:w="1417" w:type="dxa"/>
            <w:vAlign w:val="center"/>
          </w:tcPr>
          <w:p w:rsidR="001632E0" w:rsidRPr="00614EBF" w:rsidRDefault="001632E0" w:rsidP="00E80B3B">
            <w:pPr>
              <w:jc w:val="center"/>
              <w:rPr>
                <w:rFonts w:cstheme="minorHAnsi"/>
              </w:rPr>
            </w:pPr>
            <w:r w:rsidRPr="00614EBF">
              <w:rPr>
                <w:rFonts w:cstheme="minorHAnsi"/>
              </w:rPr>
              <w:t>ilość szacunkowa</w:t>
            </w:r>
          </w:p>
        </w:tc>
        <w:tc>
          <w:tcPr>
            <w:tcW w:w="1276" w:type="dxa"/>
            <w:vAlign w:val="center"/>
          </w:tcPr>
          <w:p w:rsidR="001632E0" w:rsidRPr="00614EBF" w:rsidRDefault="001632E0" w:rsidP="00E80B3B">
            <w:pPr>
              <w:jc w:val="center"/>
              <w:rPr>
                <w:rFonts w:cstheme="minorHAnsi"/>
              </w:rPr>
            </w:pPr>
            <w:r w:rsidRPr="00614EBF">
              <w:rPr>
                <w:rFonts w:cstheme="minorHAnsi"/>
              </w:rPr>
              <w:t>cena jednostkowa</w:t>
            </w:r>
          </w:p>
        </w:tc>
        <w:tc>
          <w:tcPr>
            <w:tcW w:w="1276" w:type="dxa"/>
            <w:vAlign w:val="center"/>
          </w:tcPr>
          <w:p w:rsidR="001632E0" w:rsidRPr="00614EBF" w:rsidRDefault="001632E0" w:rsidP="00E80B3B">
            <w:pPr>
              <w:jc w:val="center"/>
              <w:rPr>
                <w:rFonts w:cstheme="minorHAnsi"/>
              </w:rPr>
            </w:pPr>
            <w:r w:rsidRPr="00614EBF">
              <w:rPr>
                <w:rFonts w:cstheme="minorHAnsi"/>
              </w:rPr>
              <w:t>wartość</w:t>
            </w:r>
          </w:p>
        </w:tc>
      </w:tr>
      <w:tr w:rsidR="001632E0" w:rsidRPr="00614EBF" w:rsidTr="008E7E45">
        <w:tc>
          <w:tcPr>
            <w:tcW w:w="1701" w:type="dxa"/>
            <w:vAlign w:val="center"/>
          </w:tcPr>
          <w:p w:rsidR="001632E0" w:rsidRPr="00614EBF" w:rsidRDefault="001632E0" w:rsidP="00E80B3B">
            <w:pPr>
              <w:jc w:val="center"/>
              <w:rPr>
                <w:rFonts w:cstheme="minorHAnsi"/>
              </w:rPr>
            </w:pPr>
            <w:r w:rsidRPr="00614EBF">
              <w:rPr>
                <w:rFonts w:cstheme="minorHAnsi"/>
              </w:rPr>
              <w:t>Do 1 kg</w:t>
            </w:r>
          </w:p>
        </w:tc>
        <w:tc>
          <w:tcPr>
            <w:tcW w:w="1418" w:type="dxa"/>
            <w:vAlign w:val="center"/>
          </w:tcPr>
          <w:p w:rsidR="001632E0" w:rsidRPr="00614EBF" w:rsidRDefault="008E7E45" w:rsidP="00E80B3B">
            <w:pPr>
              <w:jc w:val="center"/>
              <w:rPr>
                <w:rFonts w:cstheme="minorHAnsi"/>
              </w:rPr>
            </w:pPr>
            <w:r>
              <w:rPr>
                <w:rFonts w:cstheme="minorHAnsi"/>
              </w:rPr>
              <w:t>1</w:t>
            </w:r>
          </w:p>
        </w:tc>
        <w:tc>
          <w:tcPr>
            <w:tcW w:w="1417" w:type="dxa"/>
            <w:vAlign w:val="center"/>
          </w:tcPr>
          <w:p w:rsidR="001632E0" w:rsidRPr="00614EBF" w:rsidRDefault="001632E0" w:rsidP="00E80B3B">
            <w:pPr>
              <w:jc w:val="center"/>
              <w:rPr>
                <w:rFonts w:cstheme="minorHAnsi"/>
              </w:rPr>
            </w:pPr>
          </w:p>
        </w:tc>
        <w:tc>
          <w:tcPr>
            <w:tcW w:w="993" w:type="dxa"/>
            <w:vAlign w:val="center"/>
          </w:tcPr>
          <w:p w:rsidR="001632E0" w:rsidRPr="00614EBF" w:rsidRDefault="001632E0" w:rsidP="00E80B3B">
            <w:pPr>
              <w:jc w:val="center"/>
              <w:rPr>
                <w:rFonts w:cstheme="minorHAnsi"/>
              </w:rPr>
            </w:pPr>
          </w:p>
        </w:tc>
        <w:tc>
          <w:tcPr>
            <w:tcW w:w="1417" w:type="dxa"/>
            <w:vAlign w:val="center"/>
          </w:tcPr>
          <w:p w:rsidR="001632E0" w:rsidRPr="00614EBF" w:rsidRDefault="008E7E45" w:rsidP="00E80B3B">
            <w:pPr>
              <w:jc w:val="center"/>
              <w:rPr>
                <w:rFonts w:cstheme="minorHAnsi"/>
              </w:rPr>
            </w:pPr>
            <w:r>
              <w:rPr>
                <w:rFonts w:cstheme="minorHAnsi"/>
              </w:rPr>
              <w:t>1</w:t>
            </w:r>
          </w:p>
        </w:tc>
        <w:tc>
          <w:tcPr>
            <w:tcW w:w="1276" w:type="dxa"/>
            <w:vAlign w:val="center"/>
          </w:tcPr>
          <w:p w:rsidR="001632E0" w:rsidRPr="00614EBF" w:rsidRDefault="001632E0" w:rsidP="00E80B3B">
            <w:pPr>
              <w:jc w:val="center"/>
              <w:rPr>
                <w:rFonts w:cstheme="minorHAnsi"/>
              </w:rPr>
            </w:pPr>
          </w:p>
        </w:tc>
        <w:tc>
          <w:tcPr>
            <w:tcW w:w="1276" w:type="dxa"/>
            <w:vAlign w:val="center"/>
          </w:tcPr>
          <w:p w:rsidR="001632E0" w:rsidRPr="00614EBF" w:rsidRDefault="001632E0" w:rsidP="00E80B3B">
            <w:pPr>
              <w:jc w:val="center"/>
              <w:rPr>
                <w:rFonts w:cstheme="minorHAnsi"/>
              </w:rPr>
            </w:pPr>
          </w:p>
        </w:tc>
      </w:tr>
      <w:tr w:rsidR="001632E0" w:rsidRPr="00614EBF" w:rsidTr="008E7E45">
        <w:tc>
          <w:tcPr>
            <w:tcW w:w="1701" w:type="dxa"/>
            <w:vAlign w:val="center"/>
          </w:tcPr>
          <w:p w:rsidR="001632E0" w:rsidRPr="00614EBF" w:rsidRDefault="001632E0" w:rsidP="00E80B3B">
            <w:pPr>
              <w:jc w:val="center"/>
              <w:rPr>
                <w:rFonts w:cstheme="minorHAnsi"/>
              </w:rPr>
            </w:pPr>
            <w:r w:rsidRPr="00614EBF">
              <w:rPr>
                <w:rFonts w:cstheme="minorHAnsi"/>
              </w:rPr>
              <w:t>ponad 1 kg do 2 kg</w:t>
            </w:r>
          </w:p>
        </w:tc>
        <w:tc>
          <w:tcPr>
            <w:tcW w:w="1418" w:type="dxa"/>
            <w:vAlign w:val="center"/>
          </w:tcPr>
          <w:p w:rsidR="001632E0" w:rsidRPr="00614EBF" w:rsidRDefault="008E7E45" w:rsidP="00E80B3B">
            <w:pPr>
              <w:jc w:val="center"/>
              <w:rPr>
                <w:rFonts w:cstheme="minorHAnsi"/>
              </w:rPr>
            </w:pPr>
            <w:r>
              <w:rPr>
                <w:rFonts w:cstheme="minorHAnsi"/>
              </w:rPr>
              <w:t>1</w:t>
            </w:r>
          </w:p>
        </w:tc>
        <w:tc>
          <w:tcPr>
            <w:tcW w:w="1417" w:type="dxa"/>
            <w:vAlign w:val="center"/>
          </w:tcPr>
          <w:p w:rsidR="001632E0" w:rsidRPr="00614EBF" w:rsidRDefault="001632E0" w:rsidP="00E80B3B">
            <w:pPr>
              <w:jc w:val="center"/>
              <w:rPr>
                <w:rFonts w:cstheme="minorHAnsi"/>
              </w:rPr>
            </w:pPr>
          </w:p>
        </w:tc>
        <w:tc>
          <w:tcPr>
            <w:tcW w:w="993" w:type="dxa"/>
            <w:vAlign w:val="center"/>
          </w:tcPr>
          <w:p w:rsidR="001632E0" w:rsidRPr="00614EBF" w:rsidRDefault="001632E0" w:rsidP="00E80B3B">
            <w:pPr>
              <w:jc w:val="center"/>
              <w:rPr>
                <w:rFonts w:cstheme="minorHAnsi"/>
              </w:rPr>
            </w:pPr>
          </w:p>
        </w:tc>
        <w:tc>
          <w:tcPr>
            <w:tcW w:w="1417" w:type="dxa"/>
            <w:vAlign w:val="center"/>
          </w:tcPr>
          <w:p w:rsidR="001632E0" w:rsidRPr="00614EBF" w:rsidRDefault="008E7E45" w:rsidP="00E80B3B">
            <w:pPr>
              <w:jc w:val="center"/>
              <w:rPr>
                <w:rFonts w:cstheme="minorHAnsi"/>
              </w:rPr>
            </w:pPr>
            <w:r>
              <w:rPr>
                <w:rFonts w:cstheme="minorHAnsi"/>
              </w:rPr>
              <w:t>1</w:t>
            </w:r>
          </w:p>
        </w:tc>
        <w:tc>
          <w:tcPr>
            <w:tcW w:w="1276" w:type="dxa"/>
            <w:vAlign w:val="center"/>
          </w:tcPr>
          <w:p w:rsidR="001632E0" w:rsidRPr="00614EBF" w:rsidRDefault="001632E0" w:rsidP="00E80B3B">
            <w:pPr>
              <w:jc w:val="center"/>
              <w:rPr>
                <w:rFonts w:cstheme="minorHAnsi"/>
              </w:rPr>
            </w:pPr>
          </w:p>
        </w:tc>
        <w:tc>
          <w:tcPr>
            <w:tcW w:w="1276" w:type="dxa"/>
            <w:vAlign w:val="center"/>
          </w:tcPr>
          <w:p w:rsidR="001632E0" w:rsidRPr="00614EBF" w:rsidRDefault="001632E0" w:rsidP="00E80B3B">
            <w:pPr>
              <w:jc w:val="center"/>
              <w:rPr>
                <w:rFonts w:cstheme="minorHAnsi"/>
              </w:rPr>
            </w:pPr>
          </w:p>
        </w:tc>
      </w:tr>
      <w:tr w:rsidR="001632E0" w:rsidRPr="00614EBF" w:rsidTr="008E7E45">
        <w:tc>
          <w:tcPr>
            <w:tcW w:w="1701" w:type="dxa"/>
            <w:vAlign w:val="center"/>
          </w:tcPr>
          <w:p w:rsidR="001632E0" w:rsidRPr="00614EBF" w:rsidRDefault="001632E0" w:rsidP="00E80B3B">
            <w:pPr>
              <w:jc w:val="center"/>
              <w:rPr>
                <w:rFonts w:cstheme="minorHAnsi"/>
              </w:rPr>
            </w:pPr>
            <w:r w:rsidRPr="00614EBF">
              <w:rPr>
                <w:rFonts w:cstheme="minorHAnsi"/>
              </w:rPr>
              <w:t>Ponad 2 kg do 5 kg</w:t>
            </w:r>
          </w:p>
        </w:tc>
        <w:tc>
          <w:tcPr>
            <w:tcW w:w="1418" w:type="dxa"/>
            <w:vAlign w:val="center"/>
          </w:tcPr>
          <w:p w:rsidR="001632E0" w:rsidRPr="00614EBF" w:rsidRDefault="008E7E45" w:rsidP="00E80B3B">
            <w:pPr>
              <w:jc w:val="center"/>
              <w:rPr>
                <w:rFonts w:cstheme="minorHAnsi"/>
              </w:rPr>
            </w:pPr>
            <w:r>
              <w:rPr>
                <w:rFonts w:cstheme="minorHAnsi"/>
              </w:rPr>
              <w:t>1</w:t>
            </w:r>
          </w:p>
        </w:tc>
        <w:tc>
          <w:tcPr>
            <w:tcW w:w="1417" w:type="dxa"/>
            <w:vAlign w:val="center"/>
          </w:tcPr>
          <w:p w:rsidR="001632E0" w:rsidRPr="00614EBF" w:rsidRDefault="001632E0" w:rsidP="00E80B3B">
            <w:pPr>
              <w:jc w:val="center"/>
              <w:rPr>
                <w:rFonts w:cstheme="minorHAnsi"/>
              </w:rPr>
            </w:pPr>
          </w:p>
        </w:tc>
        <w:tc>
          <w:tcPr>
            <w:tcW w:w="993" w:type="dxa"/>
            <w:vAlign w:val="center"/>
          </w:tcPr>
          <w:p w:rsidR="001632E0" w:rsidRPr="00614EBF" w:rsidRDefault="001632E0" w:rsidP="00E80B3B">
            <w:pPr>
              <w:jc w:val="center"/>
              <w:rPr>
                <w:rFonts w:cstheme="minorHAnsi"/>
              </w:rPr>
            </w:pPr>
          </w:p>
        </w:tc>
        <w:tc>
          <w:tcPr>
            <w:tcW w:w="1417" w:type="dxa"/>
            <w:vAlign w:val="center"/>
          </w:tcPr>
          <w:p w:rsidR="001632E0" w:rsidRPr="00614EBF" w:rsidRDefault="008E7E45" w:rsidP="00E80B3B">
            <w:pPr>
              <w:jc w:val="center"/>
              <w:rPr>
                <w:rFonts w:cstheme="minorHAnsi"/>
              </w:rPr>
            </w:pPr>
            <w:r>
              <w:rPr>
                <w:rFonts w:cstheme="minorHAnsi"/>
              </w:rPr>
              <w:t>1</w:t>
            </w:r>
          </w:p>
        </w:tc>
        <w:tc>
          <w:tcPr>
            <w:tcW w:w="1276" w:type="dxa"/>
            <w:vAlign w:val="center"/>
          </w:tcPr>
          <w:p w:rsidR="001632E0" w:rsidRPr="00614EBF" w:rsidRDefault="001632E0" w:rsidP="00E80B3B">
            <w:pPr>
              <w:jc w:val="center"/>
              <w:rPr>
                <w:rFonts w:cstheme="minorHAnsi"/>
              </w:rPr>
            </w:pPr>
          </w:p>
        </w:tc>
        <w:tc>
          <w:tcPr>
            <w:tcW w:w="1276" w:type="dxa"/>
            <w:vAlign w:val="center"/>
          </w:tcPr>
          <w:p w:rsidR="001632E0" w:rsidRPr="00614EBF" w:rsidRDefault="001632E0" w:rsidP="00E80B3B">
            <w:pPr>
              <w:jc w:val="center"/>
              <w:rPr>
                <w:rFonts w:cstheme="minorHAnsi"/>
              </w:rPr>
            </w:pPr>
          </w:p>
        </w:tc>
      </w:tr>
      <w:tr w:rsidR="001632E0" w:rsidRPr="00614EBF" w:rsidTr="008E7E45">
        <w:tc>
          <w:tcPr>
            <w:tcW w:w="1701" w:type="dxa"/>
            <w:vAlign w:val="center"/>
          </w:tcPr>
          <w:p w:rsidR="001632E0" w:rsidRPr="00614EBF" w:rsidRDefault="001632E0" w:rsidP="00E80B3B">
            <w:pPr>
              <w:jc w:val="center"/>
              <w:rPr>
                <w:rFonts w:cstheme="minorHAnsi"/>
              </w:rPr>
            </w:pPr>
            <w:r w:rsidRPr="00614EBF">
              <w:rPr>
                <w:rFonts w:cstheme="minorHAnsi"/>
              </w:rPr>
              <w:t>Ponad 5 kg do 10 kg</w:t>
            </w:r>
          </w:p>
        </w:tc>
        <w:tc>
          <w:tcPr>
            <w:tcW w:w="1418" w:type="dxa"/>
            <w:vAlign w:val="center"/>
          </w:tcPr>
          <w:p w:rsidR="001632E0" w:rsidRPr="00614EBF" w:rsidRDefault="008E7E45" w:rsidP="00E80B3B">
            <w:pPr>
              <w:jc w:val="center"/>
              <w:rPr>
                <w:rFonts w:cstheme="minorHAnsi"/>
              </w:rPr>
            </w:pPr>
            <w:r>
              <w:rPr>
                <w:rFonts w:cstheme="minorHAnsi"/>
              </w:rPr>
              <w:t>1</w:t>
            </w:r>
          </w:p>
        </w:tc>
        <w:tc>
          <w:tcPr>
            <w:tcW w:w="1417" w:type="dxa"/>
            <w:vAlign w:val="center"/>
          </w:tcPr>
          <w:p w:rsidR="001632E0" w:rsidRPr="00614EBF" w:rsidRDefault="001632E0" w:rsidP="00E80B3B">
            <w:pPr>
              <w:jc w:val="center"/>
              <w:rPr>
                <w:rFonts w:cstheme="minorHAnsi"/>
              </w:rPr>
            </w:pPr>
          </w:p>
        </w:tc>
        <w:tc>
          <w:tcPr>
            <w:tcW w:w="993" w:type="dxa"/>
            <w:vAlign w:val="center"/>
          </w:tcPr>
          <w:p w:rsidR="001632E0" w:rsidRPr="00614EBF" w:rsidRDefault="001632E0" w:rsidP="00E80B3B">
            <w:pPr>
              <w:jc w:val="center"/>
              <w:rPr>
                <w:rFonts w:cstheme="minorHAnsi"/>
              </w:rPr>
            </w:pPr>
          </w:p>
        </w:tc>
        <w:tc>
          <w:tcPr>
            <w:tcW w:w="1417" w:type="dxa"/>
            <w:vAlign w:val="center"/>
          </w:tcPr>
          <w:p w:rsidR="001632E0" w:rsidRPr="00614EBF" w:rsidRDefault="008E7E45" w:rsidP="00E80B3B">
            <w:pPr>
              <w:jc w:val="center"/>
              <w:rPr>
                <w:rFonts w:cstheme="minorHAnsi"/>
              </w:rPr>
            </w:pPr>
            <w:r>
              <w:rPr>
                <w:rFonts w:cstheme="minorHAnsi"/>
              </w:rPr>
              <w:t>1</w:t>
            </w:r>
          </w:p>
        </w:tc>
        <w:tc>
          <w:tcPr>
            <w:tcW w:w="1276" w:type="dxa"/>
            <w:vAlign w:val="center"/>
          </w:tcPr>
          <w:p w:rsidR="001632E0" w:rsidRPr="00614EBF" w:rsidRDefault="001632E0" w:rsidP="00E80B3B">
            <w:pPr>
              <w:jc w:val="center"/>
              <w:rPr>
                <w:rFonts w:cstheme="minorHAnsi"/>
              </w:rPr>
            </w:pPr>
          </w:p>
        </w:tc>
        <w:tc>
          <w:tcPr>
            <w:tcW w:w="1276" w:type="dxa"/>
            <w:vAlign w:val="center"/>
          </w:tcPr>
          <w:p w:rsidR="001632E0" w:rsidRPr="00614EBF" w:rsidRDefault="001632E0" w:rsidP="00E80B3B">
            <w:pPr>
              <w:jc w:val="center"/>
              <w:rPr>
                <w:rFonts w:cstheme="minorHAnsi"/>
              </w:rPr>
            </w:pPr>
          </w:p>
        </w:tc>
      </w:tr>
      <w:tr w:rsidR="001632E0" w:rsidRPr="00614EBF" w:rsidTr="008E7E45">
        <w:tc>
          <w:tcPr>
            <w:tcW w:w="1701" w:type="dxa"/>
            <w:vAlign w:val="center"/>
          </w:tcPr>
          <w:p w:rsidR="001632E0" w:rsidRPr="00614EBF" w:rsidRDefault="001632E0" w:rsidP="00E80B3B">
            <w:pPr>
              <w:jc w:val="center"/>
              <w:rPr>
                <w:rFonts w:cstheme="minorHAnsi"/>
                <w:b/>
              </w:rPr>
            </w:pPr>
            <w:r w:rsidRPr="00614EBF">
              <w:rPr>
                <w:rFonts w:cstheme="minorHAnsi"/>
                <w:b/>
              </w:rPr>
              <w:t>Razem</w:t>
            </w:r>
          </w:p>
        </w:tc>
        <w:tc>
          <w:tcPr>
            <w:tcW w:w="1418" w:type="dxa"/>
            <w:vAlign w:val="center"/>
          </w:tcPr>
          <w:p w:rsidR="001632E0" w:rsidRPr="00614EBF" w:rsidRDefault="008E7E45" w:rsidP="00E80B3B">
            <w:pPr>
              <w:jc w:val="center"/>
              <w:rPr>
                <w:rFonts w:cstheme="minorHAnsi"/>
                <w:b/>
              </w:rPr>
            </w:pPr>
            <w:r>
              <w:rPr>
                <w:rFonts w:cstheme="minorHAnsi"/>
                <w:b/>
              </w:rPr>
              <w:t>4</w:t>
            </w:r>
          </w:p>
        </w:tc>
        <w:tc>
          <w:tcPr>
            <w:tcW w:w="1417" w:type="dxa"/>
            <w:vAlign w:val="center"/>
          </w:tcPr>
          <w:p w:rsidR="001632E0" w:rsidRPr="00614EBF" w:rsidRDefault="001632E0" w:rsidP="00E80B3B">
            <w:pPr>
              <w:jc w:val="center"/>
              <w:rPr>
                <w:rFonts w:cstheme="minorHAnsi"/>
                <w:b/>
              </w:rPr>
            </w:pPr>
          </w:p>
        </w:tc>
        <w:tc>
          <w:tcPr>
            <w:tcW w:w="993" w:type="dxa"/>
            <w:vAlign w:val="center"/>
          </w:tcPr>
          <w:p w:rsidR="001632E0" w:rsidRPr="00614EBF" w:rsidRDefault="001632E0" w:rsidP="00E80B3B">
            <w:pPr>
              <w:jc w:val="center"/>
              <w:rPr>
                <w:rFonts w:cstheme="minorHAnsi"/>
                <w:b/>
              </w:rPr>
            </w:pPr>
          </w:p>
        </w:tc>
        <w:tc>
          <w:tcPr>
            <w:tcW w:w="1417" w:type="dxa"/>
            <w:vAlign w:val="center"/>
          </w:tcPr>
          <w:p w:rsidR="001632E0" w:rsidRPr="00614EBF" w:rsidRDefault="008E7E45" w:rsidP="00E80B3B">
            <w:pPr>
              <w:jc w:val="center"/>
              <w:rPr>
                <w:rFonts w:cstheme="minorHAnsi"/>
                <w:b/>
              </w:rPr>
            </w:pPr>
            <w:r>
              <w:rPr>
                <w:rFonts w:cstheme="minorHAnsi"/>
                <w:b/>
              </w:rPr>
              <w:t>4</w:t>
            </w:r>
          </w:p>
        </w:tc>
        <w:tc>
          <w:tcPr>
            <w:tcW w:w="1276" w:type="dxa"/>
            <w:vAlign w:val="center"/>
          </w:tcPr>
          <w:p w:rsidR="001632E0" w:rsidRPr="00614EBF" w:rsidRDefault="001632E0" w:rsidP="00E80B3B">
            <w:pPr>
              <w:jc w:val="center"/>
              <w:rPr>
                <w:rFonts w:cstheme="minorHAnsi"/>
              </w:rPr>
            </w:pPr>
          </w:p>
        </w:tc>
        <w:tc>
          <w:tcPr>
            <w:tcW w:w="1276" w:type="dxa"/>
            <w:vAlign w:val="center"/>
          </w:tcPr>
          <w:p w:rsidR="001632E0" w:rsidRPr="00614EBF" w:rsidRDefault="001632E0" w:rsidP="00E80B3B">
            <w:pPr>
              <w:jc w:val="center"/>
              <w:rPr>
                <w:rFonts w:cstheme="minorHAnsi"/>
              </w:rPr>
            </w:pPr>
          </w:p>
        </w:tc>
      </w:tr>
    </w:tbl>
    <w:p w:rsidR="000524FB" w:rsidRPr="00614EBF" w:rsidRDefault="000524FB" w:rsidP="001632E0">
      <w:pPr>
        <w:rPr>
          <w:rFonts w:cstheme="minorHAnsi"/>
        </w:rPr>
      </w:pPr>
    </w:p>
    <w:tbl>
      <w:tblPr>
        <w:tblStyle w:val="Tabela-Siatka1"/>
        <w:tblW w:w="9498" w:type="dxa"/>
        <w:tblInd w:w="108" w:type="dxa"/>
        <w:tblLook w:val="04A0" w:firstRow="1" w:lastRow="0" w:firstColumn="1" w:lastColumn="0" w:noHBand="0" w:noVBand="1"/>
      </w:tblPr>
      <w:tblGrid>
        <w:gridCol w:w="2835"/>
        <w:gridCol w:w="3261"/>
        <w:gridCol w:w="3402"/>
      </w:tblGrid>
      <w:tr w:rsidR="004F4C47" w:rsidRPr="00614EBF" w:rsidTr="001632E0">
        <w:tc>
          <w:tcPr>
            <w:tcW w:w="9498" w:type="dxa"/>
            <w:gridSpan w:val="3"/>
            <w:shd w:val="clear" w:color="auto" w:fill="F2F2F2" w:themeFill="background1" w:themeFillShade="F2"/>
          </w:tcPr>
          <w:p w:rsidR="008E7E45" w:rsidRDefault="004F4C47" w:rsidP="004F4C47">
            <w:pPr>
              <w:jc w:val="center"/>
              <w:rPr>
                <w:rFonts w:cstheme="minorHAnsi"/>
                <w:b/>
              </w:rPr>
            </w:pPr>
            <w:r w:rsidRPr="00614EBF">
              <w:rPr>
                <w:rFonts w:cstheme="minorHAnsi"/>
                <w:b/>
              </w:rPr>
              <w:t>PRZESYŁKI POLECONE WARTOŚCIOWE</w:t>
            </w:r>
            <w:r w:rsidR="008E7E45">
              <w:rPr>
                <w:rFonts w:cstheme="minorHAnsi"/>
                <w:b/>
              </w:rPr>
              <w:t xml:space="preserve"> PRIORYTETOWE </w:t>
            </w:r>
          </w:p>
          <w:p w:rsidR="004F4C47" w:rsidRPr="00614EBF" w:rsidRDefault="008E7E45" w:rsidP="004F4C47">
            <w:pPr>
              <w:jc w:val="center"/>
              <w:rPr>
                <w:rFonts w:cstheme="minorHAnsi"/>
                <w:b/>
              </w:rPr>
            </w:pPr>
            <w:r>
              <w:rPr>
                <w:rFonts w:cstheme="minorHAnsi"/>
                <w:b/>
              </w:rPr>
              <w:t>w obrocie krajowym</w:t>
            </w:r>
          </w:p>
          <w:p w:rsidR="004F4C47" w:rsidRPr="00614EBF" w:rsidRDefault="004F4C47" w:rsidP="004F4C47">
            <w:pPr>
              <w:jc w:val="center"/>
              <w:rPr>
                <w:rFonts w:cstheme="minorHAnsi"/>
              </w:rPr>
            </w:pPr>
            <w:r w:rsidRPr="00614EBF">
              <w:rPr>
                <w:rFonts w:cstheme="minorHAnsi"/>
                <w:b/>
              </w:rPr>
              <w:t>do 350 g  - GABARYT A o średniej wartości przesyłki: 30 zł</w:t>
            </w:r>
          </w:p>
        </w:tc>
      </w:tr>
      <w:tr w:rsidR="004F4C47" w:rsidRPr="00614EBF" w:rsidTr="001632E0">
        <w:tc>
          <w:tcPr>
            <w:tcW w:w="2835" w:type="dxa"/>
          </w:tcPr>
          <w:p w:rsidR="000524FB" w:rsidRPr="00614EBF" w:rsidRDefault="000524FB" w:rsidP="004F4C47">
            <w:pPr>
              <w:jc w:val="center"/>
              <w:rPr>
                <w:rFonts w:cstheme="minorHAnsi"/>
              </w:rPr>
            </w:pPr>
          </w:p>
          <w:p w:rsidR="004F4C47" w:rsidRPr="00614EBF" w:rsidRDefault="004F4C47" w:rsidP="004F4C47">
            <w:pPr>
              <w:jc w:val="center"/>
              <w:rPr>
                <w:rFonts w:cstheme="minorHAnsi"/>
              </w:rPr>
            </w:pPr>
            <w:r w:rsidRPr="00614EBF">
              <w:rPr>
                <w:rFonts w:cstheme="minorHAnsi"/>
              </w:rPr>
              <w:t>ilość szacunkowa</w:t>
            </w:r>
          </w:p>
          <w:p w:rsidR="000524FB" w:rsidRPr="00614EBF" w:rsidRDefault="000524FB" w:rsidP="004F4C47">
            <w:pPr>
              <w:jc w:val="center"/>
              <w:rPr>
                <w:rFonts w:cstheme="minorHAnsi"/>
              </w:rPr>
            </w:pPr>
          </w:p>
        </w:tc>
        <w:tc>
          <w:tcPr>
            <w:tcW w:w="3261" w:type="dxa"/>
          </w:tcPr>
          <w:p w:rsidR="000524FB" w:rsidRPr="00614EBF" w:rsidRDefault="000524FB" w:rsidP="004F4C47">
            <w:pPr>
              <w:jc w:val="center"/>
              <w:rPr>
                <w:rFonts w:cstheme="minorHAnsi"/>
              </w:rPr>
            </w:pPr>
          </w:p>
          <w:p w:rsidR="004F4C47" w:rsidRPr="00614EBF" w:rsidRDefault="004F4C47" w:rsidP="004F4C47">
            <w:pPr>
              <w:jc w:val="center"/>
              <w:rPr>
                <w:rFonts w:cstheme="minorHAnsi"/>
              </w:rPr>
            </w:pPr>
            <w:r w:rsidRPr="00614EBF">
              <w:rPr>
                <w:rFonts w:cstheme="minorHAnsi"/>
              </w:rPr>
              <w:t>cena jednostkowa</w:t>
            </w:r>
          </w:p>
        </w:tc>
        <w:tc>
          <w:tcPr>
            <w:tcW w:w="3402" w:type="dxa"/>
          </w:tcPr>
          <w:p w:rsidR="000524FB" w:rsidRPr="00614EBF" w:rsidRDefault="000524FB" w:rsidP="004F4C47">
            <w:pPr>
              <w:jc w:val="center"/>
              <w:rPr>
                <w:rFonts w:cstheme="minorHAnsi"/>
              </w:rPr>
            </w:pPr>
          </w:p>
          <w:p w:rsidR="004F4C47" w:rsidRPr="00614EBF" w:rsidRDefault="004F4C47" w:rsidP="004F4C47">
            <w:pPr>
              <w:jc w:val="center"/>
              <w:rPr>
                <w:rFonts w:cstheme="minorHAnsi"/>
              </w:rPr>
            </w:pPr>
            <w:r w:rsidRPr="00614EBF">
              <w:rPr>
                <w:rFonts w:cstheme="minorHAnsi"/>
              </w:rPr>
              <w:t>wartość</w:t>
            </w:r>
          </w:p>
        </w:tc>
      </w:tr>
      <w:tr w:rsidR="004F4C47" w:rsidRPr="00614EBF" w:rsidTr="001632E0">
        <w:tc>
          <w:tcPr>
            <w:tcW w:w="2835" w:type="dxa"/>
          </w:tcPr>
          <w:p w:rsidR="000524FB" w:rsidRPr="00614EBF" w:rsidRDefault="000524FB" w:rsidP="004F4C47">
            <w:pPr>
              <w:jc w:val="center"/>
              <w:rPr>
                <w:rFonts w:cstheme="minorHAnsi"/>
              </w:rPr>
            </w:pPr>
          </w:p>
          <w:p w:rsidR="004F4C47" w:rsidRPr="00614EBF" w:rsidRDefault="008E7E45" w:rsidP="004F4C47">
            <w:pPr>
              <w:jc w:val="center"/>
              <w:rPr>
                <w:rFonts w:cstheme="minorHAnsi"/>
              </w:rPr>
            </w:pPr>
            <w:r>
              <w:rPr>
                <w:rFonts w:cstheme="minorHAnsi"/>
              </w:rPr>
              <w:t>20</w:t>
            </w:r>
          </w:p>
          <w:p w:rsidR="000524FB" w:rsidRPr="00614EBF" w:rsidRDefault="000524FB" w:rsidP="004F4C47">
            <w:pPr>
              <w:jc w:val="center"/>
              <w:rPr>
                <w:rFonts w:cstheme="minorHAnsi"/>
              </w:rPr>
            </w:pPr>
          </w:p>
        </w:tc>
        <w:tc>
          <w:tcPr>
            <w:tcW w:w="3261" w:type="dxa"/>
          </w:tcPr>
          <w:p w:rsidR="004F4C47" w:rsidRPr="00614EBF" w:rsidRDefault="004F4C47" w:rsidP="004F4C47">
            <w:pPr>
              <w:jc w:val="center"/>
              <w:rPr>
                <w:rFonts w:cstheme="minorHAnsi"/>
              </w:rPr>
            </w:pPr>
          </w:p>
        </w:tc>
        <w:tc>
          <w:tcPr>
            <w:tcW w:w="3402" w:type="dxa"/>
          </w:tcPr>
          <w:p w:rsidR="004F4C47" w:rsidRPr="00614EBF" w:rsidRDefault="004F4C47" w:rsidP="004F4C47">
            <w:pPr>
              <w:jc w:val="center"/>
              <w:rPr>
                <w:rFonts w:cstheme="minorHAnsi"/>
              </w:rPr>
            </w:pPr>
          </w:p>
        </w:tc>
      </w:tr>
    </w:tbl>
    <w:p w:rsidR="000524FB" w:rsidRPr="00614EBF" w:rsidRDefault="000524FB" w:rsidP="0070698C">
      <w:pPr>
        <w:tabs>
          <w:tab w:val="left" w:pos="390"/>
        </w:tabs>
        <w:spacing w:line="240" w:lineRule="auto"/>
        <w:jc w:val="both"/>
        <w:rPr>
          <w:rFonts w:cstheme="minorHAnsi"/>
          <w:color w:val="000000"/>
        </w:rPr>
      </w:pPr>
    </w:p>
    <w:p w:rsidR="000524FB" w:rsidRDefault="000524FB" w:rsidP="0070698C">
      <w:pPr>
        <w:tabs>
          <w:tab w:val="left" w:pos="390"/>
        </w:tabs>
        <w:spacing w:line="240" w:lineRule="auto"/>
        <w:jc w:val="both"/>
        <w:rPr>
          <w:rFonts w:cstheme="minorHAnsi"/>
          <w:color w:val="000000"/>
        </w:rPr>
      </w:pPr>
    </w:p>
    <w:p w:rsidR="008B0346" w:rsidRDefault="008B0346" w:rsidP="0070698C">
      <w:pPr>
        <w:tabs>
          <w:tab w:val="left" w:pos="390"/>
        </w:tabs>
        <w:spacing w:line="240" w:lineRule="auto"/>
        <w:jc w:val="both"/>
        <w:rPr>
          <w:rFonts w:cstheme="minorHAnsi"/>
          <w:color w:val="000000"/>
        </w:rPr>
      </w:pPr>
    </w:p>
    <w:p w:rsidR="008B0346" w:rsidRDefault="008B0346" w:rsidP="0070698C">
      <w:pPr>
        <w:tabs>
          <w:tab w:val="left" w:pos="390"/>
        </w:tabs>
        <w:spacing w:line="240" w:lineRule="auto"/>
        <w:jc w:val="both"/>
        <w:rPr>
          <w:rFonts w:cstheme="minorHAnsi"/>
          <w:color w:val="000000"/>
        </w:rPr>
      </w:pPr>
    </w:p>
    <w:p w:rsidR="008B0346" w:rsidRDefault="008B0346" w:rsidP="0070698C">
      <w:pPr>
        <w:tabs>
          <w:tab w:val="left" w:pos="390"/>
        </w:tabs>
        <w:spacing w:line="240" w:lineRule="auto"/>
        <w:jc w:val="both"/>
        <w:rPr>
          <w:rFonts w:cstheme="minorHAnsi"/>
          <w:color w:val="000000"/>
        </w:rPr>
      </w:pPr>
    </w:p>
    <w:p w:rsidR="008B0346" w:rsidRDefault="008B0346" w:rsidP="0070698C">
      <w:pPr>
        <w:tabs>
          <w:tab w:val="left" w:pos="390"/>
        </w:tabs>
        <w:spacing w:line="240" w:lineRule="auto"/>
        <w:jc w:val="both"/>
        <w:rPr>
          <w:rFonts w:cstheme="minorHAnsi"/>
          <w:color w:val="000000"/>
        </w:rPr>
      </w:pPr>
    </w:p>
    <w:p w:rsidR="008B0346" w:rsidRDefault="008B0346" w:rsidP="0070698C">
      <w:pPr>
        <w:tabs>
          <w:tab w:val="left" w:pos="390"/>
        </w:tabs>
        <w:spacing w:line="240" w:lineRule="auto"/>
        <w:jc w:val="both"/>
        <w:rPr>
          <w:rFonts w:cstheme="minorHAnsi"/>
          <w:color w:val="000000"/>
        </w:rPr>
      </w:pPr>
    </w:p>
    <w:p w:rsidR="008B0346" w:rsidRDefault="008B0346" w:rsidP="0070698C">
      <w:pPr>
        <w:tabs>
          <w:tab w:val="left" w:pos="390"/>
        </w:tabs>
        <w:spacing w:line="240" w:lineRule="auto"/>
        <w:jc w:val="both"/>
        <w:rPr>
          <w:rFonts w:cstheme="minorHAnsi"/>
          <w:color w:val="000000"/>
        </w:rPr>
      </w:pPr>
    </w:p>
    <w:p w:rsidR="008B0346" w:rsidRDefault="008B0346" w:rsidP="0070698C">
      <w:pPr>
        <w:tabs>
          <w:tab w:val="left" w:pos="390"/>
        </w:tabs>
        <w:spacing w:line="240" w:lineRule="auto"/>
        <w:jc w:val="both"/>
        <w:rPr>
          <w:rFonts w:cstheme="minorHAnsi"/>
          <w:color w:val="000000"/>
        </w:rPr>
      </w:pPr>
    </w:p>
    <w:p w:rsidR="008B0346" w:rsidRDefault="008B0346" w:rsidP="0070698C">
      <w:pPr>
        <w:tabs>
          <w:tab w:val="left" w:pos="390"/>
        </w:tabs>
        <w:spacing w:line="240" w:lineRule="auto"/>
        <w:jc w:val="both"/>
        <w:rPr>
          <w:rFonts w:cstheme="minorHAnsi"/>
          <w:color w:val="000000"/>
        </w:rPr>
      </w:pPr>
    </w:p>
    <w:p w:rsidR="008B0346" w:rsidRDefault="008B0346" w:rsidP="0070698C">
      <w:pPr>
        <w:tabs>
          <w:tab w:val="left" w:pos="390"/>
        </w:tabs>
        <w:spacing w:line="240" w:lineRule="auto"/>
        <w:jc w:val="both"/>
        <w:rPr>
          <w:rFonts w:cstheme="minorHAnsi"/>
          <w:color w:val="000000"/>
        </w:rPr>
      </w:pPr>
    </w:p>
    <w:p w:rsidR="008B0346" w:rsidRDefault="008B0346" w:rsidP="0070698C">
      <w:pPr>
        <w:tabs>
          <w:tab w:val="left" w:pos="390"/>
        </w:tabs>
        <w:spacing w:line="240" w:lineRule="auto"/>
        <w:jc w:val="both"/>
        <w:rPr>
          <w:rFonts w:cstheme="minorHAnsi"/>
          <w:color w:val="000000"/>
        </w:rPr>
      </w:pPr>
    </w:p>
    <w:p w:rsidR="008B0346" w:rsidRPr="00614EBF" w:rsidRDefault="008B0346" w:rsidP="0070698C">
      <w:pPr>
        <w:tabs>
          <w:tab w:val="left" w:pos="390"/>
        </w:tabs>
        <w:spacing w:line="240" w:lineRule="auto"/>
        <w:jc w:val="both"/>
        <w:rPr>
          <w:rFonts w:cstheme="minorHAnsi"/>
          <w:color w:val="000000"/>
        </w:rPr>
      </w:pPr>
    </w:p>
    <w:tbl>
      <w:tblPr>
        <w:tblStyle w:val="Tabela-Siatka"/>
        <w:tblW w:w="9606" w:type="dxa"/>
        <w:tblLook w:val="04A0" w:firstRow="1" w:lastRow="0" w:firstColumn="1" w:lastColumn="0" w:noHBand="0" w:noVBand="1"/>
      </w:tblPr>
      <w:tblGrid>
        <w:gridCol w:w="1736"/>
        <w:gridCol w:w="2659"/>
        <w:gridCol w:w="1558"/>
        <w:gridCol w:w="1556"/>
        <w:gridCol w:w="2097"/>
      </w:tblGrid>
      <w:tr w:rsidR="008E7E45" w:rsidRPr="00614EBF" w:rsidTr="008F24A4">
        <w:trPr>
          <w:trHeight w:val="244"/>
        </w:trPr>
        <w:tc>
          <w:tcPr>
            <w:tcW w:w="9606" w:type="dxa"/>
            <w:gridSpan w:val="5"/>
            <w:tcBorders>
              <w:bottom w:val="single" w:sz="4" w:space="0" w:color="auto"/>
            </w:tcBorders>
            <w:shd w:val="clear" w:color="auto" w:fill="D9D9D9" w:themeFill="background1" w:themeFillShade="D9"/>
            <w:vAlign w:val="center"/>
          </w:tcPr>
          <w:p w:rsidR="008E7E45" w:rsidRDefault="008E7E45" w:rsidP="00577BA7">
            <w:pPr>
              <w:tabs>
                <w:tab w:val="left" w:pos="390"/>
              </w:tabs>
              <w:spacing w:after="0" w:line="240" w:lineRule="auto"/>
              <w:jc w:val="center"/>
              <w:rPr>
                <w:rFonts w:cstheme="minorHAnsi"/>
                <w:b/>
                <w:color w:val="000000"/>
                <w:sz w:val="22"/>
                <w:szCs w:val="22"/>
              </w:rPr>
            </w:pPr>
          </w:p>
          <w:p w:rsidR="008E7E45" w:rsidRDefault="008E7E45" w:rsidP="00577BA7">
            <w:pPr>
              <w:tabs>
                <w:tab w:val="left" w:pos="390"/>
              </w:tabs>
              <w:spacing w:after="0" w:line="240" w:lineRule="auto"/>
              <w:jc w:val="center"/>
              <w:rPr>
                <w:rFonts w:cstheme="minorHAnsi"/>
                <w:b/>
                <w:color w:val="000000"/>
                <w:sz w:val="22"/>
                <w:szCs w:val="22"/>
              </w:rPr>
            </w:pPr>
            <w:r w:rsidRPr="008E7E45">
              <w:rPr>
                <w:rFonts w:cstheme="minorHAnsi"/>
                <w:b/>
                <w:color w:val="000000"/>
                <w:sz w:val="22"/>
                <w:szCs w:val="22"/>
              </w:rPr>
              <w:t>ZBIORCZE ZESTAWIENIE WSZYSTKICH PRZESYŁEK</w:t>
            </w:r>
          </w:p>
          <w:p w:rsidR="008E7E45" w:rsidRPr="008E7E45" w:rsidRDefault="008E7E45" w:rsidP="00577BA7">
            <w:pPr>
              <w:tabs>
                <w:tab w:val="left" w:pos="390"/>
              </w:tabs>
              <w:spacing w:after="0" w:line="240" w:lineRule="auto"/>
              <w:jc w:val="center"/>
              <w:rPr>
                <w:rFonts w:cstheme="minorHAnsi"/>
                <w:b/>
                <w:color w:val="000000"/>
                <w:sz w:val="22"/>
                <w:szCs w:val="22"/>
              </w:rPr>
            </w:pPr>
          </w:p>
        </w:tc>
      </w:tr>
      <w:tr w:rsidR="0095168C" w:rsidRPr="00614EBF" w:rsidTr="002A2F51">
        <w:trPr>
          <w:trHeight w:val="244"/>
        </w:trPr>
        <w:tc>
          <w:tcPr>
            <w:tcW w:w="1736" w:type="dxa"/>
            <w:tcBorders>
              <w:bottom w:val="single" w:sz="4" w:space="0" w:color="auto"/>
            </w:tcBorders>
            <w:shd w:val="clear" w:color="auto" w:fill="D9D9D9" w:themeFill="background1" w:themeFillShade="D9"/>
            <w:vAlign w:val="center"/>
          </w:tcPr>
          <w:p w:rsidR="0095168C" w:rsidRPr="00614EBF" w:rsidRDefault="0095168C" w:rsidP="00577BA7">
            <w:pPr>
              <w:tabs>
                <w:tab w:val="left" w:pos="390"/>
              </w:tabs>
              <w:spacing w:after="0" w:line="240" w:lineRule="auto"/>
              <w:jc w:val="center"/>
              <w:rPr>
                <w:rFonts w:asciiTheme="minorHAnsi" w:hAnsiTheme="minorHAnsi" w:cstheme="minorHAnsi"/>
                <w:color w:val="000000"/>
                <w:sz w:val="22"/>
                <w:szCs w:val="22"/>
              </w:rPr>
            </w:pPr>
            <w:r w:rsidRPr="00614EBF">
              <w:rPr>
                <w:rFonts w:asciiTheme="minorHAnsi" w:hAnsiTheme="minorHAnsi" w:cstheme="minorHAnsi"/>
                <w:color w:val="000000"/>
                <w:sz w:val="22"/>
                <w:szCs w:val="22"/>
              </w:rPr>
              <w:t>1</w:t>
            </w:r>
          </w:p>
        </w:tc>
        <w:tc>
          <w:tcPr>
            <w:tcW w:w="2659" w:type="dxa"/>
            <w:tcBorders>
              <w:bottom w:val="single" w:sz="4" w:space="0" w:color="auto"/>
            </w:tcBorders>
            <w:shd w:val="clear" w:color="auto" w:fill="D9D9D9" w:themeFill="background1" w:themeFillShade="D9"/>
            <w:vAlign w:val="center"/>
          </w:tcPr>
          <w:p w:rsidR="0095168C" w:rsidRPr="00614EBF" w:rsidRDefault="0095168C" w:rsidP="00577BA7">
            <w:pPr>
              <w:tabs>
                <w:tab w:val="left" w:pos="390"/>
              </w:tabs>
              <w:spacing w:after="0" w:line="240" w:lineRule="auto"/>
              <w:jc w:val="center"/>
              <w:rPr>
                <w:rFonts w:asciiTheme="minorHAnsi" w:hAnsiTheme="minorHAnsi" w:cstheme="minorHAnsi"/>
                <w:color w:val="000000"/>
                <w:sz w:val="22"/>
                <w:szCs w:val="22"/>
              </w:rPr>
            </w:pPr>
            <w:r w:rsidRPr="00614EBF">
              <w:rPr>
                <w:rFonts w:asciiTheme="minorHAnsi" w:hAnsiTheme="minorHAnsi" w:cstheme="minorHAnsi"/>
                <w:color w:val="000000"/>
                <w:sz w:val="22"/>
                <w:szCs w:val="22"/>
              </w:rPr>
              <w:t>2</w:t>
            </w:r>
          </w:p>
        </w:tc>
        <w:tc>
          <w:tcPr>
            <w:tcW w:w="1558" w:type="dxa"/>
            <w:tcBorders>
              <w:bottom w:val="single" w:sz="4" w:space="0" w:color="auto"/>
            </w:tcBorders>
            <w:shd w:val="clear" w:color="auto" w:fill="D9D9D9" w:themeFill="background1" w:themeFillShade="D9"/>
            <w:vAlign w:val="center"/>
          </w:tcPr>
          <w:p w:rsidR="0095168C" w:rsidRPr="00614EBF" w:rsidRDefault="0095168C" w:rsidP="00577BA7">
            <w:pPr>
              <w:tabs>
                <w:tab w:val="left" w:pos="390"/>
              </w:tabs>
              <w:spacing w:after="0" w:line="240" w:lineRule="auto"/>
              <w:jc w:val="center"/>
              <w:rPr>
                <w:rFonts w:asciiTheme="minorHAnsi" w:hAnsiTheme="minorHAnsi" w:cstheme="minorHAnsi"/>
                <w:color w:val="000000"/>
                <w:sz w:val="22"/>
                <w:szCs w:val="22"/>
              </w:rPr>
            </w:pPr>
            <w:r w:rsidRPr="00614EBF">
              <w:rPr>
                <w:rFonts w:asciiTheme="minorHAnsi" w:hAnsiTheme="minorHAnsi" w:cstheme="minorHAnsi"/>
                <w:color w:val="000000"/>
                <w:sz w:val="22"/>
                <w:szCs w:val="22"/>
              </w:rPr>
              <w:t>3</w:t>
            </w:r>
          </w:p>
        </w:tc>
        <w:tc>
          <w:tcPr>
            <w:tcW w:w="1556" w:type="dxa"/>
            <w:tcBorders>
              <w:bottom w:val="single" w:sz="4" w:space="0" w:color="auto"/>
            </w:tcBorders>
            <w:shd w:val="clear" w:color="auto" w:fill="D9D9D9" w:themeFill="background1" w:themeFillShade="D9"/>
            <w:vAlign w:val="center"/>
          </w:tcPr>
          <w:p w:rsidR="0095168C" w:rsidRPr="00614EBF" w:rsidRDefault="0095168C" w:rsidP="00577BA7">
            <w:pPr>
              <w:tabs>
                <w:tab w:val="left" w:pos="390"/>
              </w:tabs>
              <w:spacing w:after="0" w:line="240" w:lineRule="auto"/>
              <w:jc w:val="center"/>
              <w:rPr>
                <w:rFonts w:asciiTheme="minorHAnsi" w:hAnsiTheme="minorHAnsi" w:cstheme="minorHAnsi"/>
                <w:color w:val="000000"/>
                <w:sz w:val="22"/>
                <w:szCs w:val="22"/>
              </w:rPr>
            </w:pPr>
            <w:r w:rsidRPr="00614EBF">
              <w:rPr>
                <w:rFonts w:asciiTheme="minorHAnsi" w:hAnsiTheme="minorHAnsi" w:cstheme="minorHAnsi"/>
                <w:color w:val="000000"/>
                <w:sz w:val="22"/>
                <w:szCs w:val="22"/>
              </w:rPr>
              <w:t>4</w:t>
            </w:r>
          </w:p>
        </w:tc>
        <w:tc>
          <w:tcPr>
            <w:tcW w:w="2097" w:type="dxa"/>
            <w:tcBorders>
              <w:bottom w:val="single" w:sz="4" w:space="0" w:color="auto"/>
            </w:tcBorders>
            <w:shd w:val="clear" w:color="auto" w:fill="D9D9D9" w:themeFill="background1" w:themeFillShade="D9"/>
            <w:vAlign w:val="center"/>
          </w:tcPr>
          <w:p w:rsidR="0095168C" w:rsidRPr="00614EBF" w:rsidRDefault="0095168C" w:rsidP="00577BA7">
            <w:pPr>
              <w:tabs>
                <w:tab w:val="left" w:pos="390"/>
              </w:tabs>
              <w:spacing w:after="0" w:line="240" w:lineRule="auto"/>
              <w:jc w:val="center"/>
              <w:rPr>
                <w:rFonts w:asciiTheme="minorHAnsi" w:hAnsiTheme="minorHAnsi" w:cstheme="minorHAnsi"/>
                <w:color w:val="000000"/>
                <w:sz w:val="22"/>
                <w:szCs w:val="22"/>
              </w:rPr>
            </w:pPr>
            <w:r w:rsidRPr="00614EBF">
              <w:rPr>
                <w:rFonts w:asciiTheme="minorHAnsi" w:hAnsiTheme="minorHAnsi" w:cstheme="minorHAnsi"/>
                <w:color w:val="000000"/>
                <w:sz w:val="22"/>
                <w:szCs w:val="22"/>
              </w:rPr>
              <w:t>5</w:t>
            </w:r>
          </w:p>
        </w:tc>
      </w:tr>
      <w:tr w:rsidR="00577BA7" w:rsidRPr="00614EBF" w:rsidTr="002A2F51">
        <w:trPr>
          <w:trHeight w:val="889"/>
        </w:trPr>
        <w:tc>
          <w:tcPr>
            <w:tcW w:w="4395" w:type="dxa"/>
            <w:gridSpan w:val="2"/>
            <w:shd w:val="clear" w:color="auto" w:fill="F2F2F2" w:themeFill="background1" w:themeFillShade="F2"/>
            <w:vAlign w:val="center"/>
          </w:tcPr>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Rodzaj przesyłki</w:t>
            </w:r>
          </w:p>
        </w:tc>
        <w:tc>
          <w:tcPr>
            <w:tcW w:w="1558" w:type="dxa"/>
            <w:shd w:val="clear" w:color="auto" w:fill="F2F2F2" w:themeFill="background1" w:themeFillShade="F2"/>
            <w:vAlign w:val="center"/>
          </w:tcPr>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Ekonomiczne</w:t>
            </w:r>
          </w:p>
        </w:tc>
        <w:tc>
          <w:tcPr>
            <w:tcW w:w="1556" w:type="dxa"/>
            <w:shd w:val="clear" w:color="auto" w:fill="F2F2F2" w:themeFill="background1" w:themeFillShade="F2"/>
            <w:vAlign w:val="center"/>
          </w:tcPr>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Priorytetowe</w:t>
            </w:r>
          </w:p>
        </w:tc>
        <w:tc>
          <w:tcPr>
            <w:tcW w:w="2097" w:type="dxa"/>
            <w:shd w:val="clear" w:color="auto" w:fill="F2F2F2" w:themeFill="background1" w:themeFillShade="F2"/>
            <w:vAlign w:val="center"/>
          </w:tcPr>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Łączna wartość przesyłek</w:t>
            </w:r>
          </w:p>
          <w:p w:rsidR="00577BA7" w:rsidRPr="00614EBF" w:rsidRDefault="004C0963" w:rsidP="00577BA7">
            <w:pPr>
              <w:tabs>
                <w:tab w:val="left" w:pos="390"/>
              </w:tabs>
              <w:spacing w:after="0" w:line="240"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w:t>
            </w:r>
            <w:r w:rsidR="00577BA7" w:rsidRPr="00614EBF">
              <w:rPr>
                <w:rFonts w:asciiTheme="minorHAnsi" w:hAnsiTheme="minorHAnsi" w:cstheme="minorHAnsi"/>
                <w:b/>
                <w:color w:val="000000"/>
                <w:sz w:val="22"/>
                <w:szCs w:val="22"/>
              </w:rPr>
              <w:t>3+4)</w:t>
            </w:r>
          </w:p>
        </w:tc>
      </w:tr>
      <w:tr w:rsidR="00577BA7" w:rsidRPr="00614EBF" w:rsidTr="00577BA7">
        <w:tc>
          <w:tcPr>
            <w:tcW w:w="1736" w:type="dxa"/>
            <w:vMerge w:val="restart"/>
            <w:vAlign w:val="center"/>
          </w:tcPr>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p>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Przesyłki listowe z usługą ZPO</w:t>
            </w:r>
          </w:p>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p>
        </w:tc>
        <w:tc>
          <w:tcPr>
            <w:tcW w:w="2659"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r w:rsidRPr="00614EBF">
              <w:rPr>
                <w:rFonts w:asciiTheme="minorHAnsi" w:hAnsiTheme="minorHAnsi" w:cstheme="minorHAnsi"/>
                <w:color w:val="000000"/>
                <w:sz w:val="22"/>
                <w:szCs w:val="22"/>
              </w:rPr>
              <w:t>w obrocie krajowym</w:t>
            </w:r>
          </w:p>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8"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6"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2097"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r>
      <w:tr w:rsidR="00577BA7" w:rsidRPr="00614EBF" w:rsidTr="00577BA7">
        <w:tc>
          <w:tcPr>
            <w:tcW w:w="1736" w:type="dxa"/>
            <w:vMerge/>
            <w:vAlign w:val="center"/>
          </w:tcPr>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p>
        </w:tc>
        <w:tc>
          <w:tcPr>
            <w:tcW w:w="2659"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r w:rsidRPr="00614EBF">
              <w:rPr>
                <w:rFonts w:asciiTheme="minorHAnsi" w:hAnsiTheme="minorHAnsi" w:cstheme="minorHAnsi"/>
                <w:color w:val="000000"/>
                <w:sz w:val="22"/>
                <w:szCs w:val="22"/>
              </w:rPr>
              <w:t>w obrocie zagranicznym</w:t>
            </w:r>
          </w:p>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8"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6"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2097"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r>
      <w:tr w:rsidR="00577BA7" w:rsidRPr="00614EBF" w:rsidTr="00577BA7">
        <w:tc>
          <w:tcPr>
            <w:tcW w:w="1736" w:type="dxa"/>
            <w:vMerge w:val="restart"/>
            <w:vAlign w:val="center"/>
          </w:tcPr>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p>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Przesyłki listowe rejestrowane</w:t>
            </w:r>
          </w:p>
        </w:tc>
        <w:tc>
          <w:tcPr>
            <w:tcW w:w="2659"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r w:rsidRPr="00614EBF">
              <w:rPr>
                <w:rFonts w:asciiTheme="minorHAnsi" w:hAnsiTheme="minorHAnsi" w:cstheme="minorHAnsi"/>
                <w:color w:val="000000"/>
                <w:sz w:val="22"/>
                <w:szCs w:val="22"/>
              </w:rPr>
              <w:t>w obrocie krajowym</w:t>
            </w:r>
          </w:p>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8"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6"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2097"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r>
      <w:tr w:rsidR="00577BA7" w:rsidRPr="00614EBF" w:rsidTr="00577BA7">
        <w:tc>
          <w:tcPr>
            <w:tcW w:w="1736" w:type="dxa"/>
            <w:vMerge/>
            <w:vAlign w:val="center"/>
          </w:tcPr>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p>
        </w:tc>
        <w:tc>
          <w:tcPr>
            <w:tcW w:w="2659"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r w:rsidRPr="00614EBF">
              <w:rPr>
                <w:rFonts w:asciiTheme="minorHAnsi" w:hAnsiTheme="minorHAnsi" w:cstheme="minorHAnsi"/>
                <w:color w:val="000000"/>
                <w:sz w:val="22"/>
                <w:szCs w:val="22"/>
              </w:rPr>
              <w:t>w obrocie zagranicznym</w:t>
            </w:r>
          </w:p>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8"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6"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2097"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r>
      <w:tr w:rsidR="00577BA7" w:rsidRPr="00614EBF" w:rsidTr="00577BA7">
        <w:tc>
          <w:tcPr>
            <w:tcW w:w="1736" w:type="dxa"/>
            <w:vMerge w:val="restart"/>
            <w:vAlign w:val="center"/>
          </w:tcPr>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p>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Przesyłki listowe nierejestrowane</w:t>
            </w:r>
          </w:p>
        </w:tc>
        <w:tc>
          <w:tcPr>
            <w:tcW w:w="2659"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r w:rsidRPr="00614EBF">
              <w:rPr>
                <w:rFonts w:asciiTheme="minorHAnsi" w:hAnsiTheme="minorHAnsi" w:cstheme="minorHAnsi"/>
                <w:color w:val="000000"/>
                <w:sz w:val="22"/>
                <w:szCs w:val="22"/>
              </w:rPr>
              <w:t>w obrocie krajowym</w:t>
            </w:r>
          </w:p>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8"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6"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2097"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r>
      <w:tr w:rsidR="00577BA7" w:rsidRPr="00614EBF" w:rsidTr="00577BA7">
        <w:tc>
          <w:tcPr>
            <w:tcW w:w="1736" w:type="dxa"/>
            <w:vMerge/>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2659"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r w:rsidRPr="00614EBF">
              <w:rPr>
                <w:rFonts w:asciiTheme="minorHAnsi" w:hAnsiTheme="minorHAnsi" w:cstheme="minorHAnsi"/>
                <w:color w:val="000000"/>
                <w:sz w:val="22"/>
                <w:szCs w:val="22"/>
              </w:rPr>
              <w:t>w obrocie zagranicznym</w:t>
            </w:r>
          </w:p>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8"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6"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2097"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r>
      <w:tr w:rsidR="00577BA7" w:rsidRPr="00614EBF" w:rsidTr="00577BA7">
        <w:tc>
          <w:tcPr>
            <w:tcW w:w="4395" w:type="dxa"/>
            <w:gridSpan w:val="2"/>
            <w:vAlign w:val="center"/>
          </w:tcPr>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p>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Paczki pocztowe krajowe</w:t>
            </w:r>
          </w:p>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p>
        </w:tc>
        <w:tc>
          <w:tcPr>
            <w:tcW w:w="1558"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6"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2097"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r>
      <w:tr w:rsidR="000524FB" w:rsidRPr="00614EBF" w:rsidTr="00577BA7">
        <w:tc>
          <w:tcPr>
            <w:tcW w:w="4395" w:type="dxa"/>
            <w:gridSpan w:val="2"/>
            <w:vAlign w:val="center"/>
          </w:tcPr>
          <w:p w:rsidR="000524FB" w:rsidRPr="00614EBF" w:rsidRDefault="000524FB" w:rsidP="00577BA7">
            <w:pPr>
              <w:tabs>
                <w:tab w:val="left" w:pos="390"/>
              </w:tabs>
              <w:spacing w:after="0" w:line="240" w:lineRule="auto"/>
              <w:jc w:val="center"/>
              <w:rPr>
                <w:rFonts w:asciiTheme="minorHAnsi" w:hAnsiTheme="minorHAnsi" w:cstheme="minorHAnsi"/>
                <w:b/>
                <w:color w:val="000000"/>
                <w:sz w:val="22"/>
                <w:szCs w:val="22"/>
              </w:rPr>
            </w:pPr>
          </w:p>
          <w:p w:rsidR="000524FB" w:rsidRPr="00614EBF" w:rsidRDefault="000524FB" w:rsidP="00577BA7">
            <w:pPr>
              <w:tabs>
                <w:tab w:val="left" w:pos="390"/>
              </w:tabs>
              <w:spacing w:after="0" w:line="24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Paczki pocztowe zagraniczne</w:t>
            </w:r>
          </w:p>
          <w:p w:rsidR="000524FB" w:rsidRPr="00614EBF" w:rsidRDefault="000524FB" w:rsidP="00577BA7">
            <w:pPr>
              <w:tabs>
                <w:tab w:val="left" w:pos="390"/>
              </w:tabs>
              <w:spacing w:after="0" w:line="240" w:lineRule="auto"/>
              <w:jc w:val="center"/>
              <w:rPr>
                <w:rFonts w:asciiTheme="minorHAnsi" w:hAnsiTheme="minorHAnsi" w:cstheme="minorHAnsi"/>
                <w:b/>
                <w:color w:val="000000"/>
                <w:sz w:val="22"/>
                <w:szCs w:val="22"/>
              </w:rPr>
            </w:pPr>
          </w:p>
          <w:p w:rsidR="000524FB" w:rsidRPr="00614EBF" w:rsidRDefault="000524FB" w:rsidP="00577BA7">
            <w:pPr>
              <w:tabs>
                <w:tab w:val="left" w:pos="390"/>
              </w:tabs>
              <w:spacing w:after="0" w:line="240" w:lineRule="auto"/>
              <w:jc w:val="center"/>
              <w:rPr>
                <w:rFonts w:asciiTheme="minorHAnsi" w:hAnsiTheme="minorHAnsi" w:cstheme="minorHAnsi"/>
                <w:b/>
                <w:color w:val="000000"/>
                <w:sz w:val="22"/>
                <w:szCs w:val="22"/>
              </w:rPr>
            </w:pPr>
          </w:p>
        </w:tc>
        <w:tc>
          <w:tcPr>
            <w:tcW w:w="1558" w:type="dxa"/>
            <w:vAlign w:val="center"/>
          </w:tcPr>
          <w:p w:rsidR="000524FB" w:rsidRPr="00614EBF" w:rsidRDefault="000524FB" w:rsidP="00577BA7">
            <w:pPr>
              <w:tabs>
                <w:tab w:val="left" w:pos="390"/>
              </w:tabs>
              <w:spacing w:after="0" w:line="240" w:lineRule="auto"/>
              <w:jc w:val="center"/>
              <w:rPr>
                <w:rFonts w:asciiTheme="minorHAnsi" w:hAnsiTheme="minorHAnsi" w:cstheme="minorHAnsi"/>
                <w:color w:val="000000"/>
                <w:sz w:val="22"/>
                <w:szCs w:val="22"/>
              </w:rPr>
            </w:pPr>
          </w:p>
        </w:tc>
        <w:tc>
          <w:tcPr>
            <w:tcW w:w="1556" w:type="dxa"/>
            <w:vAlign w:val="center"/>
          </w:tcPr>
          <w:p w:rsidR="000524FB" w:rsidRPr="00614EBF" w:rsidRDefault="000524FB" w:rsidP="00577BA7">
            <w:pPr>
              <w:tabs>
                <w:tab w:val="left" w:pos="390"/>
              </w:tabs>
              <w:spacing w:after="0" w:line="240" w:lineRule="auto"/>
              <w:jc w:val="center"/>
              <w:rPr>
                <w:rFonts w:asciiTheme="minorHAnsi" w:hAnsiTheme="minorHAnsi" w:cstheme="minorHAnsi"/>
                <w:color w:val="000000"/>
                <w:sz w:val="22"/>
                <w:szCs w:val="22"/>
              </w:rPr>
            </w:pPr>
          </w:p>
        </w:tc>
        <w:tc>
          <w:tcPr>
            <w:tcW w:w="2097" w:type="dxa"/>
            <w:vAlign w:val="center"/>
          </w:tcPr>
          <w:p w:rsidR="000524FB" w:rsidRPr="00614EBF" w:rsidRDefault="000524FB" w:rsidP="00577BA7">
            <w:pPr>
              <w:tabs>
                <w:tab w:val="left" w:pos="390"/>
              </w:tabs>
              <w:spacing w:after="0" w:line="240" w:lineRule="auto"/>
              <w:jc w:val="center"/>
              <w:rPr>
                <w:rFonts w:asciiTheme="minorHAnsi" w:hAnsiTheme="minorHAnsi" w:cstheme="minorHAnsi"/>
                <w:color w:val="000000"/>
                <w:sz w:val="22"/>
                <w:szCs w:val="22"/>
              </w:rPr>
            </w:pPr>
          </w:p>
        </w:tc>
      </w:tr>
      <w:tr w:rsidR="00577BA7" w:rsidRPr="00614EBF" w:rsidTr="00577BA7">
        <w:tc>
          <w:tcPr>
            <w:tcW w:w="4395" w:type="dxa"/>
            <w:gridSpan w:val="2"/>
            <w:vAlign w:val="center"/>
          </w:tcPr>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p>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Przesyłki polecone wartościowe</w:t>
            </w:r>
          </w:p>
          <w:p w:rsidR="00577BA7" w:rsidRPr="00614EBF" w:rsidRDefault="00577BA7" w:rsidP="00577BA7">
            <w:pPr>
              <w:tabs>
                <w:tab w:val="left" w:pos="390"/>
              </w:tabs>
              <w:spacing w:after="0" w:line="240" w:lineRule="auto"/>
              <w:jc w:val="center"/>
              <w:rPr>
                <w:rFonts w:asciiTheme="minorHAnsi" w:hAnsiTheme="minorHAnsi" w:cstheme="minorHAnsi"/>
                <w:b/>
                <w:color w:val="000000"/>
                <w:sz w:val="22"/>
                <w:szCs w:val="22"/>
              </w:rPr>
            </w:pPr>
          </w:p>
        </w:tc>
        <w:tc>
          <w:tcPr>
            <w:tcW w:w="1558"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1556"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2097"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r>
      <w:tr w:rsidR="00577BA7" w:rsidRPr="00614EBF" w:rsidTr="00577BA7">
        <w:tc>
          <w:tcPr>
            <w:tcW w:w="7509" w:type="dxa"/>
            <w:gridSpan w:val="4"/>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p w:rsidR="00577BA7" w:rsidRPr="00614EBF" w:rsidRDefault="00577BA7" w:rsidP="00577BA7">
            <w:pPr>
              <w:shd w:val="clear" w:color="auto" w:fill="F2F2F2" w:themeFill="background1" w:themeFillShade="F2"/>
              <w:tabs>
                <w:tab w:val="left" w:pos="390"/>
              </w:tabs>
              <w:spacing w:after="0" w:line="240" w:lineRule="auto"/>
              <w:jc w:val="center"/>
              <w:rPr>
                <w:rFonts w:asciiTheme="minorHAnsi" w:hAnsiTheme="minorHAnsi" w:cstheme="minorHAnsi"/>
                <w:b/>
                <w:color w:val="000000"/>
                <w:sz w:val="22"/>
                <w:szCs w:val="22"/>
              </w:rPr>
            </w:pPr>
            <w:r w:rsidRPr="00614EBF">
              <w:rPr>
                <w:rFonts w:asciiTheme="minorHAnsi" w:hAnsiTheme="minorHAnsi" w:cstheme="minorHAnsi"/>
                <w:b/>
                <w:color w:val="000000"/>
                <w:sz w:val="22"/>
                <w:szCs w:val="22"/>
              </w:rPr>
              <w:t>RAZEM</w:t>
            </w:r>
          </w:p>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c>
          <w:tcPr>
            <w:tcW w:w="2097" w:type="dxa"/>
            <w:vAlign w:val="center"/>
          </w:tcPr>
          <w:p w:rsidR="00577BA7" w:rsidRPr="00614EBF" w:rsidRDefault="00577BA7" w:rsidP="00577BA7">
            <w:pPr>
              <w:tabs>
                <w:tab w:val="left" w:pos="390"/>
              </w:tabs>
              <w:spacing w:after="0" w:line="240" w:lineRule="auto"/>
              <w:jc w:val="center"/>
              <w:rPr>
                <w:rFonts w:asciiTheme="minorHAnsi" w:hAnsiTheme="minorHAnsi" w:cstheme="minorHAnsi"/>
                <w:color w:val="000000"/>
                <w:sz w:val="22"/>
                <w:szCs w:val="22"/>
              </w:rPr>
            </w:pPr>
          </w:p>
        </w:tc>
      </w:tr>
    </w:tbl>
    <w:p w:rsidR="0095168C" w:rsidRPr="00614EBF" w:rsidRDefault="0095168C" w:rsidP="0070698C">
      <w:pPr>
        <w:tabs>
          <w:tab w:val="left" w:pos="390"/>
        </w:tabs>
        <w:spacing w:line="240" w:lineRule="auto"/>
        <w:jc w:val="both"/>
        <w:rPr>
          <w:rFonts w:cstheme="minorHAnsi"/>
          <w:b/>
          <w:color w:val="000000"/>
        </w:rPr>
      </w:pPr>
    </w:p>
    <w:p w:rsidR="005930CF" w:rsidRPr="00614EBF" w:rsidRDefault="005930CF" w:rsidP="0070698C">
      <w:pPr>
        <w:tabs>
          <w:tab w:val="left" w:pos="390"/>
        </w:tabs>
        <w:spacing w:line="240" w:lineRule="auto"/>
        <w:jc w:val="both"/>
        <w:rPr>
          <w:rFonts w:cstheme="minorHAnsi"/>
          <w:b/>
          <w:i/>
          <w:color w:val="000000"/>
        </w:rPr>
      </w:pPr>
    </w:p>
    <w:p w:rsidR="0070698C" w:rsidRPr="00614EBF" w:rsidRDefault="0070698C" w:rsidP="0070698C">
      <w:pPr>
        <w:tabs>
          <w:tab w:val="left" w:pos="390"/>
        </w:tabs>
        <w:spacing w:line="240" w:lineRule="auto"/>
        <w:jc w:val="both"/>
        <w:rPr>
          <w:rFonts w:cstheme="minorHAnsi"/>
          <w:color w:val="000000"/>
        </w:rPr>
      </w:pPr>
      <w:r w:rsidRPr="00614EBF">
        <w:rPr>
          <w:rFonts w:cstheme="minorHAnsi"/>
          <w:b/>
          <w:i/>
          <w:color w:val="000000"/>
        </w:rPr>
        <w:t xml:space="preserve">Podpis Wykonawcy </w:t>
      </w:r>
      <w:r w:rsidRPr="00614EBF">
        <w:rPr>
          <w:rFonts w:cstheme="minorHAnsi"/>
          <w:color w:val="000000"/>
        </w:rPr>
        <w:t>............................................................................................</w:t>
      </w:r>
    </w:p>
    <w:p w:rsidR="0070698C" w:rsidRPr="00614EBF" w:rsidRDefault="0070698C" w:rsidP="0070698C">
      <w:pPr>
        <w:tabs>
          <w:tab w:val="left" w:pos="390"/>
        </w:tabs>
        <w:spacing w:line="240" w:lineRule="auto"/>
        <w:jc w:val="both"/>
        <w:rPr>
          <w:rFonts w:cstheme="minorHAnsi"/>
          <w:i/>
          <w:color w:val="000000"/>
        </w:rPr>
      </w:pPr>
      <w:r w:rsidRPr="00614EBF">
        <w:rPr>
          <w:rFonts w:cstheme="minorHAnsi"/>
          <w:i/>
          <w:color w:val="000000"/>
        </w:rPr>
        <w:t>lub upoważnionego przedstawiciela Wykonawcy.</w:t>
      </w:r>
    </w:p>
    <w:p w:rsidR="0070698C" w:rsidRPr="00614EBF" w:rsidRDefault="0070698C" w:rsidP="0070698C">
      <w:pPr>
        <w:spacing w:line="360" w:lineRule="auto"/>
        <w:rPr>
          <w:rFonts w:cstheme="minorHAnsi"/>
          <w:b/>
        </w:rPr>
      </w:pPr>
    </w:p>
    <w:p w:rsidR="00A54AB1" w:rsidRPr="00614EBF" w:rsidRDefault="00A54AB1">
      <w:pPr>
        <w:rPr>
          <w:rFonts w:cstheme="minorHAnsi"/>
        </w:rPr>
      </w:pPr>
    </w:p>
    <w:sectPr w:rsidR="00A54AB1" w:rsidRPr="00614EBF" w:rsidSect="008D517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82" w:rsidRDefault="00D61482" w:rsidP="00E909DC">
      <w:pPr>
        <w:spacing w:after="0" w:line="240" w:lineRule="auto"/>
      </w:pPr>
      <w:r>
        <w:separator/>
      </w:r>
    </w:p>
  </w:endnote>
  <w:endnote w:type="continuationSeparator" w:id="0">
    <w:p w:rsidR="00D61482" w:rsidRDefault="00D61482" w:rsidP="00E9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93469"/>
      <w:docPartObj>
        <w:docPartGallery w:val="Page Numbers (Bottom of Page)"/>
        <w:docPartUnique/>
      </w:docPartObj>
    </w:sdtPr>
    <w:sdtContent>
      <w:p w:rsidR="00D61482" w:rsidRDefault="00D61482">
        <w:pPr>
          <w:pStyle w:val="Stopka"/>
          <w:jc w:val="right"/>
        </w:pPr>
        <w:r>
          <w:fldChar w:fldCharType="begin"/>
        </w:r>
        <w:r>
          <w:instrText>PAGE   \* MERGEFORMAT</w:instrText>
        </w:r>
        <w:r>
          <w:fldChar w:fldCharType="separate"/>
        </w:r>
        <w:r w:rsidR="00847FCC">
          <w:rPr>
            <w:noProof/>
          </w:rPr>
          <w:t>14</w:t>
        </w:r>
        <w:r>
          <w:fldChar w:fldCharType="end"/>
        </w:r>
      </w:p>
    </w:sdtContent>
  </w:sdt>
  <w:p w:rsidR="00D61482" w:rsidRDefault="00D61482">
    <w:pPr>
      <w:pStyle w:val="Stopka"/>
    </w:pPr>
    <w:r>
      <w:t>ZP.271.52.2015</w:t>
    </w:r>
  </w:p>
  <w:p w:rsidR="00D61482" w:rsidRDefault="00D614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82" w:rsidRDefault="00D61482" w:rsidP="00E909DC">
      <w:pPr>
        <w:spacing w:after="0" w:line="240" w:lineRule="auto"/>
      </w:pPr>
      <w:r>
        <w:separator/>
      </w:r>
    </w:p>
  </w:footnote>
  <w:footnote w:type="continuationSeparator" w:id="0">
    <w:p w:rsidR="00D61482" w:rsidRDefault="00D61482" w:rsidP="00E9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5760023"/>
    <w:multiLevelType w:val="hybridMultilevel"/>
    <w:tmpl w:val="EB747DEA"/>
    <w:name w:val="WW8Num65"/>
    <w:lvl w:ilvl="0" w:tplc="FFFFFFFF">
      <w:start w:val="1"/>
      <w:numFmt w:val="decimal"/>
      <w:lvlText w:val="%1."/>
      <w:lvlJc w:val="left"/>
      <w:pPr>
        <w:tabs>
          <w:tab w:val="num" w:pos="720"/>
        </w:tabs>
        <w:ind w:left="720" w:hanging="360"/>
      </w:pPr>
    </w:lvl>
    <w:lvl w:ilvl="1" w:tplc="EDC4FC76">
      <w:start w:val="1"/>
      <w:numFmt w:val="decimal"/>
      <w:lvlText w:val="%2."/>
      <w:lvlJc w:val="left"/>
      <w:pPr>
        <w:tabs>
          <w:tab w:val="num" w:pos="880"/>
        </w:tabs>
        <w:ind w:left="880" w:hanging="340"/>
      </w:pPr>
      <w:rPr>
        <w:rFonts w:ascii="Times New Roman" w:eastAsia="Times New Roman" w:hAnsi="Times New Roman" w:cs="Times New Roman"/>
        <w:b w:val="0"/>
        <w:i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E4441E4"/>
    <w:multiLevelType w:val="hybridMultilevel"/>
    <w:tmpl w:val="F8929C94"/>
    <w:lvl w:ilvl="0" w:tplc="88C2DAE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31606F15"/>
    <w:multiLevelType w:val="hybridMultilevel"/>
    <w:tmpl w:val="47202DFA"/>
    <w:lvl w:ilvl="0" w:tplc="3BF0D29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82D6634"/>
    <w:multiLevelType w:val="hybridMultilevel"/>
    <w:tmpl w:val="3190C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D342F31"/>
    <w:multiLevelType w:val="hybridMultilevel"/>
    <w:tmpl w:val="9208D96E"/>
    <w:lvl w:ilvl="0" w:tplc="A60803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EFF7C5A"/>
    <w:multiLevelType w:val="hybridMultilevel"/>
    <w:tmpl w:val="6AD6317A"/>
    <w:lvl w:ilvl="0" w:tplc="2BD8466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3">
    <w:nsid w:val="434610D8"/>
    <w:multiLevelType w:val="hybridMultilevel"/>
    <w:tmpl w:val="CE1EDC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B937B96"/>
    <w:multiLevelType w:val="multilevel"/>
    <w:tmpl w:val="DC6253BE"/>
    <w:lvl w:ilvl="0">
      <w:start w:val="1"/>
      <w:numFmt w:val="decimal"/>
      <w:lvlText w:val="%1"/>
      <w:lvlJc w:val="left"/>
      <w:pPr>
        <w:ind w:left="360" w:hanging="360"/>
      </w:pPr>
      <w:rPr>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i w:val="0"/>
        <w:color w:val="auto"/>
        <w:sz w:val="24"/>
      </w:rPr>
    </w:lvl>
    <w:lvl w:ilvl="3">
      <w:start w:val="1"/>
      <w:numFmt w:val="decimal"/>
      <w:lvlText w:val="%1.%2.%3.%4"/>
      <w:lvlJc w:val="left"/>
      <w:pPr>
        <w:ind w:left="2850" w:hanging="720"/>
      </w:pPr>
      <w:rPr>
        <w:i w:val="0"/>
        <w:color w:val="auto"/>
        <w:sz w:val="24"/>
      </w:rPr>
    </w:lvl>
    <w:lvl w:ilvl="4">
      <w:start w:val="1"/>
      <w:numFmt w:val="decimal"/>
      <w:lvlText w:val="%1.%2.%3.%4.%5"/>
      <w:lvlJc w:val="left"/>
      <w:pPr>
        <w:ind w:left="3920" w:hanging="1080"/>
      </w:pPr>
      <w:rPr>
        <w:i w:val="0"/>
        <w:color w:val="auto"/>
        <w:sz w:val="24"/>
      </w:rPr>
    </w:lvl>
    <w:lvl w:ilvl="5">
      <w:start w:val="1"/>
      <w:numFmt w:val="decimal"/>
      <w:lvlText w:val="%1.%2.%3.%4.%5.%6"/>
      <w:lvlJc w:val="left"/>
      <w:pPr>
        <w:ind w:left="4630" w:hanging="1080"/>
      </w:pPr>
      <w:rPr>
        <w:i w:val="0"/>
        <w:color w:val="auto"/>
        <w:sz w:val="24"/>
      </w:rPr>
    </w:lvl>
    <w:lvl w:ilvl="6">
      <w:start w:val="1"/>
      <w:numFmt w:val="decimal"/>
      <w:lvlText w:val="%1.%2.%3.%4.%5.%6.%7"/>
      <w:lvlJc w:val="left"/>
      <w:pPr>
        <w:ind w:left="5700" w:hanging="1440"/>
      </w:pPr>
      <w:rPr>
        <w:i w:val="0"/>
        <w:color w:val="auto"/>
        <w:sz w:val="24"/>
      </w:rPr>
    </w:lvl>
    <w:lvl w:ilvl="7">
      <w:start w:val="1"/>
      <w:numFmt w:val="decimal"/>
      <w:lvlText w:val="%1.%2.%3.%4.%5.%6.%7.%8"/>
      <w:lvlJc w:val="left"/>
      <w:pPr>
        <w:ind w:left="6410" w:hanging="1440"/>
      </w:pPr>
      <w:rPr>
        <w:i w:val="0"/>
        <w:color w:val="auto"/>
        <w:sz w:val="24"/>
      </w:rPr>
    </w:lvl>
    <w:lvl w:ilvl="8">
      <w:start w:val="1"/>
      <w:numFmt w:val="decimal"/>
      <w:lvlText w:val="%1.%2.%3.%4.%5.%6.%7.%8.%9"/>
      <w:lvlJc w:val="left"/>
      <w:pPr>
        <w:ind w:left="7120" w:hanging="1440"/>
      </w:pPr>
      <w:rPr>
        <w:i w:val="0"/>
        <w:color w:val="auto"/>
        <w:sz w:val="24"/>
      </w:rPr>
    </w:lvl>
  </w:abstractNum>
  <w:abstractNum w:abstractNumId="16">
    <w:nsid w:val="4CE65C0A"/>
    <w:multiLevelType w:val="hybridMultilevel"/>
    <w:tmpl w:val="001440A2"/>
    <w:lvl w:ilvl="0" w:tplc="E46C96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DD23A4A"/>
    <w:multiLevelType w:val="hybridMultilevel"/>
    <w:tmpl w:val="97C04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start w:val="1"/>
      <w:numFmt w:val="lowerRoman"/>
      <w:lvlText w:val="%3."/>
      <w:lvlJc w:val="right"/>
      <w:pPr>
        <w:ind w:left="2784" w:hanging="180"/>
      </w:pPr>
    </w:lvl>
    <w:lvl w:ilvl="3" w:tplc="0415000F">
      <w:start w:val="1"/>
      <w:numFmt w:val="decimal"/>
      <w:lvlText w:val="%4."/>
      <w:lvlJc w:val="left"/>
      <w:pPr>
        <w:ind w:left="3504" w:hanging="360"/>
      </w:pPr>
    </w:lvl>
    <w:lvl w:ilvl="4" w:tplc="04150019">
      <w:start w:val="1"/>
      <w:numFmt w:val="lowerLetter"/>
      <w:lvlText w:val="%5."/>
      <w:lvlJc w:val="left"/>
      <w:pPr>
        <w:ind w:left="4224" w:hanging="360"/>
      </w:pPr>
    </w:lvl>
    <w:lvl w:ilvl="5" w:tplc="0415001B">
      <w:start w:val="1"/>
      <w:numFmt w:val="lowerRoman"/>
      <w:lvlText w:val="%6."/>
      <w:lvlJc w:val="right"/>
      <w:pPr>
        <w:ind w:left="4944" w:hanging="180"/>
      </w:pPr>
    </w:lvl>
    <w:lvl w:ilvl="6" w:tplc="0415000F">
      <w:start w:val="1"/>
      <w:numFmt w:val="decimal"/>
      <w:lvlText w:val="%7."/>
      <w:lvlJc w:val="left"/>
      <w:pPr>
        <w:ind w:left="5664" w:hanging="360"/>
      </w:pPr>
    </w:lvl>
    <w:lvl w:ilvl="7" w:tplc="04150019">
      <w:start w:val="1"/>
      <w:numFmt w:val="lowerLetter"/>
      <w:lvlText w:val="%8."/>
      <w:lvlJc w:val="left"/>
      <w:pPr>
        <w:ind w:left="6384" w:hanging="360"/>
      </w:pPr>
    </w:lvl>
    <w:lvl w:ilvl="8" w:tplc="0415001B">
      <w:start w:val="1"/>
      <w:numFmt w:val="lowerRoman"/>
      <w:lvlText w:val="%9."/>
      <w:lvlJc w:val="right"/>
      <w:pPr>
        <w:ind w:left="7104" w:hanging="180"/>
      </w:pPr>
    </w:lvl>
  </w:abstractNum>
  <w:abstractNum w:abstractNumId="19">
    <w:nsid w:val="5AD86402"/>
    <w:multiLevelType w:val="hybridMultilevel"/>
    <w:tmpl w:val="4B58BB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E23385"/>
    <w:multiLevelType w:val="hybridMultilevel"/>
    <w:tmpl w:val="388EF7C4"/>
    <w:lvl w:ilvl="0" w:tplc="4C3AD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652D3126"/>
    <w:multiLevelType w:val="hybridMultilevel"/>
    <w:tmpl w:val="AE0213E8"/>
    <w:lvl w:ilvl="0" w:tplc="185A8E0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nsid w:val="766D125F"/>
    <w:multiLevelType w:val="hybridMultilevel"/>
    <w:tmpl w:val="7B90BC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072203"/>
    <w:multiLevelType w:val="hybridMultilevel"/>
    <w:tmpl w:val="1D5E20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78AE0066"/>
    <w:multiLevelType w:val="hybridMultilevel"/>
    <w:tmpl w:val="2266F63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7"/>
  </w:num>
  <w:num w:numId="23">
    <w:abstractNumId w:val="9"/>
  </w:num>
  <w:num w:numId="24">
    <w:abstractNumId w:val="19"/>
  </w:num>
  <w:num w:numId="25">
    <w:abstractNumId w:val="17"/>
  </w:num>
  <w:num w:numId="26">
    <w:abstractNumId w:val="21"/>
  </w:num>
  <w:num w:numId="27">
    <w:abstractNumId w:val="25"/>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8C"/>
    <w:rsid w:val="0000155E"/>
    <w:rsid w:val="00001A27"/>
    <w:rsid w:val="00003056"/>
    <w:rsid w:val="00007ECD"/>
    <w:rsid w:val="00020FE2"/>
    <w:rsid w:val="00030A8B"/>
    <w:rsid w:val="000524FB"/>
    <w:rsid w:val="00056927"/>
    <w:rsid w:val="0007277E"/>
    <w:rsid w:val="000C07D3"/>
    <w:rsid w:val="000C5119"/>
    <w:rsid w:val="000D3381"/>
    <w:rsid w:val="000E4E75"/>
    <w:rsid w:val="001228F1"/>
    <w:rsid w:val="00141A62"/>
    <w:rsid w:val="00142D01"/>
    <w:rsid w:val="001632E0"/>
    <w:rsid w:val="001666AF"/>
    <w:rsid w:val="00174F0B"/>
    <w:rsid w:val="001774E8"/>
    <w:rsid w:val="001A03EC"/>
    <w:rsid w:val="00203986"/>
    <w:rsid w:val="002053FB"/>
    <w:rsid w:val="002259A1"/>
    <w:rsid w:val="0024555F"/>
    <w:rsid w:val="00256395"/>
    <w:rsid w:val="00277EAB"/>
    <w:rsid w:val="002A2F51"/>
    <w:rsid w:val="002B77E5"/>
    <w:rsid w:val="002C32D2"/>
    <w:rsid w:val="002C61DC"/>
    <w:rsid w:val="002D4DDD"/>
    <w:rsid w:val="002D50F5"/>
    <w:rsid w:val="003120AD"/>
    <w:rsid w:val="003300FC"/>
    <w:rsid w:val="00341914"/>
    <w:rsid w:val="003473A5"/>
    <w:rsid w:val="00377233"/>
    <w:rsid w:val="003905E4"/>
    <w:rsid w:val="00393687"/>
    <w:rsid w:val="00397E3E"/>
    <w:rsid w:val="003A6FBA"/>
    <w:rsid w:val="003C13A1"/>
    <w:rsid w:val="003D7943"/>
    <w:rsid w:val="003F0BB2"/>
    <w:rsid w:val="003F1A69"/>
    <w:rsid w:val="004147E2"/>
    <w:rsid w:val="00414DBA"/>
    <w:rsid w:val="00421424"/>
    <w:rsid w:val="00436421"/>
    <w:rsid w:val="00440E82"/>
    <w:rsid w:val="004743B0"/>
    <w:rsid w:val="00480039"/>
    <w:rsid w:val="0048655B"/>
    <w:rsid w:val="00486E55"/>
    <w:rsid w:val="004C0963"/>
    <w:rsid w:val="004C178A"/>
    <w:rsid w:val="004C1B7B"/>
    <w:rsid w:val="004C3A18"/>
    <w:rsid w:val="004C77E5"/>
    <w:rsid w:val="004F46EA"/>
    <w:rsid w:val="004F4C47"/>
    <w:rsid w:val="00505184"/>
    <w:rsid w:val="00507391"/>
    <w:rsid w:val="005147CD"/>
    <w:rsid w:val="00523ABC"/>
    <w:rsid w:val="00544CC2"/>
    <w:rsid w:val="0057510F"/>
    <w:rsid w:val="00577BA7"/>
    <w:rsid w:val="00586046"/>
    <w:rsid w:val="005930CF"/>
    <w:rsid w:val="005B24A5"/>
    <w:rsid w:val="005B6FED"/>
    <w:rsid w:val="005D1486"/>
    <w:rsid w:val="005D48C1"/>
    <w:rsid w:val="005F6CB9"/>
    <w:rsid w:val="006121FE"/>
    <w:rsid w:val="00614EBF"/>
    <w:rsid w:val="006202D9"/>
    <w:rsid w:val="00634528"/>
    <w:rsid w:val="00641142"/>
    <w:rsid w:val="00642029"/>
    <w:rsid w:val="0068450A"/>
    <w:rsid w:val="00685082"/>
    <w:rsid w:val="006A0596"/>
    <w:rsid w:val="006C329B"/>
    <w:rsid w:val="006C384C"/>
    <w:rsid w:val="006D1F62"/>
    <w:rsid w:val="006E40E5"/>
    <w:rsid w:val="006E52A6"/>
    <w:rsid w:val="007050DA"/>
    <w:rsid w:val="0070698C"/>
    <w:rsid w:val="00740500"/>
    <w:rsid w:val="007909BF"/>
    <w:rsid w:val="007B35A5"/>
    <w:rsid w:val="007B69C9"/>
    <w:rsid w:val="007C6140"/>
    <w:rsid w:val="007D0971"/>
    <w:rsid w:val="007D2D92"/>
    <w:rsid w:val="007E2B31"/>
    <w:rsid w:val="007F0BDD"/>
    <w:rsid w:val="007F144B"/>
    <w:rsid w:val="00827A5C"/>
    <w:rsid w:val="008353FA"/>
    <w:rsid w:val="00840277"/>
    <w:rsid w:val="00844395"/>
    <w:rsid w:val="00847FCC"/>
    <w:rsid w:val="00850FB8"/>
    <w:rsid w:val="0086435C"/>
    <w:rsid w:val="0087283B"/>
    <w:rsid w:val="00873387"/>
    <w:rsid w:val="00886CA2"/>
    <w:rsid w:val="008872BB"/>
    <w:rsid w:val="008A0819"/>
    <w:rsid w:val="008B0346"/>
    <w:rsid w:val="008C23A5"/>
    <w:rsid w:val="008D5173"/>
    <w:rsid w:val="008E7E45"/>
    <w:rsid w:val="008F24A4"/>
    <w:rsid w:val="008F3B6C"/>
    <w:rsid w:val="00902F36"/>
    <w:rsid w:val="0090782D"/>
    <w:rsid w:val="00924677"/>
    <w:rsid w:val="00946661"/>
    <w:rsid w:val="0095168C"/>
    <w:rsid w:val="00962E1D"/>
    <w:rsid w:val="009719FD"/>
    <w:rsid w:val="009847FC"/>
    <w:rsid w:val="0099607D"/>
    <w:rsid w:val="009A075D"/>
    <w:rsid w:val="009B0D38"/>
    <w:rsid w:val="009B4C09"/>
    <w:rsid w:val="009C103E"/>
    <w:rsid w:val="009D04A1"/>
    <w:rsid w:val="009D075A"/>
    <w:rsid w:val="009D1852"/>
    <w:rsid w:val="009E03A8"/>
    <w:rsid w:val="00A17A38"/>
    <w:rsid w:val="00A42275"/>
    <w:rsid w:val="00A51EED"/>
    <w:rsid w:val="00A522F0"/>
    <w:rsid w:val="00A54AB1"/>
    <w:rsid w:val="00A54DF2"/>
    <w:rsid w:val="00A551BD"/>
    <w:rsid w:val="00A634C0"/>
    <w:rsid w:val="00A6674C"/>
    <w:rsid w:val="00A71DEA"/>
    <w:rsid w:val="00A76D77"/>
    <w:rsid w:val="00A84300"/>
    <w:rsid w:val="00A9336A"/>
    <w:rsid w:val="00AC0CAC"/>
    <w:rsid w:val="00AC41D8"/>
    <w:rsid w:val="00AC41EE"/>
    <w:rsid w:val="00AD68AD"/>
    <w:rsid w:val="00B26566"/>
    <w:rsid w:val="00B45DEB"/>
    <w:rsid w:val="00B630C8"/>
    <w:rsid w:val="00B771B9"/>
    <w:rsid w:val="00B86D83"/>
    <w:rsid w:val="00BB03B6"/>
    <w:rsid w:val="00BC74DE"/>
    <w:rsid w:val="00BE2C42"/>
    <w:rsid w:val="00C04E97"/>
    <w:rsid w:val="00C05230"/>
    <w:rsid w:val="00C06180"/>
    <w:rsid w:val="00C13576"/>
    <w:rsid w:val="00C25CE8"/>
    <w:rsid w:val="00C54533"/>
    <w:rsid w:val="00C54921"/>
    <w:rsid w:val="00C629B6"/>
    <w:rsid w:val="00C73281"/>
    <w:rsid w:val="00C75411"/>
    <w:rsid w:val="00C777D1"/>
    <w:rsid w:val="00C96919"/>
    <w:rsid w:val="00CA1268"/>
    <w:rsid w:val="00CD1F38"/>
    <w:rsid w:val="00CD4E3C"/>
    <w:rsid w:val="00CE13DD"/>
    <w:rsid w:val="00CE32C8"/>
    <w:rsid w:val="00CF24E1"/>
    <w:rsid w:val="00D157E3"/>
    <w:rsid w:val="00D2464A"/>
    <w:rsid w:val="00D45505"/>
    <w:rsid w:val="00D47B80"/>
    <w:rsid w:val="00D54BAE"/>
    <w:rsid w:val="00D61482"/>
    <w:rsid w:val="00D64576"/>
    <w:rsid w:val="00DD2958"/>
    <w:rsid w:val="00DD6D2E"/>
    <w:rsid w:val="00E13150"/>
    <w:rsid w:val="00E223F0"/>
    <w:rsid w:val="00E30270"/>
    <w:rsid w:val="00E54660"/>
    <w:rsid w:val="00E779F5"/>
    <w:rsid w:val="00E80B3B"/>
    <w:rsid w:val="00E909DC"/>
    <w:rsid w:val="00EA148F"/>
    <w:rsid w:val="00EA48E8"/>
    <w:rsid w:val="00EA61F1"/>
    <w:rsid w:val="00EB092E"/>
    <w:rsid w:val="00EB1D2E"/>
    <w:rsid w:val="00EC4C76"/>
    <w:rsid w:val="00EC6FA2"/>
    <w:rsid w:val="00ED7F41"/>
    <w:rsid w:val="00EE68B1"/>
    <w:rsid w:val="00EF61D2"/>
    <w:rsid w:val="00F05F7D"/>
    <w:rsid w:val="00F14310"/>
    <w:rsid w:val="00F343C0"/>
    <w:rsid w:val="00F5709C"/>
    <w:rsid w:val="00F65628"/>
    <w:rsid w:val="00F7169C"/>
    <w:rsid w:val="00F76ECC"/>
    <w:rsid w:val="00F846B9"/>
    <w:rsid w:val="00F97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9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70698C"/>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70698C"/>
    <w:rPr>
      <w:rFonts w:ascii="Arial" w:eastAsia="Calibri" w:hAnsi="Arial" w:cs="Arial"/>
      <w:sz w:val="24"/>
      <w:szCs w:val="24"/>
    </w:rPr>
  </w:style>
  <w:style w:type="paragraph" w:styleId="Akapitzlist">
    <w:name w:val="List Paragraph"/>
    <w:basedOn w:val="Normalny"/>
    <w:uiPriority w:val="34"/>
    <w:qFormat/>
    <w:rsid w:val="0070698C"/>
    <w:pPr>
      <w:ind w:left="720"/>
      <w:contextualSpacing/>
    </w:pPr>
    <w:rPr>
      <w:rFonts w:eastAsia="Calibri"/>
    </w:rPr>
  </w:style>
  <w:style w:type="table" w:styleId="Tabela-Siatka">
    <w:name w:val="Table Grid"/>
    <w:basedOn w:val="Standardowy"/>
    <w:rsid w:val="0070698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70698C"/>
    <w:rPr>
      <w:color w:val="0000FF"/>
      <w:u w:val="single"/>
    </w:rPr>
  </w:style>
  <w:style w:type="paragraph" w:styleId="Tekstdymka">
    <w:name w:val="Balloon Text"/>
    <w:basedOn w:val="Normalny"/>
    <w:link w:val="TekstdymkaZnak"/>
    <w:uiPriority w:val="99"/>
    <w:semiHidden/>
    <w:unhideWhenUsed/>
    <w:rsid w:val="00544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CC2"/>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09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09DC"/>
    <w:rPr>
      <w:sz w:val="20"/>
      <w:szCs w:val="20"/>
    </w:rPr>
  </w:style>
  <w:style w:type="character" w:styleId="Odwoanieprzypisukocowego">
    <w:name w:val="endnote reference"/>
    <w:basedOn w:val="Domylnaczcionkaakapitu"/>
    <w:uiPriority w:val="99"/>
    <w:semiHidden/>
    <w:unhideWhenUsed/>
    <w:rsid w:val="00E909DC"/>
    <w:rPr>
      <w:vertAlign w:val="superscript"/>
    </w:rPr>
  </w:style>
  <w:style w:type="paragraph" w:styleId="Nagwek">
    <w:name w:val="header"/>
    <w:basedOn w:val="Normalny"/>
    <w:link w:val="NagwekZnak"/>
    <w:uiPriority w:val="99"/>
    <w:unhideWhenUsed/>
    <w:rsid w:val="009E03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03A8"/>
  </w:style>
  <w:style w:type="paragraph" w:styleId="Stopka">
    <w:name w:val="footer"/>
    <w:basedOn w:val="Normalny"/>
    <w:link w:val="StopkaZnak"/>
    <w:uiPriority w:val="99"/>
    <w:unhideWhenUsed/>
    <w:rsid w:val="009E03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03A8"/>
  </w:style>
  <w:style w:type="table" w:customStyle="1" w:styleId="Tabela-Siatka1">
    <w:name w:val="Tabela - Siatka1"/>
    <w:basedOn w:val="Standardowy"/>
    <w:next w:val="Tabela-Siatka"/>
    <w:uiPriority w:val="59"/>
    <w:rsid w:val="004F4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9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70698C"/>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70698C"/>
    <w:rPr>
      <w:rFonts w:ascii="Arial" w:eastAsia="Calibri" w:hAnsi="Arial" w:cs="Arial"/>
      <w:sz w:val="24"/>
      <w:szCs w:val="24"/>
    </w:rPr>
  </w:style>
  <w:style w:type="paragraph" w:styleId="Akapitzlist">
    <w:name w:val="List Paragraph"/>
    <w:basedOn w:val="Normalny"/>
    <w:uiPriority w:val="34"/>
    <w:qFormat/>
    <w:rsid w:val="0070698C"/>
    <w:pPr>
      <w:ind w:left="720"/>
      <w:contextualSpacing/>
    </w:pPr>
    <w:rPr>
      <w:rFonts w:eastAsia="Calibri"/>
    </w:rPr>
  </w:style>
  <w:style w:type="table" w:styleId="Tabela-Siatka">
    <w:name w:val="Table Grid"/>
    <w:basedOn w:val="Standardowy"/>
    <w:rsid w:val="0070698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70698C"/>
    <w:rPr>
      <w:color w:val="0000FF"/>
      <w:u w:val="single"/>
    </w:rPr>
  </w:style>
  <w:style w:type="paragraph" w:styleId="Tekstdymka">
    <w:name w:val="Balloon Text"/>
    <w:basedOn w:val="Normalny"/>
    <w:link w:val="TekstdymkaZnak"/>
    <w:uiPriority w:val="99"/>
    <w:semiHidden/>
    <w:unhideWhenUsed/>
    <w:rsid w:val="00544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CC2"/>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09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09DC"/>
    <w:rPr>
      <w:sz w:val="20"/>
      <w:szCs w:val="20"/>
    </w:rPr>
  </w:style>
  <w:style w:type="character" w:styleId="Odwoanieprzypisukocowego">
    <w:name w:val="endnote reference"/>
    <w:basedOn w:val="Domylnaczcionkaakapitu"/>
    <w:uiPriority w:val="99"/>
    <w:semiHidden/>
    <w:unhideWhenUsed/>
    <w:rsid w:val="00E909DC"/>
    <w:rPr>
      <w:vertAlign w:val="superscript"/>
    </w:rPr>
  </w:style>
  <w:style w:type="paragraph" w:styleId="Nagwek">
    <w:name w:val="header"/>
    <w:basedOn w:val="Normalny"/>
    <w:link w:val="NagwekZnak"/>
    <w:uiPriority w:val="99"/>
    <w:unhideWhenUsed/>
    <w:rsid w:val="009E03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03A8"/>
  </w:style>
  <w:style w:type="paragraph" w:styleId="Stopka">
    <w:name w:val="footer"/>
    <w:basedOn w:val="Normalny"/>
    <w:link w:val="StopkaZnak"/>
    <w:uiPriority w:val="99"/>
    <w:unhideWhenUsed/>
    <w:rsid w:val="009E03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03A8"/>
  </w:style>
  <w:style w:type="table" w:customStyle="1" w:styleId="Tabela-Siatka1">
    <w:name w:val="Tabela - Siatka1"/>
    <w:basedOn w:val="Standardowy"/>
    <w:next w:val="Tabela-Siatka"/>
    <w:uiPriority w:val="59"/>
    <w:rsid w:val="004F4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129">
      <w:bodyDiv w:val="1"/>
      <w:marLeft w:val="0"/>
      <w:marRight w:val="0"/>
      <w:marTop w:val="0"/>
      <w:marBottom w:val="0"/>
      <w:divBdr>
        <w:top w:val="none" w:sz="0" w:space="0" w:color="auto"/>
        <w:left w:val="none" w:sz="0" w:space="0" w:color="auto"/>
        <w:bottom w:val="none" w:sz="0" w:space="0" w:color="auto"/>
        <w:right w:val="none" w:sz="0" w:space="0" w:color="auto"/>
      </w:divBdr>
    </w:div>
    <w:div w:id="5990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yszkow.pl" TargetMode="External"/><Relationship Id="rId4" Type="http://schemas.microsoft.com/office/2007/relationships/stylesWithEffects" Target="stylesWithEffect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66C2-C06B-4DBB-AA92-E5C6C116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27</Pages>
  <Words>8147</Words>
  <Characters>48882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Szymanska</dc:creator>
  <cp:lastModifiedBy>Kamila Szymanska</cp:lastModifiedBy>
  <cp:revision>21</cp:revision>
  <cp:lastPrinted>2015-11-27T09:17:00Z</cp:lastPrinted>
  <dcterms:created xsi:type="dcterms:W3CDTF">2015-11-16T08:56:00Z</dcterms:created>
  <dcterms:modified xsi:type="dcterms:W3CDTF">2015-11-27T09:48:00Z</dcterms:modified>
</cp:coreProperties>
</file>