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F7" w:rsidRDefault="00AF22F7" w:rsidP="00AF22F7">
      <w:pPr>
        <w:spacing w:before="100" w:after="100"/>
        <w:jc w:val="right"/>
      </w:pPr>
    </w:p>
    <w:p w:rsidR="00AF22F7" w:rsidRDefault="00AF22F7" w:rsidP="00AF22F7">
      <w:pPr>
        <w:spacing w:before="100" w:after="100"/>
        <w:jc w:val="right"/>
      </w:pPr>
    </w:p>
    <w:p w:rsidR="00AF22F7" w:rsidRPr="00C70BA2" w:rsidRDefault="00AF22F7" w:rsidP="00AF22F7">
      <w:pPr>
        <w:pStyle w:val="Tytu"/>
        <w:ind w:right="-1418"/>
        <w:jc w:val="left"/>
        <w:rPr>
          <w:rFonts w:asciiTheme="minorHAnsi" w:hAnsiTheme="minorHAnsi" w:cstheme="minorHAnsi"/>
          <w:sz w:val="22"/>
          <w:szCs w:val="22"/>
        </w:rPr>
      </w:pPr>
      <w:r w:rsidRPr="00C70BA2">
        <w:rPr>
          <w:rFonts w:asciiTheme="minorHAnsi" w:hAnsiTheme="minorHAnsi" w:cstheme="minorHAnsi"/>
          <w:sz w:val="22"/>
          <w:szCs w:val="22"/>
        </w:rPr>
        <w:t>Zamawiający:</w:t>
      </w:r>
    </w:p>
    <w:p w:rsidR="00AF22F7" w:rsidRPr="00C70BA2" w:rsidRDefault="00AF22F7" w:rsidP="00AF22F7">
      <w:pPr>
        <w:pStyle w:val="Tytu"/>
        <w:ind w:right="-1418"/>
        <w:jc w:val="left"/>
        <w:rPr>
          <w:rFonts w:asciiTheme="minorHAnsi" w:hAnsiTheme="minorHAnsi" w:cstheme="minorHAnsi"/>
          <w:b/>
          <w:bCs/>
          <w:sz w:val="22"/>
          <w:szCs w:val="22"/>
        </w:rPr>
      </w:pPr>
      <w:r w:rsidRPr="00C70BA2">
        <w:rPr>
          <w:rFonts w:asciiTheme="minorHAnsi" w:hAnsiTheme="minorHAnsi" w:cstheme="minorHAnsi"/>
          <w:b/>
          <w:bCs/>
          <w:sz w:val="22"/>
          <w:szCs w:val="22"/>
        </w:rPr>
        <w:t>Gmina Wyszków</w:t>
      </w:r>
    </w:p>
    <w:p w:rsidR="00AF22F7" w:rsidRPr="00C70BA2" w:rsidRDefault="00AF22F7" w:rsidP="00AF22F7">
      <w:pPr>
        <w:pStyle w:val="Podtytu"/>
        <w:jc w:val="left"/>
        <w:rPr>
          <w:rFonts w:asciiTheme="minorHAnsi" w:hAnsiTheme="minorHAnsi" w:cstheme="minorHAnsi"/>
          <w:sz w:val="22"/>
          <w:szCs w:val="22"/>
        </w:rPr>
      </w:pPr>
      <w:r w:rsidRPr="00C70BA2">
        <w:rPr>
          <w:rFonts w:asciiTheme="minorHAnsi" w:hAnsiTheme="minorHAnsi" w:cstheme="minorHAnsi"/>
          <w:sz w:val="22"/>
          <w:szCs w:val="22"/>
        </w:rPr>
        <w:t xml:space="preserve">reprezentowana przez </w:t>
      </w:r>
      <w:r w:rsidRPr="00C70BA2">
        <w:rPr>
          <w:rFonts w:asciiTheme="minorHAnsi" w:hAnsiTheme="minorHAnsi" w:cstheme="minorHAnsi"/>
          <w:b/>
          <w:sz w:val="22"/>
          <w:szCs w:val="22"/>
        </w:rPr>
        <w:t>Burmistrza Wyszkowa</w:t>
      </w:r>
    </w:p>
    <w:p w:rsidR="00AF22F7" w:rsidRPr="00C70BA2" w:rsidRDefault="00AF22F7" w:rsidP="00AF22F7">
      <w:pPr>
        <w:pStyle w:val="Podtytu"/>
        <w:rPr>
          <w:rFonts w:asciiTheme="minorHAnsi" w:hAnsiTheme="minorHAnsi" w:cstheme="minorHAnsi"/>
          <w:sz w:val="22"/>
          <w:szCs w:val="22"/>
        </w:rPr>
      </w:pPr>
    </w:p>
    <w:p w:rsidR="00AF22F7" w:rsidRPr="00C70BA2" w:rsidRDefault="00AF22F7" w:rsidP="00AF22F7">
      <w:pPr>
        <w:pStyle w:val="Tytu"/>
        <w:ind w:right="-1418"/>
        <w:rPr>
          <w:rFonts w:asciiTheme="minorHAnsi" w:hAnsiTheme="minorHAnsi" w:cstheme="minorHAnsi"/>
          <w:b/>
          <w:sz w:val="22"/>
          <w:szCs w:val="22"/>
        </w:rPr>
      </w:pPr>
    </w:p>
    <w:p w:rsidR="00AF22F7" w:rsidRPr="00F248F7" w:rsidRDefault="00AF22F7" w:rsidP="00AF22F7">
      <w:pPr>
        <w:pStyle w:val="Tytu"/>
        <w:ind w:right="-3"/>
        <w:rPr>
          <w:rFonts w:asciiTheme="minorHAnsi" w:hAnsiTheme="minorHAnsi" w:cstheme="minorHAnsi"/>
          <w:b/>
          <w:sz w:val="28"/>
          <w:szCs w:val="28"/>
        </w:rPr>
      </w:pPr>
      <w:r w:rsidRPr="00F248F7">
        <w:rPr>
          <w:rFonts w:asciiTheme="minorHAnsi" w:hAnsiTheme="minorHAnsi" w:cstheme="minorHAnsi"/>
          <w:b/>
          <w:sz w:val="28"/>
          <w:szCs w:val="28"/>
        </w:rPr>
        <w:t>SPECYFIKACJA ISTOTNYCH WARUNKÓW ZAMÓWIENIA</w:t>
      </w:r>
    </w:p>
    <w:p w:rsidR="00AF22F7" w:rsidRPr="00F248F7" w:rsidRDefault="00AF22F7" w:rsidP="00AF22F7">
      <w:pPr>
        <w:ind w:right="-1418"/>
        <w:rPr>
          <w:rFonts w:asciiTheme="minorHAnsi" w:hAnsiTheme="minorHAnsi" w:cstheme="minorHAnsi"/>
          <w:sz w:val="28"/>
          <w:szCs w:val="28"/>
        </w:rPr>
      </w:pPr>
    </w:p>
    <w:p w:rsidR="00AF22F7" w:rsidRPr="00C70BA2" w:rsidRDefault="00AF22F7" w:rsidP="00AF22F7">
      <w:pPr>
        <w:pStyle w:val="Podtytu"/>
        <w:tabs>
          <w:tab w:val="left" w:pos="1440"/>
        </w:tabs>
        <w:spacing w:line="240" w:lineRule="auto"/>
        <w:jc w:val="both"/>
        <w:rPr>
          <w:rFonts w:asciiTheme="minorHAnsi" w:hAnsiTheme="minorHAnsi" w:cstheme="minorHAnsi"/>
          <w:i/>
          <w:color w:val="FF0000"/>
          <w:sz w:val="22"/>
          <w:szCs w:val="22"/>
        </w:rPr>
      </w:pPr>
      <w:r w:rsidRPr="00C70BA2">
        <w:rPr>
          <w:rFonts w:asciiTheme="minorHAnsi" w:hAnsiTheme="minorHAnsi" w:cstheme="minorHAnsi"/>
          <w:i/>
          <w:sz w:val="22"/>
          <w:szCs w:val="22"/>
        </w:rPr>
        <w:t xml:space="preserve">do postępowania prowadzonego w trybie przetargu nieograniczonego o wartości zamówienia mniejszej niż </w:t>
      </w:r>
      <w:r w:rsidRPr="00C70BA2">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C70BA2">
        <w:rPr>
          <w:rFonts w:asciiTheme="minorHAnsi" w:hAnsiTheme="minorHAnsi" w:cstheme="minorHAnsi"/>
          <w:i/>
          <w:sz w:val="22"/>
          <w:szCs w:val="22"/>
        </w:rPr>
        <w:t>(</w:t>
      </w:r>
      <w:r>
        <w:rPr>
          <w:rFonts w:asciiTheme="minorHAnsi" w:hAnsiTheme="minorHAnsi" w:cstheme="minorHAnsi"/>
          <w:i/>
          <w:sz w:val="22"/>
          <w:szCs w:val="22"/>
        </w:rPr>
        <w:t xml:space="preserve">tekst jedn. </w:t>
      </w:r>
      <w:r w:rsidRPr="00C70BA2">
        <w:rPr>
          <w:rFonts w:asciiTheme="minorHAnsi" w:hAnsiTheme="minorHAnsi" w:cstheme="minorHAnsi"/>
          <w:i/>
          <w:sz w:val="22"/>
          <w:szCs w:val="22"/>
        </w:rPr>
        <w:t xml:space="preserve">Dz. U. Nr </w:t>
      </w:r>
      <w:r>
        <w:rPr>
          <w:rFonts w:asciiTheme="minorHAnsi" w:hAnsiTheme="minorHAnsi" w:cstheme="minorHAnsi"/>
          <w:i/>
          <w:sz w:val="22"/>
          <w:szCs w:val="22"/>
        </w:rPr>
        <w:t>113</w:t>
      </w:r>
      <w:r w:rsidRPr="00C70BA2">
        <w:rPr>
          <w:rFonts w:asciiTheme="minorHAnsi" w:hAnsiTheme="minorHAnsi" w:cstheme="minorHAnsi"/>
          <w:i/>
          <w:sz w:val="22"/>
          <w:szCs w:val="22"/>
        </w:rPr>
        <w:t xml:space="preserve">, poz. </w:t>
      </w:r>
      <w:r>
        <w:rPr>
          <w:rFonts w:asciiTheme="minorHAnsi" w:hAnsiTheme="minorHAnsi" w:cstheme="minorHAnsi"/>
          <w:i/>
          <w:sz w:val="22"/>
          <w:szCs w:val="22"/>
        </w:rPr>
        <w:t>759</w:t>
      </w:r>
      <w:r w:rsidRPr="00C70BA2">
        <w:rPr>
          <w:rFonts w:asciiTheme="minorHAnsi" w:hAnsiTheme="minorHAnsi" w:cstheme="minorHAnsi"/>
          <w:i/>
          <w:sz w:val="22"/>
          <w:szCs w:val="22"/>
        </w:rPr>
        <w:t xml:space="preserve">,  z </w:t>
      </w:r>
      <w:proofErr w:type="spellStart"/>
      <w:r w:rsidRPr="00C70BA2">
        <w:rPr>
          <w:rFonts w:asciiTheme="minorHAnsi" w:hAnsiTheme="minorHAnsi" w:cstheme="minorHAnsi"/>
          <w:i/>
          <w:sz w:val="22"/>
          <w:szCs w:val="22"/>
        </w:rPr>
        <w:t>późn</w:t>
      </w:r>
      <w:proofErr w:type="spellEnd"/>
      <w:r w:rsidRPr="00C70BA2">
        <w:rPr>
          <w:rFonts w:asciiTheme="minorHAnsi" w:hAnsiTheme="minorHAnsi" w:cstheme="minorHAnsi"/>
          <w:i/>
          <w:sz w:val="22"/>
          <w:szCs w:val="22"/>
        </w:rPr>
        <w:t>. zm.)</w:t>
      </w:r>
    </w:p>
    <w:p w:rsidR="00AF22F7" w:rsidRPr="00C70BA2" w:rsidRDefault="00AF22F7" w:rsidP="00AF22F7">
      <w:pPr>
        <w:pStyle w:val="Tekstpodstawowy"/>
        <w:ind w:right="-3"/>
        <w:rPr>
          <w:rFonts w:asciiTheme="minorHAnsi" w:hAnsiTheme="minorHAnsi" w:cstheme="minorHAnsi"/>
          <w:i/>
          <w:sz w:val="22"/>
          <w:szCs w:val="22"/>
        </w:rPr>
      </w:pPr>
      <w:r w:rsidRPr="00C70BA2">
        <w:rPr>
          <w:rFonts w:asciiTheme="minorHAnsi" w:hAnsiTheme="minorHAnsi" w:cstheme="minorHAnsi"/>
          <w:i/>
          <w:sz w:val="22"/>
          <w:szCs w:val="22"/>
        </w:rPr>
        <w:t>na wykonanie   zadania p.n.:</w:t>
      </w:r>
    </w:p>
    <w:p w:rsidR="00AF22F7" w:rsidRPr="00C70BA2" w:rsidRDefault="00AF22F7" w:rsidP="00AF22F7">
      <w:pPr>
        <w:ind w:right="-1418"/>
        <w:rPr>
          <w:rFonts w:asciiTheme="minorHAnsi" w:hAnsiTheme="minorHAnsi" w:cstheme="minorHAnsi"/>
          <w:b/>
        </w:rPr>
      </w:pPr>
    </w:p>
    <w:p w:rsidR="00AF22F7" w:rsidRPr="00616492" w:rsidRDefault="00AF22F7" w:rsidP="00AF22F7">
      <w:pPr>
        <w:jc w:val="center"/>
        <w:rPr>
          <w:rFonts w:asciiTheme="minorHAnsi" w:hAnsiTheme="minorHAnsi" w:cstheme="minorHAnsi"/>
          <w:b/>
          <w:bCs/>
          <w:sz w:val="32"/>
          <w:szCs w:val="32"/>
        </w:rPr>
      </w:pPr>
      <w:r w:rsidRPr="00616492">
        <w:rPr>
          <w:rFonts w:asciiTheme="minorHAnsi" w:hAnsiTheme="minorHAnsi" w:cstheme="minorHAnsi"/>
          <w:b/>
          <w:bCs/>
          <w:sz w:val="32"/>
          <w:szCs w:val="32"/>
        </w:rPr>
        <w:t>„</w:t>
      </w:r>
      <w:r>
        <w:rPr>
          <w:rFonts w:asciiTheme="minorHAnsi" w:hAnsiTheme="minorHAnsi" w:cstheme="minorHAnsi"/>
          <w:b/>
          <w:bCs/>
          <w:sz w:val="32"/>
          <w:szCs w:val="32"/>
        </w:rPr>
        <w:t>Strefa rekreacji, kultury i sportu w Rybienku Nowym</w:t>
      </w:r>
      <w:r w:rsidRPr="00616492">
        <w:rPr>
          <w:rFonts w:asciiTheme="minorHAnsi" w:hAnsiTheme="minorHAnsi" w:cstheme="minorHAnsi"/>
          <w:b/>
          <w:bCs/>
          <w:sz w:val="32"/>
          <w:szCs w:val="32"/>
        </w:rPr>
        <w:t xml:space="preserve">” </w:t>
      </w:r>
    </w:p>
    <w:p w:rsidR="00AF22F7" w:rsidRPr="00C70BA2" w:rsidRDefault="00AF22F7" w:rsidP="00AF22F7">
      <w:pPr>
        <w:tabs>
          <w:tab w:val="left" w:pos="540"/>
        </w:tabs>
        <w:suppressAutoHyphens/>
        <w:rPr>
          <w:rFonts w:asciiTheme="minorHAnsi" w:hAnsiTheme="minorHAnsi" w:cstheme="minorHAnsi"/>
          <w:b/>
        </w:rPr>
      </w:pPr>
    </w:p>
    <w:p w:rsidR="00071C12" w:rsidRDefault="00AF22F7" w:rsidP="00071C12">
      <w:pPr>
        <w:autoSpaceDE w:val="0"/>
        <w:autoSpaceDN w:val="0"/>
        <w:adjustRightInd w:val="0"/>
        <w:ind w:left="993"/>
        <w:rPr>
          <w:rFonts w:asciiTheme="minorHAnsi" w:hAnsiTheme="minorHAnsi" w:cstheme="minorHAnsi"/>
          <w:sz w:val="18"/>
          <w:szCs w:val="18"/>
        </w:rPr>
      </w:pPr>
      <w:r w:rsidRPr="00071C12">
        <w:rPr>
          <w:rFonts w:asciiTheme="minorHAnsi" w:hAnsiTheme="minorHAnsi" w:cstheme="minorHAnsi"/>
          <w:sz w:val="18"/>
          <w:szCs w:val="18"/>
        </w:rPr>
        <w:t>CPV</w:t>
      </w:r>
    </w:p>
    <w:p w:rsidR="00071C12" w:rsidRPr="00071C12" w:rsidRDefault="00AF22F7" w:rsidP="00071C12">
      <w:pPr>
        <w:numPr>
          <w:ilvl w:val="0"/>
          <w:numId w:val="16"/>
        </w:numPr>
        <w:autoSpaceDE w:val="0"/>
        <w:autoSpaceDN w:val="0"/>
        <w:adjustRightInd w:val="0"/>
        <w:ind w:left="993"/>
        <w:rPr>
          <w:rFonts w:asciiTheme="minorHAnsi" w:hAnsiTheme="minorHAnsi" w:cstheme="minorHAnsi"/>
          <w:sz w:val="20"/>
          <w:szCs w:val="20"/>
        </w:rPr>
      </w:pPr>
      <w:r w:rsidRPr="00071C12">
        <w:rPr>
          <w:rFonts w:asciiTheme="minorHAnsi" w:hAnsiTheme="minorHAnsi" w:cstheme="minorHAnsi"/>
          <w:sz w:val="20"/>
          <w:szCs w:val="20"/>
        </w:rPr>
        <w:t xml:space="preserve"> </w:t>
      </w:r>
      <w:r w:rsidR="00071C12" w:rsidRPr="00071C12">
        <w:rPr>
          <w:rFonts w:asciiTheme="minorHAnsi" w:hAnsiTheme="minorHAnsi" w:cstheme="minorHAnsi"/>
          <w:sz w:val="20"/>
          <w:szCs w:val="20"/>
        </w:rPr>
        <w:t>45111200-0 Roboty w zakresie przygotowania terenu pod budowę i roboty ziemne,</w:t>
      </w:r>
    </w:p>
    <w:p w:rsidR="00071C12" w:rsidRPr="00071C12" w:rsidRDefault="00071C12" w:rsidP="00071C12">
      <w:pPr>
        <w:numPr>
          <w:ilvl w:val="0"/>
          <w:numId w:val="16"/>
        </w:numPr>
        <w:autoSpaceDE w:val="0"/>
        <w:autoSpaceDN w:val="0"/>
        <w:adjustRightInd w:val="0"/>
        <w:ind w:left="993"/>
        <w:rPr>
          <w:rFonts w:asciiTheme="minorHAnsi" w:hAnsiTheme="minorHAnsi" w:cstheme="minorHAnsi"/>
          <w:sz w:val="20"/>
          <w:szCs w:val="20"/>
        </w:rPr>
      </w:pPr>
      <w:r w:rsidRPr="00071C12">
        <w:rPr>
          <w:rFonts w:asciiTheme="minorHAnsi" w:hAnsiTheme="minorHAnsi" w:cstheme="minorHAnsi"/>
          <w:sz w:val="20"/>
          <w:szCs w:val="20"/>
        </w:rPr>
        <w:t>45233250-6 Roboty w zakresie nawierzchni, z wyjątkiem dróg,</w:t>
      </w:r>
    </w:p>
    <w:p w:rsidR="00071C12" w:rsidRPr="00071C12" w:rsidRDefault="00071C12" w:rsidP="00071C12">
      <w:pPr>
        <w:numPr>
          <w:ilvl w:val="0"/>
          <w:numId w:val="16"/>
        </w:numPr>
        <w:autoSpaceDE w:val="0"/>
        <w:autoSpaceDN w:val="0"/>
        <w:adjustRightInd w:val="0"/>
        <w:ind w:left="993"/>
        <w:rPr>
          <w:rFonts w:asciiTheme="minorHAnsi" w:hAnsiTheme="minorHAnsi" w:cstheme="minorHAnsi"/>
          <w:sz w:val="20"/>
          <w:szCs w:val="20"/>
        </w:rPr>
      </w:pPr>
      <w:r w:rsidRPr="00071C12">
        <w:rPr>
          <w:rFonts w:asciiTheme="minorHAnsi" w:hAnsiTheme="minorHAnsi" w:cstheme="minorHAnsi"/>
          <w:sz w:val="20"/>
          <w:szCs w:val="20"/>
        </w:rPr>
        <w:t>77310000-6 Usługi sadzenia roślin oraz utrzymania terenów zielonych,</w:t>
      </w:r>
    </w:p>
    <w:p w:rsidR="00071C12" w:rsidRPr="00071C12" w:rsidRDefault="00071C12" w:rsidP="00071C12">
      <w:pPr>
        <w:numPr>
          <w:ilvl w:val="0"/>
          <w:numId w:val="16"/>
        </w:numPr>
        <w:autoSpaceDE w:val="0"/>
        <w:autoSpaceDN w:val="0"/>
        <w:adjustRightInd w:val="0"/>
        <w:ind w:left="993"/>
        <w:rPr>
          <w:rFonts w:asciiTheme="minorHAnsi" w:hAnsiTheme="minorHAnsi" w:cstheme="minorHAnsi"/>
          <w:sz w:val="20"/>
          <w:szCs w:val="20"/>
        </w:rPr>
      </w:pPr>
      <w:r w:rsidRPr="00071C12">
        <w:rPr>
          <w:rFonts w:asciiTheme="minorHAnsi" w:hAnsiTheme="minorHAnsi" w:cstheme="minorHAnsi"/>
          <w:sz w:val="20"/>
          <w:szCs w:val="20"/>
        </w:rPr>
        <w:t>45342000-6 Wznoszenie ogrodzeń,</w:t>
      </w:r>
    </w:p>
    <w:p w:rsidR="00071C12" w:rsidRPr="00071C12" w:rsidRDefault="00071C12" w:rsidP="00071C12">
      <w:pPr>
        <w:numPr>
          <w:ilvl w:val="0"/>
          <w:numId w:val="16"/>
        </w:numPr>
        <w:autoSpaceDE w:val="0"/>
        <w:autoSpaceDN w:val="0"/>
        <w:adjustRightInd w:val="0"/>
        <w:ind w:left="993"/>
        <w:rPr>
          <w:rFonts w:asciiTheme="minorHAnsi" w:hAnsiTheme="minorHAnsi" w:cstheme="minorHAnsi"/>
          <w:sz w:val="20"/>
          <w:szCs w:val="20"/>
        </w:rPr>
      </w:pPr>
      <w:r w:rsidRPr="00071C12">
        <w:rPr>
          <w:rFonts w:asciiTheme="minorHAnsi" w:hAnsiTheme="minorHAnsi" w:cstheme="minorHAnsi"/>
          <w:sz w:val="20"/>
          <w:szCs w:val="20"/>
        </w:rPr>
        <w:t>37535200-9 Wyposażenie placów zabaw,</w:t>
      </w:r>
    </w:p>
    <w:p w:rsidR="00071C12" w:rsidRPr="00071C12" w:rsidRDefault="00071C12" w:rsidP="00071C12">
      <w:pPr>
        <w:numPr>
          <w:ilvl w:val="0"/>
          <w:numId w:val="16"/>
        </w:numPr>
        <w:autoSpaceDE w:val="0"/>
        <w:autoSpaceDN w:val="0"/>
        <w:adjustRightInd w:val="0"/>
        <w:ind w:left="993"/>
        <w:jc w:val="both"/>
        <w:rPr>
          <w:rFonts w:asciiTheme="minorHAnsi" w:hAnsiTheme="minorHAnsi" w:cstheme="minorHAnsi"/>
          <w:sz w:val="20"/>
          <w:szCs w:val="20"/>
        </w:rPr>
      </w:pPr>
      <w:r w:rsidRPr="00071C12">
        <w:rPr>
          <w:rFonts w:asciiTheme="minorHAnsi" w:hAnsiTheme="minorHAnsi" w:cstheme="minorHAnsi"/>
          <w:sz w:val="20"/>
          <w:szCs w:val="20"/>
        </w:rPr>
        <w:t>45232200-4 Roboty pomocnicze w zakresie linii energetycznych.</w:t>
      </w:r>
    </w:p>
    <w:p w:rsidR="00AF22F7" w:rsidRPr="00071C12" w:rsidRDefault="00AF22F7" w:rsidP="00AF22F7">
      <w:pPr>
        <w:tabs>
          <w:tab w:val="left" w:pos="540"/>
        </w:tabs>
        <w:suppressAutoHyphens/>
        <w:rPr>
          <w:rFonts w:asciiTheme="minorHAnsi" w:hAnsiTheme="minorHAnsi" w:cstheme="minorHAnsi"/>
          <w:i/>
          <w:sz w:val="18"/>
          <w:szCs w:val="18"/>
        </w:rPr>
      </w:pPr>
      <w:r w:rsidRPr="00071C12">
        <w:rPr>
          <w:rFonts w:asciiTheme="minorHAnsi" w:hAnsiTheme="minorHAnsi" w:cstheme="minorHAnsi"/>
          <w:i/>
        </w:rPr>
        <w:t xml:space="preserve"> </w:t>
      </w:r>
      <w:r w:rsidRPr="00071C12">
        <w:rPr>
          <w:i/>
        </w:rPr>
        <w:t xml:space="preserve">  </w:t>
      </w:r>
    </w:p>
    <w:p w:rsidR="00AF22F7" w:rsidRDefault="00AF22F7" w:rsidP="00AF22F7">
      <w:pPr>
        <w:tabs>
          <w:tab w:val="left" w:pos="540"/>
        </w:tabs>
        <w:suppressAutoHyphens/>
        <w:rPr>
          <w:rFonts w:asciiTheme="minorHAnsi" w:hAnsiTheme="minorHAnsi" w:cstheme="minorHAnsi"/>
          <w:i/>
          <w:sz w:val="18"/>
          <w:szCs w:val="18"/>
        </w:rPr>
      </w:pPr>
    </w:p>
    <w:p w:rsidR="00AF22F7" w:rsidRPr="00043032" w:rsidRDefault="00AF22F7" w:rsidP="00AF22F7">
      <w:pPr>
        <w:tabs>
          <w:tab w:val="left" w:pos="540"/>
        </w:tabs>
        <w:suppressAutoHyphens/>
        <w:rPr>
          <w:rFonts w:asciiTheme="minorHAnsi" w:hAnsiTheme="minorHAnsi" w:cstheme="minorHAnsi"/>
          <w:i/>
          <w:color w:val="000000"/>
          <w:sz w:val="18"/>
          <w:szCs w:val="18"/>
        </w:rPr>
      </w:pPr>
    </w:p>
    <w:p w:rsidR="00AF22F7" w:rsidRPr="00B342F2" w:rsidRDefault="00AF22F7" w:rsidP="00AF22F7">
      <w:pPr>
        <w:tabs>
          <w:tab w:val="left" w:pos="540"/>
        </w:tabs>
        <w:suppressAutoHyphens/>
        <w:rPr>
          <w:rFonts w:asciiTheme="minorHAnsi" w:hAnsiTheme="minorHAnsi" w:cstheme="minorHAnsi"/>
          <w:i/>
        </w:rPr>
      </w:pPr>
      <w:r w:rsidRPr="00B342F2">
        <w:rPr>
          <w:rFonts w:asciiTheme="minorHAnsi" w:hAnsiTheme="minorHAnsi" w:cstheme="minorHAnsi"/>
          <w:i/>
          <w:color w:val="000000"/>
        </w:rPr>
        <w:t xml:space="preserve">          </w:t>
      </w:r>
      <w:r>
        <w:rPr>
          <w:rFonts w:asciiTheme="minorHAnsi" w:hAnsiTheme="minorHAnsi" w:cstheme="minorHAnsi"/>
          <w:i/>
          <w:color w:val="000000"/>
        </w:rPr>
        <w:t xml:space="preserve">  </w:t>
      </w:r>
    </w:p>
    <w:p w:rsidR="00AF22F7" w:rsidRPr="008165F4" w:rsidRDefault="00AF22F7" w:rsidP="00AF22F7">
      <w:pPr>
        <w:tabs>
          <w:tab w:val="left" w:pos="540"/>
        </w:tabs>
        <w:suppressAutoHyphens/>
        <w:rPr>
          <w:rFonts w:asciiTheme="minorHAnsi" w:hAnsiTheme="minorHAnsi" w:cstheme="minorHAnsi"/>
          <w:i/>
        </w:rPr>
      </w:pPr>
    </w:p>
    <w:p w:rsidR="00AF22F7" w:rsidRPr="00C70BA2" w:rsidRDefault="00AF22F7" w:rsidP="00AF22F7">
      <w:pPr>
        <w:rPr>
          <w:rFonts w:asciiTheme="minorHAnsi" w:hAnsiTheme="minorHAnsi" w:cstheme="minorHAnsi"/>
        </w:rPr>
      </w:pPr>
    </w:p>
    <w:p w:rsidR="00AF22F7" w:rsidRPr="00C70BA2" w:rsidRDefault="00AF22F7" w:rsidP="00AF22F7">
      <w:pPr>
        <w:pStyle w:val="WW-Tekstpodstawowy2"/>
        <w:ind w:right="-1418"/>
        <w:rPr>
          <w:rFonts w:asciiTheme="minorHAnsi" w:hAnsiTheme="minorHAnsi" w:cstheme="minorHAnsi"/>
          <w:sz w:val="22"/>
          <w:szCs w:val="22"/>
        </w:rPr>
      </w:pPr>
    </w:p>
    <w:p w:rsidR="00AF22F7" w:rsidRPr="00C70BA2" w:rsidRDefault="00AF22F7" w:rsidP="00AF22F7">
      <w:pPr>
        <w:pStyle w:val="WW-Tekstpodstawowy2"/>
        <w:ind w:right="-1418"/>
        <w:rPr>
          <w:rFonts w:asciiTheme="minorHAnsi" w:hAnsiTheme="minorHAnsi" w:cstheme="minorHAnsi"/>
          <w:sz w:val="22"/>
          <w:szCs w:val="22"/>
        </w:rPr>
      </w:pPr>
    </w:p>
    <w:p w:rsidR="00AF22F7" w:rsidRPr="00C70BA2" w:rsidRDefault="00AF22F7" w:rsidP="00AF22F7">
      <w:pPr>
        <w:numPr>
          <w:ilvl w:val="0"/>
          <w:numId w:val="19"/>
        </w:numPr>
        <w:tabs>
          <w:tab w:val="left" w:pos="700"/>
        </w:tabs>
        <w:suppressAutoHyphens/>
        <w:spacing w:line="260" w:lineRule="atLeast"/>
        <w:ind w:right="-3"/>
        <w:jc w:val="both"/>
        <w:rPr>
          <w:rFonts w:asciiTheme="minorHAnsi" w:hAnsiTheme="minorHAnsi" w:cstheme="minorHAnsi"/>
        </w:rPr>
      </w:pPr>
      <w:r w:rsidRPr="00C70BA2">
        <w:rPr>
          <w:rFonts w:asciiTheme="minorHAnsi" w:hAnsiTheme="minorHAnsi" w:cstheme="minorHAnsi"/>
        </w:rPr>
        <w:t>Instrukcj</w:t>
      </w:r>
      <w:r>
        <w:rPr>
          <w:rFonts w:asciiTheme="minorHAnsi" w:hAnsiTheme="minorHAnsi" w:cstheme="minorHAnsi"/>
        </w:rPr>
        <w:t xml:space="preserve">e dla wykonawców </w:t>
      </w:r>
    </w:p>
    <w:p w:rsidR="00AF22F7" w:rsidRDefault="00AF22F7" w:rsidP="00AF22F7">
      <w:pPr>
        <w:numPr>
          <w:ilvl w:val="0"/>
          <w:numId w:val="19"/>
        </w:numPr>
        <w:tabs>
          <w:tab w:val="left" w:pos="700"/>
        </w:tabs>
        <w:suppressAutoHyphens/>
        <w:spacing w:line="260" w:lineRule="atLeast"/>
        <w:ind w:right="-3"/>
        <w:jc w:val="both"/>
        <w:rPr>
          <w:rFonts w:asciiTheme="minorHAnsi" w:hAnsiTheme="minorHAnsi" w:cstheme="minorHAnsi"/>
        </w:rPr>
      </w:pPr>
      <w:r w:rsidRPr="00C70BA2">
        <w:rPr>
          <w:rFonts w:asciiTheme="minorHAnsi" w:hAnsiTheme="minorHAnsi" w:cstheme="minorHAnsi"/>
        </w:rPr>
        <w:t>Wzór oferty wraz z formularzami</w:t>
      </w:r>
    </w:p>
    <w:p w:rsidR="00AF22F7" w:rsidRDefault="00AF22F7" w:rsidP="00AF22F7">
      <w:pPr>
        <w:numPr>
          <w:ilvl w:val="0"/>
          <w:numId w:val="19"/>
        </w:numPr>
        <w:tabs>
          <w:tab w:val="left" w:pos="700"/>
        </w:tabs>
        <w:suppressAutoHyphens/>
        <w:spacing w:line="260" w:lineRule="atLeast"/>
        <w:ind w:right="-3"/>
        <w:jc w:val="both"/>
        <w:rPr>
          <w:rFonts w:asciiTheme="minorHAnsi" w:hAnsiTheme="minorHAnsi" w:cstheme="minorHAnsi"/>
        </w:rPr>
      </w:pPr>
      <w:r>
        <w:rPr>
          <w:rFonts w:asciiTheme="minorHAnsi" w:hAnsiTheme="minorHAnsi" w:cstheme="minorHAnsi"/>
        </w:rPr>
        <w:t>Projekt</w:t>
      </w:r>
    </w:p>
    <w:p w:rsidR="00AF22F7" w:rsidRPr="008165F4" w:rsidRDefault="00AF22F7" w:rsidP="00AF22F7">
      <w:pPr>
        <w:numPr>
          <w:ilvl w:val="0"/>
          <w:numId w:val="19"/>
        </w:numPr>
        <w:tabs>
          <w:tab w:val="left" w:pos="700"/>
        </w:tabs>
        <w:suppressAutoHyphens/>
        <w:spacing w:line="260" w:lineRule="atLeast"/>
        <w:ind w:right="-3"/>
        <w:jc w:val="both"/>
        <w:rPr>
          <w:rFonts w:asciiTheme="minorHAnsi" w:hAnsiTheme="minorHAnsi" w:cstheme="minorHAnsi"/>
        </w:rPr>
      </w:pPr>
      <w:r>
        <w:rPr>
          <w:rFonts w:asciiTheme="minorHAnsi" w:hAnsiTheme="minorHAnsi" w:cstheme="minorHAnsi"/>
        </w:rPr>
        <w:t>Przedmiar robót</w:t>
      </w:r>
    </w:p>
    <w:p w:rsidR="00AF22F7" w:rsidRPr="00C70BA2" w:rsidRDefault="00AF22F7" w:rsidP="00AF22F7">
      <w:pPr>
        <w:numPr>
          <w:ilvl w:val="0"/>
          <w:numId w:val="19"/>
        </w:numPr>
        <w:tabs>
          <w:tab w:val="left" w:pos="700"/>
        </w:tabs>
        <w:suppressAutoHyphens/>
        <w:spacing w:line="260" w:lineRule="atLeast"/>
        <w:ind w:right="-3"/>
        <w:jc w:val="both"/>
        <w:rPr>
          <w:rFonts w:asciiTheme="minorHAnsi" w:hAnsiTheme="minorHAnsi" w:cstheme="minorHAnsi"/>
        </w:rPr>
      </w:pPr>
      <w:r w:rsidRPr="00C70BA2">
        <w:rPr>
          <w:rFonts w:asciiTheme="minorHAnsi" w:hAnsiTheme="minorHAnsi" w:cstheme="minorHAnsi"/>
        </w:rPr>
        <w:t>Wzór umowy</w:t>
      </w:r>
    </w:p>
    <w:p w:rsidR="00AF22F7" w:rsidRDefault="00AF22F7" w:rsidP="00AF22F7">
      <w:pPr>
        <w:pStyle w:val="WW-Tekstpodstawowy2"/>
        <w:ind w:right="-1418"/>
        <w:rPr>
          <w:rFonts w:asciiTheme="minorHAnsi" w:hAnsiTheme="minorHAnsi" w:cstheme="minorHAnsi"/>
          <w:b/>
          <w:sz w:val="22"/>
          <w:szCs w:val="22"/>
        </w:rPr>
      </w:pPr>
      <w:r w:rsidRPr="00C70BA2">
        <w:rPr>
          <w:rFonts w:asciiTheme="minorHAnsi" w:hAnsiTheme="minorHAnsi" w:cstheme="minorHAnsi"/>
          <w:sz w:val="22"/>
          <w:szCs w:val="22"/>
        </w:rPr>
        <w:t xml:space="preserve">                                                                                          Zatwierdzam:</w:t>
      </w:r>
      <w:r>
        <w:rPr>
          <w:rFonts w:asciiTheme="minorHAnsi" w:hAnsiTheme="minorHAnsi" w:cstheme="minorHAnsi"/>
          <w:sz w:val="22"/>
          <w:szCs w:val="22"/>
        </w:rPr>
        <w:t xml:space="preserve">   </w:t>
      </w:r>
    </w:p>
    <w:p w:rsidR="00AF22F7" w:rsidRPr="003415A1" w:rsidRDefault="00AF22F7" w:rsidP="00AF22F7">
      <w:pPr>
        <w:pStyle w:val="WW-Tekstpodstawowy2"/>
        <w:ind w:right="-1418"/>
        <w:rPr>
          <w:rFonts w:asciiTheme="minorHAnsi" w:hAnsiTheme="minorHAnsi" w:cstheme="minorHAnsi"/>
          <w:b/>
          <w:sz w:val="22"/>
          <w:szCs w:val="22"/>
        </w:rPr>
      </w:pPr>
    </w:p>
    <w:p w:rsidR="00AF22F7" w:rsidRDefault="00AF22F7" w:rsidP="00AF22F7">
      <w:pPr>
        <w:pStyle w:val="WW-Tekstpodstawowy2"/>
        <w:ind w:right="-1418"/>
        <w:rPr>
          <w:rFonts w:asciiTheme="minorHAnsi" w:hAnsiTheme="minorHAnsi" w:cstheme="minorHAnsi"/>
          <w:i/>
          <w:sz w:val="18"/>
          <w:szCs w:val="18"/>
        </w:rPr>
      </w:pPr>
      <w:r w:rsidRPr="003415A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415A1">
        <w:rPr>
          <w:rFonts w:asciiTheme="minorHAnsi" w:hAnsiTheme="minorHAnsi" w:cstheme="minorHAnsi"/>
          <w:i/>
          <w:sz w:val="18"/>
          <w:szCs w:val="18"/>
        </w:rPr>
        <w:t xml:space="preserve">   </w:t>
      </w:r>
      <w:r>
        <w:rPr>
          <w:rFonts w:asciiTheme="minorHAnsi" w:hAnsiTheme="minorHAnsi" w:cstheme="minorHAnsi"/>
          <w:i/>
          <w:sz w:val="18"/>
          <w:szCs w:val="18"/>
        </w:rPr>
        <w:t>…………………………………………………………………….</w:t>
      </w:r>
    </w:p>
    <w:p w:rsidR="00AF22F7" w:rsidRPr="003415A1" w:rsidRDefault="00AF22F7" w:rsidP="00AF22F7">
      <w:pPr>
        <w:pStyle w:val="WW-Tekstpodstawowy2"/>
        <w:ind w:right="-1418"/>
        <w:rPr>
          <w:rFonts w:asciiTheme="minorHAnsi" w:hAnsiTheme="minorHAnsi" w:cstheme="minorHAnsi"/>
          <w:sz w:val="18"/>
          <w:szCs w:val="18"/>
        </w:rPr>
      </w:pPr>
      <w:r>
        <w:rPr>
          <w:rFonts w:asciiTheme="minorHAnsi" w:hAnsiTheme="minorHAnsi" w:cstheme="minorHAnsi"/>
          <w:i/>
          <w:sz w:val="18"/>
          <w:szCs w:val="18"/>
        </w:rPr>
        <w:t xml:space="preserve">                                                                                                                                                              </w:t>
      </w:r>
      <w:r w:rsidRPr="003415A1">
        <w:rPr>
          <w:rFonts w:asciiTheme="minorHAnsi" w:hAnsiTheme="minorHAnsi" w:cstheme="minorHAnsi"/>
          <w:i/>
          <w:sz w:val="18"/>
          <w:szCs w:val="18"/>
        </w:rPr>
        <w:t xml:space="preserve">  (podpis zamawiającego)</w:t>
      </w:r>
      <w:r w:rsidRPr="003415A1">
        <w:rPr>
          <w:rFonts w:asciiTheme="minorHAnsi" w:hAnsiTheme="minorHAnsi" w:cstheme="minorHAnsi"/>
          <w:sz w:val="18"/>
          <w:szCs w:val="18"/>
        </w:rPr>
        <w:t xml:space="preserve"> </w:t>
      </w:r>
    </w:p>
    <w:p w:rsidR="00AF22F7" w:rsidRPr="00C70BA2" w:rsidRDefault="00AF22F7" w:rsidP="00AF22F7">
      <w:pPr>
        <w:pStyle w:val="WW-Tekstpodstawowy2"/>
        <w:ind w:right="-1418"/>
        <w:rPr>
          <w:rFonts w:asciiTheme="minorHAnsi" w:hAnsiTheme="minorHAnsi" w:cstheme="minorHAnsi"/>
          <w:sz w:val="22"/>
          <w:szCs w:val="22"/>
        </w:rPr>
      </w:pPr>
    </w:p>
    <w:p w:rsidR="00AF22F7" w:rsidRPr="00C70BA2" w:rsidRDefault="00AF22F7" w:rsidP="00AF22F7">
      <w:pPr>
        <w:pStyle w:val="WW-Tekstpodstawowy2"/>
        <w:ind w:right="-1418"/>
        <w:rPr>
          <w:rFonts w:asciiTheme="minorHAnsi" w:hAnsiTheme="minorHAnsi" w:cstheme="minorHAnsi"/>
          <w:sz w:val="22"/>
          <w:szCs w:val="22"/>
        </w:rPr>
      </w:pPr>
    </w:p>
    <w:p w:rsidR="00AF22F7" w:rsidRDefault="00AF22F7" w:rsidP="00AF22F7">
      <w:pPr>
        <w:pStyle w:val="WW-Tekstpodstawowy2"/>
        <w:ind w:right="-1418"/>
        <w:jc w:val="left"/>
        <w:rPr>
          <w:rFonts w:asciiTheme="minorHAnsi" w:hAnsiTheme="minorHAnsi" w:cstheme="minorHAnsi"/>
          <w:sz w:val="22"/>
          <w:szCs w:val="22"/>
        </w:rPr>
      </w:pPr>
    </w:p>
    <w:p w:rsidR="00AF22F7" w:rsidRDefault="00AF22F7" w:rsidP="00AF22F7">
      <w:pPr>
        <w:pStyle w:val="WW-Tekstpodstawowy2"/>
        <w:ind w:right="-1418"/>
        <w:jc w:val="left"/>
        <w:rPr>
          <w:rFonts w:asciiTheme="minorHAnsi" w:hAnsiTheme="minorHAnsi" w:cstheme="minorHAnsi"/>
          <w:sz w:val="22"/>
          <w:szCs w:val="22"/>
        </w:rPr>
      </w:pPr>
    </w:p>
    <w:p w:rsidR="00AF22F7" w:rsidRDefault="00AF22F7" w:rsidP="00AF22F7">
      <w:pPr>
        <w:pStyle w:val="WW-Tekstpodstawowy2"/>
        <w:ind w:right="-1418"/>
        <w:jc w:val="left"/>
        <w:rPr>
          <w:rFonts w:asciiTheme="minorHAnsi" w:hAnsiTheme="minorHAnsi" w:cstheme="minorHAnsi"/>
          <w:sz w:val="22"/>
          <w:szCs w:val="22"/>
        </w:rPr>
      </w:pPr>
    </w:p>
    <w:p w:rsidR="00AF22F7" w:rsidRDefault="00AF22F7" w:rsidP="00AF22F7">
      <w:pPr>
        <w:pStyle w:val="WW-Tekstpodstawowy2"/>
        <w:ind w:right="-1418"/>
        <w:jc w:val="left"/>
        <w:rPr>
          <w:rFonts w:asciiTheme="minorHAnsi" w:hAnsiTheme="minorHAnsi" w:cstheme="minorHAnsi"/>
          <w:sz w:val="22"/>
          <w:szCs w:val="22"/>
        </w:rPr>
      </w:pPr>
    </w:p>
    <w:p w:rsidR="00AF22F7" w:rsidRPr="00C70BA2" w:rsidRDefault="00AF22F7" w:rsidP="00AF22F7">
      <w:pPr>
        <w:pStyle w:val="WW-Tekstpodstawowy2"/>
        <w:ind w:right="-1418"/>
        <w:jc w:val="left"/>
        <w:rPr>
          <w:rFonts w:asciiTheme="minorHAnsi" w:hAnsiTheme="minorHAnsi" w:cstheme="minorHAnsi"/>
          <w:sz w:val="22"/>
          <w:szCs w:val="22"/>
        </w:rPr>
      </w:pPr>
      <w:r w:rsidRPr="00C70BA2">
        <w:rPr>
          <w:rFonts w:asciiTheme="minorHAnsi" w:hAnsiTheme="minorHAnsi" w:cstheme="minorHAnsi"/>
          <w:sz w:val="22"/>
          <w:szCs w:val="22"/>
        </w:rPr>
        <w:t xml:space="preserve">Data ogłoszenia postępowania w BZP   </w:t>
      </w:r>
      <w:r w:rsidR="00154F01">
        <w:rPr>
          <w:rFonts w:asciiTheme="minorHAnsi" w:hAnsiTheme="minorHAnsi" w:cstheme="minorHAnsi"/>
          <w:sz w:val="22"/>
          <w:szCs w:val="22"/>
        </w:rPr>
        <w:t>02-02-2012r</w:t>
      </w:r>
    </w:p>
    <w:p w:rsidR="00AF22F7" w:rsidRDefault="00AF22F7" w:rsidP="00305216">
      <w:pPr>
        <w:tabs>
          <w:tab w:val="left" w:pos="1440"/>
        </w:tabs>
        <w:spacing w:line="360" w:lineRule="auto"/>
        <w:rPr>
          <w:rFonts w:asciiTheme="minorHAnsi" w:hAnsiTheme="minorHAnsi" w:cstheme="minorHAnsi"/>
          <w:b/>
          <w:color w:val="000000"/>
        </w:rPr>
      </w:pPr>
    </w:p>
    <w:p w:rsidR="00AF22F7" w:rsidRPr="00C70BA2" w:rsidRDefault="00AF22F7" w:rsidP="00AF22F7">
      <w:pPr>
        <w:pStyle w:val="Podtytu"/>
        <w:tabs>
          <w:tab w:val="left" w:pos="720"/>
        </w:tabs>
        <w:jc w:val="left"/>
        <w:rPr>
          <w:rFonts w:asciiTheme="minorHAnsi" w:hAnsiTheme="minorHAnsi" w:cstheme="minorHAnsi"/>
          <w:color w:val="000000"/>
          <w:sz w:val="22"/>
          <w:szCs w:val="22"/>
        </w:rPr>
      </w:pPr>
    </w:p>
    <w:p w:rsidR="00AF22F7" w:rsidRPr="00C70BA2" w:rsidRDefault="00AF22F7" w:rsidP="00AF22F7">
      <w:pPr>
        <w:pStyle w:val="Podtytu"/>
        <w:tabs>
          <w:tab w:val="left" w:pos="872"/>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 NAZWA I  ADRES ZAMAWIAJĄCEGO.</w:t>
      </w:r>
    </w:p>
    <w:p w:rsidR="00AF22F7" w:rsidRPr="00C70BA2" w:rsidRDefault="00AF22F7" w:rsidP="00AF22F7">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GMINA  WYSZKÓW</w:t>
      </w:r>
    </w:p>
    <w:p w:rsidR="00AF22F7" w:rsidRPr="00C70BA2" w:rsidRDefault="00AF22F7" w:rsidP="00AF22F7">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reprezentowana przez  Burmistrza Wyszkowa</w:t>
      </w:r>
    </w:p>
    <w:p w:rsidR="00AF22F7" w:rsidRPr="00C70BA2" w:rsidRDefault="00AF22F7" w:rsidP="00AF22F7">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Urząd Miejski, 07-200 Wyszków, ul. Aleja Róż 2, </w:t>
      </w:r>
    </w:p>
    <w:p w:rsidR="00AF22F7" w:rsidRPr="00C70BA2" w:rsidRDefault="00AF22F7" w:rsidP="00AF22F7">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Tel. 029 74 240 20, fax 029 742-42-09</w:t>
      </w:r>
    </w:p>
    <w:p w:rsidR="00AF22F7" w:rsidRPr="00C70BA2" w:rsidRDefault="00AF22F7" w:rsidP="00AF22F7">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REGON 000524938, NIP 762-18-88-505</w:t>
      </w:r>
    </w:p>
    <w:p w:rsidR="00AF22F7" w:rsidRPr="00C70BA2" w:rsidRDefault="00154F01" w:rsidP="00AF22F7">
      <w:pPr>
        <w:pStyle w:val="Tekstpodstawowy"/>
        <w:jc w:val="left"/>
        <w:rPr>
          <w:rFonts w:asciiTheme="minorHAnsi" w:hAnsiTheme="minorHAnsi" w:cstheme="minorHAnsi"/>
          <w:sz w:val="22"/>
          <w:szCs w:val="22"/>
          <w:lang w:val="de-DE"/>
        </w:rPr>
      </w:pPr>
      <w:hyperlink r:id="rId8" w:history="1">
        <w:r w:rsidR="00AF22F7" w:rsidRPr="00C70BA2">
          <w:rPr>
            <w:rStyle w:val="Hipercze"/>
            <w:rFonts w:asciiTheme="minorHAnsi" w:eastAsia="Calibri" w:hAnsiTheme="minorHAnsi" w:cstheme="minorHAnsi"/>
            <w:sz w:val="22"/>
            <w:szCs w:val="22"/>
            <w:lang w:val="de-DE"/>
          </w:rPr>
          <w:t>gmina@wyszkow.pl</w:t>
        </w:r>
      </w:hyperlink>
      <w:r w:rsidR="00AF22F7" w:rsidRPr="00C70BA2">
        <w:rPr>
          <w:rFonts w:asciiTheme="minorHAnsi" w:hAnsiTheme="minorHAnsi" w:cstheme="minorHAnsi"/>
          <w:sz w:val="22"/>
          <w:szCs w:val="22"/>
          <w:lang w:val="de-DE"/>
        </w:rPr>
        <w:t xml:space="preserve">, </w:t>
      </w:r>
    </w:p>
    <w:p w:rsidR="00AF22F7" w:rsidRPr="00C70BA2" w:rsidRDefault="00154F01" w:rsidP="00AF22F7">
      <w:pPr>
        <w:pStyle w:val="Tekstpodstawowy"/>
        <w:jc w:val="left"/>
        <w:rPr>
          <w:rFonts w:asciiTheme="minorHAnsi" w:hAnsiTheme="minorHAnsi" w:cstheme="minorHAnsi"/>
          <w:sz w:val="22"/>
          <w:szCs w:val="22"/>
        </w:rPr>
      </w:pPr>
      <w:hyperlink r:id="rId9" w:history="1">
        <w:r w:rsidR="00AF22F7" w:rsidRPr="00C70BA2">
          <w:rPr>
            <w:rStyle w:val="Hipercze"/>
            <w:rFonts w:asciiTheme="minorHAnsi" w:eastAsia="Calibri" w:hAnsiTheme="minorHAnsi" w:cstheme="minorHAnsi"/>
            <w:sz w:val="22"/>
            <w:szCs w:val="22"/>
          </w:rPr>
          <w:t>www.wyszkow.pl</w:t>
        </w:r>
      </w:hyperlink>
      <w:r w:rsidR="00AF22F7" w:rsidRPr="00C70BA2">
        <w:rPr>
          <w:rFonts w:asciiTheme="minorHAnsi" w:hAnsiTheme="minorHAnsi" w:cstheme="minorHAnsi"/>
          <w:sz w:val="22"/>
          <w:szCs w:val="22"/>
        </w:rPr>
        <w:t xml:space="preserve">, </w:t>
      </w:r>
    </w:p>
    <w:p w:rsidR="00AF22F7" w:rsidRPr="00C70BA2" w:rsidRDefault="00AF22F7" w:rsidP="00AF22F7">
      <w:pPr>
        <w:pStyle w:val="Podtytu"/>
        <w:jc w:val="left"/>
        <w:rPr>
          <w:rFonts w:asciiTheme="minorHAnsi" w:hAnsiTheme="minorHAnsi" w:cstheme="minorHAnsi"/>
          <w:b/>
          <w:color w:val="000000"/>
          <w:sz w:val="22"/>
          <w:szCs w:val="22"/>
        </w:rPr>
      </w:pPr>
    </w:p>
    <w:p w:rsidR="00AF22F7" w:rsidRPr="00C70BA2" w:rsidRDefault="00AF22F7" w:rsidP="00AF22F7">
      <w:pPr>
        <w:pStyle w:val="Podtytu"/>
        <w:tabs>
          <w:tab w:val="left" w:pos="1440"/>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 TRYB UDZIELENIA ZAMÓWIENIA</w:t>
      </w:r>
    </w:p>
    <w:p w:rsidR="00AF22F7" w:rsidRPr="00C70BA2" w:rsidRDefault="00AF22F7" w:rsidP="00AF22F7">
      <w:pPr>
        <w:pStyle w:val="Podtytu"/>
        <w:tabs>
          <w:tab w:val="left" w:pos="1440"/>
        </w:tabs>
        <w:spacing w:line="360" w:lineRule="auto"/>
        <w:jc w:val="left"/>
        <w:rPr>
          <w:rFonts w:asciiTheme="minorHAnsi" w:hAnsiTheme="minorHAnsi" w:cstheme="minorHAnsi"/>
          <w:color w:val="FF0000"/>
          <w:sz w:val="22"/>
          <w:szCs w:val="22"/>
        </w:rPr>
      </w:pPr>
      <w:r w:rsidRPr="00C70BA2">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sidRPr="00C70BA2">
        <w:rPr>
          <w:rFonts w:asciiTheme="minorHAnsi" w:hAnsiTheme="minorHAnsi" w:cstheme="minorHAnsi"/>
          <w:sz w:val="22"/>
          <w:szCs w:val="22"/>
        </w:rPr>
        <w:t xml:space="preserve">(tekst jednolity Dz. U. z dnia 25 czerwca 2010r Nr 113 poz. 759,  z </w:t>
      </w:r>
      <w:proofErr w:type="spellStart"/>
      <w:r w:rsidRPr="00C70BA2">
        <w:rPr>
          <w:rFonts w:asciiTheme="minorHAnsi" w:hAnsiTheme="minorHAnsi" w:cstheme="minorHAnsi"/>
          <w:sz w:val="22"/>
          <w:szCs w:val="22"/>
        </w:rPr>
        <w:t>późn</w:t>
      </w:r>
      <w:proofErr w:type="spellEnd"/>
      <w:r w:rsidRPr="00C70BA2">
        <w:rPr>
          <w:rFonts w:asciiTheme="minorHAnsi" w:hAnsiTheme="minorHAnsi" w:cstheme="minorHAnsi"/>
          <w:sz w:val="22"/>
          <w:szCs w:val="22"/>
        </w:rPr>
        <w:t>. zm.)</w:t>
      </w:r>
    </w:p>
    <w:p w:rsidR="00AF22F7" w:rsidRDefault="00AF22F7" w:rsidP="00AF22F7">
      <w:pPr>
        <w:pStyle w:val="Podtytu"/>
        <w:tabs>
          <w:tab w:val="left" w:pos="1440"/>
        </w:tabs>
        <w:spacing w:after="0"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3. OPIS PRZEDMIOTU ZAMÓWIENIA</w:t>
      </w:r>
    </w:p>
    <w:p w:rsidR="00305216" w:rsidRPr="00305216" w:rsidRDefault="00305216" w:rsidP="00305216">
      <w:pPr>
        <w:numPr>
          <w:ilvl w:val="2"/>
          <w:numId w:val="11"/>
        </w:numPr>
        <w:tabs>
          <w:tab w:val="clear" w:pos="1440"/>
          <w:tab w:val="num" w:pos="567"/>
        </w:tabs>
        <w:suppressAutoHyphens/>
        <w:ind w:left="709"/>
        <w:rPr>
          <w:rFonts w:asciiTheme="minorHAnsi" w:hAnsiTheme="minorHAnsi" w:cstheme="minorHAnsi"/>
          <w:sz w:val="22"/>
          <w:szCs w:val="22"/>
        </w:rPr>
      </w:pPr>
      <w:r w:rsidRPr="00305216">
        <w:rPr>
          <w:rFonts w:asciiTheme="minorHAnsi" w:hAnsiTheme="minorHAnsi" w:cstheme="minorHAnsi"/>
          <w:sz w:val="22"/>
          <w:szCs w:val="22"/>
        </w:rPr>
        <w:t>Wykonanie płyty placu zabaw  o nawierzchni PLAYTOP:</w:t>
      </w:r>
    </w:p>
    <w:p w:rsidR="00305216" w:rsidRPr="00305216" w:rsidRDefault="00305216" w:rsidP="00305216">
      <w:pPr>
        <w:numPr>
          <w:ilvl w:val="0"/>
          <w:numId w:val="12"/>
        </w:numPr>
        <w:ind w:left="993"/>
        <w:rPr>
          <w:rFonts w:asciiTheme="minorHAnsi" w:hAnsiTheme="minorHAnsi" w:cstheme="minorHAnsi"/>
          <w:sz w:val="22"/>
          <w:szCs w:val="22"/>
        </w:rPr>
      </w:pPr>
      <w:r w:rsidRPr="00305216">
        <w:rPr>
          <w:rFonts w:asciiTheme="minorHAnsi" w:hAnsiTheme="minorHAnsi" w:cstheme="minorHAnsi"/>
          <w:sz w:val="22"/>
          <w:szCs w:val="22"/>
        </w:rPr>
        <w:t>nawierzchnia w kolorze żółtym  - 38m</w:t>
      </w:r>
      <w:r w:rsidRPr="00305216">
        <w:rPr>
          <w:rFonts w:asciiTheme="minorHAnsi" w:hAnsiTheme="minorHAnsi" w:cstheme="minorHAnsi"/>
          <w:sz w:val="22"/>
          <w:szCs w:val="22"/>
          <w:vertAlign w:val="superscript"/>
        </w:rPr>
        <w:t>2</w:t>
      </w:r>
      <w:r w:rsidRPr="00305216">
        <w:rPr>
          <w:rFonts w:asciiTheme="minorHAnsi" w:hAnsiTheme="minorHAnsi" w:cstheme="minorHAnsi"/>
          <w:sz w:val="22"/>
          <w:szCs w:val="22"/>
        </w:rPr>
        <w:t>;</w:t>
      </w:r>
    </w:p>
    <w:p w:rsidR="00305216" w:rsidRPr="00305216" w:rsidRDefault="00305216" w:rsidP="00305216">
      <w:pPr>
        <w:numPr>
          <w:ilvl w:val="0"/>
          <w:numId w:val="12"/>
        </w:numPr>
        <w:ind w:left="993"/>
        <w:rPr>
          <w:rFonts w:asciiTheme="minorHAnsi" w:hAnsiTheme="minorHAnsi" w:cstheme="minorHAnsi"/>
          <w:sz w:val="22"/>
          <w:szCs w:val="22"/>
        </w:rPr>
      </w:pPr>
      <w:r w:rsidRPr="00305216">
        <w:rPr>
          <w:rFonts w:asciiTheme="minorHAnsi" w:hAnsiTheme="minorHAnsi" w:cstheme="minorHAnsi"/>
          <w:sz w:val="22"/>
          <w:szCs w:val="22"/>
        </w:rPr>
        <w:t>nawierzchnia w kolorze pomarańczowym – 156,85m</w:t>
      </w:r>
      <w:r w:rsidRPr="00305216">
        <w:rPr>
          <w:rFonts w:asciiTheme="minorHAnsi" w:hAnsiTheme="minorHAnsi" w:cstheme="minorHAnsi"/>
          <w:sz w:val="22"/>
          <w:szCs w:val="22"/>
          <w:vertAlign w:val="superscript"/>
        </w:rPr>
        <w:t>2</w:t>
      </w:r>
      <w:r w:rsidRPr="00305216">
        <w:rPr>
          <w:rFonts w:asciiTheme="minorHAnsi" w:hAnsiTheme="minorHAnsi" w:cstheme="minorHAnsi"/>
          <w:sz w:val="22"/>
          <w:szCs w:val="22"/>
        </w:rPr>
        <w:t>;</w:t>
      </w:r>
    </w:p>
    <w:p w:rsidR="00305216" w:rsidRPr="00305216" w:rsidRDefault="00305216" w:rsidP="00305216">
      <w:pPr>
        <w:numPr>
          <w:ilvl w:val="0"/>
          <w:numId w:val="12"/>
        </w:numPr>
        <w:ind w:left="993"/>
        <w:rPr>
          <w:rFonts w:asciiTheme="minorHAnsi" w:hAnsiTheme="minorHAnsi" w:cstheme="minorHAnsi"/>
          <w:sz w:val="22"/>
          <w:szCs w:val="22"/>
        </w:rPr>
      </w:pPr>
      <w:r w:rsidRPr="00305216">
        <w:rPr>
          <w:rFonts w:asciiTheme="minorHAnsi" w:hAnsiTheme="minorHAnsi" w:cstheme="minorHAnsi"/>
          <w:sz w:val="22"/>
          <w:szCs w:val="22"/>
        </w:rPr>
        <w:t>nawierzchnia w kolorze niebieskim – 158,63 m</w:t>
      </w:r>
      <w:r w:rsidRPr="00305216">
        <w:rPr>
          <w:rFonts w:asciiTheme="minorHAnsi" w:hAnsiTheme="minorHAnsi" w:cstheme="minorHAnsi"/>
          <w:sz w:val="22"/>
          <w:szCs w:val="22"/>
          <w:vertAlign w:val="superscript"/>
        </w:rPr>
        <w:t>2</w:t>
      </w:r>
      <w:r w:rsidRPr="00305216">
        <w:rPr>
          <w:rFonts w:asciiTheme="minorHAnsi" w:hAnsiTheme="minorHAnsi" w:cstheme="minorHAnsi"/>
          <w:sz w:val="22"/>
          <w:szCs w:val="22"/>
        </w:rPr>
        <w:t>;</w:t>
      </w:r>
    </w:p>
    <w:p w:rsidR="00305216" w:rsidRPr="00305216" w:rsidRDefault="00305216" w:rsidP="00305216">
      <w:pPr>
        <w:tabs>
          <w:tab w:val="num" w:pos="567"/>
        </w:tabs>
        <w:ind w:left="567"/>
        <w:rPr>
          <w:rFonts w:asciiTheme="minorHAnsi" w:hAnsiTheme="minorHAnsi" w:cstheme="minorHAnsi"/>
          <w:sz w:val="22"/>
          <w:szCs w:val="22"/>
          <w:u w:val="single"/>
        </w:rPr>
      </w:pPr>
      <w:r w:rsidRPr="00305216">
        <w:rPr>
          <w:rFonts w:asciiTheme="minorHAnsi" w:hAnsiTheme="minorHAnsi" w:cstheme="minorHAnsi"/>
          <w:sz w:val="22"/>
          <w:szCs w:val="22"/>
          <w:u w:val="single"/>
        </w:rPr>
        <w:t>Warstwy konstrukcyjne:</w:t>
      </w:r>
    </w:p>
    <w:p w:rsidR="00305216" w:rsidRPr="00305216" w:rsidRDefault="00305216" w:rsidP="00305216">
      <w:pPr>
        <w:numPr>
          <w:ilvl w:val="0"/>
          <w:numId w:val="13"/>
        </w:numPr>
        <w:ind w:left="993"/>
        <w:rPr>
          <w:rFonts w:asciiTheme="minorHAnsi" w:hAnsiTheme="minorHAnsi" w:cstheme="minorHAnsi"/>
          <w:sz w:val="22"/>
          <w:szCs w:val="22"/>
        </w:rPr>
      </w:pPr>
      <w:r w:rsidRPr="00305216">
        <w:rPr>
          <w:rFonts w:asciiTheme="minorHAnsi" w:hAnsiTheme="minorHAnsi" w:cstheme="minorHAnsi"/>
          <w:sz w:val="22"/>
          <w:szCs w:val="22"/>
        </w:rPr>
        <w:t>piasek gr. 15cm;</w:t>
      </w:r>
    </w:p>
    <w:p w:rsidR="00305216" w:rsidRPr="00305216" w:rsidRDefault="00305216" w:rsidP="00305216">
      <w:pPr>
        <w:numPr>
          <w:ilvl w:val="0"/>
          <w:numId w:val="13"/>
        </w:numPr>
        <w:ind w:left="993"/>
        <w:rPr>
          <w:rFonts w:asciiTheme="minorHAnsi" w:hAnsiTheme="minorHAnsi" w:cstheme="minorHAnsi"/>
          <w:sz w:val="22"/>
          <w:szCs w:val="22"/>
        </w:rPr>
      </w:pPr>
      <w:r w:rsidRPr="00305216">
        <w:rPr>
          <w:rFonts w:asciiTheme="minorHAnsi" w:hAnsiTheme="minorHAnsi" w:cstheme="minorHAnsi"/>
          <w:sz w:val="22"/>
          <w:szCs w:val="22"/>
        </w:rPr>
        <w:t>tłuczeń  - kruszywo łamane frakcja 31-63mm, gr. 12cm;</w:t>
      </w:r>
    </w:p>
    <w:p w:rsidR="00305216" w:rsidRPr="00305216" w:rsidRDefault="00305216" w:rsidP="00305216">
      <w:pPr>
        <w:numPr>
          <w:ilvl w:val="0"/>
          <w:numId w:val="13"/>
        </w:numPr>
        <w:ind w:left="993"/>
        <w:rPr>
          <w:rFonts w:asciiTheme="minorHAnsi" w:hAnsiTheme="minorHAnsi" w:cstheme="minorHAnsi"/>
          <w:sz w:val="22"/>
          <w:szCs w:val="22"/>
        </w:rPr>
      </w:pPr>
      <w:r w:rsidRPr="00305216">
        <w:rPr>
          <w:rFonts w:asciiTheme="minorHAnsi" w:hAnsiTheme="minorHAnsi" w:cstheme="minorHAnsi"/>
          <w:sz w:val="22"/>
          <w:szCs w:val="22"/>
        </w:rPr>
        <w:t>warstwa wyrównawcza z klińca frakcja 2-8mm, gr. 6cm;</w:t>
      </w:r>
    </w:p>
    <w:p w:rsidR="00305216" w:rsidRPr="00305216" w:rsidRDefault="00305216" w:rsidP="00305216">
      <w:pPr>
        <w:numPr>
          <w:ilvl w:val="0"/>
          <w:numId w:val="13"/>
        </w:numPr>
        <w:ind w:left="993"/>
        <w:rPr>
          <w:rFonts w:asciiTheme="minorHAnsi" w:hAnsiTheme="minorHAnsi" w:cstheme="minorHAnsi"/>
          <w:sz w:val="22"/>
          <w:szCs w:val="22"/>
        </w:rPr>
      </w:pPr>
      <w:r w:rsidRPr="00305216">
        <w:rPr>
          <w:rFonts w:asciiTheme="minorHAnsi" w:hAnsiTheme="minorHAnsi" w:cstheme="minorHAnsi"/>
          <w:sz w:val="22"/>
          <w:szCs w:val="22"/>
        </w:rPr>
        <w:t>warstwa dolna PLAYTOP – różnokształtne kawałki czarnej gumy  frakcja 20mm,      gr. 6cm;</w:t>
      </w:r>
    </w:p>
    <w:p w:rsidR="00305216" w:rsidRPr="00305216" w:rsidRDefault="00305216" w:rsidP="00305216">
      <w:pPr>
        <w:numPr>
          <w:ilvl w:val="0"/>
          <w:numId w:val="13"/>
        </w:numPr>
        <w:ind w:left="993"/>
        <w:rPr>
          <w:rFonts w:asciiTheme="minorHAnsi" w:hAnsiTheme="minorHAnsi" w:cstheme="minorHAnsi"/>
          <w:sz w:val="22"/>
          <w:szCs w:val="22"/>
        </w:rPr>
      </w:pPr>
      <w:r w:rsidRPr="00305216">
        <w:rPr>
          <w:rFonts w:asciiTheme="minorHAnsi" w:hAnsiTheme="minorHAnsi" w:cstheme="minorHAnsi"/>
          <w:sz w:val="22"/>
          <w:szCs w:val="22"/>
        </w:rPr>
        <w:t>warstwa górna PLAYTOP – kolorowy EPDM 3-3,5mm, gr. 1,5cm;</w:t>
      </w:r>
    </w:p>
    <w:p w:rsidR="00305216" w:rsidRPr="00305216" w:rsidRDefault="00305216" w:rsidP="00305216">
      <w:pPr>
        <w:numPr>
          <w:ilvl w:val="0"/>
          <w:numId w:val="13"/>
        </w:numPr>
        <w:ind w:left="993"/>
        <w:rPr>
          <w:rFonts w:asciiTheme="minorHAnsi" w:hAnsiTheme="minorHAnsi" w:cstheme="minorHAnsi"/>
          <w:sz w:val="22"/>
          <w:szCs w:val="22"/>
        </w:rPr>
      </w:pPr>
      <w:r w:rsidRPr="00305216">
        <w:rPr>
          <w:rFonts w:asciiTheme="minorHAnsi" w:hAnsiTheme="minorHAnsi" w:cstheme="minorHAnsi"/>
          <w:sz w:val="22"/>
          <w:szCs w:val="22"/>
        </w:rPr>
        <w:t>obramowanie nawierzchni palisadą drewnianą kołki Ø8cm o dł. 80cm.</w:t>
      </w:r>
    </w:p>
    <w:p w:rsidR="00305216" w:rsidRPr="00305216" w:rsidRDefault="00305216" w:rsidP="00305216">
      <w:pPr>
        <w:tabs>
          <w:tab w:val="num" w:pos="709"/>
        </w:tabs>
        <w:ind w:left="993"/>
        <w:rPr>
          <w:rFonts w:asciiTheme="minorHAnsi" w:hAnsiTheme="minorHAnsi" w:cstheme="minorHAnsi"/>
          <w:sz w:val="22"/>
          <w:szCs w:val="22"/>
        </w:rPr>
      </w:pPr>
    </w:p>
    <w:p w:rsidR="00305216" w:rsidRPr="00305216" w:rsidRDefault="00305216" w:rsidP="00305216">
      <w:pPr>
        <w:numPr>
          <w:ilvl w:val="2"/>
          <w:numId w:val="11"/>
        </w:numPr>
        <w:tabs>
          <w:tab w:val="clear" w:pos="1440"/>
          <w:tab w:val="num" w:pos="567"/>
        </w:tabs>
        <w:suppressAutoHyphens/>
        <w:ind w:left="567" w:hanging="218"/>
        <w:rPr>
          <w:rFonts w:asciiTheme="minorHAnsi" w:hAnsiTheme="minorHAnsi" w:cstheme="minorHAnsi"/>
          <w:sz w:val="22"/>
          <w:szCs w:val="22"/>
        </w:rPr>
      </w:pPr>
      <w:r w:rsidRPr="00305216">
        <w:rPr>
          <w:rFonts w:asciiTheme="minorHAnsi" w:hAnsiTheme="minorHAnsi" w:cstheme="minorHAnsi"/>
          <w:sz w:val="22"/>
          <w:szCs w:val="22"/>
        </w:rPr>
        <w:t xml:space="preserve"> Urządzenia na  placu zabaw:</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 xml:space="preserve"> piaskownica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góra wspinaczkowa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bujak ważka na sprężynach – szt.1;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duży zestaw zabawkowy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huśtawka wahadłowa podwójna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 xml:space="preserve"> bujak na sprężynie – kura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bujak na sprężynie – motor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domek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 xml:space="preserve">zjeżdżalnia z grotą </w:t>
      </w:r>
      <w:proofErr w:type="spellStart"/>
      <w:r w:rsidRPr="00305216">
        <w:rPr>
          <w:rFonts w:asciiTheme="minorHAnsi" w:hAnsiTheme="minorHAnsi" w:cstheme="minorHAnsi"/>
          <w:sz w:val="22"/>
          <w:szCs w:val="22"/>
        </w:rPr>
        <w:t>Alladyna</w:t>
      </w:r>
      <w:proofErr w:type="spellEnd"/>
      <w:r w:rsidRPr="00305216">
        <w:rPr>
          <w:rFonts w:asciiTheme="minorHAnsi" w:hAnsiTheme="minorHAnsi" w:cstheme="minorHAnsi"/>
          <w:sz w:val="22"/>
          <w:szCs w:val="22"/>
        </w:rPr>
        <w:t xml:space="preserve">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duży zestaw do wspinania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wysoka huśtawka – szt. 1;</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małe koła tai-chi – szt. 1;</w:t>
      </w:r>
    </w:p>
    <w:p w:rsidR="00305216" w:rsidRPr="00305216" w:rsidRDefault="00305216" w:rsidP="00305216">
      <w:pPr>
        <w:numPr>
          <w:ilvl w:val="0"/>
          <w:numId w:val="14"/>
        </w:numPr>
        <w:ind w:left="993"/>
        <w:rPr>
          <w:rFonts w:asciiTheme="minorHAnsi" w:hAnsiTheme="minorHAnsi" w:cstheme="minorHAnsi"/>
          <w:sz w:val="22"/>
          <w:szCs w:val="22"/>
        </w:rPr>
      </w:pPr>
      <w:proofErr w:type="spellStart"/>
      <w:r w:rsidRPr="00305216">
        <w:rPr>
          <w:rFonts w:asciiTheme="minorHAnsi" w:hAnsiTheme="minorHAnsi" w:cstheme="minorHAnsi"/>
          <w:sz w:val="22"/>
          <w:szCs w:val="22"/>
        </w:rPr>
        <w:t>orbitrek</w:t>
      </w:r>
      <w:proofErr w:type="spellEnd"/>
      <w:r w:rsidRPr="00305216">
        <w:rPr>
          <w:rFonts w:asciiTheme="minorHAnsi" w:hAnsiTheme="minorHAnsi" w:cstheme="minorHAnsi"/>
          <w:sz w:val="22"/>
          <w:szCs w:val="22"/>
        </w:rPr>
        <w:t xml:space="preserve"> – szt. 2;</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wioślarz – szt. 2;</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lastRenderedPageBreak/>
        <w:t>kosze na śmieci – 4szt.;</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ławki – 6szt.;</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ławka ze stołem – 1szt.;</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stojak na rowery – 1szt.;</w:t>
      </w:r>
    </w:p>
    <w:p w:rsidR="00305216" w:rsidRPr="00305216" w:rsidRDefault="00305216" w:rsidP="00305216">
      <w:pPr>
        <w:numPr>
          <w:ilvl w:val="0"/>
          <w:numId w:val="14"/>
        </w:numPr>
        <w:ind w:left="993"/>
        <w:rPr>
          <w:rFonts w:asciiTheme="minorHAnsi" w:hAnsiTheme="minorHAnsi" w:cstheme="minorHAnsi"/>
          <w:sz w:val="22"/>
          <w:szCs w:val="22"/>
        </w:rPr>
      </w:pPr>
      <w:r w:rsidRPr="00305216">
        <w:rPr>
          <w:rFonts w:asciiTheme="minorHAnsi" w:hAnsiTheme="minorHAnsi" w:cstheme="minorHAnsi"/>
          <w:sz w:val="22"/>
          <w:szCs w:val="22"/>
        </w:rPr>
        <w:t>tablica informacyjna – 1szt.;</w:t>
      </w:r>
    </w:p>
    <w:p w:rsidR="00305216" w:rsidRPr="00305216" w:rsidRDefault="00305216" w:rsidP="00305216">
      <w:pPr>
        <w:tabs>
          <w:tab w:val="num" w:pos="709"/>
        </w:tabs>
        <w:ind w:left="709"/>
        <w:rPr>
          <w:rFonts w:asciiTheme="minorHAnsi" w:hAnsiTheme="minorHAnsi" w:cstheme="minorHAnsi"/>
          <w:sz w:val="22"/>
          <w:szCs w:val="22"/>
        </w:rPr>
      </w:pPr>
    </w:p>
    <w:p w:rsidR="00305216" w:rsidRPr="00305216" w:rsidRDefault="00305216" w:rsidP="00305216">
      <w:pPr>
        <w:numPr>
          <w:ilvl w:val="2"/>
          <w:numId w:val="11"/>
        </w:numPr>
        <w:tabs>
          <w:tab w:val="clear" w:pos="1440"/>
          <w:tab w:val="num" w:pos="567"/>
        </w:tabs>
        <w:suppressAutoHyphens/>
        <w:ind w:left="709"/>
        <w:rPr>
          <w:rFonts w:asciiTheme="minorHAnsi" w:hAnsiTheme="minorHAnsi" w:cstheme="minorHAnsi"/>
          <w:sz w:val="22"/>
          <w:szCs w:val="22"/>
        </w:rPr>
      </w:pPr>
      <w:r w:rsidRPr="00305216">
        <w:rPr>
          <w:rFonts w:asciiTheme="minorHAnsi" w:hAnsiTheme="minorHAnsi" w:cstheme="minorHAnsi"/>
          <w:sz w:val="22"/>
          <w:szCs w:val="22"/>
        </w:rPr>
        <w:t xml:space="preserve"> Zieleń</w:t>
      </w:r>
    </w:p>
    <w:p w:rsidR="00305216" w:rsidRPr="00305216" w:rsidRDefault="00305216" w:rsidP="00305216">
      <w:pPr>
        <w:numPr>
          <w:ilvl w:val="0"/>
          <w:numId w:val="15"/>
        </w:numPr>
        <w:ind w:left="993"/>
        <w:rPr>
          <w:rFonts w:asciiTheme="minorHAnsi" w:hAnsiTheme="minorHAnsi" w:cstheme="minorHAnsi"/>
          <w:sz w:val="22"/>
          <w:szCs w:val="22"/>
        </w:rPr>
      </w:pPr>
      <w:r w:rsidRPr="00305216">
        <w:rPr>
          <w:rFonts w:asciiTheme="minorHAnsi" w:hAnsiTheme="minorHAnsi" w:cstheme="minorHAnsi"/>
          <w:sz w:val="22"/>
          <w:szCs w:val="22"/>
        </w:rPr>
        <w:t>wykonanie  trawnika –  pow. 859,61m</w:t>
      </w:r>
      <w:r w:rsidRPr="00305216">
        <w:rPr>
          <w:rFonts w:asciiTheme="minorHAnsi" w:hAnsiTheme="minorHAnsi" w:cstheme="minorHAnsi"/>
          <w:sz w:val="22"/>
          <w:szCs w:val="22"/>
          <w:vertAlign w:val="superscript"/>
        </w:rPr>
        <w:t>2</w:t>
      </w:r>
      <w:r w:rsidRPr="00305216">
        <w:rPr>
          <w:rFonts w:asciiTheme="minorHAnsi" w:hAnsiTheme="minorHAnsi" w:cstheme="minorHAnsi"/>
          <w:sz w:val="22"/>
          <w:szCs w:val="22"/>
        </w:rPr>
        <w:t>;</w:t>
      </w:r>
    </w:p>
    <w:p w:rsidR="00305216" w:rsidRPr="00305216" w:rsidRDefault="00305216" w:rsidP="00305216">
      <w:pPr>
        <w:numPr>
          <w:ilvl w:val="0"/>
          <w:numId w:val="15"/>
        </w:numPr>
        <w:ind w:left="993"/>
        <w:rPr>
          <w:rFonts w:asciiTheme="minorHAnsi" w:hAnsiTheme="minorHAnsi" w:cstheme="minorHAnsi"/>
          <w:sz w:val="22"/>
          <w:szCs w:val="22"/>
        </w:rPr>
      </w:pPr>
      <w:r w:rsidRPr="00305216">
        <w:rPr>
          <w:rFonts w:asciiTheme="minorHAnsi" w:hAnsiTheme="minorHAnsi" w:cstheme="minorHAnsi"/>
          <w:sz w:val="22"/>
          <w:szCs w:val="22"/>
        </w:rPr>
        <w:t>nasadzenie i pielęgnacja krzewów (tuje o wys. 60-80 cm) – 124szt;</w:t>
      </w:r>
    </w:p>
    <w:p w:rsidR="00305216" w:rsidRPr="00305216" w:rsidRDefault="00305216" w:rsidP="00305216">
      <w:pPr>
        <w:tabs>
          <w:tab w:val="num" w:pos="709"/>
        </w:tabs>
        <w:ind w:left="709"/>
        <w:rPr>
          <w:rFonts w:asciiTheme="minorHAnsi" w:hAnsiTheme="minorHAnsi" w:cstheme="minorHAnsi"/>
          <w:sz w:val="22"/>
          <w:szCs w:val="22"/>
        </w:rPr>
      </w:pPr>
    </w:p>
    <w:p w:rsidR="00305216" w:rsidRPr="00305216" w:rsidRDefault="00305216" w:rsidP="00305216">
      <w:pPr>
        <w:numPr>
          <w:ilvl w:val="2"/>
          <w:numId w:val="11"/>
        </w:numPr>
        <w:tabs>
          <w:tab w:val="clear" w:pos="1440"/>
          <w:tab w:val="num" w:pos="567"/>
        </w:tabs>
        <w:suppressAutoHyphens/>
        <w:ind w:left="709"/>
        <w:rPr>
          <w:rFonts w:asciiTheme="minorHAnsi" w:hAnsiTheme="minorHAnsi" w:cstheme="minorHAnsi"/>
          <w:sz w:val="22"/>
          <w:szCs w:val="22"/>
        </w:rPr>
      </w:pPr>
      <w:r w:rsidRPr="00305216">
        <w:rPr>
          <w:rFonts w:asciiTheme="minorHAnsi" w:hAnsiTheme="minorHAnsi" w:cstheme="minorHAnsi"/>
          <w:sz w:val="22"/>
          <w:szCs w:val="22"/>
        </w:rPr>
        <w:t>Ogrodzenie z paneli standardowych typu BARFOR DECOR ocynkowanych ogniowo pokrytych powłoką poliestrowa w kolorze zielonym – 131m;</w:t>
      </w:r>
    </w:p>
    <w:p w:rsidR="00305216" w:rsidRPr="00305216" w:rsidRDefault="00305216" w:rsidP="00305216">
      <w:pPr>
        <w:tabs>
          <w:tab w:val="num" w:pos="709"/>
        </w:tabs>
        <w:ind w:left="709"/>
        <w:rPr>
          <w:rFonts w:asciiTheme="minorHAnsi" w:hAnsiTheme="minorHAnsi" w:cstheme="minorHAnsi"/>
          <w:sz w:val="22"/>
          <w:szCs w:val="22"/>
        </w:rPr>
      </w:pPr>
    </w:p>
    <w:p w:rsidR="00305216" w:rsidRPr="00305216" w:rsidRDefault="00305216" w:rsidP="00305216">
      <w:pPr>
        <w:numPr>
          <w:ilvl w:val="2"/>
          <w:numId w:val="11"/>
        </w:numPr>
        <w:tabs>
          <w:tab w:val="clear" w:pos="1440"/>
          <w:tab w:val="num" w:pos="567"/>
        </w:tabs>
        <w:suppressAutoHyphens/>
        <w:ind w:left="709"/>
        <w:rPr>
          <w:rFonts w:asciiTheme="minorHAnsi" w:hAnsiTheme="minorHAnsi" w:cstheme="minorHAnsi"/>
          <w:sz w:val="22"/>
          <w:szCs w:val="22"/>
        </w:rPr>
      </w:pPr>
      <w:r w:rsidRPr="00305216">
        <w:rPr>
          <w:rFonts w:asciiTheme="minorHAnsi" w:hAnsiTheme="minorHAnsi" w:cstheme="minorHAnsi"/>
          <w:sz w:val="22"/>
          <w:szCs w:val="22"/>
        </w:rPr>
        <w:t>Wymiana słupa energetycznego ŻN-10 na E10,5/2,5 – szt. 1.</w:t>
      </w:r>
    </w:p>
    <w:p w:rsidR="00305216" w:rsidRPr="00305216" w:rsidRDefault="00305216" w:rsidP="00305216">
      <w:pPr>
        <w:tabs>
          <w:tab w:val="left" w:pos="540"/>
        </w:tabs>
        <w:suppressAutoHyphens/>
        <w:jc w:val="both"/>
        <w:rPr>
          <w:rFonts w:asciiTheme="minorHAnsi" w:hAnsiTheme="minorHAnsi" w:cstheme="minorHAnsi"/>
          <w:sz w:val="22"/>
          <w:szCs w:val="22"/>
          <w:u w:val="single"/>
        </w:rPr>
      </w:pPr>
    </w:p>
    <w:p w:rsidR="00305216" w:rsidRPr="00305216" w:rsidRDefault="00305216" w:rsidP="00305216">
      <w:pPr>
        <w:tabs>
          <w:tab w:val="left" w:pos="540"/>
        </w:tabs>
        <w:suppressAutoHyphens/>
        <w:jc w:val="both"/>
        <w:rPr>
          <w:rFonts w:asciiTheme="minorHAnsi" w:hAnsiTheme="minorHAnsi" w:cstheme="minorHAnsi"/>
          <w:sz w:val="22"/>
          <w:szCs w:val="22"/>
          <w:u w:val="single"/>
        </w:rPr>
      </w:pPr>
      <w:r w:rsidRPr="00305216">
        <w:rPr>
          <w:rFonts w:asciiTheme="minorHAnsi" w:hAnsiTheme="minorHAnsi" w:cstheme="minorHAnsi"/>
          <w:sz w:val="22"/>
          <w:szCs w:val="22"/>
          <w:u w:val="single"/>
        </w:rPr>
        <w:t>Szczegółowy zakres robót określają przedmiar robót, dokumentacja projektowa oraz specyfikacja techniczna wykonania i odbioru robót.</w:t>
      </w:r>
    </w:p>
    <w:p w:rsidR="00305216" w:rsidRPr="00423C7A" w:rsidRDefault="00305216" w:rsidP="00AF22F7">
      <w:pPr>
        <w:tabs>
          <w:tab w:val="left" w:pos="360"/>
        </w:tabs>
        <w:rPr>
          <w:rFonts w:asciiTheme="minorHAnsi" w:hAnsiTheme="minorHAnsi" w:cstheme="minorHAnsi"/>
        </w:rPr>
      </w:pPr>
    </w:p>
    <w:p w:rsidR="00AF22F7" w:rsidRPr="00C70BA2" w:rsidRDefault="00AF22F7" w:rsidP="00AF22F7">
      <w:pPr>
        <w:pStyle w:val="Podtytu"/>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4. TERMIN WYKONANIA ZAMÓWIENIA.</w:t>
      </w:r>
    </w:p>
    <w:p w:rsidR="00AF22F7" w:rsidRPr="00C70BA2" w:rsidRDefault="00AF22F7" w:rsidP="00AF22F7">
      <w:pPr>
        <w:pStyle w:val="Tekstpodstawowy"/>
        <w:rPr>
          <w:rFonts w:asciiTheme="minorHAnsi" w:hAnsiTheme="minorHAnsi" w:cstheme="minorHAnsi"/>
          <w:color w:val="000000"/>
          <w:sz w:val="22"/>
          <w:szCs w:val="22"/>
        </w:rPr>
      </w:pPr>
    </w:p>
    <w:p w:rsidR="00AF22F7" w:rsidRPr="00C70BA2" w:rsidRDefault="00AF22F7" w:rsidP="00AF22F7">
      <w:pPr>
        <w:pStyle w:val="Tekstpodstawowy"/>
        <w:rPr>
          <w:rFonts w:asciiTheme="minorHAnsi" w:hAnsiTheme="minorHAnsi" w:cstheme="minorHAnsi"/>
          <w:b/>
          <w:sz w:val="22"/>
          <w:szCs w:val="22"/>
        </w:rPr>
      </w:pPr>
      <w:r w:rsidRPr="00C70BA2">
        <w:rPr>
          <w:rFonts w:asciiTheme="minorHAnsi" w:hAnsiTheme="minorHAnsi" w:cstheme="minorHAnsi"/>
          <w:sz w:val="22"/>
          <w:szCs w:val="22"/>
        </w:rPr>
        <w:t xml:space="preserve">Zamówienie należy wykonać w terminie </w:t>
      </w:r>
      <w:r w:rsidRPr="00C70BA2">
        <w:rPr>
          <w:rFonts w:asciiTheme="minorHAnsi" w:hAnsiTheme="minorHAnsi" w:cstheme="minorHAnsi"/>
          <w:b/>
          <w:sz w:val="22"/>
          <w:szCs w:val="22"/>
        </w:rPr>
        <w:t xml:space="preserve">od dnia </w:t>
      </w:r>
      <w:r>
        <w:rPr>
          <w:rFonts w:asciiTheme="minorHAnsi" w:hAnsiTheme="minorHAnsi" w:cstheme="minorHAnsi"/>
          <w:b/>
          <w:sz w:val="22"/>
          <w:szCs w:val="22"/>
        </w:rPr>
        <w:t xml:space="preserve">podpisania umowy </w:t>
      </w:r>
      <w:r w:rsidRPr="00C70BA2">
        <w:rPr>
          <w:rFonts w:asciiTheme="minorHAnsi" w:hAnsiTheme="minorHAnsi" w:cstheme="minorHAnsi"/>
          <w:b/>
          <w:sz w:val="22"/>
          <w:szCs w:val="22"/>
        </w:rPr>
        <w:t xml:space="preserve">do dnia  </w:t>
      </w:r>
      <w:r w:rsidR="00305216">
        <w:rPr>
          <w:rFonts w:asciiTheme="minorHAnsi" w:hAnsiTheme="minorHAnsi" w:cstheme="minorHAnsi"/>
          <w:b/>
          <w:sz w:val="22"/>
          <w:szCs w:val="22"/>
        </w:rPr>
        <w:t>31-05</w:t>
      </w:r>
      <w:r w:rsidRPr="00C70BA2">
        <w:rPr>
          <w:rFonts w:asciiTheme="minorHAnsi" w:hAnsiTheme="minorHAnsi" w:cstheme="minorHAnsi"/>
          <w:b/>
          <w:sz w:val="22"/>
          <w:szCs w:val="22"/>
        </w:rPr>
        <w:t xml:space="preserve">-2012r             </w:t>
      </w:r>
    </w:p>
    <w:p w:rsidR="00AF22F7" w:rsidRPr="00C70BA2" w:rsidRDefault="00AF22F7" w:rsidP="00AF22F7">
      <w:pPr>
        <w:pStyle w:val="Tekstpodstawowy"/>
        <w:rPr>
          <w:rFonts w:asciiTheme="minorHAnsi" w:hAnsiTheme="minorHAnsi" w:cstheme="minorHAnsi"/>
          <w:b/>
          <w:sz w:val="22"/>
          <w:szCs w:val="22"/>
          <w:u w:val="single"/>
        </w:rPr>
      </w:pPr>
    </w:p>
    <w:p w:rsidR="00AF22F7" w:rsidRPr="00034FD0" w:rsidRDefault="00AF22F7" w:rsidP="00AF22F7">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5. WARUNKI UDZIAŁU W POSTĘPOWANIU ORAZ OPIS DOKONYWANIA</w:t>
      </w:r>
      <w:r>
        <w:rPr>
          <w:rFonts w:asciiTheme="minorHAnsi" w:hAnsiTheme="minorHAnsi" w:cstheme="minorHAnsi"/>
          <w:b/>
          <w:color w:val="000000"/>
          <w:sz w:val="22"/>
          <w:szCs w:val="22"/>
          <w:u w:val="single"/>
        </w:rPr>
        <w:t xml:space="preserve"> OCENY SPEŁNIANIA TYCH WARUNKÓW</w:t>
      </w:r>
    </w:p>
    <w:p w:rsidR="00AF22F7" w:rsidRPr="00034FD0" w:rsidRDefault="00AF22F7" w:rsidP="00AF22F7">
      <w:pPr>
        <w:tabs>
          <w:tab w:val="left" w:pos="1287"/>
        </w:tabs>
        <w:jc w:val="both"/>
        <w:rPr>
          <w:rFonts w:asciiTheme="minorHAnsi" w:hAnsiTheme="minorHAnsi" w:cstheme="minorHAnsi"/>
          <w:b/>
          <w:color w:val="000000"/>
        </w:rPr>
      </w:pPr>
      <w:r w:rsidRPr="00034FD0">
        <w:rPr>
          <w:rFonts w:asciiTheme="minorHAnsi" w:hAnsiTheme="minorHAnsi" w:cstheme="minorHAnsi"/>
          <w:color w:val="000000"/>
        </w:rPr>
        <w:t xml:space="preserve">1. </w:t>
      </w:r>
      <w:r w:rsidRPr="00034FD0">
        <w:rPr>
          <w:rFonts w:asciiTheme="minorHAnsi" w:hAnsiTheme="minorHAnsi" w:cstheme="minorHAnsi"/>
          <w:b/>
          <w:color w:val="000000"/>
        </w:rPr>
        <w:t>Uprawnienia do wykonywania określonej działalności lub czynności, jeżeli przepisy prawa nakładają obowiązek ich posiadania</w:t>
      </w:r>
    </w:p>
    <w:p w:rsidR="00AF22F7" w:rsidRPr="00034FD0" w:rsidRDefault="00AF22F7" w:rsidP="00AF22F7">
      <w:pPr>
        <w:tabs>
          <w:tab w:val="left" w:pos="360"/>
          <w:tab w:val="left" w:pos="1713"/>
        </w:tabs>
        <w:suppressAutoHyphens/>
        <w:jc w:val="both"/>
        <w:rPr>
          <w:rFonts w:asciiTheme="minorHAnsi" w:hAnsiTheme="minorHAnsi" w:cstheme="minorHAnsi"/>
          <w:color w:val="000000"/>
        </w:rPr>
      </w:pPr>
      <w:r w:rsidRPr="00034FD0">
        <w:rPr>
          <w:rFonts w:asciiTheme="minorHAnsi" w:hAnsiTheme="minorHAnsi" w:cstheme="minorHAnsi"/>
          <w:color w:val="000000"/>
        </w:rPr>
        <w:t>- Nie dotyczy</w:t>
      </w:r>
    </w:p>
    <w:p w:rsidR="00AF22F7" w:rsidRPr="00034FD0" w:rsidRDefault="00AF22F7" w:rsidP="00AF22F7">
      <w:pPr>
        <w:tabs>
          <w:tab w:val="left" w:pos="360"/>
          <w:tab w:val="left" w:pos="1713"/>
        </w:tabs>
        <w:suppressAutoHyphens/>
        <w:jc w:val="both"/>
        <w:rPr>
          <w:rFonts w:asciiTheme="minorHAnsi" w:hAnsiTheme="minorHAnsi" w:cstheme="minorHAnsi"/>
          <w:b/>
          <w:color w:val="000000"/>
        </w:rPr>
      </w:pPr>
      <w:r w:rsidRPr="00034FD0">
        <w:rPr>
          <w:rFonts w:asciiTheme="minorHAnsi" w:hAnsiTheme="minorHAnsi" w:cstheme="minorHAnsi"/>
          <w:b/>
          <w:color w:val="000000"/>
        </w:rPr>
        <w:t>2</w:t>
      </w:r>
      <w:r w:rsidRPr="00034FD0">
        <w:rPr>
          <w:rFonts w:asciiTheme="minorHAnsi" w:hAnsiTheme="minorHAnsi" w:cstheme="minorHAnsi"/>
          <w:color w:val="000000"/>
        </w:rPr>
        <w:t xml:space="preserve">.  </w:t>
      </w:r>
      <w:r w:rsidRPr="00034FD0">
        <w:rPr>
          <w:rFonts w:asciiTheme="minorHAnsi" w:hAnsiTheme="minorHAnsi" w:cstheme="minorHAnsi"/>
          <w:b/>
          <w:color w:val="000000"/>
        </w:rPr>
        <w:t>Wiedza i doświadczenie</w:t>
      </w:r>
    </w:p>
    <w:p w:rsidR="00AF22F7" w:rsidRPr="001F6A4A" w:rsidRDefault="00AF22F7" w:rsidP="00AF22F7">
      <w:pPr>
        <w:tabs>
          <w:tab w:val="left" w:pos="360"/>
          <w:tab w:val="left" w:pos="1713"/>
        </w:tabs>
        <w:suppressAutoHyphens/>
        <w:jc w:val="both"/>
        <w:rPr>
          <w:rFonts w:asciiTheme="minorHAnsi" w:hAnsiTheme="minorHAnsi" w:cstheme="minorHAnsi"/>
          <w:color w:val="000000"/>
        </w:rPr>
      </w:pPr>
      <w:r>
        <w:rPr>
          <w:rFonts w:asciiTheme="minorHAnsi" w:hAnsiTheme="minorHAnsi" w:cstheme="minorHAnsi"/>
          <w:color w:val="000000"/>
        </w:rPr>
        <w:t>Zamawiający uzna warunek za spełniony, jeśli wykonawca wykaże, że wykonał w o</w:t>
      </w:r>
      <w:r w:rsidR="008B5B67">
        <w:rPr>
          <w:rFonts w:asciiTheme="minorHAnsi" w:hAnsiTheme="minorHAnsi" w:cstheme="minorHAnsi"/>
          <w:color w:val="000000"/>
        </w:rPr>
        <w:t xml:space="preserve">kresie ostatnich </w:t>
      </w:r>
      <w:r>
        <w:rPr>
          <w:rFonts w:asciiTheme="minorHAnsi" w:hAnsiTheme="minorHAnsi" w:cstheme="minorHAnsi"/>
          <w:color w:val="000000"/>
        </w:rPr>
        <w:t xml:space="preserve"> 5 lat, a jeśli okres prowadzenia działalności jest krótszy to w tym okresie, co najmniej </w:t>
      </w:r>
      <w:r w:rsidRPr="00E559DE">
        <w:rPr>
          <w:rFonts w:asciiTheme="minorHAnsi" w:hAnsiTheme="minorHAnsi" w:cstheme="minorHAnsi"/>
          <w:b/>
          <w:color w:val="000000"/>
        </w:rPr>
        <w:t>2 zadania</w:t>
      </w:r>
      <w:r>
        <w:rPr>
          <w:rFonts w:asciiTheme="minorHAnsi" w:hAnsiTheme="minorHAnsi" w:cstheme="minorHAnsi"/>
          <w:color w:val="000000"/>
        </w:rPr>
        <w:t xml:space="preserve"> o podobnym charakterze i złożoności co przedmiot zamówienia tj. polegające na </w:t>
      </w:r>
      <w:r w:rsidR="008B5B67">
        <w:rPr>
          <w:rFonts w:asciiTheme="minorHAnsi" w:hAnsiTheme="minorHAnsi" w:cstheme="minorHAnsi"/>
          <w:color w:val="000000"/>
        </w:rPr>
        <w:t>wykonaniu nawierzchni typu PLAYTOP o pow. min. 350m</w:t>
      </w:r>
      <w:r w:rsidR="008B5B67">
        <w:rPr>
          <w:rFonts w:asciiTheme="minorHAnsi" w:hAnsiTheme="minorHAnsi" w:cstheme="minorHAnsi"/>
          <w:color w:val="000000"/>
          <w:vertAlign w:val="superscript"/>
        </w:rPr>
        <w:t>2</w:t>
      </w:r>
      <w:r w:rsidR="008B5B67">
        <w:rPr>
          <w:rFonts w:asciiTheme="minorHAnsi" w:hAnsiTheme="minorHAnsi" w:cstheme="minorHAnsi"/>
          <w:color w:val="000000"/>
        </w:rPr>
        <w:t xml:space="preserve"> </w:t>
      </w:r>
      <w:r>
        <w:rPr>
          <w:rFonts w:asciiTheme="minorHAnsi" w:hAnsiTheme="minorHAnsi" w:cstheme="minorHAnsi"/>
          <w:color w:val="000000"/>
        </w:rPr>
        <w:t xml:space="preserve">– </w:t>
      </w:r>
      <w:r w:rsidRPr="00E559DE">
        <w:rPr>
          <w:rFonts w:asciiTheme="minorHAnsi" w:hAnsiTheme="minorHAnsi" w:cstheme="minorHAnsi"/>
          <w:b/>
          <w:color w:val="000000"/>
        </w:rPr>
        <w:t>w ramach 1 zadania</w:t>
      </w:r>
      <w:r>
        <w:rPr>
          <w:rFonts w:asciiTheme="minorHAnsi" w:hAnsiTheme="minorHAnsi" w:cstheme="minorHAnsi"/>
          <w:color w:val="000000"/>
        </w:rPr>
        <w:t>.</w:t>
      </w:r>
    </w:p>
    <w:p w:rsidR="00AF22F7" w:rsidRPr="00034FD0" w:rsidRDefault="00AF22F7" w:rsidP="00AF22F7">
      <w:pPr>
        <w:tabs>
          <w:tab w:val="left" w:pos="360"/>
          <w:tab w:val="left" w:pos="1713"/>
        </w:tabs>
        <w:suppressAutoHyphens/>
        <w:jc w:val="both"/>
        <w:rPr>
          <w:rFonts w:asciiTheme="minorHAnsi" w:hAnsiTheme="minorHAnsi" w:cstheme="minorHAnsi"/>
          <w:color w:val="000000"/>
        </w:rPr>
      </w:pPr>
      <w:r>
        <w:rPr>
          <w:rFonts w:asciiTheme="minorHAnsi" w:hAnsiTheme="minorHAnsi" w:cstheme="minorHAnsi"/>
          <w:color w:val="000000"/>
        </w:rPr>
        <w:t>Ocena tego warunku wg formuły spełnia-nie spełnia.</w:t>
      </w:r>
    </w:p>
    <w:p w:rsidR="00AF22F7" w:rsidRPr="00034FD0" w:rsidRDefault="00AF22F7" w:rsidP="00AF22F7">
      <w:pPr>
        <w:tabs>
          <w:tab w:val="left" w:pos="360"/>
          <w:tab w:val="left" w:pos="1713"/>
        </w:tabs>
        <w:suppressAutoHyphens/>
        <w:jc w:val="both"/>
        <w:rPr>
          <w:rFonts w:asciiTheme="minorHAnsi" w:hAnsiTheme="minorHAnsi" w:cstheme="minorHAnsi"/>
          <w:b/>
          <w:color w:val="000000"/>
        </w:rPr>
      </w:pPr>
      <w:r w:rsidRPr="00034FD0">
        <w:rPr>
          <w:rFonts w:asciiTheme="minorHAnsi" w:hAnsiTheme="minorHAnsi" w:cstheme="minorHAnsi"/>
          <w:b/>
          <w:color w:val="000000"/>
        </w:rPr>
        <w:t>3. Potencjał techniczny</w:t>
      </w:r>
    </w:p>
    <w:p w:rsidR="00AF22F7" w:rsidRDefault="00AF22F7" w:rsidP="00AF22F7">
      <w:pPr>
        <w:tabs>
          <w:tab w:val="left" w:pos="360"/>
          <w:tab w:val="left" w:pos="1713"/>
        </w:tabs>
        <w:suppressAutoHyphens/>
        <w:jc w:val="both"/>
        <w:rPr>
          <w:rFonts w:asciiTheme="minorHAnsi" w:hAnsiTheme="minorHAnsi" w:cstheme="minorHAnsi"/>
          <w:color w:val="000000"/>
        </w:rPr>
      </w:pPr>
      <w:r>
        <w:rPr>
          <w:rFonts w:asciiTheme="minorHAnsi" w:hAnsiTheme="minorHAnsi" w:cstheme="minorHAnsi"/>
          <w:color w:val="000000"/>
        </w:rPr>
        <w:t>Zamawiający uzna warunek za spełniony, jeśli wykonawca wykaże, że dysponuje lub będzie dysponował potencjałem technicznym niezbędnym do wykonania zamówienia tj.  co najmniej:</w:t>
      </w:r>
    </w:p>
    <w:p w:rsidR="00AF22F7" w:rsidRPr="00E559DE" w:rsidRDefault="00AF22F7" w:rsidP="00AF22F7">
      <w:pPr>
        <w:pStyle w:val="Akapitzlist"/>
        <w:numPr>
          <w:ilvl w:val="0"/>
          <w:numId w:val="38"/>
        </w:numPr>
        <w:tabs>
          <w:tab w:val="left" w:pos="360"/>
          <w:tab w:val="left" w:pos="1713"/>
        </w:tabs>
        <w:suppressAutoHyphens/>
        <w:spacing w:after="0" w:line="240" w:lineRule="auto"/>
        <w:jc w:val="both"/>
        <w:rPr>
          <w:rFonts w:asciiTheme="minorHAnsi" w:hAnsiTheme="minorHAnsi" w:cstheme="minorHAnsi"/>
          <w:color w:val="000000"/>
        </w:rPr>
      </w:pPr>
      <w:r w:rsidRPr="00E559DE">
        <w:rPr>
          <w:rFonts w:asciiTheme="minorHAnsi" w:hAnsiTheme="minorHAnsi" w:cstheme="minorHAnsi"/>
          <w:color w:val="000000"/>
        </w:rPr>
        <w:t>koparko ładowarka,</w:t>
      </w:r>
    </w:p>
    <w:p w:rsidR="00AF22F7" w:rsidRPr="00E559DE" w:rsidRDefault="00AF22F7" w:rsidP="00AF22F7">
      <w:pPr>
        <w:pStyle w:val="Akapitzlist"/>
        <w:numPr>
          <w:ilvl w:val="0"/>
          <w:numId w:val="38"/>
        </w:numPr>
        <w:tabs>
          <w:tab w:val="left" w:pos="360"/>
          <w:tab w:val="left" w:pos="1713"/>
        </w:tabs>
        <w:suppressAutoHyphens/>
        <w:spacing w:after="0" w:line="240" w:lineRule="auto"/>
        <w:jc w:val="both"/>
        <w:rPr>
          <w:rFonts w:asciiTheme="minorHAnsi" w:hAnsiTheme="minorHAnsi" w:cstheme="minorHAnsi"/>
          <w:color w:val="000000"/>
        </w:rPr>
      </w:pPr>
      <w:r w:rsidRPr="00E559DE">
        <w:rPr>
          <w:rFonts w:asciiTheme="minorHAnsi" w:hAnsiTheme="minorHAnsi" w:cstheme="minorHAnsi"/>
          <w:color w:val="000000"/>
        </w:rPr>
        <w:t>samochód samowyładowczy,</w:t>
      </w:r>
    </w:p>
    <w:p w:rsidR="00AF22F7" w:rsidRPr="00E559DE" w:rsidRDefault="00AF22F7" w:rsidP="00AF22F7">
      <w:pPr>
        <w:pStyle w:val="Akapitzlist"/>
        <w:numPr>
          <w:ilvl w:val="0"/>
          <w:numId w:val="38"/>
        </w:numPr>
        <w:tabs>
          <w:tab w:val="left" w:pos="360"/>
          <w:tab w:val="left" w:pos="1713"/>
        </w:tabs>
        <w:suppressAutoHyphens/>
        <w:spacing w:after="0" w:line="240" w:lineRule="auto"/>
        <w:jc w:val="both"/>
        <w:rPr>
          <w:rFonts w:asciiTheme="minorHAnsi" w:hAnsiTheme="minorHAnsi" w:cstheme="minorHAnsi"/>
          <w:color w:val="000000"/>
        </w:rPr>
      </w:pPr>
      <w:r w:rsidRPr="00E559DE">
        <w:rPr>
          <w:rFonts w:asciiTheme="minorHAnsi" w:hAnsiTheme="minorHAnsi" w:cstheme="minorHAnsi"/>
          <w:color w:val="000000"/>
        </w:rPr>
        <w:t>samochód dostawczy,</w:t>
      </w:r>
    </w:p>
    <w:p w:rsidR="00AF22F7" w:rsidRPr="00E559DE" w:rsidRDefault="00AF22F7" w:rsidP="00AF22F7">
      <w:pPr>
        <w:pStyle w:val="Akapitzlist"/>
        <w:numPr>
          <w:ilvl w:val="0"/>
          <w:numId w:val="38"/>
        </w:numPr>
        <w:tabs>
          <w:tab w:val="left" w:pos="360"/>
          <w:tab w:val="left" w:pos="1713"/>
        </w:tabs>
        <w:suppressAutoHyphens/>
        <w:spacing w:after="0" w:line="240" w:lineRule="auto"/>
        <w:jc w:val="both"/>
        <w:rPr>
          <w:rFonts w:asciiTheme="minorHAnsi" w:hAnsiTheme="minorHAnsi" w:cstheme="minorHAnsi"/>
          <w:color w:val="000000"/>
        </w:rPr>
      </w:pPr>
      <w:r w:rsidRPr="00E559DE">
        <w:rPr>
          <w:rFonts w:asciiTheme="minorHAnsi" w:hAnsiTheme="minorHAnsi" w:cstheme="minorHAnsi"/>
          <w:color w:val="000000"/>
        </w:rPr>
        <w:t>zagęszczarka,</w:t>
      </w:r>
    </w:p>
    <w:p w:rsidR="00AF22F7" w:rsidRPr="00E559DE" w:rsidRDefault="00AF22F7" w:rsidP="00AF22F7">
      <w:pPr>
        <w:pStyle w:val="Akapitzlist"/>
        <w:numPr>
          <w:ilvl w:val="0"/>
          <w:numId w:val="38"/>
        </w:numPr>
        <w:tabs>
          <w:tab w:val="left" w:pos="360"/>
          <w:tab w:val="left" w:pos="1713"/>
        </w:tabs>
        <w:suppressAutoHyphens/>
        <w:spacing w:after="0" w:line="240" w:lineRule="auto"/>
        <w:jc w:val="both"/>
        <w:rPr>
          <w:rFonts w:asciiTheme="minorHAnsi" w:hAnsiTheme="minorHAnsi" w:cstheme="minorHAnsi"/>
          <w:color w:val="000000"/>
        </w:rPr>
      </w:pPr>
      <w:r w:rsidRPr="00E559DE">
        <w:rPr>
          <w:rFonts w:asciiTheme="minorHAnsi" w:hAnsiTheme="minorHAnsi" w:cstheme="minorHAnsi"/>
          <w:color w:val="000000"/>
        </w:rPr>
        <w:t>spycharka,</w:t>
      </w:r>
    </w:p>
    <w:p w:rsidR="00AF22F7" w:rsidRPr="00E559DE" w:rsidRDefault="00AF22F7" w:rsidP="00AF22F7">
      <w:pPr>
        <w:tabs>
          <w:tab w:val="left" w:pos="360"/>
          <w:tab w:val="left" w:pos="1713"/>
        </w:tabs>
        <w:suppressAutoHyphens/>
        <w:jc w:val="both"/>
        <w:rPr>
          <w:rFonts w:asciiTheme="minorHAnsi" w:hAnsiTheme="minorHAnsi" w:cstheme="minorHAnsi"/>
          <w:color w:val="000000"/>
        </w:rPr>
      </w:pPr>
      <w:r w:rsidRPr="00E559DE">
        <w:rPr>
          <w:rFonts w:asciiTheme="minorHAnsi" w:hAnsiTheme="minorHAnsi" w:cstheme="minorHAnsi"/>
          <w:color w:val="000000"/>
        </w:rPr>
        <w:t>Ocena tego warunku wg formuły spełnia-nie spełnia.</w:t>
      </w:r>
    </w:p>
    <w:p w:rsidR="00AF22F7" w:rsidRDefault="00AF22F7" w:rsidP="008B5B67">
      <w:pPr>
        <w:tabs>
          <w:tab w:val="left" w:pos="360"/>
          <w:tab w:val="left" w:pos="1713"/>
        </w:tabs>
        <w:suppressAutoHyphens/>
        <w:jc w:val="both"/>
        <w:rPr>
          <w:rFonts w:asciiTheme="minorHAnsi" w:hAnsiTheme="minorHAnsi" w:cstheme="minorHAnsi"/>
          <w:color w:val="000000"/>
        </w:rPr>
      </w:pPr>
    </w:p>
    <w:p w:rsidR="008B5B67" w:rsidRDefault="008B5B67" w:rsidP="008B5B67">
      <w:pPr>
        <w:tabs>
          <w:tab w:val="left" w:pos="360"/>
          <w:tab w:val="left" w:pos="1713"/>
        </w:tabs>
        <w:suppressAutoHyphens/>
        <w:jc w:val="both"/>
        <w:rPr>
          <w:rFonts w:asciiTheme="minorHAnsi" w:hAnsiTheme="minorHAnsi" w:cstheme="minorHAnsi"/>
          <w:color w:val="000000"/>
        </w:rPr>
      </w:pPr>
    </w:p>
    <w:p w:rsidR="008B5B67" w:rsidRPr="008B5B67" w:rsidRDefault="008B5B67" w:rsidP="008B5B67">
      <w:pPr>
        <w:tabs>
          <w:tab w:val="left" w:pos="360"/>
          <w:tab w:val="left" w:pos="1713"/>
        </w:tabs>
        <w:suppressAutoHyphens/>
        <w:jc w:val="both"/>
        <w:rPr>
          <w:rFonts w:asciiTheme="minorHAnsi" w:hAnsiTheme="minorHAnsi" w:cstheme="minorHAnsi"/>
          <w:color w:val="000000"/>
        </w:rPr>
      </w:pPr>
    </w:p>
    <w:p w:rsidR="00AF22F7" w:rsidRPr="00034FD0" w:rsidRDefault="00AF22F7" w:rsidP="00AF22F7">
      <w:pPr>
        <w:tabs>
          <w:tab w:val="left" w:pos="360"/>
          <w:tab w:val="left" w:pos="1713"/>
        </w:tabs>
        <w:suppressAutoHyphens/>
        <w:jc w:val="both"/>
        <w:rPr>
          <w:rFonts w:asciiTheme="minorHAnsi" w:hAnsiTheme="minorHAnsi" w:cstheme="minorHAnsi"/>
          <w:b/>
          <w:color w:val="000000"/>
        </w:rPr>
      </w:pPr>
      <w:r w:rsidRPr="00034FD0">
        <w:rPr>
          <w:rFonts w:asciiTheme="minorHAnsi" w:hAnsiTheme="minorHAnsi" w:cstheme="minorHAnsi"/>
          <w:b/>
          <w:color w:val="000000"/>
        </w:rPr>
        <w:lastRenderedPageBreak/>
        <w:t>4. Osoby zdolne do wykonania zamówienia</w:t>
      </w:r>
    </w:p>
    <w:p w:rsidR="00AF22F7" w:rsidRDefault="00AF22F7" w:rsidP="00AF22F7">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Pr>
          <w:rFonts w:asciiTheme="minorHAnsi" w:hAnsiTheme="minorHAnsi" w:cstheme="minorHAnsi"/>
          <w:color w:val="000000"/>
        </w:rPr>
        <w:t xml:space="preserve">Zamawiający uzna warunek za spełniony, jeśli wykonawca wykaże, że dysponuje lub będzie dysponował osobami zdolnymi do wykonania zamówienia </w:t>
      </w:r>
      <w:r w:rsidR="008B5B67">
        <w:rPr>
          <w:rFonts w:asciiTheme="minorHAnsi" w:hAnsiTheme="minorHAnsi" w:cstheme="minorHAnsi"/>
          <w:color w:val="000000"/>
        </w:rPr>
        <w:t xml:space="preserve"> tj. </w:t>
      </w:r>
      <w:r>
        <w:rPr>
          <w:rFonts w:asciiTheme="minorHAnsi" w:hAnsiTheme="minorHAnsi" w:cstheme="minorHAnsi"/>
          <w:color w:val="000000"/>
        </w:rPr>
        <w:t xml:space="preserve">posiadającymi uprawnienia budowlane do wykonywania samodzielnych funkcji technicznych w budownictwie </w:t>
      </w:r>
      <w:r w:rsidR="008B5B67">
        <w:rPr>
          <w:rFonts w:asciiTheme="minorHAnsi" w:hAnsiTheme="minorHAnsi" w:cstheme="minorHAnsi"/>
          <w:color w:val="000000"/>
        </w:rPr>
        <w:t>(</w:t>
      </w:r>
      <w:r>
        <w:rPr>
          <w:rFonts w:asciiTheme="minorHAnsi" w:hAnsiTheme="minorHAnsi" w:cstheme="minorHAnsi"/>
          <w:color w:val="000000"/>
        </w:rPr>
        <w:t xml:space="preserve">min. </w:t>
      </w:r>
      <w:r w:rsidRPr="00E559DE">
        <w:rPr>
          <w:rFonts w:asciiTheme="minorHAnsi" w:hAnsiTheme="minorHAnsi" w:cstheme="minorHAnsi"/>
          <w:b/>
          <w:color w:val="000000"/>
        </w:rPr>
        <w:t>1 osoba</w:t>
      </w:r>
      <w:r w:rsidR="008B5B67">
        <w:rPr>
          <w:rFonts w:asciiTheme="minorHAnsi" w:hAnsiTheme="minorHAnsi" w:cstheme="minorHAnsi"/>
          <w:b/>
          <w:color w:val="000000"/>
        </w:rPr>
        <w:t>)</w:t>
      </w:r>
      <w:r w:rsidRPr="00E559DE">
        <w:rPr>
          <w:rFonts w:asciiTheme="minorHAnsi" w:hAnsiTheme="minorHAnsi" w:cstheme="minorHAnsi"/>
          <w:b/>
          <w:color w:val="000000"/>
        </w:rPr>
        <w:t xml:space="preserve"> </w:t>
      </w:r>
      <w:r>
        <w:rPr>
          <w:rFonts w:asciiTheme="minorHAnsi" w:hAnsiTheme="minorHAnsi" w:cstheme="minorHAnsi"/>
          <w:color w:val="000000"/>
        </w:rPr>
        <w:t>posiadająca uprawnienia budowlane  w</w:t>
      </w:r>
      <w:r w:rsidRPr="00E559DE">
        <w:rPr>
          <w:rFonts w:asciiTheme="minorHAnsi" w:hAnsiTheme="minorHAnsi" w:cstheme="minorHAnsi"/>
          <w:b/>
          <w:color w:val="000000"/>
        </w:rPr>
        <w:t xml:space="preserve"> </w:t>
      </w:r>
      <w:r w:rsidR="008B5B67">
        <w:rPr>
          <w:rFonts w:asciiTheme="minorHAnsi" w:hAnsiTheme="minorHAnsi" w:cstheme="minorHAnsi"/>
          <w:b/>
          <w:color w:val="000000"/>
        </w:rPr>
        <w:t>konstrukcyjno-budowlanej.</w:t>
      </w:r>
    </w:p>
    <w:p w:rsidR="00AF22F7" w:rsidRPr="00E559DE" w:rsidRDefault="00AF22F7" w:rsidP="00AF22F7">
      <w:pPr>
        <w:tabs>
          <w:tab w:val="left" w:pos="360"/>
          <w:tab w:val="left" w:pos="1713"/>
        </w:tabs>
        <w:suppressAutoHyphens/>
        <w:jc w:val="both"/>
        <w:rPr>
          <w:rFonts w:asciiTheme="minorHAnsi" w:hAnsiTheme="minorHAnsi" w:cstheme="minorHAnsi"/>
          <w:color w:val="000000"/>
        </w:rPr>
      </w:pPr>
      <w:r w:rsidRPr="00E559DE">
        <w:rPr>
          <w:rFonts w:asciiTheme="minorHAnsi" w:hAnsiTheme="minorHAnsi" w:cstheme="minorHAnsi"/>
          <w:color w:val="000000"/>
        </w:rPr>
        <w:t>Ocena tego warunku wg formuły spełnia-nie spełnia.</w:t>
      </w:r>
    </w:p>
    <w:p w:rsidR="00AF22F7" w:rsidRDefault="00AF22F7" w:rsidP="00AF22F7">
      <w:pPr>
        <w:pStyle w:val="Akapitzlist"/>
        <w:tabs>
          <w:tab w:val="left" w:pos="360"/>
          <w:tab w:val="left" w:pos="1713"/>
        </w:tabs>
        <w:suppressAutoHyphens/>
        <w:spacing w:after="0" w:line="240" w:lineRule="auto"/>
        <w:ind w:left="0"/>
        <w:jc w:val="both"/>
        <w:rPr>
          <w:rFonts w:asciiTheme="minorHAnsi" w:hAnsiTheme="minorHAnsi" w:cstheme="minorHAnsi"/>
          <w:color w:val="000000"/>
        </w:rPr>
      </w:pPr>
    </w:p>
    <w:p w:rsidR="00AF22F7" w:rsidRPr="00034FD0" w:rsidRDefault="00AF22F7" w:rsidP="00AF22F7">
      <w:pPr>
        <w:pStyle w:val="Akapitzlist"/>
        <w:tabs>
          <w:tab w:val="left" w:pos="360"/>
          <w:tab w:val="left" w:pos="1713"/>
        </w:tabs>
        <w:suppressAutoHyphens/>
        <w:spacing w:after="0" w:line="240" w:lineRule="auto"/>
        <w:ind w:left="0"/>
        <w:jc w:val="both"/>
        <w:rPr>
          <w:rFonts w:asciiTheme="minorHAnsi" w:hAnsiTheme="minorHAnsi" w:cstheme="minorHAnsi"/>
          <w:b/>
          <w:color w:val="000000"/>
        </w:rPr>
      </w:pPr>
      <w:r w:rsidRPr="00034FD0">
        <w:rPr>
          <w:rFonts w:asciiTheme="minorHAnsi" w:hAnsiTheme="minorHAnsi" w:cstheme="minorHAnsi"/>
          <w:b/>
          <w:color w:val="000000"/>
        </w:rPr>
        <w:t>Sytuacja ekonomiczna i finansowa.</w:t>
      </w:r>
    </w:p>
    <w:p w:rsidR="00AF22F7" w:rsidRDefault="00AF22F7" w:rsidP="00AF22F7">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AF22F7" w:rsidRPr="00034FD0" w:rsidRDefault="00AF22F7" w:rsidP="00AF22F7">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AF22F7" w:rsidRPr="00034FD0" w:rsidRDefault="00AF22F7" w:rsidP="00AF22F7">
      <w:pPr>
        <w:tabs>
          <w:tab w:val="left" w:pos="360"/>
          <w:tab w:val="left" w:pos="1713"/>
        </w:tabs>
        <w:suppressAutoHyphens/>
        <w:jc w:val="both"/>
        <w:rPr>
          <w:rFonts w:asciiTheme="minorHAnsi" w:hAnsiTheme="minorHAnsi" w:cstheme="minorHAnsi"/>
          <w:color w:val="000000"/>
        </w:rPr>
      </w:pPr>
    </w:p>
    <w:p w:rsidR="00AF22F7" w:rsidRPr="00C70BA2" w:rsidRDefault="00AF22F7" w:rsidP="00AF22F7">
      <w:pPr>
        <w:pStyle w:val="Tekstpodstawowy3"/>
        <w:numPr>
          <w:ilvl w:val="0"/>
          <w:numId w:val="23"/>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AF22F7" w:rsidRPr="00C70BA2" w:rsidRDefault="00AF22F7" w:rsidP="00AF22F7">
      <w:pPr>
        <w:pStyle w:val="Tekstpodstawowy3"/>
        <w:numPr>
          <w:ilvl w:val="0"/>
          <w:numId w:val="23"/>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Warunki uprawniające do ubiegania się o zamówienie (warunki formalne tj. każdy uczestnik wspólnej oferty musi udokumentować, iż posiada uprawnienia do wykonywania określonej działalności lub czynności i nie podlega wykluczeniu z postępowania) muszą być spełnione oddzielnie przez każdego z Wykonawców skł</w:t>
      </w:r>
      <w:r>
        <w:rPr>
          <w:rFonts w:asciiTheme="minorHAnsi" w:hAnsiTheme="minorHAnsi" w:cstheme="minorHAnsi"/>
          <w:color w:val="000000"/>
          <w:sz w:val="22"/>
          <w:szCs w:val="22"/>
        </w:rPr>
        <w:t>adających ofertę wspólną.</w:t>
      </w:r>
    </w:p>
    <w:p w:rsidR="00AF22F7" w:rsidRPr="00C70BA2" w:rsidRDefault="00AF22F7" w:rsidP="00AF22F7">
      <w:pPr>
        <w:pStyle w:val="Tekstpodstawowy3"/>
        <w:numPr>
          <w:ilvl w:val="0"/>
          <w:numId w:val="23"/>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AF22F7" w:rsidRPr="00C70BA2" w:rsidRDefault="00AF22F7" w:rsidP="00AF22F7">
      <w:pPr>
        <w:pStyle w:val="Podtytu"/>
        <w:tabs>
          <w:tab w:val="left" w:pos="1440"/>
        </w:tabs>
        <w:spacing w:line="240" w:lineRule="auto"/>
        <w:rPr>
          <w:rFonts w:asciiTheme="minorHAnsi" w:hAnsiTheme="minorHAnsi" w:cstheme="minorHAnsi"/>
          <w:b/>
          <w:color w:val="000000"/>
          <w:sz w:val="22"/>
          <w:szCs w:val="22"/>
          <w:u w:val="single"/>
        </w:rPr>
      </w:pPr>
    </w:p>
    <w:p w:rsidR="00AF22F7" w:rsidRPr="00C70BA2" w:rsidRDefault="00AF22F7" w:rsidP="00AF22F7">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w:t>
      </w:r>
      <w:r>
        <w:rPr>
          <w:rFonts w:asciiTheme="minorHAnsi" w:hAnsiTheme="minorHAnsi" w:cstheme="minorHAnsi"/>
          <w:b/>
          <w:color w:val="000000"/>
          <w:sz w:val="22"/>
          <w:szCs w:val="22"/>
          <w:u w:val="single"/>
        </w:rPr>
        <w:t xml:space="preserve">IE </w:t>
      </w:r>
      <w:r w:rsidRPr="00C70BA2">
        <w:rPr>
          <w:rFonts w:asciiTheme="minorHAnsi" w:hAnsiTheme="minorHAnsi" w:cstheme="minorHAnsi"/>
          <w:b/>
          <w:color w:val="000000"/>
          <w:sz w:val="22"/>
          <w:szCs w:val="22"/>
          <w:u w:val="single"/>
        </w:rPr>
        <w:t>ART. 24 UST. 1 USTAWY PZP.</w:t>
      </w:r>
    </w:p>
    <w:p w:rsidR="00AF22F7" w:rsidRPr="00C70BA2" w:rsidRDefault="00AF22F7" w:rsidP="00AF22F7">
      <w:pPr>
        <w:pStyle w:val="Podtytu"/>
        <w:jc w:val="both"/>
        <w:rPr>
          <w:rFonts w:asciiTheme="minorHAnsi" w:hAnsiTheme="minorHAnsi" w:cstheme="minorHAnsi"/>
          <w:sz w:val="22"/>
          <w:szCs w:val="22"/>
        </w:rPr>
      </w:pPr>
    </w:p>
    <w:p w:rsidR="00AF22F7" w:rsidRPr="00C70BA2" w:rsidRDefault="00AF22F7" w:rsidP="00AF22F7">
      <w:pPr>
        <w:pStyle w:val="Podtytu"/>
        <w:jc w:val="both"/>
        <w:rPr>
          <w:rFonts w:asciiTheme="minorHAnsi" w:hAnsiTheme="minorHAnsi" w:cstheme="minorHAnsi"/>
          <w:sz w:val="22"/>
          <w:szCs w:val="22"/>
          <w:u w:val="single"/>
        </w:rPr>
      </w:pPr>
      <w:r w:rsidRPr="00C70BA2">
        <w:rPr>
          <w:rFonts w:asciiTheme="minorHAnsi" w:hAnsiTheme="minorHAnsi" w:cstheme="minorHAnsi"/>
          <w:sz w:val="22"/>
          <w:szCs w:val="22"/>
        </w:rPr>
        <w:t xml:space="preserve">1)   W zakresie wykazania spełniania przez wykonawcę warunków, o których mowa w </w:t>
      </w:r>
      <w:r w:rsidRPr="00C70BA2">
        <w:rPr>
          <w:rFonts w:asciiTheme="minorHAnsi" w:hAnsiTheme="minorHAnsi" w:cstheme="minorHAnsi"/>
          <w:b/>
          <w:sz w:val="22"/>
          <w:szCs w:val="22"/>
        </w:rPr>
        <w:t>art. 22 ust. 1</w:t>
      </w:r>
      <w:r w:rsidRPr="00C70BA2">
        <w:rPr>
          <w:rFonts w:asciiTheme="minorHAnsi" w:hAnsiTheme="minorHAnsi" w:cstheme="minorHAnsi"/>
          <w:sz w:val="22"/>
          <w:szCs w:val="22"/>
        </w:rPr>
        <w:t xml:space="preserve"> ustawy PZP należy przedłożyć:</w:t>
      </w:r>
    </w:p>
    <w:p w:rsidR="00AF22F7" w:rsidRPr="00B16715" w:rsidRDefault="00AF22F7" w:rsidP="00AF22F7">
      <w:pPr>
        <w:pStyle w:val="Podtytu"/>
        <w:numPr>
          <w:ilvl w:val="3"/>
          <w:numId w:val="22"/>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C70BA2">
        <w:rPr>
          <w:rFonts w:asciiTheme="minorHAnsi" w:hAnsiTheme="minorHAnsi" w:cstheme="minorHAnsi"/>
          <w:sz w:val="22"/>
          <w:szCs w:val="22"/>
        </w:rPr>
        <w:t xml:space="preserve">Oświadczenie o spełnianiu warunków udziału w postępowaniu w trybie art. 22 ust. 1 ustawy Prawo zamówień publicznych  </w:t>
      </w:r>
      <w:r w:rsidRPr="00C70BA2">
        <w:rPr>
          <w:rFonts w:asciiTheme="minorHAnsi" w:hAnsiTheme="minorHAnsi" w:cstheme="minorHAnsi"/>
          <w:b/>
          <w:sz w:val="22"/>
          <w:szCs w:val="22"/>
        </w:rPr>
        <w:t xml:space="preserve">Załącznik  Nr 1 </w:t>
      </w:r>
      <w:r w:rsidRPr="007F5201">
        <w:rPr>
          <w:rFonts w:asciiTheme="minorHAnsi" w:hAnsiTheme="minorHAnsi" w:cstheme="minorHAnsi"/>
          <w:sz w:val="22"/>
          <w:szCs w:val="22"/>
        </w:rPr>
        <w:t>do oferty</w:t>
      </w:r>
      <w:r w:rsidRPr="00C70BA2">
        <w:rPr>
          <w:rFonts w:asciiTheme="minorHAnsi" w:hAnsiTheme="minorHAnsi" w:cstheme="minorHAnsi"/>
          <w:b/>
          <w:sz w:val="22"/>
          <w:szCs w:val="22"/>
        </w:rPr>
        <w:t>,</w:t>
      </w:r>
    </w:p>
    <w:p w:rsidR="00AF22F7" w:rsidRPr="00B16715" w:rsidRDefault="00AF22F7" w:rsidP="00AF22F7">
      <w:pPr>
        <w:pStyle w:val="Podtytu"/>
        <w:numPr>
          <w:ilvl w:val="3"/>
          <w:numId w:val="22"/>
        </w:numPr>
        <w:tabs>
          <w:tab w:val="clear" w:pos="851"/>
          <w:tab w:val="num" w:pos="340"/>
        </w:tabs>
        <w:spacing w:after="0" w:line="240" w:lineRule="auto"/>
        <w:ind w:left="360" w:hanging="360"/>
        <w:jc w:val="both"/>
        <w:outlineLvl w:val="9"/>
        <w:rPr>
          <w:rFonts w:asciiTheme="minorHAnsi" w:hAnsiTheme="minorHAnsi" w:cstheme="minorHAnsi"/>
          <w:sz w:val="22"/>
          <w:szCs w:val="22"/>
        </w:rPr>
      </w:pPr>
      <w:r w:rsidRPr="00B16715">
        <w:rPr>
          <w:rFonts w:asciiTheme="minorHAnsi" w:hAnsiTheme="minorHAnsi" w:cstheme="minorHAnsi"/>
          <w:sz w:val="22"/>
          <w:szCs w:val="22"/>
        </w:rPr>
        <w:t xml:space="preserve">Wykaz robót budowlanych w zakresie niezbędnym do wykazania spełniania warunku wiedzy i doświadczenia, wykonanych w okresie ostatnich 5 lat przed upływem terminu składania ofert, a jeżeli okres prowadzenia działalności jest krótszy w tym okresie, z podaniem ich rodzaju i wartości, daty i miejsca wykonania oraz załączeniem dokumentu potwierdzającego, że roboty te zostały wykonane zgodnie z zasadami sztuki budowlanej i prawidłowo ukończone wg </w:t>
      </w:r>
      <w:r>
        <w:rPr>
          <w:rFonts w:asciiTheme="minorHAnsi" w:hAnsiTheme="minorHAnsi" w:cstheme="minorHAnsi"/>
          <w:sz w:val="22"/>
          <w:szCs w:val="22"/>
        </w:rPr>
        <w:t xml:space="preserve">                    </w:t>
      </w:r>
      <w:r>
        <w:rPr>
          <w:rFonts w:asciiTheme="minorHAnsi" w:hAnsiTheme="minorHAnsi" w:cstheme="minorHAnsi"/>
          <w:b/>
          <w:sz w:val="22"/>
          <w:szCs w:val="22"/>
        </w:rPr>
        <w:t>Załącznika N</w:t>
      </w:r>
      <w:r w:rsidRPr="00B16715">
        <w:rPr>
          <w:rFonts w:asciiTheme="minorHAnsi" w:hAnsiTheme="minorHAnsi" w:cstheme="minorHAnsi"/>
          <w:b/>
          <w:sz w:val="22"/>
          <w:szCs w:val="22"/>
        </w:rPr>
        <w:t>r 3.</w:t>
      </w:r>
    </w:p>
    <w:p w:rsidR="00AF22F7" w:rsidRPr="00B16715" w:rsidRDefault="00AF22F7" w:rsidP="00AF22F7">
      <w:pPr>
        <w:pStyle w:val="Podtytu"/>
        <w:numPr>
          <w:ilvl w:val="3"/>
          <w:numId w:val="22"/>
        </w:numPr>
        <w:tabs>
          <w:tab w:val="clear" w:pos="851"/>
          <w:tab w:val="num" w:pos="340"/>
        </w:tabs>
        <w:spacing w:after="0" w:line="240" w:lineRule="auto"/>
        <w:ind w:left="360" w:hanging="360"/>
        <w:jc w:val="both"/>
        <w:outlineLvl w:val="9"/>
        <w:rPr>
          <w:rFonts w:asciiTheme="minorHAnsi" w:hAnsiTheme="minorHAnsi" w:cstheme="minorHAnsi"/>
          <w:b/>
          <w:sz w:val="22"/>
          <w:szCs w:val="22"/>
        </w:rPr>
      </w:pPr>
      <w:r w:rsidRPr="00B16715">
        <w:rPr>
          <w:rFonts w:asciiTheme="minorHAnsi" w:hAnsiTheme="minorHAnsi" w:cstheme="minorHAnsi"/>
          <w:sz w:val="22"/>
          <w:szCs w:val="22"/>
        </w:rPr>
        <w:t>Wykaz narzędzi i urządzeń technicznych dostępnych wykonawcy w celu realizacji zamówienia wraz z informacją o podstawie dysponowania tymi zasoba</w:t>
      </w:r>
      <w:r>
        <w:rPr>
          <w:rFonts w:asciiTheme="minorHAnsi" w:hAnsiTheme="minorHAnsi" w:cstheme="minorHAnsi"/>
          <w:sz w:val="22"/>
          <w:szCs w:val="22"/>
        </w:rPr>
        <w:t>mi</w:t>
      </w:r>
      <w:r w:rsidRPr="00B16715">
        <w:rPr>
          <w:rFonts w:asciiTheme="minorHAnsi" w:hAnsiTheme="minorHAnsi" w:cstheme="minorHAnsi"/>
          <w:sz w:val="22"/>
          <w:szCs w:val="22"/>
        </w:rPr>
        <w:t xml:space="preserve"> wg </w:t>
      </w:r>
      <w:r>
        <w:rPr>
          <w:rFonts w:asciiTheme="minorHAnsi" w:hAnsiTheme="minorHAnsi" w:cstheme="minorHAnsi"/>
          <w:b/>
          <w:sz w:val="22"/>
          <w:szCs w:val="22"/>
        </w:rPr>
        <w:t>Załącznika</w:t>
      </w:r>
      <w:r w:rsidRPr="00B16715">
        <w:rPr>
          <w:rFonts w:asciiTheme="minorHAnsi" w:hAnsiTheme="minorHAnsi" w:cstheme="minorHAnsi"/>
          <w:b/>
          <w:sz w:val="22"/>
          <w:szCs w:val="22"/>
        </w:rPr>
        <w:t xml:space="preserve"> </w:t>
      </w:r>
      <w:r>
        <w:rPr>
          <w:rFonts w:asciiTheme="minorHAnsi" w:hAnsiTheme="minorHAnsi" w:cstheme="minorHAnsi"/>
          <w:b/>
          <w:sz w:val="22"/>
          <w:szCs w:val="22"/>
        </w:rPr>
        <w:t>N</w:t>
      </w:r>
      <w:r w:rsidRPr="00B16715">
        <w:rPr>
          <w:rFonts w:asciiTheme="minorHAnsi" w:hAnsiTheme="minorHAnsi" w:cstheme="minorHAnsi"/>
          <w:b/>
          <w:sz w:val="22"/>
          <w:szCs w:val="22"/>
        </w:rPr>
        <w:t>r 4.</w:t>
      </w:r>
    </w:p>
    <w:p w:rsidR="00AF22F7" w:rsidRPr="00B16715" w:rsidRDefault="00AF22F7" w:rsidP="00AF22F7">
      <w:pPr>
        <w:pStyle w:val="Podtytu"/>
        <w:numPr>
          <w:ilvl w:val="3"/>
          <w:numId w:val="22"/>
        </w:numPr>
        <w:tabs>
          <w:tab w:val="clear" w:pos="851"/>
          <w:tab w:val="num" w:pos="340"/>
        </w:tabs>
        <w:spacing w:after="0" w:line="240" w:lineRule="auto"/>
        <w:ind w:left="360" w:hanging="360"/>
        <w:jc w:val="both"/>
        <w:outlineLvl w:val="9"/>
        <w:rPr>
          <w:rFonts w:asciiTheme="minorHAnsi" w:hAnsiTheme="minorHAnsi" w:cstheme="minorHAnsi"/>
          <w:sz w:val="22"/>
          <w:szCs w:val="22"/>
        </w:rPr>
      </w:pPr>
      <w:r w:rsidRPr="00B16715">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Pr>
          <w:rFonts w:asciiTheme="minorHAnsi" w:hAnsiTheme="minorHAnsi" w:cstheme="minorHAnsi"/>
          <w:b/>
          <w:sz w:val="22"/>
          <w:szCs w:val="22"/>
        </w:rPr>
        <w:t>Załącznika</w:t>
      </w:r>
      <w:r w:rsidRPr="00B16715">
        <w:rPr>
          <w:rFonts w:asciiTheme="minorHAnsi" w:hAnsiTheme="minorHAnsi" w:cstheme="minorHAnsi"/>
          <w:b/>
          <w:sz w:val="22"/>
          <w:szCs w:val="22"/>
        </w:rPr>
        <w:t xml:space="preserve">  </w:t>
      </w:r>
      <w:r>
        <w:rPr>
          <w:rFonts w:asciiTheme="minorHAnsi" w:hAnsiTheme="minorHAnsi" w:cstheme="minorHAnsi"/>
          <w:b/>
          <w:sz w:val="22"/>
          <w:szCs w:val="22"/>
        </w:rPr>
        <w:t>N</w:t>
      </w:r>
      <w:r w:rsidRPr="00B16715">
        <w:rPr>
          <w:rFonts w:asciiTheme="minorHAnsi" w:hAnsiTheme="minorHAnsi" w:cstheme="minorHAnsi"/>
          <w:b/>
          <w:sz w:val="22"/>
          <w:szCs w:val="22"/>
        </w:rPr>
        <w:t>r</w:t>
      </w:r>
      <w:r w:rsidRPr="00B16715">
        <w:rPr>
          <w:rFonts w:asciiTheme="minorHAnsi" w:hAnsiTheme="minorHAnsi" w:cstheme="minorHAnsi"/>
          <w:sz w:val="22"/>
          <w:szCs w:val="22"/>
        </w:rPr>
        <w:t xml:space="preserve">  </w:t>
      </w:r>
      <w:r w:rsidRPr="00B16715">
        <w:rPr>
          <w:rFonts w:asciiTheme="minorHAnsi" w:hAnsiTheme="minorHAnsi" w:cstheme="minorHAnsi"/>
          <w:b/>
          <w:sz w:val="22"/>
          <w:szCs w:val="22"/>
        </w:rPr>
        <w:t>5.</w:t>
      </w:r>
    </w:p>
    <w:p w:rsidR="00AF22F7" w:rsidRDefault="00AF22F7" w:rsidP="00AF22F7">
      <w:pPr>
        <w:pStyle w:val="Podtytu"/>
        <w:spacing w:after="0" w:line="240" w:lineRule="auto"/>
        <w:jc w:val="both"/>
        <w:outlineLvl w:val="9"/>
        <w:rPr>
          <w:rFonts w:ascii="Times New Roman" w:hAnsi="Times New Roman" w:cs="Times New Roman"/>
        </w:rPr>
      </w:pPr>
    </w:p>
    <w:p w:rsidR="00AF22F7" w:rsidRPr="00C70BA2" w:rsidRDefault="00AF22F7" w:rsidP="00AF22F7">
      <w:pPr>
        <w:pStyle w:val="Podtytu"/>
        <w:spacing w:after="0" w:line="240" w:lineRule="auto"/>
        <w:jc w:val="both"/>
        <w:outlineLvl w:val="9"/>
        <w:rPr>
          <w:rFonts w:asciiTheme="minorHAnsi" w:hAnsiTheme="minorHAnsi" w:cstheme="minorHAnsi"/>
          <w:sz w:val="22"/>
          <w:szCs w:val="22"/>
        </w:rPr>
      </w:pPr>
    </w:p>
    <w:p w:rsidR="00AF22F7" w:rsidRPr="00C70BA2" w:rsidRDefault="00AF22F7" w:rsidP="00AF22F7">
      <w:pPr>
        <w:pStyle w:val="Podtytu"/>
        <w:spacing w:after="0" w:line="240" w:lineRule="auto"/>
        <w:jc w:val="both"/>
        <w:outlineLvl w:val="9"/>
        <w:rPr>
          <w:rFonts w:asciiTheme="minorHAnsi" w:hAnsiTheme="minorHAnsi" w:cstheme="minorHAnsi"/>
          <w:sz w:val="22"/>
          <w:szCs w:val="22"/>
          <w:u w:val="single"/>
        </w:rPr>
      </w:pPr>
      <w:r w:rsidRPr="00C70BA2">
        <w:rPr>
          <w:rFonts w:asciiTheme="minorHAnsi" w:hAnsiTheme="minorHAnsi" w:cstheme="minorHAnsi"/>
          <w:sz w:val="22"/>
          <w:szCs w:val="22"/>
          <w:u w:val="single"/>
        </w:rPr>
        <w:lastRenderedPageBreak/>
        <w:t xml:space="preserve">2) W zakresie potwierdzenia nie podlegania wykluczeniu na podstawie art. 24 ust. 1 ustawy </w:t>
      </w:r>
      <w:proofErr w:type="spellStart"/>
      <w:r w:rsidRPr="00C70BA2">
        <w:rPr>
          <w:rFonts w:asciiTheme="minorHAnsi" w:hAnsiTheme="minorHAnsi" w:cstheme="minorHAnsi"/>
          <w:sz w:val="22"/>
          <w:szCs w:val="22"/>
          <w:u w:val="single"/>
        </w:rPr>
        <w:t>Pzp</w:t>
      </w:r>
      <w:proofErr w:type="spellEnd"/>
      <w:r w:rsidRPr="00C70BA2">
        <w:rPr>
          <w:rFonts w:asciiTheme="minorHAnsi" w:hAnsiTheme="minorHAnsi" w:cstheme="minorHAnsi"/>
          <w:sz w:val="22"/>
          <w:szCs w:val="22"/>
          <w:u w:val="single"/>
        </w:rPr>
        <w:t xml:space="preserve"> należy przedłożyć:</w:t>
      </w:r>
    </w:p>
    <w:p w:rsidR="00AF22F7" w:rsidRPr="00C70BA2" w:rsidRDefault="00AF22F7" w:rsidP="00AF22F7">
      <w:pPr>
        <w:pStyle w:val="Podtytu"/>
        <w:spacing w:after="0" w:line="240" w:lineRule="auto"/>
        <w:jc w:val="both"/>
        <w:outlineLvl w:val="9"/>
        <w:rPr>
          <w:rFonts w:asciiTheme="minorHAnsi" w:hAnsiTheme="minorHAnsi" w:cstheme="minorHAnsi"/>
          <w:sz w:val="22"/>
          <w:szCs w:val="22"/>
        </w:rPr>
      </w:pPr>
    </w:p>
    <w:p w:rsidR="00AF22F7" w:rsidRPr="00C70BA2" w:rsidRDefault="00AF22F7" w:rsidP="00AF22F7">
      <w:pPr>
        <w:pStyle w:val="Podtytu"/>
        <w:numPr>
          <w:ilvl w:val="6"/>
          <w:numId w:val="22"/>
        </w:numPr>
        <w:spacing w:after="0" w:line="240" w:lineRule="auto"/>
        <w:jc w:val="both"/>
        <w:outlineLvl w:val="9"/>
        <w:rPr>
          <w:rFonts w:asciiTheme="minorHAnsi" w:hAnsiTheme="minorHAnsi" w:cstheme="minorHAnsi"/>
          <w:b/>
          <w:sz w:val="22"/>
          <w:szCs w:val="22"/>
        </w:rPr>
      </w:pPr>
      <w:r w:rsidRPr="00C70BA2">
        <w:rPr>
          <w:rFonts w:asciiTheme="minorHAnsi" w:hAnsiTheme="minorHAnsi" w:cstheme="minorHAnsi"/>
          <w:sz w:val="22"/>
          <w:szCs w:val="22"/>
        </w:rPr>
        <w:t xml:space="preserve">oświadczenie o braku podstaw do wykluczenia </w:t>
      </w:r>
      <w:r w:rsidRPr="00C70BA2">
        <w:rPr>
          <w:rFonts w:asciiTheme="minorHAnsi" w:hAnsiTheme="minorHAnsi" w:cstheme="minorHAnsi"/>
          <w:b/>
          <w:sz w:val="22"/>
          <w:szCs w:val="22"/>
        </w:rPr>
        <w:t xml:space="preserve">Załącznik Nr 2 </w:t>
      </w:r>
      <w:r w:rsidRPr="001E13D0">
        <w:rPr>
          <w:rFonts w:asciiTheme="minorHAnsi" w:hAnsiTheme="minorHAnsi" w:cstheme="minorHAnsi"/>
          <w:sz w:val="22"/>
          <w:szCs w:val="22"/>
        </w:rPr>
        <w:t>do oferty</w:t>
      </w:r>
      <w:r w:rsidRPr="00C70BA2">
        <w:rPr>
          <w:rFonts w:asciiTheme="minorHAnsi" w:hAnsiTheme="minorHAnsi" w:cstheme="minorHAnsi"/>
          <w:b/>
          <w:sz w:val="22"/>
          <w:szCs w:val="22"/>
        </w:rPr>
        <w:t>.</w:t>
      </w:r>
    </w:p>
    <w:p w:rsidR="00AF22F7" w:rsidRPr="00C70BA2" w:rsidRDefault="00AF22F7" w:rsidP="00AF22F7">
      <w:pPr>
        <w:pStyle w:val="Podtytu"/>
        <w:numPr>
          <w:ilvl w:val="6"/>
          <w:numId w:val="22"/>
        </w:numPr>
        <w:spacing w:after="0" w:line="240" w:lineRule="auto"/>
        <w:jc w:val="both"/>
        <w:outlineLvl w:val="9"/>
        <w:rPr>
          <w:rStyle w:val="text1"/>
          <w:rFonts w:asciiTheme="minorHAnsi" w:hAnsiTheme="minorHAnsi" w:cstheme="minorHAnsi"/>
          <w:sz w:val="22"/>
          <w:szCs w:val="22"/>
        </w:rPr>
      </w:pPr>
      <w:r w:rsidRPr="00C70BA2">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sidRPr="00C70BA2">
        <w:rPr>
          <w:rStyle w:val="text1"/>
          <w:rFonts w:asciiTheme="minorHAnsi" w:hAnsiTheme="minorHAnsi" w:cstheme="minorHAnsi"/>
          <w:b/>
          <w:sz w:val="22"/>
          <w:szCs w:val="22"/>
        </w:rPr>
        <w:t>6 miesięcy</w:t>
      </w:r>
      <w:r w:rsidRPr="00C70BA2">
        <w:rPr>
          <w:rStyle w:val="text1"/>
          <w:rFonts w:asciiTheme="minorHAnsi" w:hAnsiTheme="minorHAnsi" w:cstheme="minorHAnsi"/>
          <w:sz w:val="22"/>
          <w:szCs w:val="22"/>
        </w:rPr>
        <w:t xml:space="preserve"> przed upływem terminu</w:t>
      </w:r>
      <w:r>
        <w:rPr>
          <w:rStyle w:val="text1"/>
          <w:rFonts w:asciiTheme="minorHAnsi" w:hAnsiTheme="minorHAnsi" w:cstheme="minorHAnsi"/>
          <w:sz w:val="22"/>
          <w:szCs w:val="22"/>
        </w:rPr>
        <w:t xml:space="preserve"> składania ofert, </w:t>
      </w:r>
      <w:r w:rsidRPr="00C70BA2">
        <w:rPr>
          <w:rStyle w:val="text1"/>
          <w:rFonts w:asciiTheme="minorHAnsi" w:hAnsiTheme="minorHAnsi" w:cstheme="minorHAnsi"/>
          <w:sz w:val="22"/>
          <w:szCs w:val="22"/>
        </w:rPr>
        <w:t xml:space="preserve"> a w stosunku do osób fizycznych oświadczenie w zakresie art. 24 ust. 1 pkt 2 ustawy,</w:t>
      </w:r>
    </w:p>
    <w:p w:rsidR="00AF22F7" w:rsidRPr="00C70BA2" w:rsidRDefault="00AF22F7" w:rsidP="00AF22F7">
      <w:pPr>
        <w:pStyle w:val="Podtytu"/>
        <w:numPr>
          <w:ilvl w:val="6"/>
          <w:numId w:val="22"/>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t>
      </w:r>
      <w:r>
        <w:rPr>
          <w:rFonts w:asciiTheme="minorHAnsi" w:hAnsiTheme="minorHAnsi" w:cstheme="minorHAnsi"/>
          <w:sz w:val="22"/>
          <w:szCs w:val="22"/>
        </w:rPr>
        <w:t xml:space="preserve">  wystawionego   </w:t>
      </w:r>
      <w:r w:rsidRPr="00C70BA2">
        <w:rPr>
          <w:rFonts w:asciiTheme="minorHAnsi" w:hAnsiTheme="minorHAnsi" w:cstheme="minorHAnsi"/>
          <w:sz w:val="22"/>
          <w:szCs w:val="22"/>
        </w:rPr>
        <w:t xml:space="preserve">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AF22F7" w:rsidRDefault="00AF22F7" w:rsidP="00AF22F7">
      <w:pPr>
        <w:pStyle w:val="Podtytu"/>
        <w:numPr>
          <w:ilvl w:val="6"/>
          <w:numId w:val="22"/>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AF22F7" w:rsidRPr="00C70BA2" w:rsidRDefault="00AF22F7" w:rsidP="00AF22F7">
      <w:pPr>
        <w:pStyle w:val="Podtytu"/>
        <w:spacing w:after="0" w:line="240" w:lineRule="auto"/>
        <w:ind w:left="340"/>
        <w:jc w:val="both"/>
        <w:outlineLvl w:val="9"/>
        <w:rPr>
          <w:rFonts w:asciiTheme="minorHAnsi" w:hAnsiTheme="minorHAnsi" w:cstheme="minorHAnsi"/>
          <w:sz w:val="22"/>
          <w:szCs w:val="22"/>
        </w:rPr>
      </w:pPr>
    </w:p>
    <w:p w:rsidR="00AF22F7" w:rsidRPr="00C70BA2" w:rsidRDefault="00AF22F7" w:rsidP="00AF22F7">
      <w:pPr>
        <w:pStyle w:val="Podtytu"/>
        <w:spacing w:after="0" w:line="240" w:lineRule="auto"/>
        <w:jc w:val="both"/>
        <w:outlineLvl w:val="9"/>
        <w:rPr>
          <w:rFonts w:asciiTheme="minorHAnsi" w:hAnsiTheme="minorHAnsi" w:cstheme="minorHAnsi"/>
          <w:b/>
          <w:sz w:val="22"/>
          <w:szCs w:val="22"/>
          <w:u w:val="single"/>
        </w:rPr>
      </w:pPr>
    </w:p>
    <w:p w:rsidR="00AF22F7" w:rsidRPr="00C70BA2" w:rsidRDefault="00AF22F7" w:rsidP="00AF22F7">
      <w:pPr>
        <w:pStyle w:val="Podtytu"/>
        <w:spacing w:after="0" w:line="240" w:lineRule="auto"/>
        <w:jc w:val="both"/>
        <w:outlineLvl w:val="9"/>
        <w:rPr>
          <w:rFonts w:asciiTheme="minorHAnsi" w:hAnsiTheme="minorHAnsi" w:cstheme="minorHAnsi"/>
          <w:b/>
          <w:sz w:val="22"/>
          <w:szCs w:val="22"/>
          <w:u w:val="single"/>
        </w:rPr>
      </w:pPr>
      <w:r w:rsidRPr="00C70BA2">
        <w:rPr>
          <w:rFonts w:asciiTheme="minorHAnsi" w:hAnsiTheme="minorHAnsi" w:cstheme="minorHAnsi"/>
          <w:b/>
          <w:sz w:val="22"/>
          <w:szCs w:val="22"/>
          <w:u w:val="single"/>
        </w:rPr>
        <w:t>3)  Inne dokumenty:</w:t>
      </w:r>
    </w:p>
    <w:p w:rsidR="00AF22F7" w:rsidRPr="00C70BA2" w:rsidRDefault="00AF22F7" w:rsidP="00AF22F7">
      <w:pPr>
        <w:pStyle w:val="Podtytu"/>
        <w:spacing w:after="0" w:line="240" w:lineRule="auto"/>
        <w:jc w:val="both"/>
        <w:outlineLvl w:val="9"/>
        <w:rPr>
          <w:rFonts w:asciiTheme="minorHAnsi" w:hAnsiTheme="minorHAnsi" w:cstheme="minorHAnsi"/>
          <w:sz w:val="22"/>
          <w:szCs w:val="22"/>
        </w:rPr>
      </w:pPr>
    </w:p>
    <w:p w:rsidR="00AF22F7" w:rsidRPr="00C70BA2" w:rsidRDefault="00AF22F7" w:rsidP="00AF22F7">
      <w:pPr>
        <w:pStyle w:val="Podtytu"/>
        <w:numPr>
          <w:ilvl w:val="0"/>
          <w:numId w:val="27"/>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b/>
          <w:sz w:val="22"/>
          <w:szCs w:val="22"/>
        </w:rPr>
        <w:t>Formularz oferty</w:t>
      </w:r>
      <w:r w:rsidRPr="00C70BA2">
        <w:rPr>
          <w:rFonts w:asciiTheme="minorHAnsi" w:hAnsiTheme="minorHAnsi" w:cstheme="minorHAnsi"/>
          <w:sz w:val="22"/>
          <w:szCs w:val="22"/>
        </w:rPr>
        <w:t xml:space="preserve"> zawierający m.in. cenę za wykonanie zamówienia, termin realizacji zamówienia, oświadczenie o zapoznaniu się z terenem przewidywanych prac i warunkami lokalnymi w jakich będą realizowane, warunkami przetargu i warunkami przyszłej umowy oraz o przyjęciu tych warunków bez zastrzeżeń, informacją</w:t>
      </w:r>
      <w:r>
        <w:rPr>
          <w:rFonts w:asciiTheme="minorHAnsi" w:hAnsiTheme="minorHAnsi" w:cstheme="minorHAnsi"/>
          <w:sz w:val="22"/>
          <w:szCs w:val="22"/>
        </w:rPr>
        <w:t xml:space="preserve"> o Podwykonawcach.</w:t>
      </w:r>
    </w:p>
    <w:p w:rsidR="00AF22F7" w:rsidRDefault="00AF22F7" w:rsidP="00AF22F7">
      <w:pPr>
        <w:pStyle w:val="Podtytu"/>
        <w:numPr>
          <w:ilvl w:val="0"/>
          <w:numId w:val="27"/>
        </w:numPr>
        <w:spacing w:after="0" w:line="240" w:lineRule="auto"/>
        <w:jc w:val="both"/>
        <w:outlineLvl w:val="9"/>
        <w:rPr>
          <w:rFonts w:asciiTheme="minorHAnsi" w:hAnsiTheme="minorHAnsi" w:cstheme="minorHAnsi"/>
          <w:sz w:val="22"/>
          <w:szCs w:val="22"/>
        </w:rPr>
      </w:pPr>
      <w:r w:rsidRPr="00B16715">
        <w:rPr>
          <w:rFonts w:asciiTheme="minorHAnsi" w:hAnsiTheme="minorHAnsi" w:cstheme="minorHAnsi"/>
          <w:sz w:val="22"/>
          <w:szCs w:val="22"/>
        </w:rPr>
        <w:t>Kosztorys ofertowy sporządzony</w:t>
      </w:r>
      <w:r w:rsidRPr="00EA2B20">
        <w:rPr>
          <w:rFonts w:asciiTheme="minorHAnsi" w:hAnsiTheme="minorHAnsi" w:cstheme="minorHAnsi"/>
          <w:b/>
          <w:sz w:val="22"/>
          <w:szCs w:val="22"/>
        </w:rPr>
        <w:t xml:space="preserve"> metodą kalkulacji szczegółowej</w:t>
      </w:r>
      <w:r w:rsidRPr="00EA2B20">
        <w:rPr>
          <w:rFonts w:asciiTheme="minorHAnsi" w:hAnsiTheme="minorHAnsi" w:cstheme="minorHAnsi"/>
          <w:sz w:val="22"/>
          <w:szCs w:val="22"/>
        </w:rPr>
        <w:t xml:space="preserve"> </w:t>
      </w:r>
    </w:p>
    <w:p w:rsidR="00AF22F7" w:rsidRPr="00EA2B20" w:rsidRDefault="00AF22F7" w:rsidP="00AF22F7">
      <w:pPr>
        <w:pStyle w:val="Podtytu"/>
        <w:numPr>
          <w:ilvl w:val="0"/>
          <w:numId w:val="27"/>
        </w:numPr>
        <w:spacing w:after="0" w:line="240" w:lineRule="auto"/>
        <w:jc w:val="both"/>
        <w:outlineLvl w:val="9"/>
        <w:rPr>
          <w:rFonts w:asciiTheme="minorHAnsi" w:hAnsiTheme="minorHAnsi" w:cstheme="minorHAnsi"/>
          <w:sz w:val="22"/>
          <w:szCs w:val="22"/>
        </w:rPr>
      </w:pPr>
      <w:r w:rsidRPr="00EA2B20">
        <w:rPr>
          <w:rFonts w:asciiTheme="minorHAnsi" w:hAnsiTheme="minorHAnsi" w:cstheme="minorHAnsi"/>
          <w:sz w:val="22"/>
          <w:szCs w:val="22"/>
        </w:rPr>
        <w:t>Dowód wniesienia wadium.</w:t>
      </w:r>
    </w:p>
    <w:p w:rsidR="00AF22F7" w:rsidRPr="00C70BA2" w:rsidRDefault="00AF22F7" w:rsidP="00AF22F7">
      <w:pPr>
        <w:pStyle w:val="Podtytu"/>
        <w:spacing w:after="0" w:line="240" w:lineRule="auto"/>
        <w:ind w:left="360"/>
        <w:jc w:val="both"/>
        <w:outlineLvl w:val="9"/>
        <w:rPr>
          <w:rFonts w:asciiTheme="minorHAnsi" w:hAnsiTheme="minorHAnsi" w:cstheme="minorHAnsi"/>
          <w:sz w:val="22"/>
          <w:szCs w:val="22"/>
        </w:rPr>
      </w:pPr>
    </w:p>
    <w:p w:rsidR="00AF22F7" w:rsidRPr="00C70BA2" w:rsidRDefault="00AF22F7" w:rsidP="00AF22F7">
      <w:pPr>
        <w:pStyle w:val="Podtytu"/>
        <w:spacing w:after="0" w:line="240" w:lineRule="auto"/>
        <w:jc w:val="both"/>
        <w:outlineLvl w:val="9"/>
        <w:rPr>
          <w:rFonts w:asciiTheme="minorHAnsi" w:hAnsiTheme="minorHAnsi" w:cstheme="minorHAnsi"/>
          <w:sz w:val="22"/>
          <w:szCs w:val="22"/>
        </w:rPr>
      </w:pPr>
    </w:p>
    <w:p w:rsidR="00AF22F7" w:rsidRPr="00C70BA2" w:rsidRDefault="00AF22F7" w:rsidP="00AF22F7">
      <w:pPr>
        <w:numPr>
          <w:ilvl w:val="0"/>
          <w:numId w:val="29"/>
        </w:numPr>
        <w:jc w:val="both"/>
        <w:rPr>
          <w:rStyle w:val="textbold"/>
          <w:rFonts w:asciiTheme="minorHAnsi" w:hAnsiTheme="minorHAnsi" w:cstheme="minorHAnsi"/>
        </w:rPr>
      </w:pPr>
      <w:r w:rsidRPr="00C70BA2">
        <w:rPr>
          <w:rStyle w:val="textbold"/>
          <w:rFonts w:asciiTheme="minorHAnsi" w:hAnsiTheme="minorHAnsi" w:cstheme="minorHAnsi"/>
        </w:rPr>
        <w:t xml:space="preserve">Stosownie do treści §2 Rozporządzenia Prezesa Rady Ministrów z dnia 30 grudnia 2009r., w sprawie rodzaju dokumentów, jakich może żądać Zamawiający od Wykonawcy, oraz form w jakich te dokumenty mogą być składane (Dz. U. z 2009r, Nr 226, poz. 1817 z </w:t>
      </w:r>
      <w:proofErr w:type="spellStart"/>
      <w:r w:rsidRPr="00C70BA2">
        <w:rPr>
          <w:rStyle w:val="textbold"/>
          <w:rFonts w:asciiTheme="minorHAnsi" w:hAnsiTheme="minorHAnsi" w:cstheme="minorHAnsi"/>
        </w:rPr>
        <w:t>późn</w:t>
      </w:r>
      <w:proofErr w:type="spellEnd"/>
      <w:r w:rsidRPr="00C70BA2">
        <w:rPr>
          <w:rStyle w:val="textbold"/>
          <w:rFonts w:asciiTheme="minorHAnsi" w:hAnsiTheme="minorHAnsi" w:cstheme="minorHAnsi"/>
        </w:rPr>
        <w:t xml:space="preserve">. </w:t>
      </w:r>
      <w:proofErr w:type="spellStart"/>
      <w:r w:rsidRPr="00C70BA2">
        <w:rPr>
          <w:rStyle w:val="textbold"/>
          <w:rFonts w:asciiTheme="minorHAnsi" w:hAnsiTheme="minorHAnsi" w:cstheme="minorHAnsi"/>
        </w:rPr>
        <w:t>zm</w:t>
      </w:r>
      <w:proofErr w:type="spellEnd"/>
      <w:r w:rsidRPr="00C70BA2">
        <w:rPr>
          <w:rStyle w:val="textbold"/>
          <w:rFonts w:asciiTheme="minorHAnsi" w:hAnsiTheme="minorHAnsi" w:cstheme="minorHAnsi"/>
        </w:rPr>
        <w:t>) jeśli Wykonawca ma siedzibę lub miejsce zamieszkania poza terytorium Rzeczypospolitej Polskiej, zamiast dokumentów, o których mowa w pkt od 2.2-2.4SIWZ – składa dokument lub dokumenty, wystawione w kraju, w którym ma siedzibę lub miejsce zamieszkania, potwierdzające odpowiednio:, że</w:t>
      </w:r>
    </w:p>
    <w:p w:rsidR="00AF22F7" w:rsidRPr="00C70BA2" w:rsidRDefault="00AF22F7" w:rsidP="00AF22F7">
      <w:pPr>
        <w:ind w:left="735"/>
        <w:jc w:val="both"/>
        <w:rPr>
          <w:rFonts w:asciiTheme="minorHAnsi" w:hAnsiTheme="minorHAnsi" w:cstheme="minorHAnsi"/>
        </w:rPr>
      </w:pPr>
      <w:r w:rsidRPr="00C70BA2">
        <w:rPr>
          <w:rFonts w:asciiTheme="minorHAnsi" w:hAnsiTheme="minorHAnsi" w:cstheme="minorHAnsi"/>
        </w:rPr>
        <w:t>1)  nie otwarto jego likwidacji ani nie ogłoszono upadłości – wystawiony nie wcześniej niż 6 miesięcy przed upływem terminu składania ofert;</w:t>
      </w:r>
    </w:p>
    <w:p w:rsidR="00AF22F7" w:rsidRPr="00C70BA2" w:rsidRDefault="00AF22F7" w:rsidP="00AF22F7">
      <w:pPr>
        <w:ind w:left="735"/>
        <w:jc w:val="both"/>
        <w:rPr>
          <w:rFonts w:asciiTheme="minorHAnsi" w:hAnsiTheme="minorHAnsi" w:cstheme="minorHAnsi"/>
        </w:rPr>
      </w:pPr>
      <w:r w:rsidRPr="00C70BA2">
        <w:rPr>
          <w:rFonts w:asciiTheme="minorHAnsi" w:hAnsiTheme="minorHAnsi" w:cstheme="minorHAnsi"/>
        </w:rPr>
        <w:t>2)  nie zalega z uiszczeniem podatków, opłat lub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AF22F7" w:rsidRPr="00C70BA2" w:rsidRDefault="00AF22F7" w:rsidP="00AF22F7">
      <w:pPr>
        <w:ind w:left="709" w:hanging="349"/>
        <w:jc w:val="both"/>
        <w:rPr>
          <w:rFonts w:asciiTheme="minorHAnsi" w:hAnsiTheme="minorHAnsi" w:cstheme="minorHAnsi"/>
        </w:rPr>
      </w:pPr>
      <w:r w:rsidRPr="00C70BA2">
        <w:rPr>
          <w:rFonts w:asciiTheme="minorHAnsi" w:hAnsiTheme="minorHAnsi" w:cstheme="minorHAnsi"/>
        </w:rPr>
        <w:t xml:space="preserve">4.   Jeśli  Wykonawca ma siedzibę lub miejsce zamieszkania nie wydaje się dokumentów, o których mowa w pkt 3 SIWZ, zastępuje się je dokumentem zawierającym oświadczenie złożone przed notariuszem, właściwym organem sądowym, administracyjnym albo organem samorządu zawodowego lub gospodarczego </w:t>
      </w:r>
      <w:r w:rsidRPr="00C70BA2">
        <w:rPr>
          <w:rFonts w:asciiTheme="minorHAnsi" w:hAnsiTheme="minorHAnsi" w:cstheme="minorHAnsi"/>
        </w:rPr>
        <w:lastRenderedPageBreak/>
        <w:t>odpowiednio miejsca zamieszkania osoby lub kraju, w którym Wykonawca ma siedzibę lub miejsce zamieszkania. Zapis odnośnie terminów stosuje się odpowiednio.</w:t>
      </w:r>
    </w:p>
    <w:p w:rsidR="00AF22F7" w:rsidRPr="00C70BA2" w:rsidRDefault="00AF22F7" w:rsidP="00AF22F7">
      <w:pPr>
        <w:ind w:left="709" w:hanging="349"/>
        <w:jc w:val="both"/>
        <w:rPr>
          <w:rFonts w:asciiTheme="minorHAnsi" w:hAnsiTheme="minorHAnsi" w:cstheme="minorHAnsi"/>
        </w:rPr>
      </w:pPr>
      <w:r w:rsidRPr="00C70BA2">
        <w:rPr>
          <w:rFonts w:asciiTheme="minorHAnsi" w:hAnsiTheme="minorHAnsi" w:cstheme="minorHAnsi"/>
        </w:rPr>
        <w:t>5.  W przypadku wątpliwości co do treści dokumentu złożonego przez Wykonawcę mającego siedzibę lub miejsce zamieszkania poza terytorium Rzeczypospolitej Polskiej , Zamawiający może zwrócić się do właściwych organów odpowiednio miejsca zamieszkania osoby lub kraju, w którym Wykonawca ma siedzibę lub miejsce zamieszkania, z wnioskiem o udzielenie niezbędnych informacji dotyczących przedłożonego dokumentu.</w:t>
      </w:r>
    </w:p>
    <w:p w:rsidR="00AF22F7" w:rsidRDefault="00AF22F7" w:rsidP="00AF22F7">
      <w:pPr>
        <w:ind w:left="709" w:hanging="349"/>
        <w:jc w:val="both"/>
        <w:rPr>
          <w:rFonts w:asciiTheme="minorHAnsi" w:hAnsiTheme="minorHAnsi" w:cstheme="minorHAnsi"/>
        </w:rPr>
      </w:pPr>
      <w:r w:rsidRPr="00C70BA2">
        <w:rPr>
          <w:rFonts w:asciiTheme="minorHAnsi" w:hAnsiTheme="minorHAnsi" w:cstheme="minorHAnsi"/>
        </w:rPr>
        <w:t xml:space="preserve">6. Wymagane dokumenty należy przedstawić w formie oryginałów lub kserokopii poświadczonych za zgodność z </w:t>
      </w:r>
      <w:proofErr w:type="spellStart"/>
      <w:r w:rsidRPr="00C70BA2">
        <w:rPr>
          <w:rFonts w:asciiTheme="minorHAnsi" w:hAnsiTheme="minorHAnsi" w:cstheme="minorHAnsi"/>
        </w:rPr>
        <w:t>oryginełem</w:t>
      </w:r>
      <w:proofErr w:type="spellEnd"/>
      <w:r w:rsidRPr="00C70BA2">
        <w:rPr>
          <w:rFonts w:asciiTheme="minorHAnsi" w:hAnsiTheme="minorHAnsi" w:cstheme="minorHAnsi"/>
        </w:rPr>
        <w:t xml:space="preserve"> przez Wykonawcę</w:t>
      </w:r>
    </w:p>
    <w:p w:rsidR="008B5B67" w:rsidRPr="00C70BA2" w:rsidRDefault="008B5B67" w:rsidP="00AF22F7">
      <w:pPr>
        <w:ind w:left="709" w:hanging="349"/>
        <w:jc w:val="both"/>
        <w:rPr>
          <w:rFonts w:asciiTheme="minorHAnsi" w:hAnsiTheme="minorHAnsi" w:cstheme="minorHAnsi"/>
        </w:rPr>
      </w:pPr>
    </w:p>
    <w:p w:rsidR="00AF22F7" w:rsidRPr="00C70BA2" w:rsidRDefault="00AF22F7" w:rsidP="00AF22F7">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AF22F7" w:rsidRPr="00C70BA2" w:rsidRDefault="00AF22F7" w:rsidP="00AF22F7">
      <w:pPr>
        <w:pStyle w:val="Podtytu"/>
        <w:ind w:firstLine="567"/>
        <w:rPr>
          <w:rFonts w:asciiTheme="minorHAnsi" w:hAnsiTheme="minorHAnsi" w:cstheme="minorHAnsi"/>
          <w:color w:val="000000"/>
          <w:sz w:val="22"/>
          <w:szCs w:val="22"/>
        </w:rPr>
      </w:pPr>
    </w:p>
    <w:p w:rsidR="00AF22F7" w:rsidRPr="00C70BA2" w:rsidRDefault="00AF22F7" w:rsidP="00AF22F7">
      <w:pPr>
        <w:pStyle w:val="Tekstpodstawowy"/>
        <w:numPr>
          <w:ilvl w:val="6"/>
          <w:numId w:val="30"/>
        </w:numPr>
        <w:tabs>
          <w:tab w:val="left" w:pos="284"/>
        </w:tabs>
        <w:ind w:left="0" w:firstLine="0"/>
        <w:rPr>
          <w:rFonts w:ascii="Calibri" w:hAnsi="Calibri" w:cs="Calibri"/>
          <w:sz w:val="22"/>
          <w:szCs w:val="22"/>
        </w:rPr>
      </w:pPr>
      <w:r w:rsidRPr="00C70BA2">
        <w:rPr>
          <w:rFonts w:ascii="Calibri" w:hAnsi="Calibri" w:cs="Calibri"/>
          <w:sz w:val="22"/>
          <w:szCs w:val="22"/>
        </w:rPr>
        <w:t xml:space="preserve">Pytania, oświadczenia, wnioski, zawiadomienia, oraz inne informacje Zamawiający i Wykonawcy przekazują pisemnie lub  za pomocą faksu (29) 742-42-09, pod warunkiem,  że będą niezwłocznie potwierdzone pisemnie. </w:t>
      </w:r>
    </w:p>
    <w:p w:rsidR="00AF22F7" w:rsidRPr="00C70BA2" w:rsidRDefault="00AF22F7" w:rsidP="00AF22F7">
      <w:pPr>
        <w:pStyle w:val="Tekstpodstawowy"/>
        <w:numPr>
          <w:ilvl w:val="6"/>
          <w:numId w:val="30"/>
        </w:numPr>
        <w:tabs>
          <w:tab w:val="left" w:pos="284"/>
        </w:tabs>
        <w:ind w:left="0" w:firstLine="0"/>
        <w:rPr>
          <w:rFonts w:ascii="Calibri" w:hAnsi="Calibri" w:cs="Calibri"/>
          <w:sz w:val="22"/>
          <w:szCs w:val="22"/>
        </w:rPr>
      </w:pPr>
      <w:r w:rsidRPr="00C70BA2">
        <w:rPr>
          <w:rFonts w:ascii="Calibri" w:hAnsi="Calibri" w:cs="Calibri"/>
          <w:sz w:val="22"/>
          <w:szCs w:val="22"/>
        </w:rPr>
        <w:t>Każdy Wykonawca ma prawo zwrócić się do Zamawiającego o wyjaśnienie treści zawartych w specyfikacji istotnych warunków zamówienia.</w:t>
      </w:r>
    </w:p>
    <w:p w:rsidR="00AF22F7" w:rsidRPr="00C70BA2" w:rsidRDefault="00AF22F7" w:rsidP="00AF22F7">
      <w:pPr>
        <w:pStyle w:val="Tekstpodstawowy"/>
        <w:numPr>
          <w:ilvl w:val="3"/>
          <w:numId w:val="30"/>
        </w:numPr>
        <w:tabs>
          <w:tab w:val="left" w:pos="284"/>
        </w:tabs>
        <w:ind w:left="0" w:firstLine="0"/>
        <w:rPr>
          <w:rFonts w:ascii="Calibri" w:hAnsi="Calibri" w:cs="Calibri"/>
          <w:sz w:val="22"/>
          <w:szCs w:val="22"/>
        </w:rPr>
      </w:pPr>
      <w:r w:rsidRPr="00C70BA2">
        <w:rPr>
          <w:rFonts w:ascii="Calibri" w:hAnsi="Calibri" w:cs="Calibri"/>
          <w:sz w:val="22"/>
          <w:szCs w:val="22"/>
        </w:rPr>
        <w:t>Pytania muszą być sformułowane na piśmie i skierowane na adres Zamawiającego. Zapytania złożone za pomocą faksu muszą być niezwłocznie  potwierdzone pisemnie.</w:t>
      </w:r>
    </w:p>
    <w:p w:rsidR="00AF22F7" w:rsidRPr="00C70BA2" w:rsidRDefault="00AF22F7" w:rsidP="00AF22F7">
      <w:pPr>
        <w:pStyle w:val="Tekstpodstawowy"/>
        <w:numPr>
          <w:ilvl w:val="3"/>
          <w:numId w:val="30"/>
        </w:numPr>
        <w:tabs>
          <w:tab w:val="left" w:pos="284"/>
        </w:tabs>
        <w:ind w:left="0" w:firstLine="0"/>
        <w:rPr>
          <w:rFonts w:ascii="Calibri" w:hAnsi="Calibri" w:cs="Calibri"/>
          <w:sz w:val="22"/>
          <w:szCs w:val="22"/>
        </w:rPr>
      </w:pPr>
      <w:r w:rsidRPr="00C70BA2">
        <w:rPr>
          <w:rFonts w:ascii="Calibri" w:hAnsi="Calibri" w:cs="Calibr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AF22F7"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5. Osobą ze strony Zamawiającego upoważnioną do kontaktowania się z Wykonawcami jest</w:t>
      </w:r>
      <w:r>
        <w:rPr>
          <w:rFonts w:asciiTheme="minorHAnsi" w:hAnsiTheme="minorHAnsi" w:cstheme="minorHAnsi"/>
          <w:sz w:val="22"/>
          <w:szCs w:val="22"/>
        </w:rPr>
        <w:t>:</w:t>
      </w: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w:t>
      </w:r>
      <w:r>
        <w:rPr>
          <w:rFonts w:asciiTheme="minorHAnsi" w:hAnsiTheme="minorHAnsi" w:cstheme="minorHAnsi"/>
          <w:sz w:val="22"/>
          <w:szCs w:val="22"/>
        </w:rPr>
        <w:t>Barbara Prus</w:t>
      </w:r>
      <w:r w:rsidRPr="00C70BA2">
        <w:rPr>
          <w:rFonts w:asciiTheme="minorHAnsi" w:hAnsiTheme="minorHAnsi" w:cstheme="minorHAnsi"/>
          <w:sz w:val="22"/>
          <w:szCs w:val="22"/>
        </w:rPr>
        <w:t xml:space="preserve">  (29) 743-77-</w:t>
      </w:r>
      <w:r>
        <w:rPr>
          <w:rFonts w:asciiTheme="minorHAnsi" w:hAnsiTheme="minorHAnsi" w:cstheme="minorHAnsi"/>
          <w:sz w:val="22"/>
          <w:szCs w:val="22"/>
        </w:rPr>
        <w:t>71</w:t>
      </w:r>
      <w:r w:rsidRPr="00C70BA2">
        <w:rPr>
          <w:rFonts w:asciiTheme="minorHAnsi" w:hAnsiTheme="minorHAnsi" w:cstheme="minorHAnsi"/>
          <w:sz w:val="22"/>
          <w:szCs w:val="22"/>
        </w:rPr>
        <w:t xml:space="preserve"> </w:t>
      </w:r>
    </w:p>
    <w:p w:rsidR="00AF22F7" w:rsidRDefault="00AF22F7" w:rsidP="00AF22F7">
      <w:pPr>
        <w:pStyle w:val="Tekstpodstawowy"/>
        <w:rPr>
          <w:rFonts w:asciiTheme="minorHAnsi" w:hAnsiTheme="minorHAnsi" w:cstheme="minorHAnsi"/>
          <w:sz w:val="22"/>
          <w:szCs w:val="22"/>
        </w:rPr>
      </w:pP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Beata Milewska (29) 743-77-18 </w:t>
      </w:r>
    </w:p>
    <w:p w:rsidR="00AF22F7"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w godzinach od 8.00 do 16.00 od poniedziałku do piątku.</w:t>
      </w:r>
    </w:p>
    <w:p w:rsidR="00AF22F7" w:rsidRPr="00B16715" w:rsidRDefault="00AF22F7" w:rsidP="00AF22F7">
      <w:pPr>
        <w:pStyle w:val="Tekstpodstawowy"/>
        <w:rPr>
          <w:rFonts w:asciiTheme="minorHAnsi" w:hAnsiTheme="minorHAnsi" w:cstheme="minorHAnsi"/>
          <w:sz w:val="22"/>
          <w:szCs w:val="22"/>
        </w:rPr>
      </w:pPr>
    </w:p>
    <w:p w:rsidR="00AF22F7" w:rsidRPr="00C70BA2" w:rsidRDefault="00AF22F7" w:rsidP="00AF22F7">
      <w:pPr>
        <w:pStyle w:val="Podtytu"/>
        <w:tabs>
          <w:tab w:val="left" w:pos="1440"/>
        </w:tabs>
        <w:spacing w:line="36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8. WYMAGANIA DOTYCZACE WADIUM. </w:t>
      </w:r>
    </w:p>
    <w:p w:rsidR="00AF22F7" w:rsidRPr="008B5B67" w:rsidRDefault="00AF22F7" w:rsidP="00AF22F7">
      <w:pPr>
        <w:numPr>
          <w:ilvl w:val="0"/>
          <w:numId w:val="28"/>
        </w:numPr>
        <w:tabs>
          <w:tab w:val="clear" w:pos="720"/>
        </w:tabs>
        <w:ind w:left="426" w:hanging="426"/>
        <w:jc w:val="both"/>
        <w:rPr>
          <w:rFonts w:asciiTheme="minorHAnsi" w:hAnsiTheme="minorHAnsi" w:cstheme="minorHAnsi"/>
          <w:b/>
          <w:sz w:val="22"/>
          <w:szCs w:val="22"/>
        </w:rPr>
      </w:pPr>
      <w:r w:rsidRPr="008B5B67">
        <w:rPr>
          <w:rFonts w:asciiTheme="minorHAnsi" w:hAnsiTheme="minorHAnsi" w:cstheme="minorHAnsi"/>
          <w:color w:val="000000"/>
          <w:sz w:val="22"/>
          <w:szCs w:val="22"/>
        </w:rPr>
        <w:t xml:space="preserve">Każda oferta musi być zabezpieczona wadium o wartości  </w:t>
      </w:r>
      <w:r w:rsidR="008B5B67" w:rsidRPr="008B5B67">
        <w:rPr>
          <w:rFonts w:asciiTheme="minorHAnsi" w:hAnsiTheme="minorHAnsi" w:cstheme="minorHAnsi"/>
          <w:b/>
          <w:sz w:val="22"/>
          <w:szCs w:val="22"/>
        </w:rPr>
        <w:t>7</w:t>
      </w:r>
      <w:r w:rsidRPr="008B5B67">
        <w:rPr>
          <w:rFonts w:asciiTheme="minorHAnsi" w:hAnsiTheme="minorHAnsi" w:cstheme="minorHAnsi"/>
          <w:b/>
          <w:sz w:val="22"/>
          <w:szCs w:val="22"/>
        </w:rPr>
        <w:t>000 zł</w:t>
      </w:r>
      <w:r w:rsidRPr="008B5B67">
        <w:rPr>
          <w:rFonts w:asciiTheme="minorHAnsi" w:hAnsiTheme="minorHAnsi" w:cstheme="minorHAnsi"/>
          <w:sz w:val="22"/>
          <w:szCs w:val="22"/>
        </w:rPr>
        <w:t xml:space="preserve"> </w:t>
      </w:r>
      <w:r w:rsidRPr="008B5B67">
        <w:rPr>
          <w:rFonts w:asciiTheme="minorHAnsi" w:hAnsiTheme="minorHAnsi" w:cstheme="minorHAnsi"/>
          <w:b/>
          <w:sz w:val="22"/>
          <w:szCs w:val="22"/>
        </w:rPr>
        <w:t xml:space="preserve"> </w:t>
      </w:r>
      <w:r w:rsidRPr="008B5B67">
        <w:rPr>
          <w:rFonts w:asciiTheme="minorHAnsi" w:hAnsiTheme="minorHAnsi" w:cstheme="minorHAnsi"/>
          <w:sz w:val="22"/>
          <w:szCs w:val="22"/>
        </w:rPr>
        <w:t>(</w:t>
      </w:r>
      <w:r w:rsidRPr="008B5B67">
        <w:rPr>
          <w:rFonts w:asciiTheme="minorHAnsi" w:hAnsiTheme="minorHAnsi" w:cstheme="minorHAnsi"/>
          <w:b/>
          <w:sz w:val="22"/>
          <w:szCs w:val="22"/>
        </w:rPr>
        <w:t xml:space="preserve">słownie: </w:t>
      </w:r>
      <w:r w:rsidR="008B5B67" w:rsidRPr="008B5B67">
        <w:rPr>
          <w:rFonts w:asciiTheme="minorHAnsi" w:hAnsiTheme="minorHAnsi" w:cstheme="minorHAnsi"/>
          <w:b/>
          <w:sz w:val="22"/>
          <w:szCs w:val="22"/>
        </w:rPr>
        <w:t>siedem</w:t>
      </w:r>
      <w:r w:rsidRPr="008B5B67">
        <w:rPr>
          <w:rFonts w:asciiTheme="minorHAnsi" w:hAnsiTheme="minorHAnsi" w:cstheme="minorHAnsi"/>
          <w:b/>
          <w:sz w:val="22"/>
          <w:szCs w:val="22"/>
        </w:rPr>
        <w:t xml:space="preserve"> tysięcy  złotych). </w:t>
      </w:r>
    </w:p>
    <w:p w:rsidR="00AF22F7" w:rsidRPr="008B5B67" w:rsidRDefault="00AF22F7" w:rsidP="00AF22F7">
      <w:pPr>
        <w:numPr>
          <w:ilvl w:val="0"/>
          <w:numId w:val="28"/>
        </w:numPr>
        <w:tabs>
          <w:tab w:val="clear" w:pos="720"/>
        </w:tabs>
        <w:ind w:left="426" w:hanging="426"/>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Wadium może być wniesione w jednej lub kilku następujących formach:</w:t>
      </w:r>
    </w:p>
    <w:p w:rsidR="00AF22F7" w:rsidRPr="008B5B67" w:rsidRDefault="00AF22F7" w:rsidP="00AF22F7">
      <w:pPr>
        <w:numPr>
          <w:ilvl w:val="1"/>
          <w:numId w:val="24"/>
        </w:numPr>
        <w:spacing w:after="120"/>
        <w:ind w:hanging="294"/>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pieniądzu,</w:t>
      </w:r>
    </w:p>
    <w:p w:rsidR="00AF22F7" w:rsidRPr="008B5B67" w:rsidRDefault="00AF22F7" w:rsidP="00AF22F7">
      <w:pPr>
        <w:numPr>
          <w:ilvl w:val="1"/>
          <w:numId w:val="24"/>
        </w:numPr>
        <w:spacing w:after="120"/>
        <w:ind w:hanging="294"/>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poręczeniach bankowych lub poręczeniach spółdzielczej kasy oszczędnościowo-kredytowej, z tym że poręczenie kasy jest zawsze poręczeniem pieniężnym,</w:t>
      </w:r>
    </w:p>
    <w:p w:rsidR="00AF22F7" w:rsidRPr="008B5B67" w:rsidRDefault="00AF22F7" w:rsidP="00AF22F7">
      <w:pPr>
        <w:numPr>
          <w:ilvl w:val="1"/>
          <w:numId w:val="24"/>
        </w:numPr>
        <w:spacing w:after="120"/>
        <w:ind w:hanging="294"/>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gwarancjach bankowych,</w:t>
      </w:r>
    </w:p>
    <w:p w:rsidR="00AF22F7" w:rsidRPr="008B5B67" w:rsidRDefault="00AF22F7" w:rsidP="00AF22F7">
      <w:pPr>
        <w:numPr>
          <w:ilvl w:val="1"/>
          <w:numId w:val="24"/>
        </w:numPr>
        <w:spacing w:after="120"/>
        <w:ind w:hanging="294"/>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gwarancjach ubezpieczeniowych,</w:t>
      </w:r>
    </w:p>
    <w:p w:rsidR="00AF22F7" w:rsidRPr="008B5B67" w:rsidRDefault="00AF22F7" w:rsidP="00AF22F7">
      <w:pPr>
        <w:numPr>
          <w:ilvl w:val="1"/>
          <w:numId w:val="24"/>
        </w:numPr>
        <w:spacing w:after="120"/>
        <w:ind w:hanging="294"/>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 xml:space="preserve">poręczeniach udzielanych przez podmioty, o których mowa w art.  6b ust. 5 pkt 2 ustawy z dnia 9 listopada 2000 r. o utworzeniu Polskiej Agencji Rozwoju Przedsiębiorczości. </w:t>
      </w:r>
    </w:p>
    <w:p w:rsidR="00AF22F7" w:rsidRPr="008B5B67" w:rsidRDefault="00AF22F7" w:rsidP="00AF22F7">
      <w:pPr>
        <w:numPr>
          <w:ilvl w:val="0"/>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 xml:space="preserve">Wadium w formie pieniężnej należy wnieść </w:t>
      </w:r>
      <w:r w:rsidRPr="008B5B67">
        <w:rPr>
          <w:rFonts w:asciiTheme="minorHAnsi" w:hAnsiTheme="minorHAnsi" w:cstheme="minorHAnsi"/>
          <w:b/>
          <w:bCs/>
          <w:color w:val="000000"/>
          <w:sz w:val="22"/>
          <w:szCs w:val="22"/>
          <w:u w:val="single"/>
        </w:rPr>
        <w:t xml:space="preserve">przelewem </w:t>
      </w:r>
      <w:r w:rsidRPr="008B5B67">
        <w:rPr>
          <w:rFonts w:asciiTheme="minorHAnsi" w:hAnsiTheme="minorHAnsi" w:cstheme="minorHAnsi"/>
          <w:color w:val="000000"/>
          <w:sz w:val="22"/>
          <w:szCs w:val="22"/>
        </w:rPr>
        <w:t xml:space="preserve">na rachunek bankowy Zamawiającego w Banku Spółdzielczym w Wyszkowie nr rachunku bankowego  </w:t>
      </w:r>
      <w:r w:rsidRPr="008B5B67">
        <w:rPr>
          <w:rFonts w:asciiTheme="minorHAnsi" w:hAnsiTheme="minorHAnsi" w:cstheme="minorHAnsi"/>
          <w:b/>
          <w:color w:val="000000"/>
          <w:sz w:val="22"/>
          <w:szCs w:val="22"/>
        </w:rPr>
        <w:t>19 8931 0003 0002 2233 2029 0007</w:t>
      </w:r>
      <w:r w:rsidRPr="008B5B67">
        <w:rPr>
          <w:rFonts w:asciiTheme="minorHAnsi" w:hAnsiTheme="minorHAnsi" w:cstheme="minorHAnsi"/>
          <w:color w:val="000000"/>
          <w:sz w:val="22"/>
          <w:szCs w:val="22"/>
        </w:rPr>
        <w:t xml:space="preserve"> z dopiskiem na blankiecie przelewu jakiego postępowania dotyczy. </w:t>
      </w:r>
    </w:p>
    <w:p w:rsidR="00AF22F7" w:rsidRPr="008B5B67" w:rsidRDefault="00AF22F7" w:rsidP="00AF22F7">
      <w:pPr>
        <w:numPr>
          <w:ilvl w:val="0"/>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lastRenderedPageBreak/>
        <w:t xml:space="preserve">Wadium wnoszone w formie: poręczenia bankowego, gwarancji bankowej, gwarancji ubezpieczeniowej lub poręczeniach udzielanych przez Polską Agencję Rozwoju Przedsiębiorczości, należy złożyć w formie </w:t>
      </w:r>
      <w:r w:rsidRPr="008B5B67">
        <w:rPr>
          <w:rFonts w:asciiTheme="minorHAnsi" w:hAnsiTheme="minorHAnsi" w:cstheme="minorHAnsi"/>
          <w:b/>
          <w:color w:val="000000"/>
          <w:sz w:val="22"/>
          <w:szCs w:val="22"/>
        </w:rPr>
        <w:t>oryginału w Sekretariacie</w:t>
      </w:r>
      <w:r w:rsidRPr="008B5B67">
        <w:rPr>
          <w:rFonts w:asciiTheme="minorHAnsi" w:hAnsiTheme="minorHAnsi" w:cstheme="minorHAnsi"/>
          <w:color w:val="000000"/>
          <w:sz w:val="22"/>
          <w:szCs w:val="22"/>
        </w:rPr>
        <w:t xml:space="preserve"> Zamawiającego. Oryginał zostanie zwrócony  zgodnie z art. 46 i 46a ustawy Prawo zamówień publicznych.</w:t>
      </w:r>
    </w:p>
    <w:p w:rsidR="00AF22F7" w:rsidRPr="008B5B67" w:rsidRDefault="00AF22F7" w:rsidP="00AF22F7">
      <w:pPr>
        <w:numPr>
          <w:ilvl w:val="0"/>
          <w:numId w:val="28"/>
        </w:numPr>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Wadium wnosi się przed upływem terminu składania ofert.</w:t>
      </w:r>
    </w:p>
    <w:p w:rsidR="00AF22F7" w:rsidRPr="008B5B67" w:rsidRDefault="00AF22F7" w:rsidP="00AF22F7">
      <w:pPr>
        <w:numPr>
          <w:ilvl w:val="0"/>
          <w:numId w:val="28"/>
        </w:numPr>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 xml:space="preserve"> Wniesienie wadium w pieniądzu będzie skuteczne, jeżeli w podanym terminie znajdzie się na rachunku bankowym Zamawiającego.</w:t>
      </w:r>
    </w:p>
    <w:p w:rsidR="00AF22F7" w:rsidRPr="008B5B67" w:rsidRDefault="00AF22F7" w:rsidP="00AF22F7">
      <w:pPr>
        <w:numPr>
          <w:ilvl w:val="0"/>
          <w:numId w:val="28"/>
        </w:numPr>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Wykonawca, który nie wniesie wadium lub nie zabezpieczy oferty akceptowalną formą wadium zostanie wykluczony z postępowania, a jego oferta zostanie uznana za odrzuconą.</w:t>
      </w:r>
    </w:p>
    <w:p w:rsidR="00AF22F7" w:rsidRPr="008B5B67" w:rsidRDefault="00AF22F7" w:rsidP="00AF22F7">
      <w:pPr>
        <w:numPr>
          <w:ilvl w:val="0"/>
          <w:numId w:val="28"/>
        </w:numPr>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 xml:space="preserve">Dyspozycję w zakresie </w:t>
      </w:r>
      <w:r w:rsidRPr="008B5B67">
        <w:rPr>
          <w:rFonts w:asciiTheme="minorHAnsi" w:hAnsiTheme="minorHAnsi" w:cstheme="minorHAnsi"/>
          <w:b/>
          <w:color w:val="000000"/>
          <w:sz w:val="22"/>
          <w:szCs w:val="22"/>
        </w:rPr>
        <w:t xml:space="preserve">zwrotu </w:t>
      </w:r>
      <w:r w:rsidRPr="008B5B67">
        <w:rPr>
          <w:rFonts w:asciiTheme="minorHAnsi" w:hAnsiTheme="minorHAnsi" w:cstheme="minorHAnsi"/>
          <w:color w:val="000000"/>
          <w:sz w:val="22"/>
          <w:szCs w:val="22"/>
        </w:rPr>
        <w:t>wniesionych w pieniądzu wadiów wykonawców, zamawiający przekaże do banku niezwłocznie po:</w:t>
      </w:r>
    </w:p>
    <w:p w:rsidR="00AF22F7" w:rsidRPr="008B5B67" w:rsidRDefault="00AF22F7" w:rsidP="00AF22F7">
      <w:pPr>
        <w:numPr>
          <w:ilvl w:val="1"/>
          <w:numId w:val="28"/>
        </w:numPr>
        <w:spacing w:after="120"/>
        <w:jc w:val="both"/>
        <w:rPr>
          <w:rFonts w:asciiTheme="minorHAnsi" w:hAnsiTheme="minorHAnsi" w:cstheme="minorHAnsi"/>
          <w:color w:val="000000"/>
          <w:sz w:val="22"/>
          <w:szCs w:val="22"/>
        </w:rPr>
      </w:pPr>
      <w:r w:rsidRPr="008B5B67">
        <w:rPr>
          <w:rFonts w:asciiTheme="minorHAnsi" w:hAnsiTheme="minorHAnsi" w:cstheme="minorHAnsi"/>
          <w:b/>
          <w:color w:val="000000"/>
          <w:sz w:val="22"/>
          <w:szCs w:val="22"/>
        </w:rPr>
        <w:t>Wyborze najkorzystniejszej oferty lub unieważnieniu postępowania</w:t>
      </w:r>
      <w:r w:rsidRPr="008B5B67">
        <w:rPr>
          <w:rFonts w:asciiTheme="minorHAnsi" w:hAnsiTheme="minorHAnsi" w:cstheme="minorHAnsi"/>
          <w:color w:val="000000"/>
          <w:sz w:val="22"/>
          <w:szCs w:val="22"/>
        </w:rPr>
        <w:t xml:space="preserve"> z wyjątkiem Wykonawcy, którego oferta została wybrana jako najkorzystniejsza.</w:t>
      </w:r>
    </w:p>
    <w:p w:rsidR="00AF22F7" w:rsidRPr="008B5B67" w:rsidRDefault="00AF22F7" w:rsidP="00AF22F7">
      <w:pPr>
        <w:numPr>
          <w:ilvl w:val="1"/>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Wadium wykonawcy, którego oferta została wybrana jako najkorzystniejsza zamawiający zwróci niezwłocznie po zawarciu umowy oraz wniesieniu zabezpieczenia należytego wykonania umowy, jeżeli jego wniesienia żądano.</w:t>
      </w:r>
    </w:p>
    <w:p w:rsidR="00AF22F7" w:rsidRPr="008B5B67" w:rsidRDefault="00AF22F7" w:rsidP="00AF22F7">
      <w:pPr>
        <w:numPr>
          <w:ilvl w:val="0"/>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Zamawiający niezwłocznie dokona zwrotu wadium na wniosek Wykonawcy, który wycofał ofertę przed upływem terminu składania ofert,</w:t>
      </w:r>
    </w:p>
    <w:p w:rsidR="00AF22F7" w:rsidRPr="008B5B67" w:rsidRDefault="00AF22F7" w:rsidP="00AF22F7">
      <w:pPr>
        <w:numPr>
          <w:ilvl w:val="0"/>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 xml:space="preserve">Zamawiający </w:t>
      </w:r>
      <w:r w:rsidRPr="008B5B67">
        <w:rPr>
          <w:rFonts w:asciiTheme="minorHAnsi" w:hAnsiTheme="minorHAnsi" w:cstheme="minorHAnsi"/>
          <w:b/>
          <w:color w:val="000000"/>
          <w:sz w:val="22"/>
          <w:szCs w:val="22"/>
        </w:rPr>
        <w:t>zatrzymuje wadium</w:t>
      </w:r>
      <w:r w:rsidRPr="008B5B67">
        <w:rPr>
          <w:rFonts w:asciiTheme="minorHAnsi" w:hAnsiTheme="minorHAnsi" w:cstheme="minorHAnsi"/>
          <w:color w:val="000000"/>
          <w:sz w:val="22"/>
          <w:szCs w:val="22"/>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AF22F7" w:rsidRPr="008B5B67" w:rsidRDefault="00AF22F7" w:rsidP="00AF22F7">
      <w:pPr>
        <w:numPr>
          <w:ilvl w:val="0"/>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Wadium wykonawcy, którego oferta została wybrana, zostanie zatrzymane wraz z odsetkami w przypadku, gdy wykonawca:</w:t>
      </w:r>
    </w:p>
    <w:p w:rsidR="00AF22F7" w:rsidRPr="008B5B67" w:rsidRDefault="00AF22F7" w:rsidP="00AF22F7">
      <w:pPr>
        <w:numPr>
          <w:ilvl w:val="1"/>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odmówi podpisania umowy w sprawie zamówienia publicznego na warunkach określonych w ofercie,</w:t>
      </w:r>
    </w:p>
    <w:p w:rsidR="00AF22F7" w:rsidRPr="008B5B67" w:rsidRDefault="00AF22F7" w:rsidP="00AF22F7">
      <w:pPr>
        <w:numPr>
          <w:ilvl w:val="1"/>
          <w:numId w:val="28"/>
        </w:numPr>
        <w:spacing w:after="120"/>
        <w:ind w:left="851" w:hanging="425"/>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nie wniesie wymaganego zabezpieczenia należytego wykonania umowy,</w:t>
      </w:r>
    </w:p>
    <w:p w:rsidR="00AF22F7" w:rsidRPr="008B5B67" w:rsidRDefault="00AF22F7" w:rsidP="00AF22F7">
      <w:pPr>
        <w:numPr>
          <w:ilvl w:val="1"/>
          <w:numId w:val="28"/>
        </w:numPr>
        <w:spacing w:after="120"/>
        <w:ind w:left="851" w:hanging="425"/>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zawarcie umowy stanie się niemożliwe z przyczyn leżących po stronie wykonawcy.</w:t>
      </w:r>
    </w:p>
    <w:p w:rsidR="00AF22F7" w:rsidRPr="008B5B67" w:rsidRDefault="00AF22F7" w:rsidP="00AF22F7">
      <w:pPr>
        <w:numPr>
          <w:ilvl w:val="0"/>
          <w:numId w:val="28"/>
        </w:numPr>
        <w:spacing w:after="120"/>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AF22F7" w:rsidRPr="00C70BA2" w:rsidRDefault="00AF22F7" w:rsidP="00AF22F7">
      <w:pPr>
        <w:pStyle w:val="Podtytu"/>
        <w:tabs>
          <w:tab w:val="left" w:pos="1440"/>
          <w:tab w:val="left" w:pos="1866"/>
        </w:tabs>
        <w:jc w:val="both"/>
        <w:rPr>
          <w:rFonts w:asciiTheme="minorHAnsi" w:hAnsiTheme="minorHAnsi" w:cstheme="minorHAnsi"/>
          <w:color w:val="000000"/>
          <w:sz w:val="22"/>
          <w:szCs w:val="22"/>
        </w:rPr>
      </w:pPr>
    </w:p>
    <w:p w:rsidR="00AF22F7" w:rsidRPr="00C70BA2" w:rsidRDefault="00AF22F7" w:rsidP="00AF22F7">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9. TERMIN ZWIĄZANIA OFERTĄ :</w:t>
      </w:r>
    </w:p>
    <w:p w:rsidR="00AF22F7" w:rsidRPr="00C70BA2" w:rsidRDefault="00AF22F7" w:rsidP="00AF22F7">
      <w:pPr>
        <w:pStyle w:val="Tekstpodstawowy"/>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          </w:t>
      </w:r>
    </w:p>
    <w:p w:rsidR="00AF22F7" w:rsidRPr="00C70BA2" w:rsidRDefault="00AF22F7" w:rsidP="00AF22F7">
      <w:pPr>
        <w:numPr>
          <w:ilvl w:val="0"/>
          <w:numId w:val="20"/>
        </w:numPr>
        <w:tabs>
          <w:tab w:val="clear" w:pos="720"/>
          <w:tab w:val="num" w:pos="426"/>
        </w:tabs>
        <w:ind w:left="426" w:hanging="426"/>
        <w:jc w:val="both"/>
        <w:rPr>
          <w:rFonts w:asciiTheme="minorHAnsi" w:hAnsiTheme="minorHAnsi" w:cstheme="minorHAnsi"/>
          <w:color w:val="000000"/>
        </w:rPr>
      </w:pPr>
      <w:r w:rsidRPr="00C70BA2">
        <w:rPr>
          <w:rFonts w:asciiTheme="minorHAnsi" w:hAnsiTheme="minorHAnsi" w:cstheme="minorHAnsi"/>
          <w:color w:val="000000"/>
        </w:rPr>
        <w:t xml:space="preserve">Termin związania ofertą  </w:t>
      </w:r>
      <w:r w:rsidRPr="00C70BA2">
        <w:rPr>
          <w:rFonts w:asciiTheme="minorHAnsi" w:hAnsiTheme="minorHAnsi" w:cstheme="minorHAnsi"/>
          <w:b/>
          <w:color w:val="000000"/>
        </w:rPr>
        <w:t>30 dni</w:t>
      </w:r>
      <w:r w:rsidRPr="00C70BA2">
        <w:rPr>
          <w:rFonts w:asciiTheme="minorHAnsi" w:hAnsiTheme="minorHAnsi" w:cstheme="minorHAnsi"/>
          <w:color w:val="000000"/>
        </w:rPr>
        <w:t xml:space="preserve"> od terminu składania .</w:t>
      </w:r>
    </w:p>
    <w:p w:rsidR="00AF22F7" w:rsidRPr="00C70BA2" w:rsidRDefault="00AF22F7" w:rsidP="00AF22F7">
      <w:pPr>
        <w:numPr>
          <w:ilvl w:val="0"/>
          <w:numId w:val="20"/>
        </w:numPr>
        <w:tabs>
          <w:tab w:val="clear" w:pos="720"/>
          <w:tab w:val="num" w:pos="426"/>
        </w:tabs>
        <w:ind w:left="426" w:hanging="426"/>
        <w:jc w:val="both"/>
        <w:rPr>
          <w:rFonts w:asciiTheme="minorHAnsi" w:hAnsiTheme="minorHAnsi" w:cstheme="minorHAnsi"/>
          <w:color w:val="000000"/>
        </w:rPr>
      </w:pPr>
      <w:r w:rsidRPr="00C70BA2">
        <w:rPr>
          <w:rFonts w:asciiTheme="minorHAnsi" w:hAnsiTheme="minorHAnsi" w:cstheme="minorHAnsi"/>
          <w:b/>
          <w:color w:val="000000"/>
        </w:rPr>
        <w:t>Wykonawca samodzielnie lub na wniosek Zamawiającego</w:t>
      </w:r>
      <w:r w:rsidRPr="00C70BA2">
        <w:rPr>
          <w:rFonts w:asciiTheme="minorHAnsi" w:hAnsiTheme="minorHAnsi" w:cstheme="minorHAnsi"/>
          <w:color w:val="000000"/>
        </w:rPr>
        <w:t xml:space="preserve"> </w:t>
      </w:r>
      <w:r w:rsidRPr="00C70BA2">
        <w:rPr>
          <w:rFonts w:asciiTheme="minorHAnsi" w:hAnsiTheme="minorHAnsi" w:cstheme="minorHAnsi"/>
          <w:b/>
          <w:color w:val="000000"/>
        </w:rPr>
        <w:t>może przedłużyć termin związania ofertą,</w:t>
      </w:r>
      <w:r w:rsidRPr="00C70BA2">
        <w:rPr>
          <w:rFonts w:asciiTheme="minorHAnsi" w:hAnsiTheme="minorHAnsi"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AF22F7" w:rsidRPr="00C70BA2" w:rsidRDefault="00AF22F7" w:rsidP="00AF22F7">
      <w:pPr>
        <w:numPr>
          <w:ilvl w:val="0"/>
          <w:numId w:val="20"/>
        </w:numPr>
        <w:tabs>
          <w:tab w:val="clear" w:pos="720"/>
          <w:tab w:val="num" w:pos="426"/>
        </w:tabs>
        <w:ind w:left="426" w:hanging="426"/>
        <w:jc w:val="both"/>
        <w:rPr>
          <w:rFonts w:asciiTheme="minorHAnsi" w:hAnsiTheme="minorHAnsi" w:cstheme="minorHAnsi"/>
          <w:color w:val="000000"/>
        </w:rPr>
      </w:pPr>
      <w:r w:rsidRPr="00C70BA2">
        <w:rPr>
          <w:rFonts w:asciiTheme="minorHAnsi" w:hAnsiTheme="minorHAnsi" w:cstheme="minorHAnsi"/>
          <w:color w:val="000000"/>
        </w:rPr>
        <w:t>Odmowa wyrażenia zgody, o której mowa w pkt  2, nie powoduje utraty wadium.</w:t>
      </w:r>
    </w:p>
    <w:p w:rsidR="00AF22F7" w:rsidRPr="00C70BA2" w:rsidRDefault="00AF22F7" w:rsidP="00AF22F7">
      <w:pPr>
        <w:numPr>
          <w:ilvl w:val="0"/>
          <w:numId w:val="20"/>
        </w:numPr>
        <w:tabs>
          <w:tab w:val="clear" w:pos="720"/>
          <w:tab w:val="num" w:pos="426"/>
        </w:tabs>
        <w:ind w:left="426" w:hanging="426"/>
        <w:jc w:val="both"/>
        <w:rPr>
          <w:rFonts w:asciiTheme="minorHAnsi" w:hAnsiTheme="minorHAnsi" w:cstheme="minorHAnsi"/>
          <w:color w:val="000000"/>
        </w:rPr>
      </w:pPr>
      <w:r w:rsidRPr="00C70BA2">
        <w:rPr>
          <w:rFonts w:asciiTheme="minorHAnsi" w:hAnsiTheme="minorHAnsi" w:cstheme="minorHAnsi"/>
          <w:color w:val="000000"/>
        </w:rPr>
        <w:t xml:space="preserve">Przedłużenie okresu związania ofertą jest dopuszczalne tylko z jednoczesnym przedłużeniem okresu ważności wadium (jeśli dotyczy) albo, jeżeli jest to możliwe, z wniesieniem nowego wadium na przedłużony okres związania ofertą. Jeżeli przedłużenie </w:t>
      </w:r>
      <w:r w:rsidRPr="00C70BA2">
        <w:rPr>
          <w:rFonts w:asciiTheme="minorHAnsi" w:hAnsiTheme="minorHAnsi" w:cstheme="minorHAnsi"/>
          <w:color w:val="000000"/>
        </w:rPr>
        <w:lastRenderedPageBreak/>
        <w:t>terminu związania ofertą dokonywane jest po wyborze najkorzystniejszej oferty, obowiązek wniesienia nowego wadium lub jego przedłużenia dotyczy jedynie wykonawcy, którego oferta została wybrana jako najkorzystniejsza.</w:t>
      </w:r>
    </w:p>
    <w:p w:rsidR="00AF22F7" w:rsidRPr="00C70BA2" w:rsidRDefault="00AF22F7" w:rsidP="00AF22F7">
      <w:pPr>
        <w:numPr>
          <w:ilvl w:val="0"/>
          <w:numId w:val="20"/>
        </w:numPr>
        <w:tabs>
          <w:tab w:val="clear" w:pos="720"/>
          <w:tab w:val="num" w:pos="426"/>
        </w:tabs>
        <w:ind w:left="426" w:hanging="426"/>
        <w:jc w:val="both"/>
        <w:rPr>
          <w:rFonts w:asciiTheme="minorHAnsi" w:hAnsiTheme="minorHAnsi" w:cstheme="minorHAnsi"/>
          <w:color w:val="000000"/>
        </w:rPr>
      </w:pPr>
      <w:r w:rsidRPr="00C70BA2">
        <w:rPr>
          <w:rFonts w:asciiTheme="minorHAnsi" w:hAnsiTheme="minorHAnsi" w:cstheme="minorHAnsi"/>
          <w:color w:val="000000"/>
        </w:rPr>
        <w:t>Bieg terminu związania ofertą rozpoczyna się z upływem terminu składania ofert.</w:t>
      </w:r>
    </w:p>
    <w:p w:rsidR="00AF22F7" w:rsidRPr="00C70BA2" w:rsidRDefault="00AF22F7" w:rsidP="00AF22F7">
      <w:pPr>
        <w:pStyle w:val="Podtytu"/>
        <w:tabs>
          <w:tab w:val="left" w:pos="1440"/>
          <w:tab w:val="left" w:pos="1866"/>
        </w:tabs>
        <w:jc w:val="both"/>
        <w:rPr>
          <w:rFonts w:asciiTheme="minorHAnsi" w:hAnsiTheme="minorHAnsi" w:cstheme="minorHAnsi"/>
          <w:b/>
          <w:color w:val="000000"/>
          <w:sz w:val="22"/>
          <w:szCs w:val="22"/>
          <w:u w:val="single"/>
        </w:rPr>
      </w:pPr>
    </w:p>
    <w:p w:rsidR="00AF22F7" w:rsidRPr="00C70BA2" w:rsidRDefault="00AF22F7" w:rsidP="00AF22F7">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10. OPIS SPOSOBU PRZYGOTOWYWANIA OFERT.</w:t>
      </w:r>
    </w:p>
    <w:p w:rsidR="00AF22F7" w:rsidRPr="00C70BA2" w:rsidRDefault="00AF22F7" w:rsidP="00AF22F7">
      <w:pPr>
        <w:pStyle w:val="Podtytu"/>
        <w:ind w:left="426"/>
        <w:jc w:val="both"/>
        <w:rPr>
          <w:rFonts w:asciiTheme="minorHAnsi" w:hAnsiTheme="minorHAnsi" w:cstheme="minorHAnsi"/>
          <w:color w:val="000000"/>
          <w:sz w:val="22"/>
          <w:szCs w:val="22"/>
        </w:rPr>
      </w:pPr>
    </w:p>
    <w:p w:rsidR="00AF22F7" w:rsidRPr="00C70BA2" w:rsidRDefault="00AF22F7" w:rsidP="00AF22F7">
      <w:pPr>
        <w:ind w:left="308" w:hanging="274"/>
        <w:jc w:val="both"/>
        <w:rPr>
          <w:rFonts w:asciiTheme="minorHAnsi" w:hAnsiTheme="minorHAnsi" w:cstheme="minorHAnsi"/>
          <w:color w:val="000000"/>
        </w:rPr>
      </w:pPr>
      <w:r w:rsidRPr="00C70BA2">
        <w:rPr>
          <w:rFonts w:asciiTheme="minorHAnsi" w:hAnsiTheme="minorHAnsi" w:cstheme="minorHAnsi"/>
          <w:color w:val="000000"/>
        </w:rPr>
        <w:t>1. Wymaga się, aby Oferta była sporządzona na piśmie, w języku polskim,</w:t>
      </w:r>
      <w:r w:rsidRPr="00C70BA2">
        <w:rPr>
          <w:rFonts w:asciiTheme="minorHAnsi" w:hAnsiTheme="minorHAnsi" w:cstheme="minorHAnsi"/>
          <w:b/>
          <w:color w:val="000000"/>
        </w:rPr>
        <w:t xml:space="preserve"> </w:t>
      </w:r>
      <w:r w:rsidRPr="00C70BA2">
        <w:rPr>
          <w:rFonts w:asciiTheme="minorHAnsi" w:hAnsiTheme="minorHAnsi" w:cstheme="minorHAnsi"/>
          <w:color w:val="000000"/>
        </w:rPr>
        <w:t xml:space="preserve">wg załączonego do    SIWZ formularza oferty. Dokumenty sporządzone w języku obcym są składane wraz z tłumaczeniem na język polski, poświadczonym przez wykonawcę. </w:t>
      </w:r>
    </w:p>
    <w:p w:rsidR="00AF22F7" w:rsidRPr="00C70BA2" w:rsidRDefault="00AF22F7" w:rsidP="00AF22F7">
      <w:pPr>
        <w:ind w:left="322" w:hanging="288"/>
        <w:jc w:val="both"/>
        <w:rPr>
          <w:rFonts w:asciiTheme="minorHAnsi" w:hAnsiTheme="minorHAnsi" w:cstheme="minorHAnsi"/>
          <w:color w:val="000000"/>
        </w:rPr>
      </w:pPr>
      <w:r w:rsidRPr="00C70BA2">
        <w:rPr>
          <w:rFonts w:asciiTheme="minorHAnsi" w:hAnsiTheme="minorHAnsi" w:cstheme="minorHAnsi"/>
          <w:color w:val="000000"/>
        </w:rPr>
        <w:t>2. Wymaga się, aby Oferta była napisana trwałą i czytelną techniką, np. na maszynie do pisania,  komputerze lub nieścieralnym atramentem.</w:t>
      </w:r>
    </w:p>
    <w:p w:rsidR="00AF22F7" w:rsidRPr="00C70BA2" w:rsidRDefault="00AF22F7" w:rsidP="00AF22F7">
      <w:pPr>
        <w:ind w:left="34"/>
        <w:jc w:val="both"/>
        <w:rPr>
          <w:rFonts w:asciiTheme="minorHAnsi" w:hAnsiTheme="minorHAnsi" w:cstheme="minorHAnsi"/>
          <w:b/>
          <w:color w:val="000000"/>
        </w:rPr>
      </w:pPr>
      <w:r w:rsidRPr="00C70BA2">
        <w:rPr>
          <w:rFonts w:asciiTheme="minorHAnsi" w:hAnsiTheme="minorHAnsi" w:cstheme="minorHAnsi"/>
          <w:color w:val="000000"/>
        </w:rPr>
        <w:t xml:space="preserve">3.  Zamawiający zaleca, aby Oferta wraz ze wszystkimi załącznikami była podpisana </w:t>
      </w:r>
      <w:r w:rsidRPr="00C70BA2">
        <w:rPr>
          <w:rFonts w:asciiTheme="minorHAnsi" w:hAnsiTheme="minorHAnsi" w:cstheme="minorHAnsi"/>
          <w:b/>
          <w:color w:val="000000"/>
        </w:rPr>
        <w:t xml:space="preserve">na    </w:t>
      </w:r>
    </w:p>
    <w:p w:rsidR="00AF22F7" w:rsidRPr="00C70BA2" w:rsidRDefault="00AF22F7" w:rsidP="00AF22F7">
      <w:pPr>
        <w:ind w:left="34"/>
        <w:jc w:val="both"/>
        <w:rPr>
          <w:rFonts w:asciiTheme="minorHAnsi" w:hAnsiTheme="minorHAnsi" w:cstheme="minorHAnsi"/>
          <w:b/>
          <w:color w:val="000000"/>
        </w:rPr>
      </w:pPr>
      <w:r w:rsidRPr="00C70BA2">
        <w:rPr>
          <w:rFonts w:asciiTheme="minorHAnsi" w:hAnsiTheme="minorHAnsi" w:cstheme="minorHAnsi"/>
          <w:b/>
          <w:color w:val="000000"/>
        </w:rPr>
        <w:t xml:space="preserve">     każdej   stronie</w:t>
      </w:r>
      <w:r w:rsidRPr="00C70BA2">
        <w:rPr>
          <w:rFonts w:asciiTheme="minorHAnsi" w:hAnsiTheme="minorHAnsi" w:cstheme="minorHAnsi"/>
          <w:color w:val="000000"/>
        </w:rPr>
        <w:t xml:space="preserve"> przez Wykonawcę lub upoważnionego przedstawiciela Wykonawcy. </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Upoważnienie/pełnomocnictwo do podpisania oferty musi być dołączone do oferty, o ile nie wynika  z innych dokumentów załączonych przez Wykonawcę.</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AF22F7" w:rsidRPr="00C70BA2" w:rsidRDefault="00AF22F7" w:rsidP="00AF22F7">
      <w:pPr>
        <w:numPr>
          <w:ilvl w:val="0"/>
          <w:numId w:val="24"/>
        </w:numPr>
        <w:spacing w:before="120"/>
        <w:jc w:val="both"/>
        <w:rPr>
          <w:rFonts w:asciiTheme="minorHAnsi" w:hAnsiTheme="minorHAnsi" w:cstheme="minorHAnsi"/>
          <w:color w:val="000000"/>
        </w:rPr>
      </w:pPr>
      <w:r w:rsidRPr="00C70BA2">
        <w:rPr>
          <w:rFonts w:asciiTheme="minorHAnsi" w:hAnsiTheme="minorHAnsi" w:cstheme="min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AF22F7" w:rsidRPr="00C70BA2" w:rsidRDefault="00AF22F7" w:rsidP="00AF22F7">
      <w:pPr>
        <w:numPr>
          <w:ilvl w:val="0"/>
          <w:numId w:val="24"/>
        </w:numPr>
        <w:jc w:val="both"/>
        <w:rPr>
          <w:rFonts w:asciiTheme="minorHAnsi" w:hAnsiTheme="minorHAnsi" w:cstheme="minorHAnsi"/>
          <w:color w:val="000000"/>
          <w:u w:val="single"/>
        </w:rPr>
      </w:pPr>
      <w:r w:rsidRPr="00C70BA2">
        <w:rPr>
          <w:rFonts w:asciiTheme="minorHAnsi" w:hAnsiTheme="minorHAnsi" w:cstheme="minorHAnsi"/>
          <w:color w:val="000000"/>
        </w:rPr>
        <w:t xml:space="preserve">Dokumenty, będące załącznikami do oferty mogą być przedstawione w formie oryginałów lub </w:t>
      </w:r>
      <w:r w:rsidRPr="00C70BA2">
        <w:rPr>
          <w:rFonts w:asciiTheme="minorHAnsi" w:hAnsiTheme="minorHAnsi" w:cstheme="minorHAnsi"/>
          <w:color w:val="000000"/>
          <w:u w:val="single"/>
        </w:rPr>
        <w:t>kserokopii poświadczonych za zgodność z oryginałem - dopuszcza się potwierdzenie za zgodność z oryginałem przez Wykonawcę.</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Brak zastrzeżenia w ofercie informacji stanowiących tajemnicę przedsiębiorstwa powoduje, iż cała oferta zostanie ujawniona na życzenie każdej zainteresowanej osoby.</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Wykonawca, w szczególności nie może zastrzec informacji dotyczących ceny, terminu wykonania zamówienia, okresu gwarancji i warunkó</w:t>
      </w:r>
      <w:r>
        <w:rPr>
          <w:rFonts w:asciiTheme="minorHAnsi" w:hAnsiTheme="minorHAnsi" w:cstheme="minorHAnsi"/>
          <w:color w:val="000000"/>
        </w:rPr>
        <w:t>w płatności zawartych w ofercie</w:t>
      </w:r>
      <w:r w:rsidRPr="00C70BA2">
        <w:rPr>
          <w:rFonts w:asciiTheme="minorHAnsi" w:hAnsiTheme="minorHAnsi" w:cstheme="minorHAnsi"/>
          <w:color w:val="000000"/>
        </w:rPr>
        <w:t xml:space="preserve">  ( art. 86 ust. 4 ustawy </w:t>
      </w:r>
      <w:proofErr w:type="spellStart"/>
      <w:r w:rsidRPr="00C70BA2">
        <w:rPr>
          <w:rFonts w:asciiTheme="minorHAnsi" w:hAnsiTheme="minorHAnsi" w:cstheme="minorHAnsi"/>
          <w:color w:val="000000"/>
        </w:rPr>
        <w:t>Pzp</w:t>
      </w:r>
      <w:proofErr w:type="spellEnd"/>
      <w:r w:rsidRPr="00C70BA2">
        <w:rPr>
          <w:rFonts w:asciiTheme="minorHAnsi" w:hAnsiTheme="minorHAnsi" w:cstheme="minorHAnsi"/>
          <w:color w:val="000000"/>
        </w:rPr>
        <w:t>).</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Wykonawca powinien zamieścić ofertę w kopercie, która będzie zaadresowana do Zamawiającego na adres podany na wstępie oraz będzie posiadać oznaczenia:</w:t>
      </w:r>
    </w:p>
    <w:p w:rsidR="00AF22F7" w:rsidRPr="00C70BA2" w:rsidRDefault="00AF22F7" w:rsidP="00AF22F7">
      <w:pPr>
        <w:rPr>
          <w:rFonts w:asciiTheme="minorHAnsi" w:hAnsiTheme="minorHAnsi" w:cstheme="minorHAnsi"/>
          <w:b/>
          <w:color w:val="000000"/>
        </w:rPr>
      </w:pPr>
    </w:p>
    <w:p w:rsidR="00AF22F7" w:rsidRPr="00C70BA2" w:rsidRDefault="00AF22F7" w:rsidP="00AF22F7">
      <w:pPr>
        <w:jc w:val="center"/>
        <w:rPr>
          <w:rFonts w:asciiTheme="minorHAnsi" w:hAnsiTheme="minorHAnsi" w:cstheme="minorHAnsi"/>
          <w:b/>
          <w:color w:val="000000"/>
        </w:rPr>
      </w:pPr>
      <w:r w:rsidRPr="00C70BA2">
        <w:rPr>
          <w:rFonts w:asciiTheme="minorHAnsi" w:hAnsiTheme="minorHAnsi" w:cstheme="minorHAnsi"/>
          <w:b/>
          <w:color w:val="000000"/>
        </w:rPr>
        <w:lastRenderedPageBreak/>
        <w:t>Oferta do przetargu na zadanie:</w:t>
      </w:r>
    </w:p>
    <w:p w:rsidR="00AF22F7" w:rsidRPr="00C70BA2" w:rsidRDefault="00AF22F7" w:rsidP="00AF22F7">
      <w:pPr>
        <w:jc w:val="center"/>
        <w:rPr>
          <w:rFonts w:asciiTheme="minorHAnsi" w:hAnsiTheme="minorHAnsi" w:cstheme="minorHAnsi"/>
          <w:b/>
          <w:bCs/>
        </w:rPr>
      </w:pPr>
      <w:r w:rsidRPr="00C70BA2">
        <w:rPr>
          <w:rFonts w:asciiTheme="minorHAnsi" w:hAnsiTheme="minorHAnsi" w:cstheme="minorHAnsi"/>
          <w:b/>
          <w:bCs/>
        </w:rPr>
        <w:t>„</w:t>
      </w:r>
      <w:r w:rsidR="008B5B67">
        <w:rPr>
          <w:rFonts w:asciiTheme="minorHAnsi" w:hAnsiTheme="minorHAnsi" w:cstheme="minorHAnsi"/>
          <w:b/>
          <w:bCs/>
        </w:rPr>
        <w:t>Strefa rekreacji, kultury i sportu w Rybienku Nowym</w:t>
      </w:r>
      <w:r w:rsidRPr="00C70BA2">
        <w:rPr>
          <w:rFonts w:asciiTheme="minorHAnsi" w:hAnsiTheme="minorHAnsi" w:cstheme="minorHAnsi"/>
          <w:b/>
          <w:bCs/>
        </w:rPr>
        <w:t xml:space="preserve">” </w:t>
      </w:r>
    </w:p>
    <w:p w:rsidR="00AF22F7" w:rsidRPr="00C70BA2" w:rsidRDefault="00AF22F7" w:rsidP="00AF22F7">
      <w:pPr>
        <w:jc w:val="center"/>
        <w:rPr>
          <w:rFonts w:asciiTheme="minorHAnsi" w:hAnsiTheme="minorHAnsi" w:cstheme="minorHAnsi"/>
          <w:b/>
          <w:color w:val="000000"/>
        </w:rPr>
      </w:pPr>
      <w:r w:rsidRPr="00C70BA2">
        <w:rPr>
          <w:rFonts w:asciiTheme="minorHAnsi" w:hAnsiTheme="minorHAnsi" w:cstheme="minorHAnsi"/>
          <w:b/>
          <w:color w:val="000000"/>
        </w:rPr>
        <w:t xml:space="preserve">Nie otwierać przed  </w:t>
      </w:r>
      <w:r w:rsidR="008B5B67">
        <w:rPr>
          <w:rFonts w:asciiTheme="minorHAnsi" w:hAnsiTheme="minorHAnsi" w:cstheme="minorHAnsi"/>
          <w:b/>
          <w:color w:val="000000"/>
        </w:rPr>
        <w:t>20</w:t>
      </w:r>
      <w:r>
        <w:rPr>
          <w:rFonts w:asciiTheme="minorHAnsi" w:hAnsiTheme="minorHAnsi" w:cstheme="minorHAnsi"/>
          <w:b/>
          <w:color w:val="000000"/>
        </w:rPr>
        <w:t>-02-2012r godz. 11</w:t>
      </w:r>
      <w:r w:rsidRPr="00C70BA2">
        <w:rPr>
          <w:rFonts w:asciiTheme="minorHAnsi" w:hAnsiTheme="minorHAnsi" w:cstheme="minorHAnsi"/>
          <w:b/>
          <w:color w:val="000000"/>
        </w:rPr>
        <w:t>.</w:t>
      </w:r>
      <w:r>
        <w:rPr>
          <w:rFonts w:asciiTheme="minorHAnsi" w:hAnsiTheme="minorHAnsi" w:cstheme="minorHAnsi"/>
          <w:b/>
          <w:color w:val="000000"/>
        </w:rPr>
        <w:t>00</w:t>
      </w:r>
    </w:p>
    <w:p w:rsidR="00AF22F7" w:rsidRDefault="00AF22F7" w:rsidP="00AF22F7">
      <w:pPr>
        <w:jc w:val="center"/>
        <w:rPr>
          <w:rFonts w:asciiTheme="minorHAnsi" w:hAnsiTheme="minorHAnsi" w:cstheme="minorHAnsi"/>
          <w:b/>
          <w:color w:val="000000"/>
        </w:rPr>
      </w:pPr>
      <w:r>
        <w:rPr>
          <w:rFonts w:asciiTheme="minorHAnsi" w:hAnsiTheme="minorHAnsi" w:cstheme="minorHAnsi"/>
          <w:b/>
          <w:color w:val="000000"/>
        </w:rPr>
        <w:t>PRZETARG NIEOGRANICZONY</w:t>
      </w:r>
    </w:p>
    <w:p w:rsidR="00AF22F7" w:rsidRPr="00C70BA2" w:rsidRDefault="00AF22F7" w:rsidP="00AF22F7">
      <w:pPr>
        <w:jc w:val="center"/>
        <w:rPr>
          <w:rFonts w:asciiTheme="minorHAnsi" w:hAnsiTheme="minorHAnsi" w:cstheme="minorHAnsi"/>
          <w:b/>
          <w:color w:val="000000"/>
        </w:rPr>
      </w:pP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Poza podanymi wyżej oznaczeniami koperta może posiadać nazwę i adres Wykonawcy.</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 xml:space="preserve">Powiadomienie o wprowadzeniu zmian lub wycofaniu oferty zostanie przygotowane i oznaczone zgodnie z postanowieniami pkt 14, a koperta będzie dodatkowo oznaczona określeniami: </w:t>
      </w:r>
      <w:r w:rsidRPr="00C70BA2">
        <w:rPr>
          <w:rFonts w:asciiTheme="minorHAnsi" w:hAnsiTheme="minorHAnsi" w:cstheme="minorHAnsi"/>
          <w:b/>
          <w:color w:val="000000"/>
        </w:rPr>
        <w:t>„Zmiana”</w:t>
      </w:r>
      <w:r w:rsidRPr="00C70BA2">
        <w:rPr>
          <w:rFonts w:asciiTheme="minorHAnsi" w:hAnsiTheme="minorHAnsi" w:cstheme="minorHAnsi"/>
          <w:color w:val="000000"/>
        </w:rPr>
        <w:t xml:space="preserve"> lub</w:t>
      </w:r>
      <w:r w:rsidRPr="00C70BA2">
        <w:rPr>
          <w:rFonts w:asciiTheme="minorHAnsi" w:hAnsiTheme="minorHAnsi" w:cstheme="minorHAnsi"/>
          <w:b/>
          <w:color w:val="000000"/>
        </w:rPr>
        <w:t xml:space="preserve"> „Wycofanie”</w:t>
      </w:r>
      <w:r w:rsidRPr="00C70BA2">
        <w:rPr>
          <w:rFonts w:asciiTheme="minorHAnsi" w:hAnsiTheme="minorHAnsi" w:cstheme="minorHAnsi"/>
          <w:color w:val="000000"/>
        </w:rPr>
        <w:t xml:space="preserve"> .</w:t>
      </w:r>
    </w:p>
    <w:p w:rsidR="00AF22F7" w:rsidRPr="00C70BA2" w:rsidRDefault="00AF22F7" w:rsidP="00AF22F7">
      <w:pPr>
        <w:numPr>
          <w:ilvl w:val="0"/>
          <w:numId w:val="24"/>
        </w:numPr>
        <w:jc w:val="both"/>
        <w:rPr>
          <w:rFonts w:asciiTheme="minorHAnsi" w:hAnsiTheme="minorHAnsi" w:cstheme="minorHAnsi"/>
          <w:color w:val="000000"/>
        </w:rPr>
      </w:pPr>
      <w:r w:rsidRPr="00C70BA2">
        <w:rPr>
          <w:rFonts w:asciiTheme="minorHAnsi" w:hAnsiTheme="minorHAnsi" w:cstheme="minorHAnsi"/>
          <w:color w:val="000000"/>
        </w:rPr>
        <w:t>Wykonawca nie może wycofać i wprowadzić zmian w ofercie po upływie terminu składania ofert.</w:t>
      </w:r>
    </w:p>
    <w:p w:rsidR="00AF22F7" w:rsidRPr="00C70BA2" w:rsidRDefault="00AF22F7" w:rsidP="00AF22F7">
      <w:pPr>
        <w:jc w:val="both"/>
        <w:rPr>
          <w:rFonts w:asciiTheme="minorHAnsi" w:hAnsiTheme="minorHAnsi" w:cstheme="minorHAnsi"/>
          <w:color w:val="000000"/>
        </w:rPr>
      </w:pPr>
    </w:p>
    <w:p w:rsidR="00AF22F7" w:rsidRPr="00C70BA2" w:rsidRDefault="00AF22F7" w:rsidP="00AF22F7">
      <w:pPr>
        <w:pStyle w:val="Podtytu"/>
        <w:tabs>
          <w:tab w:val="left" w:pos="1440"/>
          <w:tab w:val="left" w:pos="1582"/>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11. MIEJSCE ORAZ TERMIN SKŁADANIA I OTWARCIA OFERT.</w:t>
      </w:r>
    </w:p>
    <w:p w:rsidR="00AF22F7" w:rsidRPr="00C70BA2" w:rsidRDefault="00AF22F7" w:rsidP="00AF22F7">
      <w:pPr>
        <w:pStyle w:val="Tekstpodstawowy"/>
        <w:rPr>
          <w:rFonts w:asciiTheme="minorHAnsi" w:hAnsiTheme="minorHAnsi" w:cstheme="minorHAnsi"/>
          <w:color w:val="000000"/>
          <w:sz w:val="22"/>
          <w:szCs w:val="22"/>
        </w:rPr>
      </w:pPr>
    </w:p>
    <w:p w:rsidR="00AF22F7" w:rsidRPr="00C70BA2" w:rsidRDefault="00AF22F7" w:rsidP="00AF22F7">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składania ofert –        Urząd Miejski w Wyszkowie,</w:t>
      </w:r>
    </w:p>
    <w:p w:rsidR="00AF22F7" w:rsidRPr="00C70BA2" w:rsidRDefault="00AF22F7" w:rsidP="00AF22F7">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07-200 Wyszków, ul.  Aleja Róż 2,  </w:t>
      </w:r>
    </w:p>
    <w:p w:rsidR="00AF22F7" w:rsidRPr="00C70BA2" w:rsidRDefault="00AF22F7" w:rsidP="00AF22F7">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pok. 139  I p. ( sekretariat Burmistrza)</w:t>
      </w:r>
    </w:p>
    <w:p w:rsidR="00AF22F7" w:rsidRPr="00C70BA2" w:rsidRDefault="00AF22F7" w:rsidP="00AF22F7">
      <w:pPr>
        <w:pStyle w:val="Tekstpodstawowy"/>
        <w:rPr>
          <w:rFonts w:asciiTheme="minorHAnsi" w:hAnsiTheme="minorHAnsi" w:cstheme="minorHAnsi"/>
          <w:b/>
          <w:color w:val="000000"/>
          <w:sz w:val="22"/>
          <w:szCs w:val="22"/>
        </w:rPr>
      </w:pPr>
      <w:r w:rsidRPr="00C70BA2">
        <w:rPr>
          <w:rFonts w:asciiTheme="minorHAnsi" w:hAnsiTheme="minorHAnsi" w:cstheme="minorHAnsi"/>
          <w:color w:val="000000"/>
          <w:sz w:val="22"/>
          <w:szCs w:val="22"/>
        </w:rPr>
        <w:t xml:space="preserve">       termin składania ofert    -             do dnia </w:t>
      </w:r>
      <w:r w:rsidRPr="00C70BA2">
        <w:rPr>
          <w:rFonts w:asciiTheme="minorHAnsi" w:hAnsiTheme="minorHAnsi" w:cstheme="minorHAnsi"/>
          <w:b/>
          <w:color w:val="000000"/>
          <w:sz w:val="22"/>
          <w:szCs w:val="22"/>
        </w:rPr>
        <w:t xml:space="preserve"> </w:t>
      </w:r>
      <w:r w:rsidR="008B5B67">
        <w:rPr>
          <w:rFonts w:asciiTheme="minorHAnsi" w:hAnsiTheme="minorHAnsi" w:cstheme="minorHAnsi"/>
          <w:b/>
          <w:color w:val="000000"/>
          <w:sz w:val="22"/>
          <w:szCs w:val="22"/>
        </w:rPr>
        <w:t>20</w:t>
      </w:r>
      <w:r>
        <w:rPr>
          <w:rFonts w:asciiTheme="minorHAnsi" w:hAnsiTheme="minorHAnsi" w:cstheme="minorHAnsi"/>
          <w:b/>
          <w:color w:val="000000"/>
          <w:sz w:val="22"/>
          <w:szCs w:val="22"/>
        </w:rPr>
        <w:t>-02-2012r</w:t>
      </w:r>
      <w:r w:rsidRPr="00C70BA2">
        <w:rPr>
          <w:rFonts w:asciiTheme="minorHAnsi" w:hAnsiTheme="minorHAnsi" w:cstheme="minorHAnsi"/>
          <w:b/>
          <w:color w:val="000000"/>
          <w:sz w:val="22"/>
          <w:szCs w:val="22"/>
        </w:rPr>
        <w:t xml:space="preserve">  godz. 1</w:t>
      </w:r>
      <w:r>
        <w:rPr>
          <w:rFonts w:asciiTheme="minorHAnsi" w:hAnsiTheme="minorHAnsi" w:cstheme="minorHAnsi"/>
          <w:b/>
          <w:color w:val="000000"/>
          <w:sz w:val="22"/>
          <w:szCs w:val="22"/>
        </w:rPr>
        <w:t>1</w:t>
      </w:r>
      <w:r w:rsidRPr="00C70BA2">
        <w:rPr>
          <w:rFonts w:asciiTheme="minorHAnsi" w:hAnsiTheme="minorHAnsi" w:cstheme="minorHAnsi"/>
          <w:b/>
          <w:color w:val="000000"/>
          <w:sz w:val="22"/>
          <w:szCs w:val="22"/>
        </w:rPr>
        <w:t>.00</w:t>
      </w:r>
    </w:p>
    <w:p w:rsidR="00AF22F7" w:rsidRPr="00C70BA2" w:rsidRDefault="00AF22F7" w:rsidP="00AF22F7">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i termin otwarcia ofert – Urząd Miejski w Wyszkowie, pok. 144 I p.</w:t>
      </w:r>
    </w:p>
    <w:p w:rsidR="00AF22F7" w:rsidRPr="00C70BA2" w:rsidRDefault="00AF22F7" w:rsidP="00AF22F7">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ul. Aleja Róż 2, 07-200 Wyszków</w:t>
      </w:r>
    </w:p>
    <w:p w:rsidR="00AF22F7" w:rsidRPr="00C70BA2" w:rsidRDefault="00AF22F7" w:rsidP="00AF22F7">
      <w:pPr>
        <w:pStyle w:val="Tekstpodstawowy"/>
        <w:ind w:left="2832"/>
        <w:rPr>
          <w:rFonts w:asciiTheme="minorHAnsi" w:hAnsiTheme="minorHAnsi" w:cstheme="minorHAnsi"/>
          <w:b/>
          <w:color w:val="000000"/>
          <w:sz w:val="22"/>
          <w:szCs w:val="22"/>
        </w:rPr>
      </w:pPr>
      <w:r w:rsidRPr="00C70BA2">
        <w:rPr>
          <w:rFonts w:asciiTheme="minorHAnsi" w:hAnsiTheme="minorHAnsi" w:cstheme="minorHAnsi"/>
          <w:sz w:val="22"/>
          <w:szCs w:val="22"/>
        </w:rPr>
        <w:t xml:space="preserve">         </w:t>
      </w:r>
      <w:r w:rsidRPr="00C70BA2">
        <w:rPr>
          <w:rFonts w:asciiTheme="minorHAnsi" w:hAnsiTheme="minorHAnsi" w:cstheme="minorHAnsi"/>
          <w:b/>
          <w:sz w:val="22"/>
          <w:szCs w:val="22"/>
        </w:rPr>
        <w:t xml:space="preserve">do dnia  </w:t>
      </w:r>
      <w:r w:rsidR="008B5B67">
        <w:rPr>
          <w:rFonts w:asciiTheme="minorHAnsi" w:hAnsiTheme="minorHAnsi" w:cstheme="minorHAnsi"/>
          <w:b/>
          <w:sz w:val="22"/>
          <w:szCs w:val="22"/>
        </w:rPr>
        <w:t>20</w:t>
      </w:r>
      <w:r>
        <w:rPr>
          <w:rFonts w:asciiTheme="minorHAnsi" w:hAnsiTheme="minorHAnsi" w:cstheme="minorHAnsi"/>
          <w:b/>
          <w:sz w:val="22"/>
          <w:szCs w:val="22"/>
        </w:rPr>
        <w:t>-02-2012</w:t>
      </w:r>
      <w:r w:rsidRPr="00C70BA2">
        <w:rPr>
          <w:rFonts w:asciiTheme="minorHAnsi" w:hAnsiTheme="minorHAnsi" w:cstheme="minorHAnsi"/>
          <w:b/>
          <w:sz w:val="22"/>
          <w:szCs w:val="22"/>
        </w:rPr>
        <w:t>r godz. 1</w:t>
      </w:r>
      <w:r>
        <w:rPr>
          <w:rFonts w:asciiTheme="minorHAnsi" w:hAnsiTheme="minorHAnsi" w:cstheme="minorHAnsi"/>
          <w:b/>
          <w:sz w:val="22"/>
          <w:szCs w:val="22"/>
        </w:rPr>
        <w:t>1</w:t>
      </w:r>
      <w:r w:rsidRPr="00C70BA2">
        <w:rPr>
          <w:rFonts w:asciiTheme="minorHAnsi" w:hAnsiTheme="minorHAnsi" w:cstheme="minorHAnsi"/>
          <w:b/>
          <w:sz w:val="22"/>
          <w:szCs w:val="22"/>
        </w:rPr>
        <w:t>.</w:t>
      </w:r>
      <w:r>
        <w:rPr>
          <w:rFonts w:asciiTheme="minorHAnsi" w:hAnsiTheme="minorHAnsi" w:cstheme="minorHAnsi"/>
          <w:b/>
          <w:sz w:val="22"/>
          <w:szCs w:val="22"/>
        </w:rPr>
        <w:t>05</w:t>
      </w:r>
    </w:p>
    <w:p w:rsidR="00AF22F7" w:rsidRPr="00C70BA2" w:rsidRDefault="00AF22F7" w:rsidP="00AF22F7">
      <w:pPr>
        <w:pStyle w:val="Podtytu"/>
        <w:jc w:val="both"/>
        <w:rPr>
          <w:rFonts w:asciiTheme="minorHAnsi" w:hAnsiTheme="minorHAnsi" w:cstheme="minorHAnsi"/>
          <w:color w:val="000000"/>
          <w:sz w:val="22"/>
          <w:szCs w:val="22"/>
          <w:u w:val="single"/>
        </w:rPr>
      </w:pPr>
    </w:p>
    <w:p w:rsidR="00AF22F7" w:rsidRPr="00C70BA2" w:rsidRDefault="00AF22F7" w:rsidP="00AF22F7">
      <w:pPr>
        <w:pStyle w:val="Podtytu"/>
        <w:tabs>
          <w:tab w:val="left" w:pos="1440"/>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12. OPIS SPOSOBU OBLICZENIA CENY.</w:t>
      </w:r>
    </w:p>
    <w:p w:rsidR="00AF22F7" w:rsidRPr="008B5B67" w:rsidRDefault="00AF22F7" w:rsidP="00AF22F7">
      <w:pPr>
        <w:numPr>
          <w:ilvl w:val="2"/>
          <w:numId w:val="39"/>
        </w:numPr>
        <w:tabs>
          <w:tab w:val="clear" w:pos="720"/>
          <w:tab w:val="left" w:pos="284"/>
        </w:tabs>
        <w:spacing w:line="260" w:lineRule="atLeast"/>
        <w:ind w:left="426" w:hanging="436"/>
        <w:jc w:val="both"/>
        <w:rPr>
          <w:rFonts w:asciiTheme="minorHAnsi" w:hAnsiTheme="minorHAnsi" w:cstheme="minorHAnsi"/>
          <w:color w:val="000000"/>
          <w:sz w:val="22"/>
          <w:szCs w:val="22"/>
        </w:rPr>
      </w:pPr>
      <w:r w:rsidRPr="008B5B67">
        <w:rPr>
          <w:rFonts w:asciiTheme="minorHAnsi" w:hAnsiTheme="minorHAnsi" w:cstheme="minorHAnsi"/>
          <w:color w:val="000000"/>
          <w:sz w:val="22"/>
          <w:szCs w:val="22"/>
        </w:rPr>
        <w:t>Za wykonanie zamówienia wykonawcy przysługuje wynagrodzenie kosztorysowe.</w:t>
      </w:r>
    </w:p>
    <w:p w:rsidR="00AF22F7" w:rsidRPr="008B5B67" w:rsidRDefault="00AF22F7" w:rsidP="00AF22F7">
      <w:pPr>
        <w:numPr>
          <w:ilvl w:val="2"/>
          <w:numId w:val="39"/>
        </w:numPr>
        <w:tabs>
          <w:tab w:val="clear" w:pos="720"/>
          <w:tab w:val="left" w:pos="284"/>
        </w:tabs>
        <w:spacing w:line="260" w:lineRule="atLeast"/>
        <w:ind w:left="426" w:hanging="436"/>
        <w:jc w:val="both"/>
        <w:rPr>
          <w:rFonts w:asciiTheme="minorHAnsi" w:hAnsiTheme="minorHAnsi" w:cstheme="minorHAnsi"/>
          <w:color w:val="000000"/>
          <w:sz w:val="22"/>
          <w:szCs w:val="22"/>
        </w:rPr>
      </w:pPr>
      <w:r w:rsidRPr="008B5B67">
        <w:rPr>
          <w:rFonts w:asciiTheme="minorHAnsi" w:hAnsiTheme="minorHAnsi" w:cstheme="minorHAnsi"/>
          <w:sz w:val="22"/>
          <w:szCs w:val="22"/>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8B5B67">
        <w:rPr>
          <w:rFonts w:asciiTheme="minorHAnsi" w:hAnsiTheme="minorHAnsi" w:cstheme="minorHAnsi"/>
          <w:color w:val="000000"/>
          <w:sz w:val="22"/>
          <w:szCs w:val="22"/>
        </w:rPr>
        <w:t>Wartość brutto wynikająca z wycenionego przedmiaru robót musi być zgodna z ceną ofertową podaną w formularzu oferty przetargowej.</w:t>
      </w:r>
    </w:p>
    <w:p w:rsidR="00AF22F7" w:rsidRPr="008B5B67" w:rsidRDefault="00AF22F7" w:rsidP="00AF22F7">
      <w:pPr>
        <w:numPr>
          <w:ilvl w:val="2"/>
          <w:numId w:val="39"/>
        </w:numPr>
        <w:tabs>
          <w:tab w:val="clear" w:pos="720"/>
          <w:tab w:val="left" w:pos="284"/>
        </w:tab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color w:val="000000"/>
          <w:sz w:val="22"/>
          <w:szCs w:val="22"/>
        </w:rPr>
        <w:t>Roboty, które nie zostaną wyraźnie wymienione w przedmiarze (a w</w:t>
      </w:r>
      <w:r w:rsidRPr="008B5B67">
        <w:rPr>
          <w:rFonts w:asciiTheme="minorHAnsi" w:hAnsiTheme="minorHAnsi" w:cstheme="minorHAnsi"/>
          <w:sz w:val="22"/>
          <w:szCs w:val="22"/>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AF22F7" w:rsidRPr="008B5B67" w:rsidRDefault="00AF22F7" w:rsidP="00AF22F7">
      <w:pPr>
        <w:numPr>
          <w:ilvl w:val="2"/>
          <w:numId w:val="39"/>
        </w:numPr>
        <w:tabs>
          <w:tab w:val="clear" w:pos="720"/>
          <w:tab w:val="left" w:pos="284"/>
        </w:tab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 xml:space="preserve">Ceny jednostkowe i ceny umieszczone przy poszczególnych pozycjach przedmiaru robót powinny obejmować wszystkie koszty niezbędne do wykonania robót. </w:t>
      </w:r>
    </w:p>
    <w:p w:rsidR="00AF22F7" w:rsidRPr="008B5B67" w:rsidRDefault="00AF22F7" w:rsidP="00AF22F7">
      <w:pPr>
        <w:pStyle w:val="WW-Nagwekwykazurde"/>
        <w:numPr>
          <w:ilvl w:val="2"/>
          <w:numId w:val="39"/>
        </w:numPr>
        <w:tabs>
          <w:tab w:val="clear" w:pos="720"/>
          <w:tab w:val="left" w:pos="284"/>
        </w:tabs>
        <w:suppressAutoHyphens w:val="0"/>
        <w:spacing w:line="260" w:lineRule="atLeast"/>
        <w:ind w:left="426" w:hanging="436"/>
        <w:rPr>
          <w:rFonts w:asciiTheme="minorHAnsi" w:hAnsiTheme="minorHAnsi" w:cstheme="minorHAnsi"/>
          <w:sz w:val="22"/>
          <w:szCs w:val="22"/>
          <w:lang w:val="pl-PL"/>
        </w:rPr>
      </w:pPr>
      <w:r w:rsidRPr="008B5B67">
        <w:rPr>
          <w:rFonts w:asciiTheme="minorHAnsi" w:hAnsiTheme="minorHAnsi" w:cstheme="minorHAnsi"/>
          <w:sz w:val="22"/>
          <w:szCs w:val="22"/>
          <w:lang w:val="pl-PL"/>
        </w:rPr>
        <w:t>Wykonawcę obowiązują następujące wymagania w zakresie czytania  i zastosowania przedmiaru robót:</w:t>
      </w:r>
    </w:p>
    <w:p w:rsidR="00AF22F7" w:rsidRPr="008B5B67" w:rsidRDefault="00AF22F7" w:rsidP="00AF22F7">
      <w:pPr>
        <w:tabs>
          <w:tab w:val="left" w:pos="284"/>
          <w:tab w:val="left" w:pos="1140"/>
        </w:tab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a) Przedmiar robót powinien być odczytywany w powiązaniu z instrukcją dla Wykonawców stanowiącą część specyfikacji istotnych warunków zamówienia, umową, specyfikacjami technicznymi i rysunkami.</w:t>
      </w:r>
    </w:p>
    <w:p w:rsidR="00AF22F7" w:rsidRPr="008B5B67" w:rsidRDefault="00AF22F7" w:rsidP="00AF22F7">
      <w:pPr>
        <w:tabs>
          <w:tab w:val="left" w:pos="284"/>
          <w:tab w:val="left" w:pos="1140"/>
        </w:tab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AF22F7" w:rsidRPr="008B5B67" w:rsidRDefault="00AF22F7" w:rsidP="00AF22F7">
      <w:pPr>
        <w:numPr>
          <w:ilvl w:val="0"/>
          <w:numId w:val="40"/>
        </w:numPr>
        <w:tabs>
          <w:tab w:val="left" w:pos="284"/>
          <w:tab w:val="left" w:pos="1477"/>
        </w:tabs>
        <w:suppressAutoHyphens/>
        <w:spacing w:line="260" w:lineRule="atLeast"/>
        <w:ind w:left="426" w:hanging="436"/>
        <w:rPr>
          <w:rFonts w:asciiTheme="minorHAnsi" w:hAnsiTheme="minorHAnsi" w:cstheme="minorHAnsi"/>
          <w:sz w:val="22"/>
          <w:szCs w:val="22"/>
        </w:rPr>
      </w:pPr>
      <w:r w:rsidRPr="008B5B67">
        <w:rPr>
          <w:rFonts w:asciiTheme="minorHAnsi" w:hAnsiTheme="minorHAnsi" w:cstheme="minorHAnsi"/>
          <w:sz w:val="22"/>
          <w:szCs w:val="22"/>
        </w:rPr>
        <w:t>specyfikacji technicznych i obowiązujących przepisów   technicznych,</w:t>
      </w:r>
    </w:p>
    <w:p w:rsidR="00AF22F7" w:rsidRPr="008B5B67" w:rsidRDefault="00AF22F7" w:rsidP="00AF22F7">
      <w:pPr>
        <w:numPr>
          <w:ilvl w:val="0"/>
          <w:numId w:val="40"/>
        </w:numPr>
        <w:tabs>
          <w:tab w:val="left" w:pos="284"/>
          <w:tab w:val="left" w:pos="1477"/>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rysunków i wykazów, zawartych w dokumentacji projektowej,</w:t>
      </w:r>
    </w:p>
    <w:p w:rsidR="00AF22F7" w:rsidRPr="008B5B67" w:rsidRDefault="00AF22F7" w:rsidP="00AF22F7">
      <w:pPr>
        <w:numPr>
          <w:ilvl w:val="0"/>
          <w:numId w:val="40"/>
        </w:numPr>
        <w:tabs>
          <w:tab w:val="left" w:pos="284"/>
          <w:tab w:val="left" w:pos="1477"/>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lastRenderedPageBreak/>
        <w:t>wiedzy technicznej,</w:t>
      </w:r>
    </w:p>
    <w:p w:rsidR="00AF22F7" w:rsidRPr="008B5B67" w:rsidRDefault="00AF22F7" w:rsidP="00AF22F7">
      <w:pPr>
        <w:numPr>
          <w:ilvl w:val="0"/>
          <w:numId w:val="40"/>
        </w:numPr>
        <w:tabs>
          <w:tab w:val="left" w:pos="284"/>
          <w:tab w:val="left" w:pos="1477"/>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wskazówek zamawiającego lub jego przedstawiciela: zarządzającego realizacją umowy lub inspektora nadzoru inwestorskiego</w:t>
      </w:r>
    </w:p>
    <w:p w:rsidR="00AF22F7" w:rsidRPr="008B5B67" w:rsidRDefault="00AF22F7" w:rsidP="00AF22F7">
      <w:pPr>
        <w:numPr>
          <w:ilvl w:val="0"/>
          <w:numId w:val="41"/>
        </w:numPr>
        <w:tabs>
          <w:tab w:val="clear" w:pos="700"/>
          <w:tab w:val="left" w:pos="284"/>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Przed wstawieniem cen do każdej pozycji w kosztorysie robót, wykonawca powinien  zapoznać się z odpowiednimi dokumentami przetargowymi.</w:t>
      </w:r>
    </w:p>
    <w:p w:rsidR="00AF22F7" w:rsidRPr="008B5B67" w:rsidRDefault="00AF22F7" w:rsidP="00AF22F7">
      <w:pPr>
        <w:numPr>
          <w:ilvl w:val="0"/>
          <w:numId w:val="41"/>
        </w:numPr>
        <w:tabs>
          <w:tab w:val="clear" w:pos="700"/>
          <w:tab w:val="left" w:pos="284"/>
          <w:tab w:val="left" w:pos="1069"/>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AF22F7" w:rsidRPr="008B5B67" w:rsidRDefault="00AF22F7" w:rsidP="00AF22F7">
      <w:pPr>
        <w:numPr>
          <w:ilvl w:val="0"/>
          <w:numId w:val="41"/>
        </w:numPr>
        <w:tabs>
          <w:tab w:val="clear" w:pos="700"/>
          <w:tab w:val="left" w:pos="284"/>
          <w:tab w:val="left" w:pos="1069"/>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AF22F7" w:rsidRPr="008B5B67" w:rsidRDefault="00AF22F7" w:rsidP="00AF22F7">
      <w:pPr>
        <w:numPr>
          <w:ilvl w:val="0"/>
          <w:numId w:val="41"/>
        </w:numPr>
        <w:tabs>
          <w:tab w:val="clear" w:pos="700"/>
          <w:tab w:val="left" w:pos="284"/>
          <w:tab w:val="left" w:pos="1069"/>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AF22F7" w:rsidRPr="008B5B67" w:rsidRDefault="00AF22F7" w:rsidP="00AF22F7">
      <w:pPr>
        <w:numPr>
          <w:ilvl w:val="0"/>
          <w:numId w:val="41"/>
        </w:numPr>
        <w:tabs>
          <w:tab w:val="clear" w:pos="700"/>
          <w:tab w:val="left" w:pos="284"/>
          <w:tab w:val="left" w:pos="1069"/>
          <w:tab w:val="left" w:pos="1134"/>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Tam, gdzie w opisie danej pozycji przedmiaru robót pozostawiono miejsca niewypełnione                            i odpowiednio oznaczone (na przykład, przez wykropkowanie), wykonawca musi samodzielnie wpisać typ oferowanego przez siebie materiału, maszyny itp.</w:t>
      </w:r>
    </w:p>
    <w:p w:rsidR="00AF22F7" w:rsidRPr="008B5B67" w:rsidRDefault="00AF22F7" w:rsidP="00AF22F7">
      <w:pPr>
        <w:numPr>
          <w:ilvl w:val="0"/>
          <w:numId w:val="41"/>
        </w:numPr>
        <w:tabs>
          <w:tab w:val="clear" w:pos="700"/>
          <w:tab w:val="left" w:pos="284"/>
          <w:tab w:val="left" w:pos="1069"/>
          <w:tab w:val="left" w:pos="1134"/>
        </w:tabs>
        <w:suppressAutoHyphen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KNR-y podane w Przedmiarze robót są tylko pomocnicze dla Wykonawcy.</w:t>
      </w:r>
    </w:p>
    <w:p w:rsidR="00AF22F7" w:rsidRPr="008B5B67" w:rsidRDefault="00AF22F7" w:rsidP="00AF22F7">
      <w:pPr>
        <w:tabs>
          <w:tab w:val="left" w:pos="284"/>
          <w:tab w:val="left" w:pos="1350"/>
        </w:tabs>
        <w:spacing w:line="260" w:lineRule="atLeast"/>
        <w:ind w:left="426" w:hanging="436"/>
        <w:jc w:val="both"/>
        <w:rPr>
          <w:rFonts w:asciiTheme="minorHAnsi" w:hAnsiTheme="minorHAnsi" w:cstheme="minorHAnsi"/>
          <w:sz w:val="22"/>
          <w:szCs w:val="22"/>
        </w:rPr>
      </w:pPr>
      <w:r w:rsidRPr="008B5B67">
        <w:rPr>
          <w:rFonts w:asciiTheme="minorHAnsi" w:hAnsiTheme="minorHAnsi" w:cstheme="minorHAnsi"/>
          <w:sz w:val="22"/>
          <w:szCs w:val="22"/>
        </w:rPr>
        <w:t>5.  W dowolnym momencie badania i oceny ofert, na żądanie zamawiającego lub jego upoważnionego przedstawiciela, wykonawca ma obowiązek udzielenia wyjaśnień dotyczących wyliczenia wysokości określonych cen jednostkowych i cen  w  kosztorysie</w:t>
      </w:r>
    </w:p>
    <w:p w:rsidR="00AF22F7" w:rsidRPr="00C70BA2" w:rsidRDefault="00AF22F7" w:rsidP="00AF22F7">
      <w:pPr>
        <w:tabs>
          <w:tab w:val="left" w:pos="720"/>
        </w:tabs>
        <w:spacing w:line="260" w:lineRule="atLeast"/>
        <w:jc w:val="both"/>
        <w:rPr>
          <w:rFonts w:asciiTheme="minorHAnsi" w:hAnsiTheme="minorHAnsi" w:cstheme="minorHAnsi"/>
          <w:color w:val="FF0000"/>
        </w:rPr>
      </w:pPr>
    </w:p>
    <w:p w:rsidR="00AF22F7" w:rsidRPr="00665F6A" w:rsidRDefault="00AF22F7" w:rsidP="00665F6A">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13. OPIS KRYTERIÓW, KTÓRYMI ZAMAWIAJĄCY BĘDZIE SIĘ KIEROWAŁ PRZY WYBORZE OFERTY WRAZ Z PODANIEM ZNACZENIA TYCH KRYT</w:t>
      </w:r>
      <w:r w:rsidR="00665F6A">
        <w:rPr>
          <w:rFonts w:asciiTheme="minorHAnsi" w:hAnsiTheme="minorHAnsi" w:cstheme="minorHAnsi"/>
          <w:b/>
          <w:color w:val="000000"/>
          <w:sz w:val="22"/>
          <w:szCs w:val="22"/>
          <w:u w:val="single"/>
        </w:rPr>
        <w:t>ERIÓW ORAZ SPOSOBU OCENY OFERT.</w:t>
      </w:r>
    </w:p>
    <w:p w:rsidR="00AF22F7" w:rsidRPr="00C70BA2" w:rsidRDefault="00AF22F7" w:rsidP="00AF22F7">
      <w:pPr>
        <w:pStyle w:val="Podtytu"/>
        <w:jc w:val="both"/>
        <w:rPr>
          <w:rFonts w:asciiTheme="minorHAnsi" w:hAnsiTheme="minorHAnsi" w:cstheme="minorHAnsi"/>
          <w:color w:val="000000"/>
          <w:sz w:val="22"/>
          <w:szCs w:val="22"/>
        </w:rPr>
      </w:pPr>
      <w:r w:rsidRPr="00C70BA2">
        <w:rPr>
          <w:rFonts w:asciiTheme="minorHAnsi" w:hAnsiTheme="minorHAnsi" w:cstheme="minorHAnsi"/>
          <w:sz w:val="22"/>
          <w:szCs w:val="22"/>
        </w:rPr>
        <w:t>1.   Ocena ofert zostanie przeprowadzona wyłącznie w oparciu o kryterium  cena – 100%</w:t>
      </w: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najniższej</w:t>
      </w: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liczba punktów badanej oferty   = -------------------------------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X 100</w:t>
      </w: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badanej</w:t>
      </w: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3. Punkty przyznane dla każdej z ofert  wraz ze streszczeniem oceny i porównania złożonych ofert zawierające punktację przyznaną ofertom w kryterium oceny i łączną punktację, zostaną zamieszczone </w:t>
      </w:r>
      <w:r>
        <w:rPr>
          <w:rFonts w:asciiTheme="minorHAnsi" w:hAnsiTheme="minorHAnsi" w:cstheme="minorHAnsi"/>
          <w:sz w:val="22"/>
          <w:szCs w:val="22"/>
        </w:rPr>
        <w:t>w informacji o wyborze najkorzystniejszej oferty.</w:t>
      </w: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lastRenderedPageBreak/>
        <w:t xml:space="preserve">§ 14. INFORMACJE O FORMALNOŚCIACH, JAKIE POWINNY ZOSTAĆ DOPEŁNIONE PO WYBORZE OFERTY W CELU ZAWARCIA UMOWY </w:t>
      </w:r>
      <w:r>
        <w:rPr>
          <w:rFonts w:asciiTheme="minorHAnsi" w:hAnsiTheme="minorHAnsi" w:cstheme="minorHAnsi"/>
          <w:b/>
          <w:color w:val="000000"/>
          <w:sz w:val="22"/>
          <w:szCs w:val="22"/>
          <w:u w:val="single"/>
        </w:rPr>
        <w:t xml:space="preserve">  </w:t>
      </w:r>
      <w:r w:rsidRPr="00C70BA2">
        <w:rPr>
          <w:rFonts w:asciiTheme="minorHAnsi" w:hAnsiTheme="minorHAnsi" w:cstheme="minorHAnsi"/>
          <w:b/>
          <w:color w:val="000000"/>
          <w:sz w:val="22"/>
          <w:szCs w:val="22"/>
          <w:u w:val="single"/>
        </w:rPr>
        <w:t xml:space="preserve"> W SPRAWIE ZAMÓWIENIA PUBLICZNEGO.</w:t>
      </w:r>
    </w:p>
    <w:p w:rsidR="00AF22F7" w:rsidRPr="00C70BA2" w:rsidRDefault="00AF22F7" w:rsidP="00AF22F7">
      <w:pPr>
        <w:pStyle w:val="Tekstpodstawowy"/>
        <w:rPr>
          <w:rFonts w:asciiTheme="minorHAnsi" w:hAnsiTheme="minorHAnsi" w:cstheme="minorHAnsi"/>
          <w:sz w:val="22"/>
          <w:szCs w:val="22"/>
        </w:rPr>
      </w:pPr>
    </w:p>
    <w:p w:rsidR="00AF22F7" w:rsidRPr="00665F6A" w:rsidRDefault="00AF22F7" w:rsidP="00AF22F7">
      <w:pPr>
        <w:pStyle w:val="Jacek"/>
        <w:suppressAutoHyphens w:val="0"/>
        <w:autoSpaceDE w:val="0"/>
        <w:autoSpaceDN w:val="0"/>
        <w:adjustRightInd w:val="0"/>
        <w:jc w:val="both"/>
        <w:rPr>
          <w:rFonts w:asciiTheme="minorHAnsi" w:hAnsiTheme="minorHAnsi" w:cstheme="minorHAnsi"/>
          <w:kern w:val="0"/>
          <w:sz w:val="22"/>
          <w:szCs w:val="22"/>
          <w:lang w:eastAsia="pl-PL"/>
        </w:rPr>
      </w:pPr>
      <w:r w:rsidRPr="00665F6A">
        <w:rPr>
          <w:rFonts w:asciiTheme="minorHAnsi" w:hAnsiTheme="minorHAnsi" w:cstheme="minorHAnsi"/>
          <w:kern w:val="0"/>
          <w:sz w:val="22"/>
          <w:szCs w:val="22"/>
        </w:rPr>
        <w:t xml:space="preserve">1.  Niezwłocznie po wyborze najkorzystniejszej oferty zamawiający zawiadamia wykonawców,  </w:t>
      </w:r>
      <w:r w:rsidRPr="00665F6A">
        <w:rPr>
          <w:rFonts w:asciiTheme="minorHAnsi" w:hAnsiTheme="minorHAnsi" w:cstheme="minorHAnsi"/>
          <w:sz w:val="22"/>
          <w:szCs w:val="22"/>
        </w:rPr>
        <w:t>którzy złożyli oferty, o:</w:t>
      </w:r>
    </w:p>
    <w:p w:rsidR="00AF22F7" w:rsidRPr="00665F6A" w:rsidRDefault="00AF22F7" w:rsidP="00AF22F7">
      <w:pPr>
        <w:autoSpaceDE w:val="0"/>
        <w:autoSpaceDN w:val="0"/>
        <w:adjustRightInd w:val="0"/>
        <w:jc w:val="both"/>
        <w:rPr>
          <w:rFonts w:asciiTheme="minorHAnsi" w:hAnsiTheme="minorHAnsi" w:cstheme="minorHAnsi"/>
          <w:sz w:val="22"/>
          <w:szCs w:val="22"/>
        </w:rPr>
      </w:pPr>
      <w:r w:rsidRPr="00665F6A">
        <w:rPr>
          <w:rFonts w:asciiTheme="minorHAnsi" w:hAnsiTheme="minorHAnsi" w:cstheme="minorHAnsi"/>
          <w:sz w:val="22"/>
          <w:szCs w:val="22"/>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AF22F7" w:rsidRPr="00665F6A" w:rsidRDefault="00AF22F7" w:rsidP="00AF22F7">
      <w:pPr>
        <w:autoSpaceDE w:val="0"/>
        <w:autoSpaceDN w:val="0"/>
        <w:adjustRightInd w:val="0"/>
        <w:jc w:val="both"/>
        <w:rPr>
          <w:rFonts w:asciiTheme="minorHAnsi" w:hAnsiTheme="minorHAnsi" w:cstheme="minorHAnsi"/>
          <w:sz w:val="22"/>
          <w:szCs w:val="22"/>
        </w:rPr>
      </w:pPr>
      <w:r w:rsidRPr="00665F6A">
        <w:rPr>
          <w:rFonts w:asciiTheme="minorHAnsi" w:hAnsiTheme="minorHAnsi" w:cstheme="minorHAnsi"/>
          <w:sz w:val="22"/>
          <w:szCs w:val="22"/>
        </w:rPr>
        <w:t>2)   wykonawcach, których oferty zostały odrzucone, podając uzasadnienie faktyczne i prawne,</w:t>
      </w:r>
    </w:p>
    <w:p w:rsidR="00AF22F7" w:rsidRPr="00665F6A" w:rsidRDefault="00AF22F7" w:rsidP="00AF22F7">
      <w:pPr>
        <w:autoSpaceDE w:val="0"/>
        <w:autoSpaceDN w:val="0"/>
        <w:adjustRightInd w:val="0"/>
        <w:jc w:val="both"/>
        <w:rPr>
          <w:rFonts w:asciiTheme="minorHAnsi" w:hAnsiTheme="minorHAnsi" w:cstheme="minorHAnsi"/>
          <w:sz w:val="22"/>
          <w:szCs w:val="22"/>
        </w:rPr>
      </w:pPr>
      <w:r w:rsidRPr="00665F6A">
        <w:rPr>
          <w:rFonts w:asciiTheme="minorHAnsi" w:hAnsiTheme="minorHAnsi" w:cstheme="minorHAnsi"/>
          <w:sz w:val="22"/>
          <w:szCs w:val="22"/>
        </w:rPr>
        <w:t>3)  wykonawcach, którzy zostali wykluczeni z postępowania o udzielenie zamówienia, podając uzasadnienie faktyczne i prawne - jeżeli postępowanie jest prowadzone w trybie przetargu nieograniczonego, negocjacji bez ogłoszenia albo zapytania o cenę.</w:t>
      </w:r>
    </w:p>
    <w:p w:rsidR="00AF22F7" w:rsidRPr="00665F6A" w:rsidRDefault="00AF22F7" w:rsidP="00AF22F7">
      <w:pPr>
        <w:autoSpaceDE w:val="0"/>
        <w:autoSpaceDN w:val="0"/>
        <w:adjustRightInd w:val="0"/>
        <w:jc w:val="both"/>
        <w:rPr>
          <w:rFonts w:asciiTheme="minorHAnsi" w:hAnsiTheme="minorHAnsi" w:cstheme="minorHAnsi"/>
          <w:sz w:val="22"/>
          <w:szCs w:val="22"/>
          <w:u w:val="single"/>
        </w:rPr>
      </w:pPr>
      <w:r w:rsidRPr="00665F6A">
        <w:rPr>
          <w:rFonts w:asciiTheme="minorHAnsi" w:hAnsiTheme="minorHAnsi" w:cstheme="minorHAnsi"/>
          <w:sz w:val="22"/>
          <w:szCs w:val="22"/>
        </w:rPr>
        <w:t xml:space="preserve">4) </w:t>
      </w:r>
      <w:r w:rsidRPr="00665F6A">
        <w:rPr>
          <w:rFonts w:asciiTheme="minorHAnsi" w:hAnsiTheme="minorHAnsi" w:cstheme="minorHAnsi"/>
          <w:sz w:val="22"/>
          <w:szCs w:val="22"/>
          <w:u w:val="single"/>
        </w:rPr>
        <w:t>terminie po którego upływie może być zawarta umowa w sprawie zamówienia publicznego.</w:t>
      </w:r>
    </w:p>
    <w:p w:rsidR="00AF22F7" w:rsidRPr="00665F6A" w:rsidRDefault="00AF22F7" w:rsidP="00AF22F7">
      <w:pPr>
        <w:autoSpaceDE w:val="0"/>
        <w:autoSpaceDN w:val="0"/>
        <w:adjustRightInd w:val="0"/>
        <w:jc w:val="both"/>
        <w:rPr>
          <w:rFonts w:asciiTheme="minorHAnsi" w:hAnsiTheme="minorHAnsi" w:cstheme="minorHAnsi"/>
          <w:sz w:val="22"/>
          <w:szCs w:val="22"/>
        </w:rPr>
      </w:pPr>
      <w:r w:rsidRPr="00665F6A">
        <w:rPr>
          <w:rFonts w:asciiTheme="minorHAnsi" w:hAnsiTheme="minorHAnsi" w:cstheme="minorHAnsi"/>
          <w:sz w:val="22"/>
          <w:szCs w:val="22"/>
        </w:rPr>
        <w:t>2. Niezwłocznie po wyborze najkorzystniejszej oferty zamawiający zamieszcza informacje, o których mowa w pkt 1, również na stronie internetowej oraz w miejscu publicznie dostępnym w swojej siedzibie.</w:t>
      </w:r>
    </w:p>
    <w:p w:rsidR="00AF22F7" w:rsidRPr="00665F6A" w:rsidRDefault="00AF22F7" w:rsidP="00AF22F7">
      <w:pPr>
        <w:tabs>
          <w:tab w:val="left" w:pos="426"/>
        </w:tabs>
        <w:ind w:left="60"/>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3. Zamawiający powiadomi wybranego Wykonawcę o miejscu i terminie podpisania umowy.</w:t>
      </w:r>
    </w:p>
    <w:p w:rsidR="00AF22F7" w:rsidRPr="00665F6A" w:rsidRDefault="00AF22F7" w:rsidP="00AF22F7">
      <w:pPr>
        <w:tabs>
          <w:tab w:val="left" w:pos="426"/>
        </w:tabs>
        <w:ind w:left="60"/>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4. Przed podpisaniem umowy Wykonawca zobowiązany jest wnieść zabezpieczenie należytego wykonania umowy na zasadach określonych w § 15 SIWZ – jeśli jest wymagane.</w:t>
      </w:r>
    </w:p>
    <w:p w:rsidR="00AF22F7" w:rsidRPr="00665F6A" w:rsidRDefault="00AF22F7" w:rsidP="00AF22F7">
      <w:pPr>
        <w:tabs>
          <w:tab w:val="left" w:pos="426"/>
        </w:tabs>
        <w:ind w:left="360"/>
        <w:jc w:val="both"/>
        <w:rPr>
          <w:rFonts w:asciiTheme="minorHAnsi" w:hAnsiTheme="minorHAnsi" w:cstheme="minorHAnsi"/>
          <w:color w:val="000000"/>
          <w:sz w:val="22"/>
          <w:szCs w:val="22"/>
        </w:rPr>
      </w:pPr>
      <w:r w:rsidRPr="00665F6A">
        <w:rPr>
          <w:rFonts w:asciiTheme="minorHAnsi" w:hAnsiTheme="minorHAnsi" w:cstheme="minorHAnsi"/>
          <w:b/>
          <w:color w:val="000000"/>
          <w:sz w:val="22"/>
          <w:szCs w:val="22"/>
        </w:rPr>
        <w:t>5. Zamawiający może zawrzeć umowę</w:t>
      </w:r>
      <w:r w:rsidRPr="00665F6A">
        <w:rPr>
          <w:rFonts w:asciiTheme="minorHAnsi" w:hAnsiTheme="minorHAnsi" w:cstheme="minorHAnsi"/>
          <w:color w:val="000000"/>
          <w:sz w:val="22"/>
          <w:szCs w:val="22"/>
        </w:rPr>
        <w:t xml:space="preserve"> w sprawie zamówienia publicznego przed upływem terminów o których mowa w art. 94 ust. 1 ustawy Prawo zamówień publicznych (10 lub 5  dni ), jeżeli w postępowaniu o udzielenie zamówienia:</w:t>
      </w:r>
    </w:p>
    <w:p w:rsidR="00AF22F7" w:rsidRPr="00665F6A" w:rsidRDefault="00AF22F7" w:rsidP="00AF22F7">
      <w:pPr>
        <w:tabs>
          <w:tab w:val="left" w:pos="426"/>
        </w:tabs>
        <w:ind w:left="360"/>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1)  została złożona tylko 1 oferta,</w:t>
      </w:r>
    </w:p>
    <w:p w:rsidR="00AF22F7" w:rsidRPr="00665F6A" w:rsidRDefault="00AF22F7" w:rsidP="00AF22F7">
      <w:pPr>
        <w:tabs>
          <w:tab w:val="left" w:pos="426"/>
        </w:tabs>
        <w:ind w:left="360"/>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2)  nie odrzucono żadnej oferty,</w:t>
      </w:r>
    </w:p>
    <w:p w:rsidR="00AF22F7" w:rsidRPr="00665F6A" w:rsidRDefault="00AF22F7" w:rsidP="00AF22F7">
      <w:pPr>
        <w:tabs>
          <w:tab w:val="left" w:pos="426"/>
        </w:tabs>
        <w:ind w:left="360"/>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3)  nie wykluczono żadnego wykonawcy,</w:t>
      </w:r>
    </w:p>
    <w:p w:rsidR="00AF22F7" w:rsidRPr="00665F6A" w:rsidRDefault="00AF22F7" w:rsidP="00AF22F7">
      <w:pPr>
        <w:numPr>
          <w:ilvl w:val="0"/>
          <w:numId w:val="20"/>
        </w:numPr>
        <w:tabs>
          <w:tab w:val="clear" w:pos="720"/>
          <w:tab w:val="num" w:pos="360"/>
          <w:tab w:val="left" w:pos="426"/>
        </w:tabs>
        <w:ind w:left="360"/>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665F6A" w:rsidRDefault="00665F6A" w:rsidP="008B5B67">
      <w:pPr>
        <w:pStyle w:val="Podtytu"/>
        <w:tabs>
          <w:tab w:val="left" w:pos="1298"/>
        </w:tabs>
        <w:rPr>
          <w:rFonts w:asciiTheme="minorHAnsi" w:hAnsiTheme="minorHAnsi" w:cstheme="minorHAnsi"/>
          <w:b/>
          <w:color w:val="000000"/>
          <w:sz w:val="22"/>
          <w:szCs w:val="22"/>
          <w:u w:val="single"/>
        </w:rPr>
      </w:pPr>
    </w:p>
    <w:p w:rsidR="00AF22F7" w:rsidRPr="008B5B67" w:rsidRDefault="00AF22F7" w:rsidP="008B5B67">
      <w:pPr>
        <w:pStyle w:val="Podtytu"/>
        <w:tabs>
          <w:tab w:val="left" w:pos="1298"/>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15. WYMAGANIA DOTYCZĄCE ZABEZPIECZE</w:t>
      </w:r>
      <w:r w:rsidR="008B5B67">
        <w:rPr>
          <w:rFonts w:asciiTheme="minorHAnsi" w:hAnsiTheme="minorHAnsi" w:cstheme="minorHAnsi"/>
          <w:b/>
          <w:color w:val="000000"/>
          <w:sz w:val="22"/>
          <w:szCs w:val="22"/>
          <w:u w:val="single"/>
        </w:rPr>
        <w:t>NIA NALEŻYTEGO WYKONANIA UMOWY.</w:t>
      </w:r>
    </w:p>
    <w:p w:rsidR="00AF22F7" w:rsidRPr="007F59DD" w:rsidRDefault="00AF22F7" w:rsidP="008B5B67">
      <w:pPr>
        <w:pStyle w:val="Nagwek2"/>
        <w:suppressAutoHyphens/>
        <w:spacing w:before="0" w:after="0" w:line="240" w:lineRule="auto"/>
        <w:jc w:val="both"/>
        <w:rPr>
          <w:rFonts w:asciiTheme="minorHAnsi" w:hAnsiTheme="minorHAnsi" w:cstheme="minorHAnsi"/>
          <w:b w:val="0"/>
          <w:i w:val="0"/>
          <w:color w:val="000000"/>
          <w:sz w:val="22"/>
          <w:szCs w:val="22"/>
        </w:rPr>
      </w:pPr>
      <w:r w:rsidRPr="007F59DD">
        <w:rPr>
          <w:rFonts w:asciiTheme="minorHAnsi" w:hAnsiTheme="minorHAnsi" w:cstheme="minorHAnsi"/>
          <w:b w:val="0"/>
          <w:i w:val="0"/>
          <w:color w:val="000000"/>
          <w:sz w:val="22"/>
          <w:szCs w:val="22"/>
        </w:rPr>
        <w:t xml:space="preserve">Zabezpieczenie należytego wykonania umowy ustala się na  </w:t>
      </w:r>
      <w:r w:rsidRPr="007F59DD">
        <w:rPr>
          <w:rFonts w:asciiTheme="minorHAnsi" w:hAnsiTheme="minorHAnsi" w:cstheme="minorHAnsi"/>
          <w:i w:val="0"/>
          <w:color w:val="000000"/>
          <w:sz w:val="22"/>
          <w:szCs w:val="22"/>
        </w:rPr>
        <w:t>10 %</w:t>
      </w:r>
      <w:r w:rsidRPr="007F59DD">
        <w:rPr>
          <w:rFonts w:asciiTheme="minorHAnsi" w:hAnsiTheme="minorHAnsi" w:cstheme="minorHAnsi"/>
          <w:b w:val="0"/>
          <w:i w:val="0"/>
          <w:color w:val="000000"/>
          <w:sz w:val="22"/>
          <w:szCs w:val="22"/>
        </w:rPr>
        <w:t xml:space="preserve"> zaoferowanej w ofercie ceny brutto.</w:t>
      </w:r>
    </w:p>
    <w:p w:rsidR="00AF22F7" w:rsidRPr="007F59DD" w:rsidRDefault="00AF22F7" w:rsidP="00AF22F7">
      <w:pPr>
        <w:pStyle w:val="Nagwek2"/>
        <w:numPr>
          <w:ilvl w:val="0"/>
          <w:numId w:val="42"/>
        </w:numPr>
        <w:tabs>
          <w:tab w:val="clear" w:pos="720"/>
          <w:tab w:val="num" w:pos="284"/>
        </w:tabs>
        <w:suppressAutoHyphens/>
        <w:spacing w:before="0" w:after="0" w:line="240" w:lineRule="auto"/>
        <w:ind w:left="284" w:hanging="284"/>
        <w:jc w:val="both"/>
        <w:rPr>
          <w:rFonts w:asciiTheme="minorHAnsi" w:hAnsiTheme="minorHAnsi" w:cstheme="minorHAnsi"/>
          <w:b w:val="0"/>
          <w:i w:val="0"/>
          <w:color w:val="000000"/>
          <w:sz w:val="22"/>
          <w:szCs w:val="22"/>
        </w:rPr>
      </w:pPr>
      <w:r w:rsidRPr="007F59DD">
        <w:rPr>
          <w:rFonts w:asciiTheme="minorHAnsi" w:hAnsiTheme="minorHAnsi" w:cstheme="minorHAnsi"/>
          <w:b w:val="0"/>
          <w:i w:val="0"/>
          <w:color w:val="000000"/>
          <w:sz w:val="22"/>
          <w:szCs w:val="22"/>
        </w:rPr>
        <w:t xml:space="preserve">Zabezpieczenie może być wnoszone według wyboru wykonawcy w jednej lub w kilku następujących formach: </w:t>
      </w:r>
    </w:p>
    <w:p w:rsidR="00AF22F7" w:rsidRPr="007F59DD" w:rsidRDefault="00AF22F7" w:rsidP="00AF22F7">
      <w:pPr>
        <w:pStyle w:val="Nagwek2"/>
        <w:numPr>
          <w:ilvl w:val="1"/>
          <w:numId w:val="28"/>
        </w:numPr>
        <w:tabs>
          <w:tab w:val="num" w:pos="1440"/>
        </w:tabs>
        <w:suppressAutoHyphens/>
        <w:spacing w:before="0" w:after="0" w:line="240" w:lineRule="auto"/>
        <w:jc w:val="both"/>
        <w:rPr>
          <w:rFonts w:asciiTheme="minorHAnsi" w:hAnsiTheme="minorHAnsi" w:cstheme="minorHAnsi"/>
          <w:b w:val="0"/>
          <w:i w:val="0"/>
          <w:color w:val="000000"/>
          <w:sz w:val="22"/>
          <w:szCs w:val="22"/>
        </w:rPr>
      </w:pPr>
      <w:r w:rsidRPr="007F59DD">
        <w:rPr>
          <w:rFonts w:asciiTheme="minorHAnsi" w:hAnsiTheme="minorHAnsi" w:cstheme="minorHAnsi"/>
          <w:b w:val="0"/>
          <w:i w:val="0"/>
          <w:color w:val="000000"/>
          <w:sz w:val="22"/>
          <w:szCs w:val="22"/>
        </w:rPr>
        <w:t>pieniądzu;</w:t>
      </w:r>
    </w:p>
    <w:p w:rsidR="00AF22F7" w:rsidRPr="007F59DD" w:rsidRDefault="00AF22F7" w:rsidP="00AF22F7">
      <w:pPr>
        <w:pStyle w:val="Nagwek2"/>
        <w:numPr>
          <w:ilvl w:val="1"/>
          <w:numId w:val="28"/>
        </w:numPr>
        <w:tabs>
          <w:tab w:val="num" w:pos="1440"/>
        </w:tabs>
        <w:suppressAutoHyphens/>
        <w:spacing w:before="0" w:after="0" w:line="240" w:lineRule="auto"/>
        <w:jc w:val="both"/>
        <w:rPr>
          <w:rFonts w:asciiTheme="minorHAnsi" w:hAnsiTheme="minorHAnsi" w:cstheme="minorHAnsi"/>
          <w:b w:val="0"/>
          <w:i w:val="0"/>
          <w:color w:val="000000"/>
          <w:sz w:val="22"/>
          <w:szCs w:val="22"/>
        </w:rPr>
      </w:pPr>
      <w:r w:rsidRPr="007F59DD">
        <w:rPr>
          <w:rFonts w:asciiTheme="minorHAnsi" w:hAnsiTheme="minorHAnsi" w:cstheme="minorHAnsi"/>
          <w:b w:val="0"/>
          <w:i w:val="0"/>
          <w:color w:val="000000"/>
          <w:sz w:val="22"/>
          <w:szCs w:val="22"/>
        </w:rPr>
        <w:t>poręczeniach bankowych lub poręczeniach spółdzielczej kasy oszczędnościowo-kredytowej, z tym że zobowiązanie kasy jest zawsze zobowiązaniem pieniężnym;</w:t>
      </w:r>
    </w:p>
    <w:p w:rsidR="00AF22F7" w:rsidRPr="007F59DD" w:rsidRDefault="00AF22F7" w:rsidP="00AF22F7">
      <w:pPr>
        <w:pStyle w:val="Nagwek2"/>
        <w:numPr>
          <w:ilvl w:val="1"/>
          <w:numId w:val="28"/>
        </w:numPr>
        <w:tabs>
          <w:tab w:val="num" w:pos="1440"/>
        </w:tabs>
        <w:suppressAutoHyphens/>
        <w:spacing w:before="0" w:after="0" w:line="240" w:lineRule="auto"/>
        <w:jc w:val="both"/>
        <w:rPr>
          <w:rFonts w:asciiTheme="minorHAnsi" w:hAnsiTheme="minorHAnsi" w:cstheme="minorHAnsi"/>
          <w:b w:val="0"/>
          <w:i w:val="0"/>
          <w:color w:val="000000"/>
          <w:sz w:val="22"/>
          <w:szCs w:val="22"/>
        </w:rPr>
      </w:pPr>
      <w:r w:rsidRPr="007F59DD">
        <w:rPr>
          <w:rFonts w:asciiTheme="minorHAnsi" w:hAnsiTheme="minorHAnsi" w:cstheme="minorHAnsi"/>
          <w:b w:val="0"/>
          <w:i w:val="0"/>
          <w:color w:val="000000"/>
          <w:sz w:val="22"/>
          <w:szCs w:val="22"/>
        </w:rPr>
        <w:t>gwarancjach bankowych;</w:t>
      </w:r>
    </w:p>
    <w:p w:rsidR="00AF22F7" w:rsidRPr="007F59DD" w:rsidRDefault="00AF22F7" w:rsidP="00AF22F7">
      <w:pPr>
        <w:pStyle w:val="Nagwek2"/>
        <w:numPr>
          <w:ilvl w:val="1"/>
          <w:numId w:val="28"/>
        </w:numPr>
        <w:tabs>
          <w:tab w:val="num" w:pos="1440"/>
        </w:tabs>
        <w:suppressAutoHyphens/>
        <w:spacing w:before="0" w:after="0" w:line="240" w:lineRule="auto"/>
        <w:jc w:val="both"/>
        <w:rPr>
          <w:rFonts w:asciiTheme="minorHAnsi" w:hAnsiTheme="minorHAnsi" w:cstheme="minorHAnsi"/>
          <w:b w:val="0"/>
          <w:i w:val="0"/>
          <w:color w:val="000000"/>
          <w:sz w:val="22"/>
          <w:szCs w:val="22"/>
        </w:rPr>
      </w:pPr>
      <w:r w:rsidRPr="007F59DD">
        <w:rPr>
          <w:rFonts w:asciiTheme="minorHAnsi" w:hAnsiTheme="minorHAnsi" w:cstheme="minorHAnsi"/>
          <w:b w:val="0"/>
          <w:i w:val="0"/>
          <w:color w:val="000000"/>
          <w:sz w:val="22"/>
          <w:szCs w:val="22"/>
        </w:rPr>
        <w:t>gwarancjach ubezpieczeniowych;</w:t>
      </w:r>
    </w:p>
    <w:p w:rsidR="00AF22F7" w:rsidRPr="007F59DD" w:rsidRDefault="00AF22F7" w:rsidP="00AF22F7">
      <w:pPr>
        <w:pStyle w:val="Nagwek2"/>
        <w:numPr>
          <w:ilvl w:val="1"/>
          <w:numId w:val="28"/>
        </w:numPr>
        <w:tabs>
          <w:tab w:val="num" w:pos="1440"/>
        </w:tabs>
        <w:suppressAutoHyphens/>
        <w:spacing w:before="0" w:after="0" w:line="240" w:lineRule="auto"/>
        <w:jc w:val="both"/>
        <w:rPr>
          <w:rFonts w:asciiTheme="minorHAnsi" w:hAnsiTheme="minorHAnsi" w:cstheme="minorHAnsi"/>
          <w:b w:val="0"/>
          <w:i w:val="0"/>
          <w:sz w:val="22"/>
          <w:szCs w:val="22"/>
        </w:rPr>
      </w:pPr>
      <w:r w:rsidRPr="007F59DD">
        <w:rPr>
          <w:rFonts w:asciiTheme="minorHAnsi" w:hAnsiTheme="minorHAnsi" w:cstheme="minorHAnsi"/>
          <w:b w:val="0"/>
          <w:i w:val="0"/>
          <w:sz w:val="22"/>
          <w:szCs w:val="22"/>
        </w:rPr>
        <w:t>poręczeniach udzielanych przez podmioty, o których mowa w art.  6b ust. 5 pkt 2 ustawy z dnia 9 listopada 2000 r. o utworzeniu Polskiej Agencji Rozwoju Przedsiębiorczości.</w:t>
      </w:r>
    </w:p>
    <w:p w:rsidR="00AF22F7" w:rsidRPr="007F59DD" w:rsidRDefault="00AF22F7" w:rsidP="00AF22F7">
      <w:pPr>
        <w:rPr>
          <w:rFonts w:asciiTheme="minorHAnsi" w:hAnsiTheme="minorHAnsi" w:cstheme="minorHAnsi"/>
        </w:rPr>
      </w:pPr>
      <w:r w:rsidRPr="007F59DD">
        <w:rPr>
          <w:rFonts w:asciiTheme="minorHAnsi" w:hAnsiTheme="minorHAnsi" w:cstheme="minorHAnsi"/>
        </w:rPr>
        <w:t>3. Za zgodą zamawiającego zabezpieczenie może być wnoszone również:</w:t>
      </w:r>
    </w:p>
    <w:p w:rsidR="00AF22F7" w:rsidRPr="007F59DD" w:rsidRDefault="00AF22F7" w:rsidP="00AF22F7">
      <w:pPr>
        <w:numPr>
          <w:ilvl w:val="0"/>
          <w:numId w:val="43"/>
        </w:numPr>
        <w:ind w:left="714" w:hanging="357"/>
        <w:rPr>
          <w:rFonts w:asciiTheme="minorHAnsi" w:hAnsiTheme="minorHAnsi" w:cstheme="minorHAnsi"/>
        </w:rPr>
      </w:pPr>
      <w:r w:rsidRPr="007F59DD">
        <w:rPr>
          <w:rFonts w:asciiTheme="minorHAnsi" w:hAnsiTheme="minorHAnsi" w:cstheme="minorHAnsi"/>
        </w:rPr>
        <w:t>w wekslach z poręczeniem wekslowym banku lub spółdzielczej kasy oszczędnościowo – kredytowej,</w:t>
      </w:r>
    </w:p>
    <w:p w:rsidR="00AF22F7" w:rsidRPr="007F59DD" w:rsidRDefault="00AF22F7" w:rsidP="00AF22F7">
      <w:pPr>
        <w:numPr>
          <w:ilvl w:val="0"/>
          <w:numId w:val="43"/>
        </w:numPr>
        <w:ind w:left="714" w:hanging="357"/>
        <w:rPr>
          <w:rFonts w:asciiTheme="minorHAnsi" w:hAnsiTheme="minorHAnsi" w:cstheme="minorHAnsi"/>
        </w:rPr>
      </w:pPr>
      <w:r w:rsidRPr="007F59DD">
        <w:rPr>
          <w:rFonts w:asciiTheme="minorHAnsi" w:hAnsiTheme="minorHAnsi" w:cstheme="minorHAnsi"/>
        </w:rPr>
        <w:lastRenderedPageBreak/>
        <w:t>przez ustanowienie zastawu na papierach wartościowych emitowanych przez Skarb Państwa lub jednostkę samorządu terytorialnego,</w:t>
      </w:r>
    </w:p>
    <w:p w:rsidR="00AF22F7" w:rsidRPr="007F59DD" w:rsidRDefault="00AF22F7" w:rsidP="00AF22F7">
      <w:pPr>
        <w:numPr>
          <w:ilvl w:val="0"/>
          <w:numId w:val="43"/>
        </w:numPr>
        <w:ind w:left="714" w:hanging="357"/>
        <w:rPr>
          <w:rFonts w:asciiTheme="minorHAnsi" w:hAnsiTheme="minorHAnsi" w:cstheme="minorHAnsi"/>
        </w:rPr>
      </w:pPr>
      <w:r w:rsidRPr="007F59DD">
        <w:rPr>
          <w:rFonts w:asciiTheme="minorHAnsi" w:hAnsiTheme="minorHAnsi" w:cstheme="minorHAnsi"/>
        </w:rPr>
        <w:t>przez ustanowienie zastawu rejestrowego na zasadach określonych w przepisach o zastawie rejestrowym i rejestrze zastawów.</w:t>
      </w:r>
    </w:p>
    <w:p w:rsidR="00AF22F7" w:rsidRPr="007F59DD" w:rsidRDefault="00AF22F7" w:rsidP="00AF22F7">
      <w:pPr>
        <w:jc w:val="both"/>
        <w:rPr>
          <w:rFonts w:asciiTheme="minorHAnsi" w:hAnsiTheme="minorHAnsi" w:cstheme="minorHAnsi"/>
          <w:b/>
          <w:color w:val="000000"/>
        </w:rPr>
      </w:pPr>
      <w:r w:rsidRPr="007F59DD">
        <w:rPr>
          <w:rFonts w:asciiTheme="minorHAnsi" w:hAnsiTheme="minorHAnsi" w:cstheme="minorHAnsi"/>
          <w:color w:val="000000"/>
        </w:rPr>
        <w:t xml:space="preserve">4. Zabezpieczenie wnoszone w pieniądzu wykonawca wpłaca przelewem na rachunek bankowy Zamawiającego w Banku Spółdzielczym w Wyszkowie - nr rachunku bankowego </w:t>
      </w:r>
      <w:r w:rsidRPr="007F59DD">
        <w:rPr>
          <w:rFonts w:asciiTheme="minorHAnsi" w:hAnsiTheme="minorHAnsi" w:cstheme="minorHAnsi"/>
          <w:b/>
          <w:color w:val="000000"/>
        </w:rPr>
        <w:t>19 8931 0003 0002 2233 2029 0007.</w:t>
      </w:r>
    </w:p>
    <w:p w:rsidR="00AF22F7" w:rsidRPr="007F59DD" w:rsidRDefault="00AF22F7" w:rsidP="00AF22F7">
      <w:pPr>
        <w:jc w:val="both"/>
        <w:rPr>
          <w:rFonts w:asciiTheme="minorHAnsi" w:hAnsiTheme="minorHAnsi" w:cstheme="minorHAnsi"/>
          <w:color w:val="000000"/>
        </w:rPr>
      </w:pPr>
      <w:r w:rsidRPr="007F59DD">
        <w:rPr>
          <w:rFonts w:asciiTheme="minorHAnsi" w:hAnsiTheme="minorHAnsi" w:cstheme="minorHAnsi"/>
          <w:color w:val="000000"/>
        </w:rPr>
        <w:t>5. W przypadku wniesienia wadium w pieniądzu Wykonawca może wyrazić zgodę na zaliczenie kwoty wadium na poczet zabezpieczenia.</w:t>
      </w:r>
    </w:p>
    <w:p w:rsidR="00AF22F7" w:rsidRPr="007F59DD" w:rsidRDefault="00AF22F7" w:rsidP="00AF22F7">
      <w:pPr>
        <w:jc w:val="both"/>
        <w:rPr>
          <w:rFonts w:asciiTheme="minorHAnsi" w:hAnsiTheme="minorHAnsi" w:cstheme="minorHAnsi"/>
          <w:color w:val="000000"/>
        </w:rPr>
      </w:pPr>
      <w:r w:rsidRPr="007F59DD">
        <w:rPr>
          <w:rFonts w:asciiTheme="minorHAnsi" w:hAnsiTheme="minorHAnsi" w:cstheme="minorHAnsi"/>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AF22F7" w:rsidRPr="007F59DD" w:rsidRDefault="00AF22F7" w:rsidP="00AF22F7">
      <w:pPr>
        <w:jc w:val="both"/>
        <w:rPr>
          <w:rFonts w:asciiTheme="minorHAnsi" w:hAnsiTheme="minorHAnsi" w:cstheme="minorHAnsi"/>
          <w:color w:val="000000"/>
        </w:rPr>
      </w:pPr>
      <w:r w:rsidRPr="007F59DD">
        <w:rPr>
          <w:rFonts w:asciiTheme="minorHAnsi" w:hAnsiTheme="minorHAnsi" w:cstheme="minorHAnsi"/>
          <w:color w:val="000000"/>
        </w:rPr>
        <w:t>7. Zamawiający zwróci  zabezpieczenia w terminie 30 dni od dnia wykonania zamówienia i uznania przez zamawiającego za należycie wykonane.</w:t>
      </w:r>
    </w:p>
    <w:p w:rsidR="00AF22F7" w:rsidRPr="007F59DD" w:rsidRDefault="00AF22F7" w:rsidP="00AF22F7">
      <w:pPr>
        <w:jc w:val="both"/>
        <w:rPr>
          <w:rFonts w:asciiTheme="minorHAnsi" w:hAnsiTheme="minorHAnsi" w:cstheme="minorHAnsi"/>
          <w:color w:val="000000"/>
        </w:rPr>
      </w:pPr>
      <w:r w:rsidRPr="007F59DD">
        <w:rPr>
          <w:rFonts w:asciiTheme="minorHAnsi" w:hAnsiTheme="minorHAnsi" w:cstheme="minorHAnsi"/>
          <w:color w:val="000000"/>
        </w:rPr>
        <w:t xml:space="preserve">8. Kwota pozostawiona na zabezpieczenie roszczeń z tytułu rękojmi za wady wyniesie 30% wysokości zabezpieczenia. </w:t>
      </w:r>
    </w:p>
    <w:p w:rsidR="00AF22F7" w:rsidRPr="007F59DD" w:rsidRDefault="00AF22F7" w:rsidP="00AF22F7">
      <w:pPr>
        <w:jc w:val="both"/>
        <w:rPr>
          <w:rFonts w:asciiTheme="minorHAnsi" w:hAnsiTheme="minorHAnsi" w:cstheme="minorHAnsi"/>
          <w:color w:val="000000"/>
        </w:rPr>
      </w:pPr>
      <w:r w:rsidRPr="007F59DD">
        <w:rPr>
          <w:rFonts w:asciiTheme="minorHAnsi" w:hAnsiTheme="minorHAnsi" w:cstheme="minorHAnsi"/>
          <w:color w:val="000000"/>
        </w:rPr>
        <w:t>9. Kwota, o której mowa w pkt. 8, zostanie zwrócona nie później niż w 15 dniu po upływie okresu  rękojmi za wady.</w:t>
      </w:r>
    </w:p>
    <w:p w:rsidR="00AF22F7" w:rsidRPr="00C70BA2" w:rsidRDefault="00AF22F7" w:rsidP="00AF22F7">
      <w:pPr>
        <w:pStyle w:val="Podtytu"/>
        <w:tabs>
          <w:tab w:val="left" w:pos="1440"/>
        </w:tabs>
        <w:jc w:val="both"/>
        <w:rPr>
          <w:rFonts w:asciiTheme="minorHAnsi" w:hAnsiTheme="minorHAnsi" w:cstheme="minorHAnsi"/>
          <w:b/>
          <w:color w:val="000000"/>
          <w:sz w:val="22"/>
          <w:szCs w:val="22"/>
          <w:u w:val="single"/>
        </w:rPr>
      </w:pPr>
    </w:p>
    <w:p w:rsidR="00AF22F7" w:rsidRPr="00C70BA2" w:rsidRDefault="00AF22F7" w:rsidP="00AF22F7">
      <w:pPr>
        <w:pStyle w:val="Podtytu"/>
        <w:tabs>
          <w:tab w:val="left" w:pos="1440"/>
        </w:tabs>
        <w:spacing w:line="24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AF22F7" w:rsidRPr="00C70BA2" w:rsidRDefault="00AF22F7" w:rsidP="00AF22F7">
      <w:pPr>
        <w:pStyle w:val="Tekstpodstawowy"/>
        <w:rPr>
          <w:rFonts w:asciiTheme="minorHAnsi" w:hAnsiTheme="minorHAnsi" w:cstheme="minorHAnsi"/>
          <w:color w:val="000000"/>
          <w:sz w:val="22"/>
          <w:szCs w:val="22"/>
          <w:u w:val="single"/>
        </w:rPr>
      </w:pPr>
    </w:p>
    <w:p w:rsidR="00AF22F7" w:rsidRPr="007F59DD" w:rsidRDefault="00AF22F7" w:rsidP="00AF22F7">
      <w:pPr>
        <w:pStyle w:val="Tekstpodstawowy"/>
        <w:tabs>
          <w:tab w:val="num" w:pos="180"/>
        </w:tabs>
        <w:ind w:left="180"/>
        <w:rPr>
          <w:rFonts w:asciiTheme="minorHAnsi" w:hAnsiTheme="minorHAnsi" w:cstheme="minorHAnsi"/>
          <w:sz w:val="22"/>
          <w:szCs w:val="22"/>
        </w:rPr>
      </w:pPr>
      <w:bookmarkStart w:id="0" w:name="_GoBack"/>
      <w:r w:rsidRPr="007F59DD">
        <w:rPr>
          <w:rFonts w:asciiTheme="minorHAnsi" w:hAnsiTheme="minorHAnsi" w:cstheme="minorHAnsi"/>
          <w:sz w:val="22"/>
          <w:szCs w:val="22"/>
        </w:rPr>
        <w:t>Istotne  zmiany postanowień zawartej umowy w stosunku do treści oferty, na podstawie której dokonano wyboru Wykonawcy:</w:t>
      </w:r>
    </w:p>
    <w:p w:rsidR="00AF22F7" w:rsidRPr="007F59DD" w:rsidRDefault="00AF22F7" w:rsidP="00AF22F7">
      <w:pPr>
        <w:pStyle w:val="Tekstpodstawowy"/>
        <w:tabs>
          <w:tab w:val="num" w:pos="180"/>
        </w:tabs>
        <w:ind w:left="180"/>
        <w:rPr>
          <w:rFonts w:asciiTheme="minorHAnsi" w:hAnsiTheme="minorHAnsi" w:cstheme="minorHAnsi"/>
          <w:sz w:val="22"/>
          <w:szCs w:val="22"/>
        </w:rPr>
      </w:pPr>
    </w:p>
    <w:p w:rsidR="00AF22F7" w:rsidRPr="007F59DD" w:rsidRDefault="00AF22F7" w:rsidP="00AF22F7">
      <w:pPr>
        <w:pStyle w:val="Tekstpodstawowy"/>
        <w:numPr>
          <w:ilvl w:val="0"/>
          <w:numId w:val="26"/>
        </w:numPr>
        <w:tabs>
          <w:tab w:val="clear" w:pos="624"/>
          <w:tab w:val="num" w:pos="284"/>
        </w:tabs>
        <w:ind w:left="0" w:hanging="142"/>
        <w:rPr>
          <w:rFonts w:asciiTheme="minorHAnsi" w:hAnsiTheme="minorHAnsi" w:cstheme="minorHAnsi"/>
          <w:sz w:val="22"/>
          <w:szCs w:val="22"/>
        </w:rPr>
      </w:pPr>
      <w:r w:rsidRPr="007F59DD">
        <w:rPr>
          <w:rFonts w:asciiTheme="minorHAnsi" w:hAnsiTheme="minorHAnsi" w:cstheme="minorHAnsi"/>
          <w:sz w:val="22"/>
          <w:szCs w:val="22"/>
        </w:rPr>
        <w:t xml:space="preserve">Zmiany w określeniu stron umowy, o ile zasadność tej zmiany wynika z przepisów prawa na skutek </w:t>
      </w:r>
      <w:r>
        <w:rPr>
          <w:rFonts w:asciiTheme="minorHAnsi" w:hAnsiTheme="minorHAnsi" w:cstheme="minorHAnsi"/>
          <w:sz w:val="22"/>
          <w:szCs w:val="22"/>
        </w:rPr>
        <w:t xml:space="preserve">  </w:t>
      </w:r>
      <w:r w:rsidRPr="007F59DD">
        <w:rPr>
          <w:rFonts w:asciiTheme="minorHAnsi" w:hAnsiTheme="minorHAnsi" w:cstheme="minorHAnsi"/>
          <w:sz w:val="22"/>
          <w:szCs w:val="22"/>
        </w:rPr>
        <w:t>np. połączenia, przekształcenia lub zmiany firmy bądź siedziby strony.</w:t>
      </w:r>
    </w:p>
    <w:p w:rsidR="00AF22F7" w:rsidRPr="007F59DD" w:rsidRDefault="00AF22F7" w:rsidP="00AF22F7">
      <w:pPr>
        <w:pStyle w:val="Tekstpodstawowy"/>
        <w:numPr>
          <w:ilvl w:val="0"/>
          <w:numId w:val="26"/>
        </w:numPr>
        <w:tabs>
          <w:tab w:val="clear" w:pos="624"/>
          <w:tab w:val="num" w:pos="284"/>
        </w:tabs>
        <w:ind w:left="0" w:hanging="142"/>
        <w:rPr>
          <w:rFonts w:asciiTheme="minorHAnsi" w:hAnsiTheme="minorHAnsi" w:cstheme="minorHAnsi"/>
          <w:sz w:val="22"/>
          <w:szCs w:val="22"/>
        </w:rPr>
      </w:pPr>
      <w:r w:rsidRPr="007F59DD">
        <w:rPr>
          <w:rFonts w:asciiTheme="minorHAnsi" w:hAnsiTheme="minorHAnsi" w:cstheme="minorHAnsi"/>
          <w:sz w:val="22"/>
          <w:szCs w:val="22"/>
        </w:rPr>
        <w:t>Zmiany w zakresie ceny przedmiotu zamówienia, jeśli konieczność wprowadzenia takiej zmiany jest skutkiem zmiany przepisów prawa w szczególności zmiany stawek podatku VAT,</w:t>
      </w:r>
    </w:p>
    <w:p w:rsidR="00AF22F7" w:rsidRPr="007F59DD" w:rsidRDefault="00AF22F7" w:rsidP="00AF22F7">
      <w:pPr>
        <w:pStyle w:val="Tekstpodstawowy"/>
        <w:numPr>
          <w:ilvl w:val="0"/>
          <w:numId w:val="26"/>
        </w:numPr>
        <w:tabs>
          <w:tab w:val="clear" w:pos="624"/>
          <w:tab w:val="num" w:pos="284"/>
        </w:tabs>
        <w:ind w:left="0" w:hanging="142"/>
        <w:rPr>
          <w:rFonts w:asciiTheme="minorHAnsi" w:hAnsiTheme="minorHAnsi" w:cstheme="minorHAnsi"/>
          <w:sz w:val="22"/>
          <w:szCs w:val="22"/>
        </w:rPr>
      </w:pPr>
      <w:r w:rsidRPr="007F59DD">
        <w:rPr>
          <w:rFonts w:asciiTheme="minorHAnsi" w:hAnsiTheme="minorHAnsi" w:cstheme="minorHAnsi"/>
          <w:sz w:val="22"/>
          <w:szCs w:val="22"/>
        </w:rPr>
        <w:t>Zmiany terminu realizacji umowy w przypadku:</w:t>
      </w:r>
    </w:p>
    <w:p w:rsidR="00AF22F7" w:rsidRPr="007F59DD" w:rsidRDefault="00AF22F7" w:rsidP="00AF22F7">
      <w:pPr>
        <w:pStyle w:val="Tekstpodstawowy"/>
        <w:tabs>
          <w:tab w:val="num" w:pos="284"/>
        </w:tabs>
        <w:ind w:left="426"/>
        <w:rPr>
          <w:rFonts w:asciiTheme="minorHAnsi" w:hAnsiTheme="minorHAnsi" w:cstheme="minorHAnsi"/>
          <w:sz w:val="22"/>
          <w:szCs w:val="22"/>
        </w:rPr>
      </w:pPr>
      <w:r w:rsidRPr="007F59DD">
        <w:rPr>
          <w:rFonts w:asciiTheme="minorHAnsi" w:hAnsiTheme="minorHAnsi" w:cstheme="minorHAnsi"/>
          <w:sz w:val="22"/>
          <w:szCs w:val="22"/>
        </w:rPr>
        <w:t>a) jeżeli wykonanie zamówienia dodatkowego (robót dodatkowych) lub zamiennych wpłynie na termin wykonania zamówienia podstawowego,</w:t>
      </w:r>
    </w:p>
    <w:p w:rsidR="00AF22F7" w:rsidRPr="007F59DD" w:rsidRDefault="00AF22F7" w:rsidP="00AF22F7">
      <w:pPr>
        <w:pStyle w:val="Tekstpodstawowy"/>
        <w:tabs>
          <w:tab w:val="num" w:pos="284"/>
        </w:tabs>
        <w:ind w:left="426"/>
        <w:rPr>
          <w:rFonts w:asciiTheme="minorHAnsi" w:hAnsiTheme="minorHAnsi" w:cstheme="minorHAnsi"/>
          <w:sz w:val="22"/>
          <w:szCs w:val="22"/>
        </w:rPr>
      </w:pPr>
      <w:r w:rsidRPr="007F59DD">
        <w:rPr>
          <w:rFonts w:asciiTheme="minorHAnsi" w:hAnsiTheme="minorHAnsi" w:cstheme="minorHAnsi"/>
          <w:sz w:val="22"/>
          <w:szCs w:val="22"/>
        </w:rPr>
        <w:t>b) wystąpienia okoliczności wynikających z siły wyższej (np. powodzie, huragany, gwałtowne burze, itp.) lub istotnie odbiegających od typowych dla danej pory roku i miesiąca warunków pogodowych, uniemożliwiających realizację robót przez okres dłuższy niż 2 tygodnie. Wstrzymanie robót z tego powodu musi być potwierdzone w dzienniku budowy i zaakceptowane przez inspektora nadzoru. Wstrzymanie robót budowlanych ze względu na warunki atmosferyczne typowe dla danej pory roku i miesiąca lub zła organizacja robót nie uzasadniają zmiany terminu umowy,</w:t>
      </w:r>
    </w:p>
    <w:p w:rsidR="00AF22F7" w:rsidRPr="007F59DD" w:rsidRDefault="00AF22F7" w:rsidP="00AF22F7">
      <w:pPr>
        <w:pStyle w:val="Tekstpodstawowy"/>
        <w:tabs>
          <w:tab w:val="num" w:pos="284"/>
        </w:tabs>
        <w:ind w:left="426"/>
        <w:rPr>
          <w:rFonts w:asciiTheme="minorHAnsi" w:hAnsiTheme="minorHAnsi" w:cstheme="minorHAnsi"/>
          <w:sz w:val="22"/>
          <w:szCs w:val="22"/>
        </w:rPr>
      </w:pPr>
      <w:r w:rsidRPr="007F59DD">
        <w:rPr>
          <w:rFonts w:asciiTheme="minorHAnsi" w:hAnsiTheme="minorHAnsi" w:cstheme="minorHAnsi"/>
          <w:sz w:val="22"/>
          <w:szCs w:val="22"/>
        </w:rPr>
        <w:t>c) w sytuacji, jeżeli z powodu warunków atmosferycznych wykonanie robót mogłoby grozić powstaniem szkody,</w:t>
      </w:r>
    </w:p>
    <w:p w:rsidR="00AF22F7" w:rsidRPr="007F59DD" w:rsidRDefault="00AF22F7" w:rsidP="00AF22F7">
      <w:pPr>
        <w:pStyle w:val="Tekstpodstawowy"/>
        <w:tabs>
          <w:tab w:val="num" w:pos="284"/>
        </w:tabs>
        <w:ind w:left="426"/>
        <w:rPr>
          <w:rFonts w:asciiTheme="minorHAnsi" w:hAnsiTheme="minorHAnsi" w:cstheme="minorHAnsi"/>
          <w:sz w:val="22"/>
          <w:szCs w:val="22"/>
        </w:rPr>
      </w:pPr>
      <w:r w:rsidRPr="007F59DD">
        <w:rPr>
          <w:rFonts w:asciiTheme="minorHAnsi" w:hAnsiTheme="minorHAnsi" w:cstheme="minorHAnsi"/>
          <w:sz w:val="22"/>
          <w:szCs w:val="22"/>
        </w:rPr>
        <w:t xml:space="preserve">d) potrzeby opóźnienia rozpoczęcia lub wstrzymania wykonywania robót budowlanych z przyczyn niezależnych od Zamawiającego.  </w:t>
      </w:r>
    </w:p>
    <w:p w:rsidR="00AF22F7" w:rsidRPr="007F59DD" w:rsidRDefault="00AF22F7" w:rsidP="00AF22F7">
      <w:pPr>
        <w:pStyle w:val="Tekstpodstawowy"/>
        <w:tabs>
          <w:tab w:val="num" w:pos="284"/>
        </w:tabs>
        <w:ind w:hanging="142"/>
        <w:rPr>
          <w:rFonts w:asciiTheme="minorHAnsi" w:hAnsiTheme="minorHAnsi" w:cstheme="minorHAnsi"/>
          <w:sz w:val="22"/>
          <w:szCs w:val="22"/>
        </w:rPr>
      </w:pPr>
      <w:r w:rsidRPr="007F59DD">
        <w:rPr>
          <w:rFonts w:asciiTheme="minorHAnsi" w:hAnsiTheme="minorHAnsi" w:cstheme="minorHAnsi"/>
          <w:sz w:val="22"/>
          <w:szCs w:val="22"/>
        </w:rPr>
        <w:t xml:space="preserve">4)      zmiany zakresu przedmiotu umowy oraz zmiany wynagrodzenia (ceny), a w przypadku        </w:t>
      </w:r>
    </w:p>
    <w:p w:rsidR="00AF22F7" w:rsidRPr="007F59DD" w:rsidRDefault="00AF22F7" w:rsidP="00AF22F7">
      <w:pPr>
        <w:pStyle w:val="Tekstpodstawowy"/>
        <w:tabs>
          <w:tab w:val="num" w:pos="284"/>
        </w:tabs>
        <w:ind w:hanging="142"/>
        <w:rPr>
          <w:rFonts w:asciiTheme="minorHAnsi" w:hAnsiTheme="minorHAnsi" w:cstheme="minorHAnsi"/>
          <w:sz w:val="22"/>
          <w:szCs w:val="22"/>
        </w:rPr>
      </w:pPr>
      <w:r w:rsidRPr="007F59DD">
        <w:rPr>
          <w:rFonts w:asciiTheme="minorHAnsi" w:hAnsiTheme="minorHAnsi" w:cstheme="minorHAnsi"/>
          <w:sz w:val="22"/>
          <w:szCs w:val="22"/>
        </w:rPr>
        <w:lastRenderedPageBreak/>
        <w:t xml:space="preserve">         zwiększenia wynagrodzenia, pod warunkiem zmiany w planie finansowym właściwego  </w:t>
      </w:r>
    </w:p>
    <w:p w:rsidR="00AF22F7" w:rsidRPr="007F59DD" w:rsidRDefault="00AF22F7" w:rsidP="00AF22F7">
      <w:pPr>
        <w:pStyle w:val="Tekstpodstawowy"/>
        <w:tabs>
          <w:tab w:val="num" w:pos="284"/>
        </w:tabs>
        <w:ind w:hanging="142"/>
        <w:rPr>
          <w:rFonts w:asciiTheme="minorHAnsi" w:hAnsiTheme="minorHAnsi" w:cstheme="minorHAnsi"/>
          <w:sz w:val="22"/>
          <w:szCs w:val="22"/>
        </w:rPr>
      </w:pPr>
      <w:r w:rsidRPr="007F59DD">
        <w:rPr>
          <w:rFonts w:asciiTheme="minorHAnsi" w:hAnsiTheme="minorHAnsi" w:cstheme="minorHAnsi"/>
          <w:sz w:val="22"/>
          <w:szCs w:val="22"/>
        </w:rPr>
        <w:t xml:space="preserve">         organu jeżeli dla należytego wykonania zamówienia konieczne będzie wykonanie robót  </w:t>
      </w:r>
    </w:p>
    <w:p w:rsidR="00AF22F7" w:rsidRPr="007F59DD" w:rsidRDefault="00AF22F7" w:rsidP="00AF22F7">
      <w:pPr>
        <w:pStyle w:val="Tekstpodstawowy"/>
        <w:tabs>
          <w:tab w:val="num" w:pos="284"/>
        </w:tabs>
        <w:ind w:hanging="142"/>
        <w:rPr>
          <w:rFonts w:asciiTheme="minorHAnsi" w:hAnsiTheme="minorHAnsi" w:cstheme="minorHAnsi"/>
          <w:sz w:val="22"/>
          <w:szCs w:val="22"/>
        </w:rPr>
      </w:pPr>
      <w:r w:rsidRPr="007F59DD">
        <w:rPr>
          <w:rFonts w:asciiTheme="minorHAnsi" w:hAnsiTheme="minorHAnsi" w:cstheme="minorHAnsi"/>
          <w:sz w:val="22"/>
          <w:szCs w:val="22"/>
        </w:rPr>
        <w:t xml:space="preserve">         zaniechanych lub zaniechanie części robót.</w:t>
      </w:r>
    </w:p>
    <w:p w:rsidR="00AF22F7" w:rsidRPr="007F59DD" w:rsidRDefault="00AF22F7" w:rsidP="00AF22F7">
      <w:pPr>
        <w:pStyle w:val="Tekstpodstawowy"/>
        <w:tabs>
          <w:tab w:val="num" w:pos="284"/>
        </w:tabs>
        <w:ind w:hanging="142"/>
        <w:rPr>
          <w:rFonts w:asciiTheme="minorHAnsi" w:hAnsiTheme="minorHAnsi" w:cstheme="minorHAnsi"/>
          <w:sz w:val="22"/>
          <w:szCs w:val="22"/>
        </w:rPr>
      </w:pPr>
      <w:r w:rsidRPr="007F59DD">
        <w:rPr>
          <w:rFonts w:asciiTheme="minorHAnsi" w:hAnsiTheme="minorHAnsi" w:cstheme="minorHAnsi"/>
          <w:sz w:val="22"/>
          <w:szCs w:val="22"/>
        </w:rPr>
        <w:t xml:space="preserve">5)     konieczności zrealizowania robót budowlanych przy zastosowaniu innych rozwiązań niż    </w:t>
      </w:r>
    </w:p>
    <w:p w:rsidR="00AF22F7" w:rsidRPr="007F59DD" w:rsidRDefault="00AF22F7" w:rsidP="00AF22F7">
      <w:pPr>
        <w:pStyle w:val="Tekstpodstawowy"/>
        <w:tabs>
          <w:tab w:val="num" w:pos="284"/>
        </w:tabs>
        <w:ind w:hanging="142"/>
        <w:rPr>
          <w:rFonts w:asciiTheme="minorHAnsi" w:hAnsiTheme="minorHAnsi" w:cstheme="minorHAnsi"/>
          <w:sz w:val="22"/>
          <w:szCs w:val="22"/>
        </w:rPr>
      </w:pPr>
      <w:r w:rsidRPr="007F59DD">
        <w:rPr>
          <w:rFonts w:asciiTheme="minorHAnsi" w:hAnsiTheme="minorHAnsi" w:cstheme="minorHAnsi"/>
          <w:sz w:val="22"/>
          <w:szCs w:val="22"/>
        </w:rPr>
        <w:t xml:space="preserve">        wskazane w dokumentacji technicznej i ofercie, w sytuacji gdyby zastosowanie   </w:t>
      </w:r>
    </w:p>
    <w:p w:rsidR="00AF22F7" w:rsidRPr="007F59DD" w:rsidRDefault="00AF22F7" w:rsidP="00AF22F7">
      <w:pPr>
        <w:pStyle w:val="Tekstpodstawowy"/>
        <w:tabs>
          <w:tab w:val="num" w:pos="284"/>
        </w:tabs>
        <w:ind w:hanging="142"/>
        <w:rPr>
          <w:rFonts w:asciiTheme="minorHAnsi" w:hAnsiTheme="minorHAnsi" w:cstheme="minorHAnsi"/>
          <w:sz w:val="22"/>
          <w:szCs w:val="22"/>
        </w:rPr>
      </w:pPr>
      <w:r w:rsidRPr="007F59DD">
        <w:rPr>
          <w:rFonts w:asciiTheme="minorHAnsi" w:hAnsiTheme="minorHAnsi" w:cstheme="minorHAnsi"/>
          <w:sz w:val="22"/>
          <w:szCs w:val="22"/>
        </w:rPr>
        <w:t xml:space="preserve">        przewidzianych rozwiązań groziło niewykonaniem lub wadliwym wykonaniem robót.</w:t>
      </w:r>
    </w:p>
    <w:bookmarkEnd w:id="0"/>
    <w:p w:rsidR="00AF22F7" w:rsidRPr="007F59DD" w:rsidRDefault="00AF22F7" w:rsidP="00AF22F7">
      <w:pPr>
        <w:pStyle w:val="Tekstpodstawowy"/>
        <w:tabs>
          <w:tab w:val="num" w:pos="180"/>
        </w:tabs>
        <w:ind w:left="180"/>
        <w:rPr>
          <w:rFonts w:asciiTheme="minorHAnsi" w:hAnsiTheme="minorHAnsi" w:cstheme="minorHAnsi"/>
          <w:sz w:val="22"/>
          <w:szCs w:val="22"/>
        </w:rPr>
      </w:pPr>
    </w:p>
    <w:p w:rsidR="00AF22F7" w:rsidRPr="007F59DD" w:rsidRDefault="00AF22F7" w:rsidP="00AF22F7">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17. POUCZENIE O ŚRODKACH OCHRONY PRAWNEJ PRZYSŁUGUJĄCYCH WYKONAWCY W TOKU POSTĘPOWA</w:t>
      </w:r>
      <w:r>
        <w:rPr>
          <w:rFonts w:asciiTheme="minorHAnsi" w:hAnsiTheme="minorHAnsi" w:cstheme="minorHAnsi"/>
          <w:b/>
          <w:color w:val="000000"/>
          <w:sz w:val="22"/>
          <w:szCs w:val="22"/>
          <w:u w:val="single"/>
        </w:rPr>
        <w:t xml:space="preserve">NIA   O UDZIELENIE ZAMÓWIENIA. </w:t>
      </w:r>
    </w:p>
    <w:p w:rsidR="00AF22F7" w:rsidRPr="00C70BA2" w:rsidRDefault="00AF22F7" w:rsidP="00AF22F7">
      <w:pPr>
        <w:pStyle w:val="Jacek"/>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Środki ochrony pranej przysługują wykonawcy, a także innemu podmiotowi, jeżeli ma lub miał interes w uzyskaniu danego zamówienia oraz poniósł lub może ponieść szkodę w wyniku naruszenia przez Zamawiającego przepisów niniejszej ustaw</w:t>
      </w:r>
      <w:r>
        <w:rPr>
          <w:rFonts w:asciiTheme="minorHAnsi" w:hAnsiTheme="minorHAnsi" w:cstheme="minorHAnsi"/>
          <w:color w:val="000000"/>
          <w:sz w:val="22"/>
          <w:szCs w:val="22"/>
        </w:rPr>
        <w:t>y tj. odwołanie-</w:t>
      </w:r>
      <w:r w:rsidRPr="00C70BA2">
        <w:rPr>
          <w:rFonts w:asciiTheme="minorHAnsi" w:hAnsiTheme="minorHAnsi" w:cstheme="minorHAnsi"/>
          <w:color w:val="000000"/>
          <w:sz w:val="22"/>
          <w:szCs w:val="22"/>
        </w:rPr>
        <w:t xml:space="preserve">  Dział VI „Środki ochrony prawnej”  ustawy Prawo zamówień publicznych.</w:t>
      </w:r>
    </w:p>
    <w:p w:rsidR="00AF22F7" w:rsidRDefault="00AF22F7" w:rsidP="00AF22F7">
      <w:pPr>
        <w:jc w:val="center"/>
        <w:rPr>
          <w:rFonts w:asciiTheme="minorHAnsi" w:hAnsiTheme="minorHAnsi" w:cstheme="minorHAnsi"/>
        </w:rPr>
      </w:pPr>
    </w:p>
    <w:p w:rsidR="00AF22F7" w:rsidRPr="00C70BA2" w:rsidRDefault="00AF22F7" w:rsidP="00AF22F7">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18. OPIS CZĘŚCI ZAMÓWIENIA, JEŻELI ZAMAWIAJĄCY DOPUSZCZA SKŁADANIE OFERT CZĘŚCIOWYCH.</w:t>
      </w: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dopuszcza</w:t>
      </w:r>
      <w:r w:rsidRPr="00C70BA2">
        <w:rPr>
          <w:rFonts w:asciiTheme="minorHAnsi" w:hAnsiTheme="minorHAnsi" w:cstheme="minorHAnsi"/>
          <w:sz w:val="22"/>
          <w:szCs w:val="22"/>
        </w:rPr>
        <w:t xml:space="preserve"> składania ofert częściowych.</w:t>
      </w:r>
    </w:p>
    <w:p w:rsidR="00AF22F7" w:rsidRPr="00C70BA2" w:rsidRDefault="00AF22F7" w:rsidP="00AF22F7">
      <w:pPr>
        <w:pStyle w:val="Tekstpodstawowy"/>
        <w:jc w:val="center"/>
        <w:rPr>
          <w:rFonts w:asciiTheme="minorHAnsi" w:hAnsiTheme="minorHAnsi" w:cstheme="minorHAnsi"/>
          <w:sz w:val="22"/>
          <w:szCs w:val="22"/>
        </w:rPr>
      </w:pPr>
    </w:p>
    <w:p w:rsidR="00AF22F7" w:rsidRPr="00C70BA2" w:rsidRDefault="00AF22F7" w:rsidP="00AF22F7">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19. MAKSYMALNA LICZBA WYKONAWCÓW, Z KTÓRYMI ZAMAWIAJĄCY ZAWRZE UMOWĘ RAMOWĄ, JEŻELI ZAMAWIAJĄCY PRZEWIDUJE ZAWARCIE UMOWY RAMOWEJ.</w:t>
      </w: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przewiduje</w:t>
      </w:r>
      <w:r w:rsidRPr="00C70BA2">
        <w:rPr>
          <w:rFonts w:asciiTheme="minorHAnsi" w:hAnsiTheme="minorHAnsi" w:cstheme="minorHAnsi"/>
          <w:sz w:val="22"/>
          <w:szCs w:val="22"/>
        </w:rPr>
        <w:t xml:space="preserve"> zawarcia umowy ramowej.</w:t>
      </w:r>
    </w:p>
    <w:p w:rsidR="00AF22F7" w:rsidRPr="00C70BA2" w:rsidRDefault="00AF22F7" w:rsidP="00AF22F7">
      <w:pPr>
        <w:pStyle w:val="Podtytu"/>
        <w:tabs>
          <w:tab w:val="left" w:pos="1440"/>
        </w:tabs>
        <w:jc w:val="left"/>
        <w:rPr>
          <w:rFonts w:asciiTheme="minorHAnsi" w:hAnsiTheme="minorHAnsi" w:cstheme="minorHAnsi"/>
          <w:b/>
          <w:color w:val="000000"/>
          <w:sz w:val="22"/>
          <w:szCs w:val="22"/>
          <w:u w:val="single"/>
        </w:rPr>
      </w:pPr>
    </w:p>
    <w:p w:rsidR="00AF22F7" w:rsidRPr="00C70BA2" w:rsidRDefault="00AF22F7" w:rsidP="00AF22F7">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20. INFORMACJA O PRZEWIDYWANYCH Z</w:t>
      </w:r>
      <w:r>
        <w:rPr>
          <w:rFonts w:asciiTheme="minorHAnsi" w:hAnsiTheme="minorHAnsi" w:cstheme="minorHAnsi"/>
          <w:b/>
          <w:color w:val="000000"/>
          <w:sz w:val="22"/>
          <w:szCs w:val="22"/>
          <w:u w:val="single"/>
        </w:rPr>
        <w:t xml:space="preserve">AMÓWIENIACH UZUPEŁNIAJĄCYCH, </w:t>
      </w:r>
      <w:r w:rsidRPr="00C70BA2">
        <w:rPr>
          <w:rFonts w:asciiTheme="minorHAnsi" w:hAnsiTheme="minorHAnsi" w:cstheme="minorHAnsi"/>
          <w:b/>
          <w:color w:val="000000"/>
          <w:sz w:val="22"/>
          <w:szCs w:val="22"/>
          <w:u w:val="single"/>
        </w:rPr>
        <w:t xml:space="preserve"> O KTÓRYCH MOWA  W ART. 67 UST. 1 PKT 6  ORAZ OKOLICZNOŚCI, PO KTÓRYCH ZAISTNIENIU BĘDĄ ONE UDZIELANE, JEŻELI ZAMAWIAJĄCY PRZEWIDYJE UDZIELANIE TAKICH ZAMÓWIEŃ.</w:t>
      </w:r>
    </w:p>
    <w:p w:rsidR="00AF22F7" w:rsidRPr="00C70BA2" w:rsidRDefault="00AF22F7" w:rsidP="00AF22F7">
      <w:pPr>
        <w:pStyle w:val="Podtytu"/>
        <w:rPr>
          <w:rFonts w:asciiTheme="minorHAnsi" w:hAnsiTheme="minorHAnsi" w:cstheme="minorHAnsi"/>
          <w:color w:val="000000"/>
          <w:sz w:val="22"/>
          <w:szCs w:val="22"/>
          <w:u w:val="single"/>
        </w:rPr>
      </w:pPr>
    </w:p>
    <w:p w:rsidR="00AF22F7" w:rsidRPr="00C70BA2" w:rsidRDefault="00AF22F7" w:rsidP="00AF22F7">
      <w:pPr>
        <w:pStyle w:val="Podtytu"/>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50% wartości zamówienia podstawowego </w:t>
      </w:r>
      <w:r>
        <w:rPr>
          <w:rFonts w:asciiTheme="minorHAnsi" w:hAnsiTheme="minorHAnsi" w:cstheme="minorHAnsi"/>
          <w:color w:val="000000"/>
          <w:sz w:val="22"/>
          <w:szCs w:val="22"/>
        </w:rPr>
        <w:t xml:space="preserve">                      </w:t>
      </w:r>
      <w:r w:rsidRPr="00C70BA2">
        <w:rPr>
          <w:rFonts w:asciiTheme="minorHAnsi" w:hAnsiTheme="minorHAnsi" w:cstheme="minorHAnsi"/>
          <w:color w:val="000000"/>
          <w:sz w:val="22"/>
          <w:szCs w:val="22"/>
        </w:rPr>
        <w:t>i polegających na powtórzeniu tego samego rodzaju zamówień  w okresie 3 lat od udzielenia zamówienia podstawowego.</w:t>
      </w:r>
    </w:p>
    <w:p w:rsidR="00AF22F7" w:rsidRPr="00C70BA2" w:rsidRDefault="00AF22F7" w:rsidP="00AF22F7">
      <w:pPr>
        <w:pStyle w:val="Podtytu"/>
        <w:jc w:val="both"/>
        <w:rPr>
          <w:rFonts w:asciiTheme="minorHAnsi" w:hAnsiTheme="minorHAnsi" w:cstheme="minorHAnsi"/>
          <w:color w:val="000000"/>
          <w:sz w:val="22"/>
          <w:szCs w:val="22"/>
        </w:rPr>
      </w:pPr>
    </w:p>
    <w:p w:rsidR="00AF22F7" w:rsidRPr="00C70BA2" w:rsidRDefault="00AF22F7" w:rsidP="00AF22F7">
      <w:pPr>
        <w:pStyle w:val="Podtytu"/>
        <w:tabs>
          <w:tab w:val="left" w:pos="1440"/>
        </w:tabs>
        <w:spacing w:line="240" w:lineRule="auto"/>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21.  OPIS SPOSOBU PRZEDSTAWIANIA OFERT WARIANTOWYCH ORAZ MINIMALNE WARUNKI JAKIMI MUSZĄ ODPOWIADAĆ  OFERTY WARIANTOWE, JEŻELI ZAMAWIAJĄCY DOPUSZCZA ICH SKŁADANIE.</w:t>
      </w:r>
    </w:p>
    <w:p w:rsidR="00AF22F7" w:rsidRPr="00C70BA2" w:rsidRDefault="00AF22F7" w:rsidP="00AF22F7">
      <w:pPr>
        <w:pStyle w:val="Tekstpodstawowy"/>
        <w:rPr>
          <w:rFonts w:asciiTheme="minorHAnsi" w:hAnsiTheme="minorHAnsi" w:cstheme="minorHAnsi"/>
          <w:color w:val="000000"/>
          <w:sz w:val="22"/>
          <w:szCs w:val="22"/>
        </w:rPr>
      </w:pPr>
    </w:p>
    <w:p w:rsidR="00AF22F7" w:rsidRPr="00F248F7" w:rsidRDefault="00AF22F7" w:rsidP="00AF22F7">
      <w:pPr>
        <w:pStyle w:val="Podtytu"/>
        <w:tabs>
          <w:tab w:val="left" w:pos="1440"/>
        </w:tabs>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przedstawienia </w:t>
      </w:r>
      <w:r>
        <w:rPr>
          <w:rFonts w:asciiTheme="minorHAnsi" w:hAnsiTheme="minorHAnsi" w:cstheme="minorHAnsi"/>
          <w:color w:val="000000"/>
          <w:sz w:val="22"/>
          <w:szCs w:val="22"/>
        </w:rPr>
        <w:t xml:space="preserve">ofert wariantowych  </w:t>
      </w:r>
    </w:p>
    <w:p w:rsidR="00AF22F7" w:rsidRPr="00C70BA2" w:rsidRDefault="00AF22F7" w:rsidP="00AF22F7">
      <w:pPr>
        <w:pStyle w:val="Jacek"/>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22.  ADRES POCZTY ELEKTRONICZNEJ LUB STRONY INTERNETOWEJ ZAMAWIAJĄCEGO,  JEŻELI DOPUSCZA POROZUMIEWANIE SIĘ DROGĄ ELEKTRONICZNĄ.</w:t>
      </w:r>
    </w:p>
    <w:p w:rsidR="00AF22F7" w:rsidRPr="00C70BA2" w:rsidRDefault="00AF22F7" w:rsidP="00AF22F7">
      <w:pPr>
        <w:pStyle w:val="Jacek"/>
        <w:rPr>
          <w:rFonts w:asciiTheme="minorHAnsi" w:hAnsiTheme="minorHAnsi" w:cstheme="minorHAnsi"/>
          <w:color w:val="000000"/>
          <w:sz w:val="22"/>
          <w:szCs w:val="22"/>
        </w:rPr>
      </w:pPr>
    </w:p>
    <w:p w:rsidR="00AF22F7" w:rsidRPr="00C70BA2" w:rsidRDefault="00AF22F7" w:rsidP="00AF22F7">
      <w:pPr>
        <w:pStyle w:val="Jacek"/>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porozumiewania się drogą elektroniczną.</w:t>
      </w:r>
    </w:p>
    <w:p w:rsidR="00AF22F7" w:rsidRPr="00C70BA2" w:rsidRDefault="00AF22F7" w:rsidP="00AF22F7">
      <w:pPr>
        <w:pStyle w:val="Jacek"/>
        <w:rPr>
          <w:rFonts w:asciiTheme="minorHAnsi" w:hAnsiTheme="minorHAnsi" w:cstheme="minorHAnsi"/>
          <w:color w:val="000000"/>
          <w:sz w:val="22"/>
          <w:szCs w:val="22"/>
        </w:rPr>
      </w:pPr>
    </w:p>
    <w:p w:rsidR="00AF22F7" w:rsidRPr="00B16715" w:rsidRDefault="00AF22F7" w:rsidP="00AF22F7">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23. INFORMACJE DOTYCZĄCE WALUT OBCYCH, W JAKICH MOGĄ BYĆ PROWADZONE ROZLICZENIA MIĘDZY ZAMAWIAJĄCYM A WYKO</w:t>
      </w:r>
      <w:r w:rsidRPr="00C70BA2">
        <w:rPr>
          <w:rFonts w:asciiTheme="minorHAnsi" w:hAnsiTheme="minorHAnsi" w:cstheme="minorHAnsi"/>
          <w:b/>
          <w:color w:val="000000"/>
          <w:sz w:val="22"/>
          <w:szCs w:val="22"/>
          <w:u w:val="single"/>
        </w:rPr>
        <w:softHyphen/>
        <w:t>NAWCĄ.</w:t>
      </w:r>
      <w:r w:rsidRPr="00C70BA2">
        <w:rPr>
          <w:rFonts w:asciiTheme="minorHAnsi" w:hAnsiTheme="minorHAnsi" w:cstheme="minorHAnsi"/>
          <w:color w:val="000000"/>
          <w:sz w:val="22"/>
          <w:szCs w:val="22"/>
        </w:rPr>
        <w:t xml:space="preserve">  </w:t>
      </w:r>
    </w:p>
    <w:p w:rsidR="00AF22F7" w:rsidRPr="00C70BA2" w:rsidRDefault="00AF22F7" w:rsidP="00AF22F7">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lastRenderedPageBreak/>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w:t>
      </w:r>
      <w:r>
        <w:rPr>
          <w:rFonts w:asciiTheme="minorHAnsi" w:hAnsiTheme="minorHAnsi" w:cstheme="minorHAnsi"/>
          <w:color w:val="000000"/>
          <w:sz w:val="22"/>
          <w:szCs w:val="22"/>
        </w:rPr>
        <w:t>zelkie rozliczenia z Wykonawcą.</w:t>
      </w:r>
    </w:p>
    <w:p w:rsidR="00AF22F7" w:rsidRPr="00F248F7" w:rsidRDefault="00AF22F7" w:rsidP="00AF22F7">
      <w:pPr>
        <w:pStyle w:val="Podtytu"/>
        <w:tabs>
          <w:tab w:val="left" w:pos="1440"/>
        </w:tabs>
        <w:jc w:val="left"/>
        <w:rPr>
          <w:rFonts w:asciiTheme="minorHAnsi" w:hAnsiTheme="minorHAnsi" w:cstheme="minorHAnsi"/>
          <w:color w:val="000000"/>
          <w:sz w:val="22"/>
          <w:szCs w:val="22"/>
        </w:rPr>
      </w:pPr>
      <w:r w:rsidRPr="00C70BA2">
        <w:rPr>
          <w:rFonts w:asciiTheme="minorHAnsi" w:hAnsiTheme="minorHAnsi" w:cstheme="minorHAnsi"/>
          <w:b/>
          <w:color w:val="000000"/>
          <w:sz w:val="22"/>
          <w:szCs w:val="22"/>
          <w:u w:val="single"/>
        </w:rPr>
        <w:t>§ 24. INFORMACJE DOTYCZĄCE AUKCJI ELEKTRONICZNEJ.</w:t>
      </w:r>
    </w:p>
    <w:p w:rsidR="00AF22F7" w:rsidRPr="00C70BA2" w:rsidRDefault="00AF22F7" w:rsidP="00AF22F7">
      <w:pPr>
        <w:pStyle w:val="Tekstpodstawowy"/>
        <w:rPr>
          <w:rFonts w:asciiTheme="minorHAnsi" w:hAnsiTheme="minorHAnsi" w:cstheme="minorHAnsi"/>
          <w:sz w:val="22"/>
          <w:szCs w:val="22"/>
        </w:rPr>
      </w:pPr>
      <w:r w:rsidRPr="00C70BA2">
        <w:rPr>
          <w:rFonts w:asciiTheme="minorHAnsi" w:hAnsiTheme="minorHAnsi" w:cstheme="minorHAnsi"/>
          <w:sz w:val="22"/>
          <w:szCs w:val="22"/>
        </w:rPr>
        <w:t>Nie dotyczy.</w:t>
      </w:r>
    </w:p>
    <w:p w:rsidR="00AF22F7"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p>
    <w:p w:rsidR="00AF22F7" w:rsidRDefault="00AF22F7"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Default="00665F6A" w:rsidP="00AF22F7">
      <w:pPr>
        <w:pStyle w:val="Tekstpodstawowy"/>
        <w:rPr>
          <w:rFonts w:asciiTheme="minorHAnsi" w:hAnsiTheme="minorHAnsi" w:cstheme="minorHAnsi"/>
          <w:sz w:val="22"/>
          <w:szCs w:val="22"/>
        </w:rPr>
      </w:pPr>
    </w:p>
    <w:p w:rsidR="00665F6A" w:rsidRPr="00C70BA2" w:rsidRDefault="00665F6A" w:rsidP="00AF22F7">
      <w:pPr>
        <w:pStyle w:val="Tekstpodstawowy"/>
        <w:rPr>
          <w:rFonts w:asciiTheme="minorHAnsi" w:hAnsiTheme="minorHAnsi" w:cstheme="minorHAnsi"/>
          <w:sz w:val="22"/>
          <w:szCs w:val="22"/>
        </w:rPr>
      </w:pPr>
    </w:p>
    <w:p w:rsidR="00AF22F7" w:rsidRPr="00051268" w:rsidRDefault="00AF22F7" w:rsidP="00AF22F7">
      <w:pPr>
        <w:pStyle w:val="Tekstpodstawowy"/>
        <w:rPr>
          <w:rFonts w:asciiTheme="minorHAnsi" w:hAnsiTheme="minorHAnsi" w:cstheme="minorHAnsi"/>
          <w:b/>
        </w:rPr>
      </w:pPr>
      <w:r>
        <w:rPr>
          <w:rFonts w:asciiTheme="minorHAnsi" w:hAnsiTheme="minorHAnsi" w:cstheme="minorHAnsi"/>
          <w:b/>
        </w:rPr>
        <w:t xml:space="preserve">Część II  </w:t>
      </w:r>
      <w:r w:rsidRPr="00051268">
        <w:rPr>
          <w:rFonts w:asciiTheme="minorHAnsi" w:hAnsiTheme="minorHAnsi" w:cstheme="minorHAnsi"/>
          <w:b/>
        </w:rPr>
        <w:t xml:space="preserve"> SIWZ</w:t>
      </w: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Tekstpodstawowy"/>
        <w:rPr>
          <w:rFonts w:asciiTheme="minorHAnsi" w:hAnsiTheme="minorHAnsi" w:cstheme="minorHAnsi"/>
          <w:sz w:val="22"/>
          <w:szCs w:val="22"/>
        </w:rPr>
      </w:pPr>
    </w:p>
    <w:p w:rsidR="00AF22F7" w:rsidRPr="00C70BA2" w:rsidRDefault="00AF22F7" w:rsidP="00AF22F7">
      <w:pPr>
        <w:pStyle w:val="Nagwek5"/>
        <w:spacing w:line="240" w:lineRule="auto"/>
        <w:jc w:val="center"/>
        <w:rPr>
          <w:rFonts w:asciiTheme="minorHAnsi" w:hAnsiTheme="minorHAnsi" w:cstheme="minorHAnsi"/>
          <w:i w:val="0"/>
          <w:color w:val="000000"/>
          <w:sz w:val="22"/>
          <w:szCs w:val="22"/>
        </w:rPr>
      </w:pPr>
      <w:r w:rsidRPr="00C70BA2">
        <w:rPr>
          <w:rFonts w:asciiTheme="minorHAnsi" w:hAnsiTheme="minorHAnsi" w:cstheme="minorHAnsi"/>
          <w:i w:val="0"/>
          <w:color w:val="000000"/>
          <w:sz w:val="22"/>
          <w:szCs w:val="22"/>
        </w:rPr>
        <w:t xml:space="preserve">OFERTA  PRZETARGOWA </w:t>
      </w:r>
    </w:p>
    <w:p w:rsidR="00AF22F7" w:rsidRPr="00C70BA2" w:rsidRDefault="00AF22F7" w:rsidP="00AF22F7">
      <w:pPr>
        <w:spacing w:line="360" w:lineRule="auto"/>
        <w:ind w:left="5220"/>
        <w:jc w:val="both"/>
        <w:rPr>
          <w:rFonts w:asciiTheme="minorHAnsi" w:hAnsiTheme="minorHAnsi" w:cstheme="minorHAnsi"/>
          <w:color w:val="000000"/>
        </w:rPr>
      </w:pPr>
      <w:r w:rsidRPr="00C70BA2">
        <w:rPr>
          <w:rFonts w:asciiTheme="minorHAnsi" w:hAnsiTheme="minorHAnsi" w:cstheme="minorHAnsi"/>
          <w:color w:val="000000"/>
        </w:rPr>
        <w:t xml:space="preserve">Do:                                                                               </w:t>
      </w:r>
    </w:p>
    <w:p w:rsidR="00AF22F7" w:rsidRPr="00C70BA2" w:rsidRDefault="00AF22F7" w:rsidP="00AF22F7">
      <w:pPr>
        <w:ind w:firstLine="4321"/>
        <w:jc w:val="center"/>
        <w:rPr>
          <w:rFonts w:asciiTheme="minorHAnsi" w:hAnsiTheme="minorHAnsi" w:cstheme="minorHAnsi"/>
          <w:b/>
          <w:color w:val="000000"/>
        </w:rPr>
      </w:pPr>
      <w:r w:rsidRPr="00C70BA2">
        <w:rPr>
          <w:rFonts w:asciiTheme="minorHAnsi" w:hAnsiTheme="minorHAnsi" w:cstheme="minorHAnsi"/>
          <w:b/>
          <w:color w:val="000000"/>
        </w:rPr>
        <w:t>GMINA  WYSZKÓW</w:t>
      </w:r>
    </w:p>
    <w:p w:rsidR="00AF22F7" w:rsidRPr="00C70BA2" w:rsidRDefault="00AF22F7" w:rsidP="00AF22F7">
      <w:pPr>
        <w:ind w:firstLine="4321"/>
        <w:jc w:val="center"/>
        <w:rPr>
          <w:rFonts w:asciiTheme="minorHAnsi" w:hAnsiTheme="minorHAnsi" w:cstheme="minorHAnsi"/>
          <w:b/>
          <w:color w:val="000000"/>
        </w:rPr>
      </w:pPr>
      <w:r w:rsidRPr="00C70BA2">
        <w:rPr>
          <w:rFonts w:asciiTheme="minorHAnsi" w:hAnsiTheme="minorHAnsi" w:cstheme="minorHAnsi"/>
          <w:b/>
          <w:color w:val="000000"/>
        </w:rPr>
        <w:t xml:space="preserve">REPREZENTOWANA PRZEZ </w:t>
      </w:r>
    </w:p>
    <w:p w:rsidR="00AF22F7" w:rsidRPr="00C70BA2" w:rsidRDefault="00AF22F7" w:rsidP="00AF22F7">
      <w:pPr>
        <w:ind w:firstLine="4321"/>
        <w:jc w:val="center"/>
        <w:rPr>
          <w:rFonts w:asciiTheme="minorHAnsi" w:hAnsiTheme="minorHAnsi" w:cstheme="minorHAnsi"/>
          <w:b/>
          <w:color w:val="000000"/>
        </w:rPr>
      </w:pPr>
      <w:r w:rsidRPr="00C70BA2">
        <w:rPr>
          <w:rFonts w:asciiTheme="minorHAnsi" w:hAnsiTheme="minorHAnsi" w:cstheme="minorHAnsi"/>
          <w:b/>
          <w:color w:val="000000"/>
        </w:rPr>
        <w:t>BURMISTRZA WYSZKOWA</w:t>
      </w:r>
    </w:p>
    <w:p w:rsidR="00AF22F7" w:rsidRPr="00C70BA2" w:rsidRDefault="00AF22F7" w:rsidP="00AF22F7">
      <w:pPr>
        <w:ind w:firstLine="4321"/>
        <w:jc w:val="center"/>
        <w:rPr>
          <w:rFonts w:asciiTheme="minorHAnsi" w:hAnsiTheme="minorHAnsi" w:cstheme="minorHAnsi"/>
          <w:b/>
          <w:color w:val="000000"/>
        </w:rPr>
      </w:pPr>
      <w:r w:rsidRPr="00C70BA2">
        <w:rPr>
          <w:rFonts w:asciiTheme="minorHAnsi" w:hAnsiTheme="minorHAnsi" w:cstheme="minorHAnsi"/>
          <w:b/>
          <w:color w:val="000000"/>
        </w:rPr>
        <w:t>ALEJA RÓŻ 2</w:t>
      </w:r>
    </w:p>
    <w:p w:rsidR="00AF22F7" w:rsidRPr="00C70BA2" w:rsidRDefault="00AF22F7" w:rsidP="00AF22F7">
      <w:pPr>
        <w:ind w:firstLine="4321"/>
        <w:jc w:val="center"/>
        <w:rPr>
          <w:rFonts w:asciiTheme="minorHAnsi" w:hAnsiTheme="minorHAnsi" w:cstheme="minorHAnsi"/>
          <w:b/>
          <w:color w:val="000000"/>
        </w:rPr>
      </w:pPr>
      <w:r w:rsidRPr="00C70BA2">
        <w:rPr>
          <w:rFonts w:asciiTheme="minorHAnsi" w:hAnsiTheme="minorHAnsi" w:cstheme="minorHAnsi"/>
          <w:b/>
          <w:color w:val="000000"/>
        </w:rPr>
        <w:t>07-200 WYSZKÓW</w:t>
      </w:r>
    </w:p>
    <w:p w:rsidR="00AF22F7" w:rsidRPr="00C70BA2" w:rsidRDefault="00AF22F7" w:rsidP="00AF22F7">
      <w:pPr>
        <w:pStyle w:val="Jacek"/>
        <w:spacing w:line="360" w:lineRule="auto"/>
        <w:rPr>
          <w:rFonts w:asciiTheme="minorHAnsi" w:hAnsiTheme="minorHAnsi" w:cstheme="minorHAnsi"/>
          <w:i/>
          <w:color w:val="000000"/>
          <w:sz w:val="22"/>
          <w:szCs w:val="22"/>
        </w:rPr>
      </w:pP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i/>
          <w:color w:val="000000"/>
          <w:sz w:val="22"/>
          <w:szCs w:val="22"/>
        </w:rPr>
        <w:t xml:space="preserve">Nazwa Wykonawcy  (Wykonawców) </w:t>
      </w:r>
      <w:r w:rsidRPr="00665F6A">
        <w:rPr>
          <w:rFonts w:asciiTheme="minorHAnsi" w:hAnsiTheme="minorHAnsi" w:cstheme="minorHAnsi"/>
          <w:color w:val="000000"/>
          <w:sz w:val="22"/>
          <w:szCs w:val="22"/>
        </w:rPr>
        <w:t>................................................................................</w:t>
      </w: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color w:val="000000"/>
          <w:sz w:val="22"/>
          <w:szCs w:val="22"/>
        </w:rPr>
        <w:t>...........................................................................................................................................</w:t>
      </w: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i/>
          <w:color w:val="000000"/>
          <w:sz w:val="22"/>
          <w:szCs w:val="22"/>
        </w:rPr>
        <w:t>Adres Wykonawcy</w:t>
      </w:r>
      <w:r w:rsidRPr="00665F6A">
        <w:rPr>
          <w:rFonts w:asciiTheme="minorHAnsi" w:hAnsiTheme="minorHAnsi" w:cstheme="minorHAnsi"/>
          <w:color w:val="000000"/>
          <w:sz w:val="22"/>
          <w:szCs w:val="22"/>
        </w:rPr>
        <w:t>..............................................................................................................</w:t>
      </w:r>
    </w:p>
    <w:p w:rsidR="00AF22F7" w:rsidRPr="00665F6A" w:rsidRDefault="00AF22F7" w:rsidP="00AF22F7">
      <w:pPr>
        <w:pStyle w:val="Jacek"/>
        <w:spacing w:line="360" w:lineRule="auto"/>
        <w:rPr>
          <w:rFonts w:asciiTheme="minorHAnsi" w:hAnsiTheme="minorHAnsi" w:cstheme="minorHAnsi"/>
          <w:i/>
          <w:color w:val="000000"/>
          <w:sz w:val="22"/>
          <w:szCs w:val="22"/>
          <w:lang w:val="de-DE"/>
        </w:rPr>
      </w:pPr>
      <w:proofErr w:type="spellStart"/>
      <w:r w:rsidRPr="00665F6A">
        <w:rPr>
          <w:rFonts w:asciiTheme="minorHAnsi" w:hAnsiTheme="minorHAnsi" w:cstheme="minorHAnsi"/>
          <w:i/>
          <w:color w:val="000000"/>
          <w:sz w:val="22"/>
          <w:szCs w:val="22"/>
          <w:lang w:val="de-DE"/>
        </w:rPr>
        <w:t>numer</w:t>
      </w:r>
      <w:proofErr w:type="spellEnd"/>
      <w:r w:rsidRPr="00665F6A">
        <w:rPr>
          <w:rFonts w:asciiTheme="minorHAnsi" w:hAnsiTheme="minorHAnsi" w:cstheme="minorHAnsi"/>
          <w:i/>
          <w:color w:val="000000"/>
          <w:sz w:val="22"/>
          <w:szCs w:val="22"/>
          <w:lang w:val="de-DE"/>
        </w:rPr>
        <w:t xml:space="preserve">  </w:t>
      </w:r>
      <w:proofErr w:type="spellStart"/>
      <w:r w:rsidRPr="00665F6A">
        <w:rPr>
          <w:rFonts w:asciiTheme="minorHAnsi" w:hAnsiTheme="minorHAnsi" w:cstheme="minorHAnsi"/>
          <w:i/>
          <w:color w:val="000000"/>
          <w:sz w:val="22"/>
          <w:szCs w:val="22"/>
          <w:lang w:val="de-DE"/>
        </w:rPr>
        <w:t>telefon</w:t>
      </w:r>
      <w:proofErr w:type="spellEnd"/>
      <w:r w:rsidRPr="00665F6A">
        <w:rPr>
          <w:rFonts w:asciiTheme="minorHAnsi" w:hAnsiTheme="minorHAnsi" w:cstheme="minorHAnsi"/>
          <w:i/>
          <w:color w:val="000000"/>
          <w:sz w:val="22"/>
          <w:szCs w:val="22"/>
          <w:lang w:val="de-DE"/>
        </w:rPr>
        <w:t xml:space="preserve">         </w:t>
      </w:r>
      <w:r w:rsidRPr="00665F6A">
        <w:rPr>
          <w:rFonts w:asciiTheme="minorHAnsi" w:hAnsiTheme="minorHAnsi" w:cstheme="minorHAnsi"/>
          <w:color w:val="000000"/>
          <w:sz w:val="22"/>
          <w:szCs w:val="22"/>
          <w:lang w:val="de-DE"/>
        </w:rPr>
        <w:t xml:space="preserve">..............................   </w:t>
      </w:r>
      <w:proofErr w:type="spellStart"/>
      <w:r w:rsidRPr="00665F6A">
        <w:rPr>
          <w:rFonts w:asciiTheme="minorHAnsi" w:hAnsiTheme="minorHAnsi" w:cstheme="minorHAnsi"/>
          <w:color w:val="000000"/>
          <w:sz w:val="22"/>
          <w:szCs w:val="22"/>
          <w:lang w:val="de-DE"/>
        </w:rPr>
        <w:t>nr</w:t>
      </w:r>
      <w:proofErr w:type="spellEnd"/>
      <w:r w:rsidRPr="00665F6A">
        <w:rPr>
          <w:rFonts w:asciiTheme="minorHAnsi" w:hAnsiTheme="minorHAnsi" w:cstheme="minorHAnsi"/>
          <w:color w:val="000000"/>
          <w:sz w:val="22"/>
          <w:szCs w:val="22"/>
          <w:lang w:val="de-DE"/>
        </w:rPr>
        <w:t xml:space="preserve"> fax     .............................................................</w:t>
      </w:r>
      <w:r w:rsidRPr="00665F6A">
        <w:rPr>
          <w:rFonts w:asciiTheme="minorHAnsi" w:hAnsiTheme="minorHAnsi" w:cstheme="minorHAnsi"/>
          <w:i/>
          <w:color w:val="000000"/>
          <w:sz w:val="22"/>
          <w:szCs w:val="22"/>
          <w:lang w:val="de-DE"/>
        </w:rPr>
        <w:t xml:space="preserve">  </w:t>
      </w:r>
    </w:p>
    <w:p w:rsidR="00AF22F7" w:rsidRPr="00665F6A" w:rsidRDefault="00AF22F7" w:rsidP="00AF22F7">
      <w:pPr>
        <w:pStyle w:val="Jacek"/>
        <w:spacing w:line="360" w:lineRule="auto"/>
        <w:rPr>
          <w:rFonts w:asciiTheme="minorHAnsi" w:hAnsiTheme="minorHAnsi" w:cstheme="minorHAnsi"/>
          <w:i/>
          <w:color w:val="000000"/>
          <w:sz w:val="22"/>
          <w:szCs w:val="22"/>
          <w:lang w:val="de-DE"/>
        </w:rPr>
      </w:pPr>
      <w:proofErr w:type="spellStart"/>
      <w:r w:rsidRPr="00665F6A">
        <w:rPr>
          <w:rFonts w:asciiTheme="minorHAnsi" w:hAnsiTheme="minorHAnsi" w:cstheme="minorHAnsi"/>
          <w:i/>
          <w:color w:val="000000"/>
          <w:sz w:val="22"/>
          <w:szCs w:val="22"/>
          <w:lang w:val="de-DE"/>
        </w:rPr>
        <w:t>adres</w:t>
      </w:r>
      <w:proofErr w:type="spellEnd"/>
      <w:r w:rsidRPr="00665F6A">
        <w:rPr>
          <w:rFonts w:asciiTheme="minorHAnsi" w:hAnsiTheme="minorHAnsi" w:cstheme="minorHAnsi"/>
          <w:i/>
          <w:color w:val="000000"/>
          <w:sz w:val="22"/>
          <w:szCs w:val="22"/>
          <w:lang w:val="de-DE"/>
        </w:rPr>
        <w:t xml:space="preserve">  E –</w:t>
      </w:r>
      <w:proofErr w:type="spellStart"/>
      <w:r w:rsidRPr="00665F6A">
        <w:rPr>
          <w:rFonts w:asciiTheme="minorHAnsi" w:hAnsiTheme="minorHAnsi" w:cstheme="minorHAnsi"/>
          <w:i/>
          <w:color w:val="000000"/>
          <w:sz w:val="22"/>
          <w:szCs w:val="22"/>
          <w:lang w:val="de-DE"/>
        </w:rPr>
        <w:t>mail</w:t>
      </w:r>
      <w:proofErr w:type="spellEnd"/>
      <w:r w:rsidRPr="00665F6A">
        <w:rPr>
          <w:rFonts w:asciiTheme="minorHAnsi" w:hAnsiTheme="minorHAnsi" w:cstheme="minorHAnsi"/>
          <w:i/>
          <w:color w:val="000000"/>
          <w:sz w:val="22"/>
          <w:szCs w:val="22"/>
          <w:lang w:val="de-DE"/>
        </w:rPr>
        <w:t xml:space="preserve"> </w:t>
      </w:r>
      <w:r w:rsidRPr="00665F6A">
        <w:rPr>
          <w:rFonts w:asciiTheme="minorHAnsi" w:hAnsiTheme="minorHAnsi" w:cstheme="minorHAnsi"/>
          <w:color w:val="000000"/>
          <w:sz w:val="22"/>
          <w:szCs w:val="22"/>
          <w:lang w:val="de-DE"/>
        </w:rPr>
        <w:t>...................................................................................................................</w:t>
      </w:r>
      <w:r w:rsidRPr="00665F6A">
        <w:rPr>
          <w:rFonts w:asciiTheme="minorHAnsi" w:hAnsiTheme="minorHAnsi" w:cstheme="minorHAnsi"/>
          <w:i/>
          <w:color w:val="000000"/>
          <w:sz w:val="22"/>
          <w:szCs w:val="22"/>
          <w:lang w:val="de-DE"/>
        </w:rPr>
        <w:t xml:space="preserve"> </w:t>
      </w:r>
    </w:p>
    <w:p w:rsidR="00AF22F7" w:rsidRPr="00665F6A" w:rsidRDefault="00AF22F7" w:rsidP="00AF22F7">
      <w:pPr>
        <w:pStyle w:val="Jacek"/>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AF22F7" w:rsidRPr="00665F6A" w:rsidRDefault="00AF22F7" w:rsidP="00AF22F7">
      <w:pPr>
        <w:pStyle w:val="Jacek"/>
        <w:rPr>
          <w:rFonts w:asciiTheme="minorHAnsi" w:hAnsiTheme="minorHAnsi" w:cstheme="minorHAnsi"/>
          <w:color w:val="000000"/>
          <w:sz w:val="22"/>
          <w:szCs w:val="22"/>
        </w:rPr>
      </w:pPr>
    </w:p>
    <w:p w:rsidR="00AF22F7" w:rsidRPr="00665F6A" w:rsidRDefault="00AF22F7" w:rsidP="00AF22F7">
      <w:pPr>
        <w:jc w:val="center"/>
        <w:rPr>
          <w:rFonts w:asciiTheme="minorHAnsi" w:hAnsiTheme="minorHAnsi" w:cstheme="minorHAnsi"/>
          <w:b/>
          <w:bCs/>
          <w:sz w:val="32"/>
          <w:szCs w:val="32"/>
        </w:rPr>
      </w:pPr>
      <w:r w:rsidRPr="00665F6A">
        <w:rPr>
          <w:rFonts w:asciiTheme="minorHAnsi" w:hAnsiTheme="minorHAnsi" w:cstheme="minorHAnsi"/>
          <w:b/>
          <w:bCs/>
          <w:sz w:val="32"/>
          <w:szCs w:val="32"/>
        </w:rPr>
        <w:t>„</w:t>
      </w:r>
      <w:r w:rsidR="00665F6A" w:rsidRPr="00665F6A">
        <w:rPr>
          <w:rFonts w:asciiTheme="minorHAnsi" w:hAnsiTheme="minorHAnsi" w:cstheme="minorHAnsi"/>
          <w:b/>
          <w:bCs/>
          <w:sz w:val="32"/>
          <w:szCs w:val="32"/>
        </w:rPr>
        <w:t>Strefa rekreacji, kultury i sportu w Rybienku Nowym</w:t>
      </w:r>
      <w:r w:rsidRPr="00665F6A">
        <w:rPr>
          <w:rFonts w:asciiTheme="minorHAnsi" w:hAnsiTheme="minorHAnsi" w:cstheme="minorHAnsi"/>
          <w:b/>
          <w:bCs/>
          <w:sz w:val="32"/>
          <w:szCs w:val="32"/>
        </w:rPr>
        <w:t>”</w:t>
      </w:r>
    </w:p>
    <w:p w:rsidR="00AF22F7" w:rsidRDefault="00AF22F7" w:rsidP="00AF22F7">
      <w:pPr>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oferujemy zrealizować (zamówienie publiczne) umowę  zgodnie z warunkami określonymi w specyfikacji istotnych warunków zamówienia  za cenę ofertową:</w:t>
      </w:r>
    </w:p>
    <w:p w:rsidR="00665F6A" w:rsidRPr="00665F6A" w:rsidRDefault="00665F6A" w:rsidP="00AF22F7">
      <w:pPr>
        <w:jc w:val="both"/>
        <w:rPr>
          <w:rFonts w:asciiTheme="minorHAnsi" w:hAnsiTheme="minorHAnsi" w:cstheme="minorHAnsi"/>
          <w:color w:val="000000"/>
          <w:sz w:val="22"/>
          <w:szCs w:val="22"/>
        </w:rPr>
      </w:pP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  cena netto   .............................................................................................................................zł</w:t>
      </w: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 słownie:         ..............................................................................................................................</w:t>
      </w: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  podatek VAT ...... % ........................   słownie: ..........................................................................   </w:t>
      </w: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b/>
          <w:color w:val="000000"/>
          <w:sz w:val="22"/>
          <w:szCs w:val="22"/>
        </w:rPr>
        <w:t>za cenę brutto</w:t>
      </w:r>
      <w:r w:rsidRPr="00665F6A">
        <w:rPr>
          <w:rFonts w:asciiTheme="minorHAnsi" w:hAnsiTheme="minorHAnsi" w:cstheme="minorHAnsi"/>
          <w:color w:val="000000"/>
          <w:sz w:val="22"/>
          <w:szCs w:val="22"/>
        </w:rPr>
        <w:t xml:space="preserve">  ................................................................................................zł</w:t>
      </w:r>
    </w:p>
    <w:p w:rsidR="00AF22F7" w:rsidRPr="00665F6A" w:rsidRDefault="00AF22F7" w:rsidP="00AF22F7">
      <w:pPr>
        <w:pStyle w:val="Jacek"/>
        <w:spacing w:line="360" w:lineRule="auto"/>
        <w:rPr>
          <w:rFonts w:asciiTheme="minorHAnsi" w:hAnsiTheme="minorHAnsi" w:cstheme="minorHAnsi"/>
          <w:color w:val="000000"/>
          <w:sz w:val="22"/>
          <w:szCs w:val="22"/>
        </w:rPr>
      </w:pPr>
      <w:r w:rsidRPr="00665F6A">
        <w:rPr>
          <w:rFonts w:asciiTheme="minorHAnsi" w:hAnsiTheme="minorHAnsi" w:cstheme="minorHAnsi"/>
          <w:color w:val="000000"/>
          <w:sz w:val="22"/>
          <w:szCs w:val="22"/>
        </w:rPr>
        <w:t>słownie: ……………………………………………………………………………………………….………zł</w:t>
      </w:r>
    </w:p>
    <w:p w:rsidR="00AF22F7" w:rsidRPr="00665F6A" w:rsidRDefault="00AF22F7" w:rsidP="00AF22F7">
      <w:pPr>
        <w:pStyle w:val="NormalnyWeb"/>
        <w:spacing w:after="0"/>
        <w:rPr>
          <w:rFonts w:asciiTheme="minorHAnsi" w:hAnsiTheme="minorHAnsi" w:cstheme="minorHAnsi"/>
          <w:sz w:val="22"/>
          <w:szCs w:val="22"/>
        </w:rPr>
      </w:pPr>
      <w:r w:rsidRPr="00665F6A">
        <w:rPr>
          <w:rFonts w:asciiTheme="minorHAnsi" w:hAnsiTheme="minorHAnsi" w:cstheme="minorHAnsi"/>
          <w:sz w:val="22"/>
          <w:szCs w:val="22"/>
        </w:rPr>
        <w:t xml:space="preserve">  zgodnie z kosztorysem ofertowym.                                   </w:t>
      </w:r>
    </w:p>
    <w:p w:rsidR="00AF22F7" w:rsidRDefault="00AF22F7" w:rsidP="00AF22F7">
      <w:pPr>
        <w:pStyle w:val="NormalnyWeb"/>
        <w:spacing w:after="0"/>
        <w:rPr>
          <w:rFonts w:asciiTheme="minorHAnsi" w:hAnsiTheme="minorHAnsi" w:cstheme="minorHAnsi"/>
          <w:sz w:val="22"/>
          <w:szCs w:val="22"/>
        </w:rPr>
      </w:pPr>
    </w:p>
    <w:p w:rsidR="00AF22F7" w:rsidRDefault="00AF22F7" w:rsidP="00AF22F7">
      <w:pPr>
        <w:pStyle w:val="NormalnyWeb"/>
        <w:spacing w:after="0"/>
        <w:rPr>
          <w:rFonts w:asciiTheme="minorHAnsi" w:hAnsiTheme="minorHAnsi" w:cstheme="minorHAnsi"/>
          <w:sz w:val="22"/>
          <w:szCs w:val="22"/>
        </w:rPr>
      </w:pPr>
    </w:p>
    <w:p w:rsidR="00AF22F7" w:rsidRPr="00C70BA2" w:rsidRDefault="00AF22F7" w:rsidP="00AF22F7">
      <w:pPr>
        <w:pStyle w:val="NormalnyWeb"/>
        <w:spacing w:after="0"/>
        <w:rPr>
          <w:rFonts w:asciiTheme="minorHAnsi" w:hAnsiTheme="minorHAnsi" w:cstheme="minorHAnsi"/>
          <w:sz w:val="22"/>
          <w:szCs w:val="22"/>
        </w:rPr>
      </w:pP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t>
      </w:r>
    </w:p>
    <w:p w:rsidR="00AF22F7" w:rsidRPr="00C14631" w:rsidRDefault="00AF22F7" w:rsidP="00AF22F7">
      <w:pPr>
        <w:tabs>
          <w:tab w:val="left" w:pos="390"/>
        </w:tabs>
        <w:jc w:val="both"/>
        <w:rPr>
          <w:rFonts w:asciiTheme="minorHAnsi" w:hAnsiTheme="minorHAnsi" w:cstheme="minorHAnsi"/>
          <w:i/>
          <w:color w:val="000000"/>
          <w:sz w:val="18"/>
          <w:szCs w:val="18"/>
        </w:rPr>
      </w:pPr>
      <w:r w:rsidRPr="00C70BA2">
        <w:rPr>
          <w:rFonts w:asciiTheme="minorHAnsi" w:hAnsiTheme="minorHAnsi" w:cstheme="minorHAnsi"/>
          <w:color w:val="000000"/>
        </w:rPr>
        <w:tab/>
      </w:r>
      <w:r w:rsidRPr="00C70BA2">
        <w:rPr>
          <w:rFonts w:asciiTheme="minorHAnsi" w:hAnsiTheme="minorHAnsi" w:cstheme="minorHAnsi"/>
          <w:color w:val="000000"/>
        </w:rPr>
        <w:tab/>
      </w:r>
      <w:r w:rsidRPr="00C70BA2">
        <w:rPr>
          <w:rFonts w:asciiTheme="minorHAnsi" w:hAnsiTheme="minorHAnsi" w:cstheme="minorHAnsi"/>
          <w:color w:val="000000"/>
        </w:rPr>
        <w:tab/>
      </w:r>
      <w:r w:rsidRPr="00C14631">
        <w:rPr>
          <w:rFonts w:asciiTheme="minorHAnsi" w:hAnsiTheme="minorHAnsi" w:cstheme="minorHAnsi"/>
          <w:color w:val="000000"/>
          <w:sz w:val="18"/>
          <w:szCs w:val="18"/>
        </w:rPr>
        <w:t xml:space="preserve">                                                                                            </w:t>
      </w:r>
      <w:r w:rsidRPr="00C14631">
        <w:rPr>
          <w:rFonts w:asciiTheme="minorHAnsi" w:hAnsiTheme="minorHAnsi" w:cstheme="minorHAnsi"/>
          <w:i/>
          <w:color w:val="000000"/>
          <w:sz w:val="18"/>
          <w:szCs w:val="18"/>
        </w:rPr>
        <w:t xml:space="preserve">Podpis Wykonawcy </w:t>
      </w:r>
    </w:p>
    <w:p w:rsidR="00AF22F7" w:rsidRPr="00C14631" w:rsidRDefault="00AF22F7" w:rsidP="00AF22F7">
      <w:pPr>
        <w:tabs>
          <w:tab w:val="left" w:pos="390"/>
        </w:tabs>
        <w:jc w:val="both"/>
        <w:rPr>
          <w:rFonts w:asciiTheme="minorHAnsi" w:hAnsiTheme="minorHAnsi" w:cstheme="minorHAnsi"/>
          <w:sz w:val="18"/>
          <w:szCs w:val="18"/>
        </w:rPr>
      </w:pP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t xml:space="preserve">   (lub upoważnionego przedstawiciela Wykonawcy)</w:t>
      </w:r>
    </w:p>
    <w:p w:rsidR="00AF22F7" w:rsidRPr="00C14631" w:rsidRDefault="00AF22F7" w:rsidP="00AF22F7">
      <w:pPr>
        <w:tabs>
          <w:tab w:val="left" w:pos="390"/>
        </w:tabs>
        <w:jc w:val="both"/>
        <w:rPr>
          <w:rFonts w:asciiTheme="minorHAnsi" w:hAnsiTheme="minorHAnsi" w:cstheme="minorHAnsi"/>
          <w:sz w:val="18"/>
          <w:szCs w:val="18"/>
        </w:rPr>
      </w:pPr>
    </w:p>
    <w:p w:rsidR="00AF22F7" w:rsidRDefault="00AF22F7" w:rsidP="00AF22F7">
      <w:pPr>
        <w:tabs>
          <w:tab w:val="left" w:pos="390"/>
        </w:tabs>
        <w:jc w:val="both"/>
        <w:rPr>
          <w:rFonts w:asciiTheme="minorHAnsi" w:hAnsiTheme="minorHAnsi" w:cstheme="minorHAnsi"/>
          <w:i/>
          <w:vertAlign w:val="superscript"/>
        </w:rPr>
      </w:pPr>
    </w:p>
    <w:p w:rsidR="00AF22F7" w:rsidRDefault="00AF22F7" w:rsidP="00AF22F7">
      <w:pPr>
        <w:tabs>
          <w:tab w:val="left" w:pos="390"/>
        </w:tabs>
        <w:jc w:val="both"/>
        <w:rPr>
          <w:rFonts w:asciiTheme="minorHAnsi" w:hAnsiTheme="minorHAnsi" w:cstheme="minorHAnsi"/>
          <w:i/>
          <w:vertAlign w:val="superscript"/>
        </w:rPr>
      </w:pPr>
    </w:p>
    <w:p w:rsidR="00AF22F7" w:rsidRDefault="00AF22F7" w:rsidP="00AF22F7">
      <w:pPr>
        <w:tabs>
          <w:tab w:val="left" w:pos="390"/>
        </w:tabs>
        <w:jc w:val="both"/>
        <w:rPr>
          <w:rFonts w:asciiTheme="minorHAnsi" w:hAnsiTheme="minorHAnsi" w:cstheme="minorHAnsi"/>
          <w:i/>
          <w:vertAlign w:val="superscript"/>
        </w:rPr>
      </w:pPr>
    </w:p>
    <w:p w:rsidR="00AF22F7" w:rsidRDefault="00AF22F7" w:rsidP="00AF22F7">
      <w:pPr>
        <w:tabs>
          <w:tab w:val="left" w:pos="390"/>
        </w:tabs>
        <w:jc w:val="both"/>
        <w:rPr>
          <w:rFonts w:asciiTheme="minorHAnsi" w:hAnsiTheme="minorHAnsi" w:cstheme="minorHAnsi"/>
          <w:i/>
          <w:vertAlign w:val="superscript"/>
        </w:rPr>
      </w:pPr>
    </w:p>
    <w:p w:rsidR="00AF22F7" w:rsidRPr="00C70BA2" w:rsidRDefault="00AF22F7" w:rsidP="00AF22F7">
      <w:pPr>
        <w:tabs>
          <w:tab w:val="left" w:pos="390"/>
        </w:tabs>
        <w:jc w:val="both"/>
        <w:rPr>
          <w:rFonts w:asciiTheme="minorHAnsi" w:hAnsiTheme="minorHAnsi" w:cstheme="minorHAnsi"/>
          <w:i/>
          <w:vertAlign w:val="superscript"/>
        </w:rPr>
      </w:pPr>
    </w:p>
    <w:p w:rsidR="00AF22F7" w:rsidRPr="00665F6A" w:rsidRDefault="00AF22F7" w:rsidP="00AF22F7">
      <w:pPr>
        <w:numPr>
          <w:ilvl w:val="0"/>
          <w:numId w:val="21"/>
        </w:numPr>
        <w:spacing w:before="120"/>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Roboty budowlane  objęte zamówieniem wykonamy </w:t>
      </w:r>
      <w:r w:rsidRPr="00665F6A">
        <w:rPr>
          <w:rFonts w:asciiTheme="minorHAnsi" w:hAnsiTheme="minorHAnsi" w:cstheme="minorHAnsi"/>
          <w:b/>
          <w:color w:val="000000"/>
          <w:sz w:val="22"/>
          <w:szCs w:val="22"/>
        </w:rPr>
        <w:t xml:space="preserve">w terminie od dnia podpisania umowy do dnia   </w:t>
      </w:r>
      <w:r w:rsidR="00665F6A" w:rsidRPr="00665F6A">
        <w:rPr>
          <w:rFonts w:asciiTheme="minorHAnsi" w:hAnsiTheme="minorHAnsi" w:cstheme="minorHAnsi"/>
          <w:b/>
          <w:color w:val="000000"/>
          <w:sz w:val="22"/>
          <w:szCs w:val="22"/>
        </w:rPr>
        <w:t>31-05</w:t>
      </w:r>
      <w:r w:rsidRPr="00665F6A">
        <w:rPr>
          <w:rFonts w:asciiTheme="minorHAnsi" w:hAnsiTheme="minorHAnsi" w:cstheme="minorHAnsi"/>
          <w:b/>
          <w:color w:val="000000"/>
          <w:sz w:val="22"/>
          <w:szCs w:val="22"/>
        </w:rPr>
        <w:t>-2012r.</w:t>
      </w:r>
    </w:p>
    <w:p w:rsidR="00AF22F7" w:rsidRPr="00665F6A" w:rsidRDefault="00AF22F7" w:rsidP="00AF22F7">
      <w:pPr>
        <w:numPr>
          <w:ilvl w:val="0"/>
          <w:numId w:val="21"/>
        </w:numPr>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Oświadczamy, że zapoznaliśmy się ze specyfikacją istotnych warunków zamówienia i nie wnosimy do niej zastrzeżeń oraz zdobyliśmy wszelkie konieczne informacje do przygotowania oferty</w:t>
      </w:r>
      <w:r w:rsidRPr="00665F6A">
        <w:rPr>
          <w:rFonts w:asciiTheme="minorHAnsi" w:hAnsiTheme="minorHAnsi" w:cstheme="minorHAnsi"/>
          <w:b/>
          <w:color w:val="000000"/>
          <w:sz w:val="22"/>
          <w:szCs w:val="22"/>
        </w:rPr>
        <w:t xml:space="preserve"> w tym dokonaliśmy wizytacji</w:t>
      </w:r>
      <w:r w:rsidRPr="00665F6A">
        <w:rPr>
          <w:rFonts w:asciiTheme="minorHAnsi" w:hAnsiTheme="minorHAnsi" w:cstheme="minorHAnsi"/>
          <w:color w:val="000000"/>
          <w:sz w:val="22"/>
          <w:szCs w:val="22"/>
        </w:rPr>
        <w:t xml:space="preserve"> miejsca realizacji usług, w celu oszacowania na własną odpowiedzialność kosztów i ryzyka oraz uzyskania wszelkich danych, jakie mogą być niezbędne w przygotowaniu oferty i podpisaniu Umowy na wykonanie zamówienia.</w:t>
      </w:r>
    </w:p>
    <w:p w:rsidR="00AF22F7" w:rsidRPr="00665F6A" w:rsidRDefault="00AF22F7" w:rsidP="00AF22F7">
      <w:pPr>
        <w:numPr>
          <w:ilvl w:val="0"/>
          <w:numId w:val="21"/>
        </w:numPr>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Oświadczamy, że uważamy się za związanych niniejszą ofertą przez </w:t>
      </w:r>
      <w:r w:rsidRPr="00665F6A">
        <w:rPr>
          <w:rFonts w:asciiTheme="minorHAnsi" w:hAnsiTheme="minorHAnsi" w:cstheme="minorHAnsi"/>
          <w:b/>
          <w:color w:val="000000"/>
          <w:sz w:val="22"/>
          <w:szCs w:val="22"/>
        </w:rPr>
        <w:t xml:space="preserve">30 </w:t>
      </w:r>
      <w:r w:rsidRPr="00665F6A">
        <w:rPr>
          <w:rFonts w:asciiTheme="minorHAnsi" w:hAnsiTheme="minorHAnsi" w:cstheme="minorHAnsi"/>
          <w:color w:val="000000"/>
          <w:sz w:val="22"/>
          <w:szCs w:val="22"/>
        </w:rPr>
        <w:t>dni od terminu składania ofert .</w:t>
      </w:r>
    </w:p>
    <w:p w:rsidR="00AF22F7" w:rsidRPr="00665F6A" w:rsidRDefault="00AF22F7" w:rsidP="00AF22F7">
      <w:pPr>
        <w:numPr>
          <w:ilvl w:val="0"/>
          <w:numId w:val="21"/>
        </w:numPr>
        <w:tabs>
          <w:tab w:val="clear" w:pos="357"/>
          <w:tab w:val="num" w:pos="397"/>
        </w:tabs>
        <w:ind w:left="397" w:hanging="397"/>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AF22F7" w:rsidRPr="00665F6A" w:rsidRDefault="00AF22F7" w:rsidP="00AF22F7">
      <w:pPr>
        <w:numPr>
          <w:ilvl w:val="0"/>
          <w:numId w:val="21"/>
        </w:numPr>
        <w:tabs>
          <w:tab w:val="clear" w:pos="357"/>
          <w:tab w:val="num" w:pos="397"/>
        </w:tabs>
        <w:spacing w:before="120"/>
        <w:ind w:left="397" w:right="-1" w:hanging="397"/>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Oświadczamy, iż wadium w wymaganej wysokości wnieśliśmy w formie .................................................................................................................</w:t>
      </w:r>
      <w:r w:rsidR="00665F6A" w:rsidRPr="00665F6A">
        <w:rPr>
          <w:rFonts w:asciiTheme="minorHAnsi" w:hAnsiTheme="minorHAnsi" w:cstheme="minorHAnsi"/>
          <w:color w:val="000000"/>
          <w:sz w:val="22"/>
          <w:szCs w:val="22"/>
        </w:rPr>
        <w:t xml:space="preserve">............................. </w:t>
      </w:r>
    </w:p>
    <w:p w:rsidR="00AF22F7" w:rsidRPr="00665F6A" w:rsidRDefault="00AF22F7" w:rsidP="00AF22F7">
      <w:pPr>
        <w:numPr>
          <w:ilvl w:val="0"/>
          <w:numId w:val="21"/>
        </w:numPr>
        <w:tabs>
          <w:tab w:val="clear" w:pos="357"/>
          <w:tab w:val="num" w:pos="397"/>
        </w:tabs>
        <w:ind w:left="397" w:hanging="397"/>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W przypadku zwrotu wadium, prosimy o jego przekazanie (wniesionego w formie pieniężnej) na konto ..............................................................................................................</w:t>
      </w:r>
    </w:p>
    <w:p w:rsidR="00AF22F7" w:rsidRPr="00665F6A" w:rsidRDefault="00AF22F7" w:rsidP="00AF22F7">
      <w:pPr>
        <w:numPr>
          <w:ilvl w:val="0"/>
          <w:numId w:val="21"/>
        </w:numPr>
        <w:tabs>
          <w:tab w:val="clear" w:pos="357"/>
          <w:tab w:val="num" w:pos="397"/>
        </w:tabs>
        <w:ind w:left="397" w:hanging="397"/>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Zobowiązujemy się do wniesienia zabezpieczenia należytego wykonania umowy w wysokości                 </w:t>
      </w:r>
      <w:r w:rsidRPr="00665F6A">
        <w:rPr>
          <w:rFonts w:asciiTheme="minorHAnsi" w:hAnsiTheme="minorHAnsi" w:cstheme="minorHAnsi"/>
          <w:b/>
          <w:color w:val="000000"/>
          <w:sz w:val="22"/>
          <w:szCs w:val="22"/>
        </w:rPr>
        <w:t>10 %</w:t>
      </w:r>
      <w:r w:rsidRPr="00665F6A">
        <w:rPr>
          <w:rFonts w:asciiTheme="minorHAnsi" w:hAnsiTheme="minorHAnsi" w:cstheme="minorHAnsi"/>
          <w:color w:val="000000"/>
          <w:sz w:val="22"/>
          <w:szCs w:val="22"/>
        </w:rPr>
        <w:t xml:space="preserve"> ceny ofertowej brutto w formie …………………………………… przed podpisaniem umowy.</w:t>
      </w:r>
    </w:p>
    <w:p w:rsidR="00AF22F7" w:rsidRPr="00665F6A" w:rsidRDefault="00AF22F7" w:rsidP="00AF22F7">
      <w:pPr>
        <w:numPr>
          <w:ilvl w:val="0"/>
          <w:numId w:val="21"/>
        </w:numPr>
        <w:tabs>
          <w:tab w:val="clear" w:pos="357"/>
          <w:tab w:val="num" w:pos="397"/>
        </w:tabs>
        <w:ind w:left="397" w:hanging="397"/>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Informujemy, że niżej wymienione  części zamówienia zamierzamy powierzyć Podwykonawcom:</w:t>
      </w:r>
    </w:p>
    <w:p w:rsidR="00AF22F7" w:rsidRPr="00665F6A" w:rsidRDefault="00AF22F7" w:rsidP="00AF22F7">
      <w:pPr>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w:t>
      </w:r>
    </w:p>
    <w:p w:rsidR="00AF22F7" w:rsidRPr="00665F6A" w:rsidRDefault="00AF22F7" w:rsidP="00AF22F7">
      <w:pPr>
        <w:jc w:val="both"/>
        <w:rPr>
          <w:rFonts w:asciiTheme="minorHAnsi" w:hAnsiTheme="minorHAnsi" w:cstheme="minorHAnsi"/>
          <w:i/>
          <w:color w:val="000000"/>
          <w:sz w:val="22"/>
          <w:szCs w:val="22"/>
        </w:rPr>
      </w:pPr>
      <w:r w:rsidRPr="00665F6A">
        <w:rPr>
          <w:rFonts w:asciiTheme="minorHAnsi" w:hAnsiTheme="minorHAnsi" w:cstheme="minorHAnsi"/>
          <w:color w:val="000000"/>
          <w:sz w:val="22"/>
          <w:szCs w:val="22"/>
        </w:rPr>
        <w:t>(</w:t>
      </w:r>
      <w:r w:rsidRPr="00665F6A">
        <w:rPr>
          <w:rFonts w:asciiTheme="minorHAnsi" w:hAnsiTheme="minorHAnsi" w:cstheme="minorHAnsi"/>
          <w:i/>
          <w:color w:val="000000"/>
          <w:sz w:val="22"/>
          <w:szCs w:val="22"/>
        </w:rPr>
        <w:t xml:space="preserve">jeśli Wykonawca nie zamierza powierzyć części zamówienia Podwykonawcom wpisuje </w:t>
      </w:r>
      <w:r w:rsidRPr="00665F6A">
        <w:rPr>
          <w:rFonts w:asciiTheme="minorHAnsi" w:hAnsiTheme="minorHAnsi" w:cstheme="minorHAnsi"/>
          <w:b/>
          <w:i/>
          <w:color w:val="000000"/>
          <w:sz w:val="22"/>
          <w:szCs w:val="22"/>
        </w:rPr>
        <w:t>nie dotyczy)</w:t>
      </w:r>
      <w:r w:rsidRPr="00665F6A">
        <w:rPr>
          <w:rFonts w:asciiTheme="minorHAnsi" w:hAnsiTheme="minorHAnsi" w:cstheme="minorHAnsi"/>
          <w:i/>
          <w:color w:val="000000"/>
          <w:sz w:val="22"/>
          <w:szCs w:val="22"/>
        </w:rPr>
        <w:t>.</w:t>
      </w:r>
    </w:p>
    <w:p w:rsidR="00AF22F7" w:rsidRPr="00665F6A" w:rsidRDefault="00AF22F7" w:rsidP="00AF22F7">
      <w:pPr>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11. Niniejsza oferta przetargowa obejmuje następujące załączniki:</w:t>
      </w:r>
    </w:p>
    <w:p w:rsidR="00AF22F7" w:rsidRPr="00665F6A" w:rsidRDefault="00AF22F7" w:rsidP="00AF22F7">
      <w:pPr>
        <w:numPr>
          <w:ilvl w:val="1"/>
          <w:numId w:val="21"/>
        </w:numPr>
        <w:spacing w:line="360" w:lineRule="auto"/>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 </w:t>
      </w:r>
    </w:p>
    <w:p w:rsidR="00AF22F7" w:rsidRPr="00665F6A" w:rsidRDefault="00AF22F7" w:rsidP="00AF22F7">
      <w:pPr>
        <w:numPr>
          <w:ilvl w:val="1"/>
          <w:numId w:val="21"/>
        </w:numPr>
        <w:spacing w:line="360" w:lineRule="auto"/>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 </w:t>
      </w:r>
    </w:p>
    <w:p w:rsidR="00AF22F7" w:rsidRPr="00665F6A" w:rsidRDefault="00AF22F7" w:rsidP="00AF22F7">
      <w:pPr>
        <w:numPr>
          <w:ilvl w:val="1"/>
          <w:numId w:val="21"/>
        </w:numPr>
        <w:spacing w:line="360" w:lineRule="auto"/>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 </w:t>
      </w:r>
    </w:p>
    <w:p w:rsidR="00AF22F7" w:rsidRPr="00665F6A" w:rsidRDefault="00AF22F7" w:rsidP="00AF22F7">
      <w:pPr>
        <w:spacing w:line="360" w:lineRule="auto"/>
        <w:jc w:val="both"/>
        <w:rPr>
          <w:rFonts w:asciiTheme="minorHAnsi" w:hAnsiTheme="minorHAnsi" w:cstheme="minorHAnsi"/>
          <w:color w:val="000000"/>
          <w:sz w:val="22"/>
          <w:szCs w:val="22"/>
        </w:rPr>
      </w:pPr>
    </w:p>
    <w:p w:rsidR="00AF22F7" w:rsidRPr="00665F6A" w:rsidRDefault="00AF22F7" w:rsidP="00AF22F7">
      <w:pPr>
        <w:spacing w:line="360" w:lineRule="auto"/>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 xml:space="preserve">                                                                                                ......................................................</w:t>
      </w:r>
    </w:p>
    <w:p w:rsidR="00AF22F7" w:rsidRPr="00665F6A" w:rsidRDefault="00AF22F7" w:rsidP="00AF22F7">
      <w:pPr>
        <w:jc w:val="center"/>
        <w:rPr>
          <w:rFonts w:asciiTheme="minorHAnsi" w:hAnsiTheme="minorHAnsi" w:cstheme="minorHAnsi"/>
          <w:color w:val="000000"/>
          <w:sz w:val="22"/>
          <w:szCs w:val="22"/>
          <w:vertAlign w:val="superscript"/>
        </w:rPr>
      </w:pPr>
      <w:r w:rsidRPr="00665F6A">
        <w:rPr>
          <w:rFonts w:asciiTheme="minorHAnsi" w:hAnsiTheme="minorHAnsi" w:cstheme="minorHAnsi"/>
          <w:b/>
          <w:i/>
          <w:color w:val="000000"/>
          <w:sz w:val="22"/>
          <w:szCs w:val="22"/>
          <w:vertAlign w:val="superscript"/>
        </w:rPr>
        <w:t xml:space="preserve">                                                                                                                                   Podpis Wykonawcy</w:t>
      </w:r>
      <w:r w:rsidRPr="00665F6A">
        <w:rPr>
          <w:rFonts w:asciiTheme="minorHAnsi" w:hAnsiTheme="minorHAnsi" w:cstheme="minorHAnsi"/>
          <w:color w:val="000000"/>
          <w:sz w:val="22"/>
          <w:szCs w:val="22"/>
          <w:vertAlign w:val="superscript"/>
        </w:rPr>
        <w:t xml:space="preserve">  </w:t>
      </w:r>
    </w:p>
    <w:p w:rsidR="00AF22F7" w:rsidRPr="00665F6A" w:rsidRDefault="00AF22F7" w:rsidP="00AF22F7">
      <w:pPr>
        <w:jc w:val="center"/>
        <w:rPr>
          <w:rFonts w:asciiTheme="minorHAnsi" w:hAnsiTheme="minorHAnsi" w:cstheme="minorHAnsi"/>
          <w:color w:val="000000"/>
          <w:sz w:val="22"/>
          <w:szCs w:val="22"/>
          <w:vertAlign w:val="superscript"/>
        </w:rPr>
      </w:pPr>
      <w:r w:rsidRPr="00665F6A">
        <w:rPr>
          <w:rFonts w:asciiTheme="minorHAnsi" w:hAnsiTheme="minorHAnsi" w:cstheme="minorHAnsi"/>
          <w:color w:val="000000"/>
          <w:sz w:val="22"/>
          <w:szCs w:val="22"/>
          <w:vertAlign w:val="superscript"/>
        </w:rPr>
        <w:t xml:space="preserve">                                                                                                                                    ( </w:t>
      </w:r>
      <w:r w:rsidRPr="00665F6A">
        <w:rPr>
          <w:rFonts w:asciiTheme="minorHAnsi" w:hAnsiTheme="minorHAnsi" w:cstheme="minorHAnsi"/>
          <w:i/>
          <w:color w:val="000000"/>
          <w:sz w:val="22"/>
          <w:szCs w:val="22"/>
          <w:vertAlign w:val="superscript"/>
        </w:rPr>
        <w:t>lub upoważnionego przedstawiciela Wykonawcy)</w:t>
      </w:r>
    </w:p>
    <w:p w:rsidR="00AF22F7" w:rsidRPr="00665F6A" w:rsidRDefault="00AF22F7" w:rsidP="00AF22F7">
      <w:pPr>
        <w:rPr>
          <w:rFonts w:asciiTheme="minorHAnsi" w:hAnsiTheme="minorHAnsi" w:cstheme="minorHAnsi"/>
          <w:color w:val="000000"/>
          <w:sz w:val="22"/>
          <w:szCs w:val="22"/>
        </w:rPr>
      </w:pPr>
    </w:p>
    <w:p w:rsidR="00AF22F7" w:rsidRPr="00665F6A" w:rsidRDefault="00AF22F7" w:rsidP="00AF22F7">
      <w:pPr>
        <w:rPr>
          <w:rFonts w:asciiTheme="minorHAnsi" w:hAnsiTheme="minorHAnsi" w:cstheme="minorHAnsi"/>
          <w:color w:val="000000"/>
          <w:sz w:val="22"/>
          <w:szCs w:val="22"/>
        </w:rPr>
      </w:pPr>
      <w:r w:rsidRPr="00665F6A">
        <w:rPr>
          <w:rFonts w:asciiTheme="minorHAnsi" w:hAnsiTheme="minorHAnsi" w:cstheme="minorHAnsi"/>
          <w:color w:val="000000"/>
          <w:sz w:val="22"/>
          <w:szCs w:val="22"/>
        </w:rPr>
        <w:t>Niniejszą ofertę składamy jako konsorcjum / wykonawca .....................................................................................................................................................................................................................................................................</w:t>
      </w:r>
      <w:r w:rsidRPr="00665F6A">
        <w:rPr>
          <w:rFonts w:asciiTheme="minorHAnsi" w:hAnsiTheme="minorHAnsi" w:cstheme="minorHAnsi"/>
          <w:i/>
          <w:color w:val="000000"/>
          <w:sz w:val="22"/>
          <w:szCs w:val="22"/>
        </w:rPr>
        <w:t>( niepotrzebne skreślić)</w:t>
      </w:r>
    </w:p>
    <w:p w:rsidR="00AF22F7" w:rsidRPr="00665F6A" w:rsidRDefault="00AF22F7" w:rsidP="00AF22F7">
      <w:pPr>
        <w:jc w:val="both"/>
        <w:rPr>
          <w:rFonts w:asciiTheme="minorHAnsi" w:hAnsiTheme="minorHAnsi" w:cstheme="minorHAnsi"/>
          <w:color w:val="000000"/>
          <w:sz w:val="22"/>
          <w:szCs w:val="22"/>
        </w:rPr>
      </w:pPr>
      <w:r w:rsidRPr="00665F6A">
        <w:rPr>
          <w:rFonts w:asciiTheme="minorHAnsi" w:hAnsiTheme="minorHAnsi" w:cstheme="minorHAnsi"/>
          <w:color w:val="000000"/>
          <w:sz w:val="22"/>
          <w:szCs w:val="22"/>
        </w:rPr>
        <w:t>Miejscowość i data..................................................................................</w:t>
      </w:r>
    </w:p>
    <w:p w:rsidR="00AF22F7" w:rsidRPr="00665F6A" w:rsidRDefault="00AF22F7" w:rsidP="00AF22F7">
      <w:pPr>
        <w:jc w:val="both"/>
        <w:rPr>
          <w:rFonts w:asciiTheme="minorHAnsi" w:hAnsiTheme="minorHAnsi" w:cstheme="minorHAnsi"/>
          <w:color w:val="000000"/>
          <w:sz w:val="22"/>
          <w:szCs w:val="22"/>
        </w:rPr>
      </w:pPr>
    </w:p>
    <w:p w:rsidR="00AF22F7" w:rsidRPr="00C70BA2" w:rsidRDefault="00AF22F7" w:rsidP="00AF22F7">
      <w:pPr>
        <w:rPr>
          <w:rFonts w:asciiTheme="minorHAnsi" w:hAnsiTheme="minorHAnsi" w:cstheme="minorHAnsi"/>
          <w:color w:val="000000"/>
        </w:rPr>
      </w:pPr>
    </w:p>
    <w:p w:rsidR="00AF22F7" w:rsidRPr="00C70BA2" w:rsidRDefault="00AF22F7" w:rsidP="00AF22F7">
      <w:pPr>
        <w:rPr>
          <w:rFonts w:asciiTheme="minorHAnsi" w:hAnsiTheme="minorHAnsi" w:cstheme="minorHAnsi"/>
          <w:color w:val="000000"/>
        </w:rPr>
      </w:pPr>
    </w:p>
    <w:p w:rsidR="00AF22F7" w:rsidRPr="00C70BA2" w:rsidRDefault="00AF22F7" w:rsidP="00AF22F7">
      <w:pPr>
        <w:rPr>
          <w:rFonts w:asciiTheme="minorHAnsi" w:hAnsiTheme="minorHAnsi" w:cstheme="minorHAnsi"/>
          <w:color w:val="000000"/>
        </w:rPr>
      </w:pPr>
    </w:p>
    <w:p w:rsidR="00AF22F7" w:rsidRPr="00C70BA2" w:rsidRDefault="00AF22F7" w:rsidP="00AF22F7">
      <w:pPr>
        <w:rPr>
          <w:rFonts w:asciiTheme="minorHAnsi" w:hAnsiTheme="minorHAnsi" w:cstheme="minorHAnsi"/>
          <w:color w:val="000000"/>
        </w:rPr>
      </w:pPr>
    </w:p>
    <w:p w:rsidR="00AF22F7" w:rsidRPr="00C70BA2" w:rsidRDefault="00AF22F7" w:rsidP="00AF22F7">
      <w:pPr>
        <w:rPr>
          <w:rFonts w:asciiTheme="minorHAnsi" w:hAnsiTheme="minorHAnsi" w:cstheme="minorHAnsi"/>
          <w:color w:val="000000"/>
        </w:rPr>
      </w:pPr>
    </w:p>
    <w:p w:rsidR="00AF22F7" w:rsidRPr="00C70BA2" w:rsidRDefault="00AF22F7" w:rsidP="00AF22F7">
      <w:pPr>
        <w:rPr>
          <w:rFonts w:asciiTheme="minorHAnsi" w:hAnsiTheme="minorHAnsi" w:cstheme="minorHAnsi"/>
          <w:b/>
          <w:color w:val="000000"/>
        </w:rPr>
      </w:pPr>
    </w:p>
    <w:p w:rsidR="00AF22F7" w:rsidRDefault="00AF22F7" w:rsidP="00AF22F7">
      <w:pPr>
        <w:rPr>
          <w:rFonts w:asciiTheme="minorHAnsi" w:hAnsiTheme="minorHAnsi" w:cstheme="minorHAnsi"/>
          <w:b/>
          <w:color w:val="000000"/>
        </w:rPr>
      </w:pPr>
    </w:p>
    <w:p w:rsidR="00AF22F7" w:rsidRDefault="00AF22F7" w:rsidP="00AF22F7">
      <w:pPr>
        <w:rPr>
          <w:rFonts w:asciiTheme="minorHAnsi" w:hAnsiTheme="minorHAnsi" w:cstheme="minorHAnsi"/>
          <w:b/>
          <w:color w:val="000000"/>
        </w:rPr>
      </w:pPr>
    </w:p>
    <w:p w:rsidR="00AF22F7" w:rsidRDefault="00AF22F7" w:rsidP="00AF22F7">
      <w:pPr>
        <w:rPr>
          <w:rFonts w:asciiTheme="minorHAnsi" w:hAnsiTheme="minorHAnsi" w:cstheme="minorHAnsi"/>
          <w:b/>
          <w:color w:val="000000"/>
        </w:rPr>
      </w:pPr>
    </w:p>
    <w:p w:rsidR="00AF22F7" w:rsidRPr="00051268" w:rsidRDefault="00AF22F7" w:rsidP="00AF22F7">
      <w:pPr>
        <w:jc w:val="right"/>
        <w:rPr>
          <w:rFonts w:asciiTheme="minorHAnsi" w:hAnsiTheme="minorHAnsi" w:cstheme="minorHAnsi"/>
          <w:b/>
          <w:i/>
          <w:color w:val="000000"/>
        </w:rPr>
      </w:pPr>
      <w:r w:rsidRPr="00051268">
        <w:rPr>
          <w:rFonts w:asciiTheme="minorHAnsi" w:hAnsiTheme="minorHAnsi" w:cstheme="minorHAnsi"/>
          <w:b/>
          <w:i/>
          <w:color w:val="000000"/>
        </w:rPr>
        <w:t>Załącznik  Nr 1 do Oferty</w:t>
      </w:r>
    </w:p>
    <w:p w:rsidR="00AF22F7" w:rsidRPr="00665F6A" w:rsidRDefault="00AF22F7" w:rsidP="00AF22F7">
      <w:pPr>
        <w:jc w:val="right"/>
        <w:rPr>
          <w:rFonts w:asciiTheme="minorHAnsi" w:hAnsiTheme="minorHAnsi" w:cstheme="minorHAnsi"/>
          <w:i/>
          <w:color w:val="000000"/>
          <w:sz w:val="20"/>
          <w:szCs w:val="20"/>
        </w:rPr>
      </w:pPr>
      <w:r w:rsidRPr="00665F6A">
        <w:rPr>
          <w:rFonts w:asciiTheme="minorHAnsi" w:hAnsiTheme="minorHAnsi" w:cstheme="minorHAnsi"/>
          <w:i/>
          <w:color w:val="000000"/>
          <w:sz w:val="20"/>
          <w:szCs w:val="20"/>
        </w:rPr>
        <w:t>„</w:t>
      </w:r>
      <w:r w:rsidR="00665F6A" w:rsidRPr="00665F6A">
        <w:rPr>
          <w:rFonts w:asciiTheme="minorHAnsi" w:hAnsiTheme="minorHAnsi" w:cstheme="minorHAnsi"/>
          <w:i/>
          <w:color w:val="000000"/>
          <w:sz w:val="20"/>
          <w:szCs w:val="20"/>
        </w:rPr>
        <w:t>Strefa rekreacji, kultury i sportu w Rybienku Nowym</w:t>
      </w:r>
      <w:r w:rsidRPr="00665F6A">
        <w:rPr>
          <w:rFonts w:asciiTheme="minorHAnsi" w:hAnsiTheme="minorHAnsi" w:cstheme="minorHAnsi"/>
          <w:i/>
          <w:color w:val="000000"/>
          <w:sz w:val="20"/>
          <w:szCs w:val="20"/>
        </w:rPr>
        <w:t>”</w:t>
      </w:r>
    </w:p>
    <w:p w:rsidR="00AF22F7" w:rsidRPr="00B16715" w:rsidRDefault="00AF22F7" w:rsidP="00AF22F7">
      <w:pPr>
        <w:rPr>
          <w:rFonts w:asciiTheme="minorHAnsi" w:hAnsiTheme="minorHAnsi" w:cstheme="minorHAnsi"/>
          <w:b/>
          <w:color w:val="000000"/>
        </w:rPr>
      </w:pPr>
    </w:p>
    <w:p w:rsidR="00AF22F7" w:rsidRPr="00C70BA2" w:rsidRDefault="00AF22F7" w:rsidP="00AF22F7">
      <w:pPr>
        <w:tabs>
          <w:tab w:val="left" w:pos="390"/>
        </w:tabs>
        <w:jc w:val="center"/>
        <w:rPr>
          <w:rFonts w:asciiTheme="minorHAnsi" w:hAnsiTheme="minorHAnsi" w:cstheme="minorHAnsi"/>
          <w:b/>
          <w:color w:val="000000"/>
        </w:rPr>
      </w:pPr>
    </w:p>
    <w:p w:rsidR="00AF22F7" w:rsidRPr="00051268" w:rsidRDefault="00AF22F7" w:rsidP="00AF22F7">
      <w:pPr>
        <w:tabs>
          <w:tab w:val="left" w:pos="390"/>
        </w:tabs>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Oświadczenie o spełnianiu warunków </w:t>
      </w:r>
    </w:p>
    <w:p w:rsidR="00AF22F7" w:rsidRPr="00051268" w:rsidRDefault="00AF22F7" w:rsidP="00AF22F7">
      <w:pPr>
        <w:tabs>
          <w:tab w:val="left" w:pos="390"/>
        </w:tabs>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udziału w postępowaniu  </w:t>
      </w:r>
    </w:p>
    <w:p w:rsidR="00AF22F7" w:rsidRPr="00C70BA2" w:rsidRDefault="00AF22F7" w:rsidP="00AF22F7">
      <w:pPr>
        <w:tabs>
          <w:tab w:val="left" w:pos="390"/>
        </w:tabs>
        <w:spacing w:line="360" w:lineRule="auto"/>
        <w:jc w:val="both"/>
        <w:rPr>
          <w:rFonts w:asciiTheme="minorHAnsi" w:hAnsiTheme="minorHAnsi" w:cstheme="minorHAnsi"/>
          <w:color w:val="000000"/>
        </w:rPr>
      </w:pPr>
    </w:p>
    <w:p w:rsidR="00AF22F7" w:rsidRPr="00C70BA2" w:rsidRDefault="00AF22F7" w:rsidP="00AF22F7">
      <w:pPr>
        <w:tabs>
          <w:tab w:val="left" w:pos="390"/>
        </w:tabs>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AF22F7" w:rsidRPr="00C70BA2" w:rsidRDefault="00AF22F7" w:rsidP="00AF22F7">
      <w:pPr>
        <w:tabs>
          <w:tab w:val="left" w:pos="390"/>
        </w:tabs>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AF22F7" w:rsidRPr="00C70BA2" w:rsidRDefault="00AF22F7" w:rsidP="00AF22F7">
      <w:pPr>
        <w:tabs>
          <w:tab w:val="left" w:pos="390"/>
        </w:tabs>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AF22F7" w:rsidRPr="00C70BA2" w:rsidRDefault="00AF22F7" w:rsidP="00AF22F7">
      <w:pPr>
        <w:tabs>
          <w:tab w:val="left" w:pos="390"/>
        </w:tabs>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AF22F7" w:rsidRPr="00C70BA2" w:rsidRDefault="00AF22F7" w:rsidP="00AF22F7">
      <w:pPr>
        <w:tabs>
          <w:tab w:val="left" w:pos="390"/>
        </w:tabs>
        <w:spacing w:line="360" w:lineRule="auto"/>
        <w:jc w:val="both"/>
        <w:rPr>
          <w:rFonts w:asciiTheme="minorHAnsi" w:hAnsiTheme="minorHAnsi" w:cstheme="minorHAnsi"/>
          <w:color w:val="000000"/>
        </w:rPr>
      </w:pPr>
    </w:p>
    <w:p w:rsidR="00AF22F7" w:rsidRPr="00C70BA2" w:rsidRDefault="00AF22F7" w:rsidP="00AF22F7">
      <w:pPr>
        <w:tabs>
          <w:tab w:val="left" w:pos="390"/>
        </w:tabs>
        <w:spacing w:line="360" w:lineRule="auto"/>
        <w:jc w:val="both"/>
        <w:rPr>
          <w:rFonts w:asciiTheme="minorHAnsi" w:hAnsiTheme="minorHAnsi" w:cstheme="minorHAnsi"/>
          <w:color w:val="000000"/>
        </w:rPr>
      </w:pPr>
      <w:r w:rsidRPr="00C70BA2">
        <w:rPr>
          <w:rFonts w:asciiTheme="minorHAnsi" w:hAnsiTheme="minorHAnsi" w:cstheme="minorHAnsi"/>
          <w:color w:val="000000"/>
        </w:rPr>
        <w:t>Oświadczam, że spełniam warunki udziału w postępowaniu określone w art. 22 ust. 1 ustawy z dnia 24 stycznia 2004r Prawo zamówień publicznych.</w:t>
      </w:r>
    </w:p>
    <w:p w:rsidR="00AF22F7" w:rsidRPr="00C70BA2" w:rsidRDefault="00AF22F7" w:rsidP="00AF22F7">
      <w:pPr>
        <w:pStyle w:val="WW-NormalnyWeb"/>
        <w:numPr>
          <w:ilvl w:val="0"/>
          <w:numId w:val="25"/>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AF22F7" w:rsidRPr="00C70BA2" w:rsidRDefault="00AF22F7" w:rsidP="00AF22F7">
      <w:pPr>
        <w:pStyle w:val="WW-NormalnyWeb"/>
        <w:numPr>
          <w:ilvl w:val="0"/>
          <w:numId w:val="25"/>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posiadam niezbędną wiedzę i doświadczenie,</w:t>
      </w:r>
    </w:p>
    <w:p w:rsidR="00AF22F7" w:rsidRPr="00C70BA2" w:rsidRDefault="00AF22F7" w:rsidP="00AF22F7">
      <w:pPr>
        <w:pStyle w:val="WW-NormalnyWeb"/>
        <w:numPr>
          <w:ilvl w:val="0"/>
          <w:numId w:val="25"/>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dysponuję odpowiednim potencjałem technicznym oraz  osobami zdolnymi do</w:t>
      </w:r>
      <w:r>
        <w:rPr>
          <w:rFonts w:asciiTheme="minorHAnsi" w:hAnsiTheme="minorHAnsi" w:cstheme="minorHAnsi"/>
          <w:color w:val="000000"/>
          <w:sz w:val="22"/>
          <w:szCs w:val="22"/>
        </w:rPr>
        <w:t xml:space="preserve">  </w:t>
      </w:r>
      <w:r w:rsidRPr="00C70BA2">
        <w:rPr>
          <w:rFonts w:asciiTheme="minorHAnsi" w:hAnsiTheme="minorHAnsi" w:cstheme="minorHAnsi"/>
          <w:color w:val="000000"/>
          <w:sz w:val="22"/>
          <w:szCs w:val="22"/>
        </w:rPr>
        <w:t xml:space="preserve">  wy</w:t>
      </w:r>
      <w:r w:rsidRPr="00C70BA2">
        <w:rPr>
          <w:rFonts w:asciiTheme="minorHAnsi" w:hAnsiTheme="minorHAnsi" w:cstheme="minorHAnsi"/>
          <w:color w:val="000000"/>
          <w:sz w:val="22"/>
          <w:szCs w:val="22"/>
        </w:rPr>
        <w:softHyphen/>
        <w:t xml:space="preserve">konania zamówienia </w:t>
      </w:r>
    </w:p>
    <w:p w:rsidR="00AF22F7" w:rsidRPr="00C70BA2" w:rsidRDefault="00AF22F7" w:rsidP="00AF22F7">
      <w:pPr>
        <w:pStyle w:val="WW-NormalnyWeb"/>
        <w:numPr>
          <w:ilvl w:val="0"/>
          <w:numId w:val="25"/>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znajduję się w sytuacji ekonomicznej i finansowej za</w:t>
      </w:r>
      <w:r w:rsidRPr="00C70BA2">
        <w:rPr>
          <w:rFonts w:asciiTheme="minorHAnsi" w:hAnsiTheme="minorHAnsi" w:cstheme="minorHAnsi"/>
          <w:color w:val="000000"/>
          <w:sz w:val="22"/>
          <w:szCs w:val="22"/>
        </w:rPr>
        <w:softHyphen/>
        <w:t xml:space="preserve">pewniającej wykonanie zamówienia </w:t>
      </w:r>
    </w:p>
    <w:p w:rsidR="00AF22F7" w:rsidRPr="00C70BA2" w:rsidRDefault="00AF22F7" w:rsidP="00AF22F7">
      <w:pPr>
        <w:pStyle w:val="WW-NormalnyWeb"/>
        <w:ind w:left="360"/>
        <w:jc w:val="both"/>
        <w:rPr>
          <w:rFonts w:asciiTheme="minorHAnsi" w:hAnsiTheme="minorHAnsi" w:cstheme="minorHAnsi"/>
          <w:color w:val="000000"/>
          <w:sz w:val="22"/>
          <w:szCs w:val="22"/>
        </w:rPr>
      </w:pPr>
    </w:p>
    <w:p w:rsidR="00AF22F7" w:rsidRPr="00C70BA2" w:rsidRDefault="00AF22F7" w:rsidP="00AF22F7">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AF22F7" w:rsidRPr="00C70BA2" w:rsidRDefault="00AF22F7" w:rsidP="00AF22F7">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AF22F7" w:rsidRPr="00C70BA2" w:rsidRDefault="00AF22F7" w:rsidP="00AF22F7">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Default="00AF22F7" w:rsidP="00AF22F7">
      <w:pPr>
        <w:pStyle w:val="WW-NormalnyWeb"/>
        <w:jc w:val="both"/>
        <w:rPr>
          <w:rFonts w:asciiTheme="minorHAnsi" w:hAnsiTheme="minorHAnsi" w:cstheme="minorHAnsi"/>
          <w:i/>
          <w:color w:val="000000"/>
          <w:sz w:val="22"/>
          <w:szCs w:val="22"/>
        </w:rPr>
      </w:pPr>
    </w:p>
    <w:p w:rsidR="00665F6A" w:rsidRDefault="00665F6A" w:rsidP="00AF22F7">
      <w:pPr>
        <w:pStyle w:val="WW-NormalnyWeb"/>
        <w:jc w:val="both"/>
        <w:rPr>
          <w:rFonts w:asciiTheme="minorHAnsi" w:hAnsiTheme="minorHAnsi" w:cstheme="minorHAnsi"/>
          <w:i/>
          <w:color w:val="000000"/>
          <w:sz w:val="22"/>
          <w:szCs w:val="22"/>
        </w:rPr>
      </w:pPr>
    </w:p>
    <w:p w:rsidR="00665F6A" w:rsidRDefault="00665F6A" w:rsidP="00AF22F7">
      <w:pPr>
        <w:pStyle w:val="WW-NormalnyWeb"/>
        <w:jc w:val="both"/>
        <w:rPr>
          <w:rFonts w:asciiTheme="minorHAnsi" w:hAnsiTheme="minorHAnsi" w:cstheme="minorHAnsi"/>
          <w:i/>
          <w:color w:val="000000"/>
          <w:sz w:val="22"/>
          <w:szCs w:val="22"/>
        </w:rPr>
      </w:pPr>
    </w:p>
    <w:p w:rsidR="00665F6A" w:rsidRPr="00C70BA2" w:rsidRDefault="00665F6A" w:rsidP="00AF22F7">
      <w:pPr>
        <w:pStyle w:val="WW-NormalnyWeb"/>
        <w:jc w:val="both"/>
        <w:rPr>
          <w:rFonts w:asciiTheme="minorHAnsi" w:hAnsiTheme="minorHAnsi" w:cstheme="minorHAnsi"/>
          <w:i/>
          <w:color w:val="000000"/>
          <w:sz w:val="22"/>
          <w:szCs w:val="22"/>
        </w:rPr>
      </w:pPr>
    </w:p>
    <w:p w:rsidR="00AF22F7" w:rsidRPr="00C70BA2" w:rsidRDefault="00AF22F7" w:rsidP="00AF22F7">
      <w:pPr>
        <w:jc w:val="center"/>
        <w:rPr>
          <w:rFonts w:asciiTheme="minorHAnsi" w:hAnsiTheme="minorHAnsi" w:cstheme="minorHAnsi"/>
          <w:b/>
          <w:color w:val="000000"/>
        </w:rPr>
      </w:pPr>
    </w:p>
    <w:p w:rsidR="00AF22F7" w:rsidRPr="00C70BA2" w:rsidRDefault="00AF22F7" w:rsidP="00AF22F7">
      <w:pPr>
        <w:rPr>
          <w:rFonts w:asciiTheme="minorHAnsi" w:hAnsiTheme="minorHAnsi" w:cstheme="minorHAnsi"/>
          <w:b/>
          <w:color w:val="000000"/>
        </w:rPr>
      </w:pPr>
    </w:p>
    <w:p w:rsidR="00AF22F7" w:rsidRPr="00051268" w:rsidRDefault="00AF22F7" w:rsidP="00AF22F7">
      <w:pPr>
        <w:jc w:val="right"/>
        <w:rPr>
          <w:rFonts w:asciiTheme="minorHAnsi" w:hAnsiTheme="minorHAnsi" w:cstheme="minorHAnsi"/>
          <w:b/>
          <w:i/>
          <w:color w:val="000000"/>
        </w:rPr>
      </w:pPr>
      <w:r w:rsidRPr="00051268">
        <w:rPr>
          <w:rFonts w:asciiTheme="minorHAnsi" w:hAnsiTheme="minorHAnsi" w:cstheme="minorHAnsi"/>
          <w:b/>
          <w:i/>
          <w:color w:val="000000"/>
        </w:rPr>
        <w:t xml:space="preserve">Załącznik  Nr </w:t>
      </w:r>
      <w:r>
        <w:rPr>
          <w:rFonts w:asciiTheme="minorHAnsi" w:hAnsiTheme="minorHAnsi" w:cstheme="minorHAnsi"/>
          <w:b/>
          <w:i/>
          <w:color w:val="000000"/>
        </w:rPr>
        <w:t xml:space="preserve">2 </w:t>
      </w:r>
      <w:r w:rsidRPr="00051268">
        <w:rPr>
          <w:rFonts w:asciiTheme="minorHAnsi" w:hAnsiTheme="minorHAnsi" w:cstheme="minorHAnsi"/>
          <w:b/>
          <w:i/>
          <w:color w:val="000000"/>
        </w:rPr>
        <w:t>do Oferty</w:t>
      </w:r>
    </w:p>
    <w:p w:rsidR="00AF22F7" w:rsidRPr="00C70BA2" w:rsidRDefault="00665F6A" w:rsidP="00665F6A">
      <w:pPr>
        <w:jc w:val="right"/>
        <w:rPr>
          <w:rFonts w:asciiTheme="minorHAnsi" w:hAnsiTheme="minorHAnsi" w:cstheme="minorHAnsi"/>
          <w:b/>
          <w:color w:val="000000"/>
        </w:rPr>
      </w:pPr>
      <w:r w:rsidRPr="00665F6A">
        <w:rPr>
          <w:rFonts w:asciiTheme="minorHAnsi" w:hAnsiTheme="minorHAnsi" w:cstheme="minorHAnsi"/>
          <w:i/>
          <w:color w:val="000000"/>
          <w:sz w:val="20"/>
          <w:szCs w:val="20"/>
        </w:rPr>
        <w:t>„Strefa rekreacji, kultury i sportu w Rybienku Nowym”</w:t>
      </w:r>
    </w:p>
    <w:p w:rsidR="00AF22F7" w:rsidRPr="00051268" w:rsidRDefault="00AF22F7" w:rsidP="00AF22F7">
      <w:pPr>
        <w:jc w:val="right"/>
        <w:rPr>
          <w:rFonts w:cs="Calibri"/>
          <w:b/>
          <w:i/>
          <w:color w:val="000000"/>
        </w:rPr>
      </w:pPr>
    </w:p>
    <w:p w:rsidR="00AF22F7" w:rsidRPr="00C70BA2" w:rsidRDefault="00AF22F7" w:rsidP="00AF22F7">
      <w:pPr>
        <w:tabs>
          <w:tab w:val="left" w:pos="390"/>
        </w:tabs>
        <w:jc w:val="center"/>
        <w:rPr>
          <w:rFonts w:asciiTheme="minorHAnsi" w:hAnsiTheme="minorHAnsi" w:cstheme="minorHAnsi"/>
          <w:b/>
          <w:color w:val="000000"/>
        </w:rPr>
      </w:pPr>
    </w:p>
    <w:p w:rsidR="00AF22F7" w:rsidRPr="00051268" w:rsidRDefault="00AF22F7" w:rsidP="00AF22F7">
      <w:pPr>
        <w:tabs>
          <w:tab w:val="left" w:pos="390"/>
        </w:tabs>
        <w:jc w:val="center"/>
        <w:rPr>
          <w:rFonts w:asciiTheme="minorHAnsi" w:hAnsiTheme="minorHAnsi" w:cstheme="minorHAnsi"/>
          <w:b/>
          <w:color w:val="000000"/>
        </w:rPr>
      </w:pPr>
      <w:r w:rsidRPr="00051268">
        <w:rPr>
          <w:rFonts w:asciiTheme="minorHAnsi" w:hAnsiTheme="minorHAnsi" w:cstheme="minorHAnsi"/>
          <w:b/>
          <w:color w:val="000000"/>
        </w:rPr>
        <w:t>OŚWIADCZENIE O BRAKU PODSTAW DO WYKLUCZENIA</w:t>
      </w:r>
    </w:p>
    <w:p w:rsidR="00AF22F7" w:rsidRPr="00C70BA2" w:rsidRDefault="00AF22F7" w:rsidP="00AF22F7">
      <w:pPr>
        <w:tabs>
          <w:tab w:val="left" w:pos="390"/>
        </w:tabs>
        <w:spacing w:line="360" w:lineRule="auto"/>
        <w:jc w:val="both"/>
        <w:rPr>
          <w:rFonts w:asciiTheme="minorHAnsi" w:hAnsiTheme="minorHAnsi" w:cstheme="minorHAnsi"/>
          <w:color w:val="000000"/>
        </w:rPr>
      </w:pPr>
    </w:p>
    <w:p w:rsidR="00AF22F7" w:rsidRPr="00C70BA2" w:rsidRDefault="00AF22F7" w:rsidP="00AF22F7">
      <w:pPr>
        <w:tabs>
          <w:tab w:val="left" w:pos="390"/>
        </w:tabs>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AF22F7" w:rsidRPr="00C70BA2" w:rsidRDefault="00AF22F7" w:rsidP="00AF22F7">
      <w:pPr>
        <w:tabs>
          <w:tab w:val="left" w:pos="390"/>
        </w:tabs>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AF22F7" w:rsidRPr="00C70BA2" w:rsidRDefault="00AF22F7" w:rsidP="00AF22F7">
      <w:pPr>
        <w:tabs>
          <w:tab w:val="left" w:pos="390"/>
        </w:tabs>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AF22F7" w:rsidRPr="00C70BA2" w:rsidRDefault="00AF22F7" w:rsidP="00AF22F7">
      <w:pPr>
        <w:tabs>
          <w:tab w:val="left" w:pos="390"/>
        </w:tabs>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AF22F7" w:rsidRPr="00C70BA2" w:rsidRDefault="00AF22F7" w:rsidP="00AF22F7">
      <w:pPr>
        <w:tabs>
          <w:tab w:val="left" w:pos="390"/>
        </w:tabs>
        <w:spacing w:line="360" w:lineRule="auto"/>
        <w:jc w:val="both"/>
        <w:rPr>
          <w:rFonts w:asciiTheme="minorHAnsi" w:hAnsiTheme="minorHAnsi" w:cstheme="minorHAnsi"/>
          <w:color w:val="000000"/>
        </w:rPr>
      </w:pPr>
    </w:p>
    <w:p w:rsidR="00AF22F7" w:rsidRPr="00051268" w:rsidRDefault="00AF22F7" w:rsidP="00AF22F7">
      <w:pPr>
        <w:tabs>
          <w:tab w:val="left" w:pos="390"/>
        </w:tabs>
        <w:spacing w:line="360" w:lineRule="auto"/>
        <w:jc w:val="both"/>
        <w:rPr>
          <w:rFonts w:asciiTheme="minorHAnsi" w:hAnsiTheme="minorHAnsi" w:cstheme="minorHAnsi"/>
          <w:color w:val="000000"/>
          <w:sz w:val="28"/>
          <w:szCs w:val="28"/>
        </w:rPr>
      </w:pPr>
      <w:r w:rsidRPr="00051268">
        <w:rPr>
          <w:rFonts w:asciiTheme="minorHAnsi" w:hAnsiTheme="minorHAnsi" w:cstheme="minorHAnsi"/>
          <w:color w:val="000000"/>
          <w:sz w:val="28"/>
          <w:szCs w:val="28"/>
        </w:rPr>
        <w:t>Oświadczam, że brak jest podstaw do wykluczenia mnie z powodu                          nie spełniania warunków, o których mowa w art. 24 ust. 1 ustawy Prawo zamówień publicznych</w:t>
      </w:r>
    </w:p>
    <w:p w:rsidR="00AF22F7" w:rsidRPr="00C70BA2" w:rsidRDefault="00AF22F7" w:rsidP="00AF22F7">
      <w:pPr>
        <w:pStyle w:val="WW-NormalnyWeb"/>
        <w:spacing w:line="360" w:lineRule="auto"/>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AF22F7" w:rsidRPr="00C70BA2" w:rsidRDefault="00AF22F7" w:rsidP="00AF22F7">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AF22F7" w:rsidRPr="00C70BA2" w:rsidRDefault="00AF22F7" w:rsidP="00AF22F7">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Pr="00C70BA2" w:rsidRDefault="00AF22F7" w:rsidP="00AF22F7">
      <w:pPr>
        <w:pStyle w:val="WW-NormalnyWeb"/>
        <w:jc w:val="both"/>
        <w:rPr>
          <w:rFonts w:asciiTheme="minorHAnsi" w:hAnsiTheme="minorHAnsi" w:cstheme="minorHAnsi"/>
          <w:i/>
          <w:color w:val="000000"/>
          <w:sz w:val="22"/>
          <w:szCs w:val="22"/>
        </w:rPr>
      </w:pPr>
    </w:p>
    <w:p w:rsidR="00AF22F7" w:rsidRDefault="00AF22F7" w:rsidP="00AF22F7">
      <w:pPr>
        <w:spacing w:line="260" w:lineRule="atLeast"/>
        <w:rPr>
          <w:rFonts w:asciiTheme="minorHAnsi" w:hAnsiTheme="minorHAnsi" w:cstheme="minorHAnsi"/>
          <w:b/>
        </w:rPr>
      </w:pPr>
    </w:p>
    <w:p w:rsidR="00665F6A" w:rsidRDefault="00665F6A" w:rsidP="00AF22F7">
      <w:pPr>
        <w:spacing w:line="260" w:lineRule="atLeast"/>
        <w:rPr>
          <w:rFonts w:asciiTheme="minorHAnsi" w:hAnsiTheme="minorHAnsi" w:cstheme="minorHAnsi"/>
          <w:b/>
        </w:rPr>
      </w:pPr>
    </w:p>
    <w:p w:rsidR="00665F6A" w:rsidRDefault="00665F6A" w:rsidP="00AF22F7">
      <w:pPr>
        <w:spacing w:line="260" w:lineRule="atLeast"/>
        <w:rPr>
          <w:rFonts w:asciiTheme="minorHAnsi" w:hAnsiTheme="minorHAnsi" w:cstheme="minorHAnsi"/>
          <w:b/>
        </w:rPr>
      </w:pPr>
    </w:p>
    <w:p w:rsidR="00AF22F7" w:rsidRPr="00051268" w:rsidRDefault="00AF22F7" w:rsidP="00AF22F7">
      <w:pPr>
        <w:jc w:val="right"/>
        <w:rPr>
          <w:rFonts w:cs="Calibri"/>
          <w:b/>
          <w:i/>
          <w:color w:val="000000"/>
        </w:rPr>
      </w:pPr>
      <w:r w:rsidRPr="00051268">
        <w:rPr>
          <w:rFonts w:cs="Calibri"/>
          <w:b/>
          <w:i/>
          <w:color w:val="000000"/>
        </w:rPr>
        <w:lastRenderedPageBreak/>
        <w:t xml:space="preserve">Załącznik  Nr </w:t>
      </w:r>
      <w:r>
        <w:rPr>
          <w:rFonts w:cs="Calibri"/>
          <w:b/>
          <w:i/>
          <w:color w:val="000000"/>
        </w:rPr>
        <w:t>3</w:t>
      </w:r>
      <w:r w:rsidRPr="00051268">
        <w:rPr>
          <w:rFonts w:cs="Calibri"/>
          <w:b/>
          <w:i/>
          <w:color w:val="000000"/>
        </w:rPr>
        <w:t xml:space="preserve"> do Oferty</w:t>
      </w:r>
    </w:p>
    <w:p w:rsidR="00AF22F7" w:rsidRDefault="00665F6A" w:rsidP="00AF22F7">
      <w:pPr>
        <w:jc w:val="right"/>
        <w:rPr>
          <w:rFonts w:asciiTheme="minorHAnsi" w:hAnsiTheme="minorHAnsi" w:cstheme="minorHAnsi"/>
          <w:i/>
          <w:color w:val="000000"/>
          <w:sz w:val="20"/>
          <w:szCs w:val="20"/>
        </w:rPr>
      </w:pPr>
      <w:r w:rsidRPr="00665F6A">
        <w:rPr>
          <w:rFonts w:asciiTheme="minorHAnsi" w:hAnsiTheme="minorHAnsi" w:cstheme="minorHAnsi"/>
          <w:i/>
          <w:color w:val="000000"/>
          <w:sz w:val="20"/>
          <w:szCs w:val="20"/>
        </w:rPr>
        <w:t>„Strefa rekreacji, kultury i sportu w Rybienku Nowym”</w:t>
      </w:r>
    </w:p>
    <w:p w:rsidR="00665F6A" w:rsidRDefault="00665F6A" w:rsidP="00AF22F7">
      <w:pPr>
        <w:tabs>
          <w:tab w:val="left" w:pos="390"/>
        </w:tabs>
        <w:spacing w:line="360" w:lineRule="auto"/>
        <w:jc w:val="center"/>
        <w:rPr>
          <w:b/>
          <w:color w:val="000000"/>
        </w:rPr>
      </w:pPr>
    </w:p>
    <w:p w:rsidR="00665F6A" w:rsidRDefault="00665F6A" w:rsidP="00AF22F7">
      <w:pPr>
        <w:tabs>
          <w:tab w:val="left" w:pos="390"/>
        </w:tabs>
        <w:spacing w:line="360" w:lineRule="auto"/>
        <w:jc w:val="center"/>
        <w:rPr>
          <w:b/>
          <w:color w:val="000000"/>
        </w:rPr>
      </w:pPr>
    </w:p>
    <w:p w:rsidR="00AF22F7" w:rsidRPr="003E2D89" w:rsidRDefault="00AF22F7" w:rsidP="00AF22F7">
      <w:pPr>
        <w:tabs>
          <w:tab w:val="left" w:pos="390"/>
        </w:tabs>
        <w:spacing w:line="360" w:lineRule="auto"/>
        <w:jc w:val="center"/>
        <w:rPr>
          <w:b/>
          <w:color w:val="000000"/>
        </w:rPr>
      </w:pPr>
      <w:r w:rsidRPr="003E2D89">
        <w:rPr>
          <w:b/>
          <w:color w:val="000000"/>
        </w:rPr>
        <w:t>DOŚWIADCZENIE WYKONAWCY</w:t>
      </w:r>
    </w:p>
    <w:p w:rsidR="00AF22F7" w:rsidRPr="00B16715" w:rsidRDefault="00AF22F7" w:rsidP="00AF22F7">
      <w:pPr>
        <w:tabs>
          <w:tab w:val="left" w:pos="390"/>
        </w:tabs>
        <w:spacing w:line="360" w:lineRule="auto"/>
        <w:jc w:val="center"/>
        <w:rPr>
          <w:rFonts w:asciiTheme="minorHAnsi" w:hAnsiTheme="minorHAnsi" w:cstheme="minorHAnsi"/>
          <w:color w:val="000000"/>
        </w:rPr>
      </w:pPr>
      <w:r w:rsidRPr="00B16715">
        <w:rPr>
          <w:rFonts w:asciiTheme="minorHAnsi" w:hAnsiTheme="minorHAnsi" w:cstheme="minorHAnsi"/>
          <w:color w:val="000000"/>
        </w:rPr>
        <w:t>Wykaz robót budowlanych w ostatnich 5 latach</w:t>
      </w:r>
    </w:p>
    <w:tbl>
      <w:tblPr>
        <w:tblStyle w:val="Tabela-Siatka"/>
        <w:tblW w:w="8028" w:type="dxa"/>
        <w:jc w:val="center"/>
        <w:tblInd w:w="-720" w:type="dxa"/>
        <w:tblLayout w:type="fixed"/>
        <w:tblLook w:val="01E0" w:firstRow="1" w:lastRow="1" w:firstColumn="1" w:lastColumn="1" w:noHBand="0" w:noVBand="0"/>
      </w:tblPr>
      <w:tblGrid>
        <w:gridCol w:w="2827"/>
        <w:gridCol w:w="1440"/>
        <w:gridCol w:w="1440"/>
        <w:gridCol w:w="2321"/>
      </w:tblGrid>
      <w:tr w:rsidR="00AF22F7" w:rsidRPr="00B16715" w:rsidTr="00071C12">
        <w:trPr>
          <w:trHeight w:val="1428"/>
          <w:jc w:val="center"/>
        </w:trPr>
        <w:tc>
          <w:tcPr>
            <w:tcW w:w="2827" w:type="dxa"/>
          </w:tcPr>
          <w:p w:rsidR="00AF22F7" w:rsidRPr="00B16715" w:rsidRDefault="00AF22F7" w:rsidP="00071C12">
            <w:pPr>
              <w:tabs>
                <w:tab w:val="left" w:pos="390"/>
              </w:tabs>
              <w:jc w:val="center"/>
              <w:rPr>
                <w:rFonts w:asciiTheme="minorHAnsi" w:eastAsia="Arial Unicode MS" w:hAnsiTheme="minorHAnsi" w:cstheme="minorHAnsi"/>
                <w:color w:val="000000"/>
                <w:sz w:val="22"/>
                <w:szCs w:val="22"/>
              </w:rPr>
            </w:pPr>
          </w:p>
          <w:p w:rsidR="00AF22F7" w:rsidRPr="00B16715" w:rsidRDefault="00AF22F7" w:rsidP="00071C12">
            <w:pPr>
              <w:tabs>
                <w:tab w:val="left" w:pos="390"/>
              </w:tabs>
              <w:jc w:val="center"/>
              <w:rPr>
                <w:rFonts w:asciiTheme="minorHAnsi" w:eastAsia="Arial Unicode MS" w:hAnsiTheme="minorHAnsi" w:cstheme="minorHAnsi"/>
                <w:color w:val="000000"/>
                <w:sz w:val="22"/>
                <w:szCs w:val="22"/>
              </w:rPr>
            </w:pPr>
            <w:r w:rsidRPr="00B16715">
              <w:rPr>
                <w:rFonts w:asciiTheme="minorHAnsi" w:eastAsia="Arial Unicode MS" w:hAnsiTheme="minorHAnsi" w:cstheme="minorHAnsi"/>
                <w:color w:val="000000"/>
                <w:sz w:val="22"/>
                <w:szCs w:val="22"/>
              </w:rPr>
              <w:t>Nazwa zadania, nazwa Zamawiającego i miejsce wykonywania robót</w:t>
            </w:r>
          </w:p>
        </w:tc>
        <w:tc>
          <w:tcPr>
            <w:tcW w:w="1440" w:type="dxa"/>
          </w:tcPr>
          <w:p w:rsidR="00AF22F7" w:rsidRPr="00B16715" w:rsidRDefault="00AF22F7" w:rsidP="00071C12">
            <w:pPr>
              <w:tabs>
                <w:tab w:val="left" w:pos="390"/>
              </w:tabs>
              <w:jc w:val="center"/>
              <w:rPr>
                <w:rFonts w:asciiTheme="minorHAnsi" w:eastAsia="Arial Unicode MS" w:hAnsiTheme="minorHAnsi" w:cstheme="minorHAnsi"/>
                <w:color w:val="000000"/>
                <w:sz w:val="22"/>
                <w:szCs w:val="22"/>
              </w:rPr>
            </w:pPr>
          </w:p>
          <w:p w:rsidR="00AF22F7" w:rsidRPr="00B16715" w:rsidRDefault="00AF22F7" w:rsidP="00071C12">
            <w:pPr>
              <w:tabs>
                <w:tab w:val="left" w:pos="390"/>
              </w:tabs>
              <w:jc w:val="center"/>
              <w:rPr>
                <w:rFonts w:asciiTheme="minorHAnsi" w:eastAsia="Arial Unicode MS" w:hAnsiTheme="minorHAnsi" w:cstheme="minorHAnsi"/>
                <w:color w:val="000000"/>
                <w:sz w:val="22"/>
                <w:szCs w:val="22"/>
              </w:rPr>
            </w:pPr>
            <w:r w:rsidRPr="00B16715">
              <w:rPr>
                <w:rFonts w:asciiTheme="minorHAnsi" w:eastAsia="Arial Unicode MS" w:hAnsiTheme="minorHAnsi" w:cstheme="minorHAnsi"/>
                <w:color w:val="000000"/>
                <w:sz w:val="22"/>
                <w:szCs w:val="22"/>
              </w:rPr>
              <w:t>Całkowita wartość robót</w:t>
            </w:r>
          </w:p>
        </w:tc>
        <w:tc>
          <w:tcPr>
            <w:tcW w:w="1440" w:type="dxa"/>
          </w:tcPr>
          <w:p w:rsidR="00AF22F7" w:rsidRPr="00B16715" w:rsidRDefault="00AF22F7" w:rsidP="00071C12">
            <w:pPr>
              <w:tabs>
                <w:tab w:val="left" w:pos="390"/>
              </w:tabs>
              <w:jc w:val="center"/>
              <w:rPr>
                <w:rFonts w:asciiTheme="minorHAnsi" w:eastAsia="Arial Unicode MS" w:hAnsiTheme="minorHAnsi" w:cstheme="minorHAnsi"/>
                <w:color w:val="000000"/>
                <w:sz w:val="22"/>
                <w:szCs w:val="22"/>
              </w:rPr>
            </w:pPr>
          </w:p>
          <w:p w:rsidR="00AF22F7" w:rsidRPr="00B16715" w:rsidRDefault="00AF22F7" w:rsidP="00071C12">
            <w:pPr>
              <w:tabs>
                <w:tab w:val="left" w:pos="390"/>
              </w:tabs>
              <w:jc w:val="center"/>
              <w:rPr>
                <w:rFonts w:asciiTheme="minorHAnsi" w:eastAsia="Arial Unicode MS" w:hAnsiTheme="minorHAnsi" w:cstheme="minorHAnsi"/>
                <w:color w:val="000000"/>
                <w:sz w:val="22"/>
                <w:szCs w:val="22"/>
              </w:rPr>
            </w:pPr>
            <w:r w:rsidRPr="00B16715">
              <w:rPr>
                <w:rFonts w:asciiTheme="minorHAnsi" w:eastAsia="Arial Unicode MS" w:hAnsiTheme="minorHAnsi" w:cstheme="minorHAnsi"/>
                <w:color w:val="000000"/>
                <w:sz w:val="22"/>
                <w:szCs w:val="22"/>
              </w:rPr>
              <w:t>Data rozpoczęcia i zakończenia</w:t>
            </w:r>
          </w:p>
        </w:tc>
        <w:tc>
          <w:tcPr>
            <w:tcW w:w="2321" w:type="dxa"/>
          </w:tcPr>
          <w:p w:rsidR="00AF22F7" w:rsidRPr="00B16715" w:rsidRDefault="00AF22F7" w:rsidP="00071C12">
            <w:pPr>
              <w:tabs>
                <w:tab w:val="left" w:pos="390"/>
              </w:tabs>
              <w:jc w:val="center"/>
              <w:rPr>
                <w:rFonts w:asciiTheme="minorHAnsi" w:eastAsia="Arial Unicode MS" w:hAnsiTheme="minorHAnsi" w:cstheme="minorHAnsi"/>
                <w:color w:val="000000"/>
                <w:sz w:val="22"/>
                <w:szCs w:val="22"/>
              </w:rPr>
            </w:pPr>
          </w:p>
          <w:p w:rsidR="00AF22F7" w:rsidRPr="00B16715" w:rsidRDefault="00AF22F7" w:rsidP="00071C12">
            <w:pPr>
              <w:tabs>
                <w:tab w:val="left" w:pos="340"/>
                <w:tab w:val="left" w:pos="1713"/>
              </w:tabs>
              <w:suppressAutoHyphens/>
              <w:jc w:val="center"/>
              <w:rPr>
                <w:rFonts w:asciiTheme="minorHAnsi" w:eastAsia="Arial Unicode MS" w:hAnsiTheme="minorHAnsi" w:cstheme="minorHAnsi"/>
                <w:color w:val="000000"/>
                <w:sz w:val="22"/>
                <w:szCs w:val="22"/>
              </w:rPr>
            </w:pPr>
            <w:r w:rsidRPr="00B16715">
              <w:rPr>
                <w:rFonts w:asciiTheme="minorHAnsi" w:eastAsia="Arial Unicode MS" w:hAnsiTheme="minorHAnsi" w:cstheme="minorHAnsi"/>
                <w:color w:val="000000"/>
                <w:sz w:val="22"/>
                <w:szCs w:val="22"/>
              </w:rPr>
              <w:t xml:space="preserve">2 zadania </w:t>
            </w:r>
          </w:p>
          <w:p w:rsidR="00AF22F7" w:rsidRPr="00EA255B" w:rsidRDefault="00AF22F7" w:rsidP="00071C12">
            <w:pPr>
              <w:tabs>
                <w:tab w:val="left" w:pos="340"/>
                <w:tab w:val="left" w:pos="1713"/>
              </w:tabs>
              <w:suppressAutoHyphens/>
              <w:jc w:val="center"/>
              <w:rPr>
                <w:rFonts w:asciiTheme="minorHAnsi" w:hAnsiTheme="minorHAnsi" w:cstheme="minorHAnsi"/>
                <w:color w:val="000000"/>
                <w:sz w:val="22"/>
                <w:szCs w:val="22"/>
              </w:rPr>
            </w:pPr>
            <w:r w:rsidRPr="00B16715">
              <w:rPr>
                <w:rFonts w:asciiTheme="minorHAnsi" w:eastAsia="Arial Unicode MS" w:hAnsiTheme="minorHAnsi" w:cstheme="minorHAnsi"/>
                <w:color w:val="000000"/>
                <w:sz w:val="22"/>
                <w:szCs w:val="22"/>
              </w:rPr>
              <w:t xml:space="preserve">polegające na </w:t>
            </w:r>
            <w:r w:rsidR="00665F6A">
              <w:rPr>
                <w:rFonts w:asciiTheme="minorHAnsi" w:eastAsia="Arial Unicode MS" w:hAnsiTheme="minorHAnsi" w:cstheme="minorHAnsi"/>
                <w:color w:val="000000"/>
                <w:sz w:val="22"/>
                <w:szCs w:val="22"/>
              </w:rPr>
              <w:t>wykonaniu nawierzchni typu PLAYTOP o pow. min. 350m</w:t>
            </w:r>
            <w:r w:rsidR="00665F6A">
              <w:rPr>
                <w:rFonts w:asciiTheme="minorHAnsi" w:eastAsia="Arial Unicode MS" w:hAnsiTheme="minorHAnsi" w:cstheme="minorHAnsi"/>
                <w:color w:val="000000"/>
                <w:sz w:val="22"/>
                <w:szCs w:val="22"/>
                <w:vertAlign w:val="superscript"/>
              </w:rPr>
              <w:t>2</w:t>
            </w:r>
            <w:r>
              <w:rPr>
                <w:rFonts w:asciiTheme="minorHAnsi" w:eastAsia="Arial Unicode MS" w:hAnsiTheme="minorHAnsi" w:cstheme="minorHAnsi"/>
                <w:color w:val="000000"/>
                <w:sz w:val="22"/>
                <w:szCs w:val="22"/>
              </w:rPr>
              <w:t>.</w:t>
            </w:r>
          </w:p>
          <w:p w:rsidR="00AF22F7" w:rsidRPr="00B16715" w:rsidRDefault="00AF22F7" w:rsidP="00071C12">
            <w:pPr>
              <w:tabs>
                <w:tab w:val="left" w:pos="340"/>
                <w:tab w:val="left" w:pos="1713"/>
              </w:tabs>
              <w:suppressAutoHyphens/>
              <w:jc w:val="center"/>
              <w:rPr>
                <w:rFonts w:asciiTheme="minorHAnsi" w:eastAsia="Arial Unicode MS" w:hAnsiTheme="minorHAnsi" w:cstheme="minorHAnsi"/>
                <w:color w:val="000000"/>
                <w:sz w:val="22"/>
                <w:szCs w:val="22"/>
              </w:rPr>
            </w:pPr>
          </w:p>
        </w:tc>
      </w:tr>
      <w:tr w:rsidR="00AF22F7" w:rsidRPr="00B16715" w:rsidTr="00071C12">
        <w:trPr>
          <w:trHeight w:val="402"/>
          <w:jc w:val="center"/>
        </w:trPr>
        <w:tc>
          <w:tcPr>
            <w:tcW w:w="2827" w:type="dxa"/>
          </w:tcPr>
          <w:p w:rsidR="00AF22F7" w:rsidRPr="00B16715" w:rsidRDefault="00AF22F7" w:rsidP="00071C12">
            <w:pPr>
              <w:tabs>
                <w:tab w:val="left" w:pos="390"/>
              </w:tabs>
              <w:spacing w:line="360" w:lineRule="auto"/>
              <w:jc w:val="center"/>
              <w:rPr>
                <w:rFonts w:asciiTheme="minorHAnsi" w:hAnsiTheme="minorHAnsi" w:cstheme="minorHAnsi"/>
                <w:color w:val="000000"/>
                <w:sz w:val="22"/>
                <w:szCs w:val="22"/>
              </w:rPr>
            </w:pPr>
            <w:r w:rsidRPr="00B16715">
              <w:rPr>
                <w:rFonts w:asciiTheme="minorHAnsi" w:hAnsiTheme="minorHAnsi" w:cstheme="minorHAnsi"/>
                <w:color w:val="000000"/>
                <w:sz w:val="22"/>
                <w:szCs w:val="22"/>
              </w:rPr>
              <w:t>1</w:t>
            </w:r>
          </w:p>
        </w:tc>
        <w:tc>
          <w:tcPr>
            <w:tcW w:w="1440" w:type="dxa"/>
          </w:tcPr>
          <w:p w:rsidR="00AF22F7" w:rsidRPr="00B16715" w:rsidRDefault="00AF22F7" w:rsidP="00071C12">
            <w:pPr>
              <w:tabs>
                <w:tab w:val="left" w:pos="390"/>
              </w:tabs>
              <w:spacing w:line="360" w:lineRule="auto"/>
              <w:jc w:val="center"/>
              <w:rPr>
                <w:rFonts w:asciiTheme="minorHAnsi" w:hAnsiTheme="minorHAnsi" w:cstheme="minorHAnsi"/>
                <w:color w:val="000000"/>
                <w:sz w:val="22"/>
                <w:szCs w:val="22"/>
              </w:rPr>
            </w:pPr>
            <w:r w:rsidRPr="00B16715">
              <w:rPr>
                <w:rFonts w:asciiTheme="minorHAnsi" w:hAnsiTheme="minorHAnsi" w:cstheme="minorHAnsi"/>
                <w:color w:val="000000"/>
                <w:sz w:val="22"/>
                <w:szCs w:val="22"/>
              </w:rPr>
              <w:t>2</w:t>
            </w:r>
          </w:p>
        </w:tc>
        <w:tc>
          <w:tcPr>
            <w:tcW w:w="1440" w:type="dxa"/>
          </w:tcPr>
          <w:p w:rsidR="00AF22F7" w:rsidRPr="00B16715" w:rsidRDefault="00AF22F7" w:rsidP="00071C12">
            <w:pPr>
              <w:tabs>
                <w:tab w:val="left" w:pos="390"/>
              </w:tabs>
              <w:spacing w:line="360" w:lineRule="auto"/>
              <w:jc w:val="center"/>
              <w:rPr>
                <w:rFonts w:asciiTheme="minorHAnsi" w:hAnsiTheme="minorHAnsi" w:cstheme="minorHAnsi"/>
                <w:color w:val="000000"/>
                <w:sz w:val="22"/>
                <w:szCs w:val="22"/>
              </w:rPr>
            </w:pPr>
            <w:r w:rsidRPr="00B16715">
              <w:rPr>
                <w:rFonts w:asciiTheme="minorHAnsi" w:hAnsiTheme="minorHAnsi" w:cstheme="minorHAnsi"/>
                <w:color w:val="000000"/>
                <w:sz w:val="22"/>
                <w:szCs w:val="22"/>
              </w:rPr>
              <w:t>3</w:t>
            </w:r>
          </w:p>
        </w:tc>
        <w:tc>
          <w:tcPr>
            <w:tcW w:w="2321" w:type="dxa"/>
          </w:tcPr>
          <w:p w:rsidR="00AF22F7" w:rsidRPr="00B16715" w:rsidRDefault="00AF22F7" w:rsidP="00071C12">
            <w:pPr>
              <w:tabs>
                <w:tab w:val="left" w:pos="390"/>
              </w:tabs>
              <w:spacing w:line="360" w:lineRule="auto"/>
              <w:jc w:val="center"/>
              <w:rPr>
                <w:rFonts w:asciiTheme="minorHAnsi" w:hAnsiTheme="minorHAnsi" w:cstheme="minorHAnsi"/>
                <w:color w:val="000000"/>
                <w:sz w:val="22"/>
                <w:szCs w:val="22"/>
              </w:rPr>
            </w:pPr>
            <w:r w:rsidRPr="00B16715">
              <w:rPr>
                <w:rFonts w:asciiTheme="minorHAnsi" w:hAnsiTheme="minorHAnsi" w:cstheme="minorHAnsi"/>
                <w:color w:val="000000"/>
                <w:sz w:val="22"/>
                <w:szCs w:val="22"/>
              </w:rPr>
              <w:t>4</w:t>
            </w:r>
          </w:p>
        </w:tc>
      </w:tr>
      <w:tr w:rsidR="00AF22F7" w:rsidRPr="00B16715" w:rsidTr="00071C12">
        <w:trPr>
          <w:jc w:val="center"/>
        </w:trPr>
        <w:tc>
          <w:tcPr>
            <w:tcW w:w="2827"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c>
          <w:tcPr>
            <w:tcW w:w="1440"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c>
          <w:tcPr>
            <w:tcW w:w="1440"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c>
          <w:tcPr>
            <w:tcW w:w="2321"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r>
      <w:tr w:rsidR="00AF22F7" w:rsidRPr="00B16715" w:rsidTr="00071C12">
        <w:trPr>
          <w:jc w:val="center"/>
        </w:trPr>
        <w:tc>
          <w:tcPr>
            <w:tcW w:w="2827"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c>
          <w:tcPr>
            <w:tcW w:w="1440"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c>
          <w:tcPr>
            <w:tcW w:w="1440"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c>
          <w:tcPr>
            <w:tcW w:w="2321" w:type="dxa"/>
          </w:tcPr>
          <w:p w:rsidR="00AF22F7" w:rsidRPr="00B16715" w:rsidRDefault="00AF22F7" w:rsidP="00071C12">
            <w:pPr>
              <w:tabs>
                <w:tab w:val="left" w:pos="390"/>
              </w:tabs>
              <w:spacing w:line="360" w:lineRule="auto"/>
              <w:jc w:val="both"/>
              <w:rPr>
                <w:rFonts w:asciiTheme="minorHAnsi" w:hAnsiTheme="minorHAnsi" w:cstheme="minorHAnsi"/>
                <w:color w:val="000000"/>
                <w:sz w:val="22"/>
                <w:szCs w:val="22"/>
              </w:rPr>
            </w:pPr>
          </w:p>
        </w:tc>
      </w:tr>
    </w:tbl>
    <w:p w:rsidR="00AF22F7" w:rsidRPr="00B16715" w:rsidRDefault="00AF22F7" w:rsidP="00AF22F7">
      <w:pPr>
        <w:tabs>
          <w:tab w:val="left" w:pos="390"/>
        </w:tabs>
        <w:spacing w:line="360" w:lineRule="auto"/>
        <w:jc w:val="both"/>
        <w:rPr>
          <w:rFonts w:asciiTheme="minorHAnsi" w:hAnsiTheme="minorHAnsi" w:cstheme="minorHAnsi"/>
          <w:b/>
          <w:i/>
          <w:color w:val="000000"/>
        </w:rPr>
      </w:pPr>
      <w:r w:rsidRPr="00B16715">
        <w:rPr>
          <w:rFonts w:asciiTheme="minorHAnsi" w:hAnsiTheme="minorHAnsi" w:cstheme="minorHAnsi"/>
          <w:b/>
          <w:i/>
          <w:color w:val="000000"/>
        </w:rPr>
        <w:t>Uwaga!</w:t>
      </w:r>
    </w:p>
    <w:p w:rsidR="00AF22F7" w:rsidRPr="00B16715" w:rsidRDefault="00AF22F7" w:rsidP="00AF22F7">
      <w:pPr>
        <w:numPr>
          <w:ilvl w:val="1"/>
          <w:numId w:val="42"/>
        </w:numPr>
        <w:tabs>
          <w:tab w:val="left" w:pos="390"/>
        </w:tabs>
        <w:spacing w:line="360" w:lineRule="auto"/>
        <w:jc w:val="both"/>
        <w:rPr>
          <w:rFonts w:asciiTheme="minorHAnsi" w:hAnsiTheme="minorHAnsi" w:cstheme="minorHAnsi"/>
          <w:i/>
          <w:color w:val="000000"/>
        </w:rPr>
      </w:pPr>
      <w:r w:rsidRPr="00B16715">
        <w:rPr>
          <w:rFonts w:asciiTheme="minorHAnsi" w:hAnsiTheme="minorHAnsi" w:cstheme="minorHAnsi"/>
          <w:i/>
          <w:color w:val="000000"/>
        </w:rPr>
        <w:t xml:space="preserve">Należy dołączyć dokumenty potwierdzające, że wykazane roboty zostały wykonane zgodnie z zasadami sztuki budowlanej i prawidłowo ukończone. Z załączonych dokumentów musi wynikać </w:t>
      </w:r>
      <w:r>
        <w:rPr>
          <w:rFonts w:asciiTheme="minorHAnsi" w:hAnsiTheme="minorHAnsi" w:cstheme="minorHAnsi"/>
          <w:i/>
          <w:color w:val="000000"/>
        </w:rPr>
        <w:t xml:space="preserve">długość  </w:t>
      </w:r>
      <w:r w:rsidR="00665F6A">
        <w:rPr>
          <w:rFonts w:asciiTheme="minorHAnsi" w:hAnsiTheme="minorHAnsi" w:cstheme="minorHAnsi"/>
          <w:i/>
          <w:color w:val="000000"/>
        </w:rPr>
        <w:t>wykonanej</w:t>
      </w:r>
      <w:r>
        <w:rPr>
          <w:rFonts w:asciiTheme="minorHAnsi" w:hAnsiTheme="minorHAnsi" w:cstheme="minorHAnsi"/>
          <w:i/>
          <w:color w:val="000000"/>
        </w:rPr>
        <w:t xml:space="preserve"> nawierzchni</w:t>
      </w:r>
      <w:r w:rsidR="00665F6A">
        <w:rPr>
          <w:rFonts w:asciiTheme="minorHAnsi" w:hAnsiTheme="minorHAnsi" w:cstheme="minorHAnsi"/>
          <w:i/>
          <w:color w:val="000000"/>
        </w:rPr>
        <w:t>.</w:t>
      </w:r>
      <w:r>
        <w:rPr>
          <w:rFonts w:asciiTheme="minorHAnsi" w:hAnsiTheme="minorHAnsi" w:cstheme="minorHAnsi"/>
          <w:i/>
          <w:color w:val="000000"/>
        </w:rPr>
        <w:t xml:space="preserve"> </w:t>
      </w:r>
    </w:p>
    <w:p w:rsidR="00AF22F7" w:rsidRPr="00B16715" w:rsidRDefault="00AF22F7" w:rsidP="00AF22F7">
      <w:pPr>
        <w:numPr>
          <w:ilvl w:val="1"/>
          <w:numId w:val="42"/>
        </w:numPr>
        <w:tabs>
          <w:tab w:val="left" w:pos="390"/>
        </w:tabs>
        <w:spacing w:line="360" w:lineRule="auto"/>
        <w:jc w:val="both"/>
        <w:rPr>
          <w:rFonts w:asciiTheme="minorHAnsi" w:hAnsiTheme="minorHAnsi" w:cstheme="minorHAnsi"/>
          <w:i/>
          <w:color w:val="000000"/>
        </w:rPr>
      </w:pPr>
      <w:r w:rsidRPr="00B16715">
        <w:rPr>
          <w:rFonts w:asciiTheme="minorHAnsi" w:hAnsiTheme="minorHAnsi" w:cstheme="minorHAnsi"/>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B16715">
        <w:rPr>
          <w:rFonts w:asciiTheme="minorHAnsi" w:hAnsiTheme="minorHAnsi" w:cstheme="minorHAnsi"/>
          <w:i/>
          <w:u w:val="single"/>
        </w:rPr>
        <w:t>przedstawiając w tym celu pisemne zobowiązanie</w:t>
      </w:r>
      <w:r w:rsidRPr="00B16715">
        <w:rPr>
          <w:rFonts w:asciiTheme="minorHAnsi" w:hAnsiTheme="minorHAnsi" w:cstheme="minorHAnsi"/>
          <w:i/>
        </w:rPr>
        <w:t xml:space="preserve"> tych podmiotów do oddania mu do dyspozycji niezbędnych zasobów na okres korzystania z nich przy wykonywaniu zamówienia</w:t>
      </w:r>
      <w:r w:rsidRPr="00B16715">
        <w:rPr>
          <w:rFonts w:asciiTheme="minorHAnsi" w:hAnsiTheme="minorHAnsi" w:cstheme="minorHAnsi"/>
          <w:i/>
          <w:color w:val="000000"/>
        </w:rPr>
        <w:t>.</w:t>
      </w:r>
    </w:p>
    <w:p w:rsidR="00AF22F7" w:rsidRPr="00B16715" w:rsidRDefault="00AF22F7" w:rsidP="00AF22F7">
      <w:pPr>
        <w:tabs>
          <w:tab w:val="left" w:pos="390"/>
        </w:tabs>
        <w:jc w:val="both"/>
        <w:rPr>
          <w:rFonts w:asciiTheme="minorHAnsi" w:hAnsiTheme="minorHAnsi" w:cstheme="minorHAnsi"/>
          <w:color w:val="000000"/>
        </w:rPr>
      </w:pPr>
      <w:r w:rsidRPr="00B16715">
        <w:rPr>
          <w:rFonts w:asciiTheme="minorHAnsi" w:hAnsiTheme="minorHAnsi" w:cstheme="minorHAnsi"/>
          <w:b/>
          <w:i/>
          <w:color w:val="000000"/>
        </w:rPr>
        <w:t xml:space="preserve">Podpis Wykonawcy </w:t>
      </w:r>
      <w:r w:rsidRPr="00B16715">
        <w:rPr>
          <w:rFonts w:asciiTheme="minorHAnsi" w:hAnsiTheme="minorHAnsi" w:cstheme="minorHAnsi"/>
          <w:color w:val="000000"/>
        </w:rPr>
        <w:t>............................................................................................</w:t>
      </w:r>
    </w:p>
    <w:p w:rsidR="00AF22F7" w:rsidRPr="00B16715" w:rsidRDefault="00AF22F7" w:rsidP="00AF22F7">
      <w:pPr>
        <w:tabs>
          <w:tab w:val="left" w:pos="390"/>
        </w:tabs>
        <w:jc w:val="both"/>
        <w:rPr>
          <w:rFonts w:asciiTheme="minorHAnsi" w:hAnsiTheme="minorHAnsi" w:cstheme="minorHAnsi"/>
          <w:i/>
          <w:color w:val="000000"/>
        </w:rPr>
      </w:pPr>
      <w:r w:rsidRPr="00B16715">
        <w:rPr>
          <w:rFonts w:asciiTheme="minorHAnsi" w:hAnsiTheme="minorHAnsi" w:cstheme="minorHAnsi"/>
          <w:i/>
          <w:color w:val="000000"/>
        </w:rPr>
        <w:t>lub upoważnionego przedstawiciela Wykonawcy.</w:t>
      </w:r>
    </w:p>
    <w:p w:rsidR="00AF22F7" w:rsidRDefault="00AF22F7" w:rsidP="00AF22F7">
      <w:pPr>
        <w:spacing w:line="360" w:lineRule="auto"/>
        <w:rPr>
          <w:b/>
        </w:rPr>
      </w:pPr>
    </w:p>
    <w:p w:rsidR="00AF22F7" w:rsidRDefault="00AF22F7" w:rsidP="00AF22F7">
      <w:pPr>
        <w:spacing w:line="360" w:lineRule="auto"/>
        <w:rPr>
          <w:b/>
        </w:rPr>
      </w:pPr>
    </w:p>
    <w:p w:rsidR="00AF22F7" w:rsidRDefault="00AF22F7" w:rsidP="00AF22F7">
      <w:pPr>
        <w:jc w:val="right"/>
        <w:rPr>
          <w:rFonts w:asciiTheme="minorHAnsi" w:hAnsiTheme="minorHAnsi" w:cstheme="minorHAnsi"/>
          <w:i/>
          <w:color w:val="000000"/>
          <w:sz w:val="20"/>
          <w:szCs w:val="20"/>
        </w:rPr>
      </w:pPr>
    </w:p>
    <w:p w:rsidR="00AF22F7" w:rsidRDefault="00AF22F7" w:rsidP="00AF22F7">
      <w:pPr>
        <w:jc w:val="right"/>
        <w:rPr>
          <w:rFonts w:asciiTheme="minorHAnsi" w:hAnsiTheme="minorHAnsi" w:cstheme="minorHAnsi"/>
          <w:i/>
          <w:color w:val="000000"/>
          <w:sz w:val="20"/>
          <w:szCs w:val="20"/>
        </w:rPr>
      </w:pPr>
    </w:p>
    <w:p w:rsidR="00665F6A" w:rsidRDefault="00665F6A" w:rsidP="00AF22F7">
      <w:pPr>
        <w:jc w:val="right"/>
        <w:rPr>
          <w:rFonts w:asciiTheme="minorHAnsi" w:hAnsiTheme="minorHAnsi" w:cstheme="minorHAnsi"/>
          <w:i/>
          <w:color w:val="000000"/>
          <w:sz w:val="20"/>
          <w:szCs w:val="20"/>
        </w:rPr>
      </w:pPr>
    </w:p>
    <w:p w:rsidR="00665F6A" w:rsidRDefault="00665F6A" w:rsidP="00AF22F7">
      <w:pPr>
        <w:jc w:val="right"/>
        <w:rPr>
          <w:rFonts w:asciiTheme="minorHAnsi" w:hAnsiTheme="minorHAnsi" w:cstheme="minorHAnsi"/>
          <w:i/>
          <w:color w:val="000000"/>
          <w:sz w:val="20"/>
          <w:szCs w:val="20"/>
        </w:rPr>
      </w:pPr>
    </w:p>
    <w:p w:rsidR="00665F6A" w:rsidRDefault="00665F6A" w:rsidP="00AF22F7">
      <w:pPr>
        <w:jc w:val="right"/>
        <w:rPr>
          <w:rFonts w:asciiTheme="minorHAnsi" w:hAnsiTheme="minorHAnsi" w:cstheme="minorHAnsi"/>
          <w:i/>
          <w:color w:val="000000"/>
          <w:sz w:val="20"/>
          <w:szCs w:val="20"/>
        </w:rPr>
      </w:pPr>
    </w:p>
    <w:p w:rsidR="00665F6A" w:rsidRDefault="00665F6A" w:rsidP="00AF22F7">
      <w:pPr>
        <w:jc w:val="right"/>
        <w:rPr>
          <w:rFonts w:asciiTheme="minorHAnsi" w:hAnsiTheme="minorHAnsi" w:cstheme="minorHAnsi"/>
          <w:i/>
          <w:color w:val="000000"/>
          <w:sz w:val="20"/>
          <w:szCs w:val="20"/>
        </w:rPr>
      </w:pPr>
    </w:p>
    <w:p w:rsidR="00AF22F7" w:rsidRDefault="00AF22F7" w:rsidP="00AF22F7">
      <w:pPr>
        <w:jc w:val="right"/>
        <w:rPr>
          <w:rFonts w:asciiTheme="minorHAnsi" w:hAnsiTheme="minorHAnsi" w:cstheme="minorHAnsi"/>
          <w:i/>
          <w:color w:val="000000"/>
          <w:sz w:val="20"/>
          <w:szCs w:val="20"/>
        </w:rPr>
      </w:pPr>
    </w:p>
    <w:p w:rsidR="00AF22F7" w:rsidRDefault="00AF22F7" w:rsidP="00AF22F7">
      <w:pPr>
        <w:jc w:val="right"/>
        <w:rPr>
          <w:rFonts w:asciiTheme="minorHAnsi" w:hAnsiTheme="minorHAnsi" w:cstheme="minorHAnsi"/>
          <w:i/>
          <w:color w:val="000000"/>
          <w:sz w:val="20"/>
          <w:szCs w:val="20"/>
        </w:rPr>
      </w:pPr>
    </w:p>
    <w:p w:rsidR="00AF22F7" w:rsidRPr="00051268" w:rsidRDefault="00AF22F7" w:rsidP="00AF22F7">
      <w:pPr>
        <w:jc w:val="right"/>
        <w:rPr>
          <w:rFonts w:cs="Calibri"/>
          <w:b/>
          <w:i/>
          <w:color w:val="000000"/>
        </w:rPr>
      </w:pPr>
      <w:r w:rsidRPr="00051268">
        <w:rPr>
          <w:rFonts w:cs="Calibri"/>
          <w:b/>
          <w:i/>
          <w:color w:val="000000"/>
        </w:rPr>
        <w:t xml:space="preserve">Załącznik  Nr </w:t>
      </w:r>
      <w:r>
        <w:rPr>
          <w:rFonts w:cs="Calibri"/>
          <w:b/>
          <w:i/>
          <w:color w:val="000000"/>
        </w:rPr>
        <w:t xml:space="preserve">4 </w:t>
      </w:r>
      <w:r w:rsidRPr="00051268">
        <w:rPr>
          <w:rFonts w:cs="Calibri"/>
          <w:b/>
          <w:i/>
          <w:color w:val="000000"/>
        </w:rPr>
        <w:t xml:space="preserve"> do Oferty</w:t>
      </w:r>
    </w:p>
    <w:p w:rsidR="00AF22F7" w:rsidRDefault="00665F6A" w:rsidP="00AF22F7">
      <w:pPr>
        <w:jc w:val="right"/>
        <w:rPr>
          <w:rFonts w:asciiTheme="minorHAnsi" w:hAnsiTheme="minorHAnsi" w:cstheme="minorHAnsi"/>
          <w:i/>
          <w:color w:val="000000"/>
          <w:sz w:val="20"/>
          <w:szCs w:val="20"/>
        </w:rPr>
      </w:pPr>
      <w:r w:rsidRPr="00665F6A">
        <w:rPr>
          <w:rFonts w:asciiTheme="minorHAnsi" w:hAnsiTheme="minorHAnsi" w:cstheme="minorHAnsi"/>
          <w:i/>
          <w:color w:val="000000"/>
          <w:sz w:val="20"/>
          <w:szCs w:val="20"/>
        </w:rPr>
        <w:t>„Strefa rekreacji, kultury i sportu w Rybienku Nowym”</w:t>
      </w:r>
    </w:p>
    <w:p w:rsidR="00AF22F7" w:rsidRDefault="00AF22F7" w:rsidP="00AF22F7">
      <w:pPr>
        <w:jc w:val="right"/>
        <w:rPr>
          <w:rFonts w:asciiTheme="minorHAnsi" w:hAnsiTheme="minorHAnsi" w:cstheme="minorHAnsi"/>
          <w:i/>
          <w:color w:val="000000"/>
          <w:sz w:val="20"/>
          <w:szCs w:val="20"/>
        </w:rPr>
      </w:pPr>
    </w:p>
    <w:p w:rsidR="00AF22F7" w:rsidRDefault="00AF22F7" w:rsidP="00AF22F7">
      <w:pPr>
        <w:jc w:val="right"/>
        <w:rPr>
          <w:rFonts w:asciiTheme="minorHAnsi" w:hAnsiTheme="minorHAnsi" w:cstheme="minorHAnsi"/>
          <w:i/>
          <w:color w:val="000000"/>
          <w:sz w:val="20"/>
          <w:szCs w:val="20"/>
        </w:rPr>
      </w:pPr>
    </w:p>
    <w:p w:rsidR="00AF22F7" w:rsidRPr="00EA255B" w:rsidRDefault="00AF22F7" w:rsidP="00AF22F7">
      <w:pPr>
        <w:spacing w:line="260" w:lineRule="atLeast"/>
        <w:ind w:left="397"/>
        <w:jc w:val="center"/>
        <w:rPr>
          <w:rFonts w:asciiTheme="minorHAnsi" w:hAnsiTheme="minorHAnsi" w:cstheme="minorHAnsi"/>
          <w:b/>
        </w:rPr>
      </w:pPr>
      <w:r w:rsidRPr="00EA255B">
        <w:rPr>
          <w:rFonts w:asciiTheme="minorHAnsi" w:hAnsiTheme="minorHAnsi" w:cstheme="minorHAnsi"/>
          <w:b/>
        </w:rPr>
        <w:t>Wykaz potencjału technicznego, maszyn, narzędzi i urządzeń</w:t>
      </w:r>
    </w:p>
    <w:p w:rsidR="00AF22F7" w:rsidRPr="00EA255B" w:rsidRDefault="00AF22F7" w:rsidP="00AF22F7">
      <w:pPr>
        <w:rPr>
          <w:rFonts w:asciiTheme="minorHAnsi" w:hAnsiTheme="minorHAnsi" w:cstheme="minorHAnsi"/>
        </w:rPr>
      </w:pPr>
    </w:p>
    <w:tbl>
      <w:tblPr>
        <w:tblStyle w:val="Tabela-Siatka"/>
        <w:tblW w:w="0" w:type="auto"/>
        <w:tblLook w:val="01E0" w:firstRow="1" w:lastRow="1" w:firstColumn="1" w:lastColumn="1" w:noHBand="0" w:noVBand="0"/>
      </w:tblPr>
      <w:tblGrid>
        <w:gridCol w:w="648"/>
        <w:gridCol w:w="3240"/>
        <w:gridCol w:w="2700"/>
        <w:gridCol w:w="2624"/>
      </w:tblGrid>
      <w:tr w:rsidR="00AF22F7" w:rsidRPr="00EA255B" w:rsidTr="00071C12">
        <w:tc>
          <w:tcPr>
            <w:tcW w:w="648" w:type="dxa"/>
          </w:tcPr>
          <w:p w:rsidR="00AF22F7" w:rsidRPr="00EA255B"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Lp.</w:t>
            </w:r>
          </w:p>
        </w:tc>
        <w:tc>
          <w:tcPr>
            <w:tcW w:w="3240" w:type="dxa"/>
          </w:tcPr>
          <w:p w:rsidR="00AF22F7" w:rsidRPr="00EA255B"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Sprzęt</w:t>
            </w:r>
          </w:p>
        </w:tc>
        <w:tc>
          <w:tcPr>
            <w:tcW w:w="2700" w:type="dxa"/>
          </w:tcPr>
          <w:p w:rsidR="00AF22F7" w:rsidRPr="00EA255B"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Ilość sztuk</w:t>
            </w:r>
          </w:p>
        </w:tc>
        <w:tc>
          <w:tcPr>
            <w:tcW w:w="2624" w:type="dxa"/>
          </w:tcPr>
          <w:p w:rsidR="00AF22F7" w:rsidRPr="00EA255B"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Rodzaj własności</w:t>
            </w:r>
          </w:p>
        </w:tc>
      </w:tr>
      <w:tr w:rsidR="00AF22F7" w:rsidRPr="00EA255B" w:rsidTr="00071C12">
        <w:trPr>
          <w:trHeight w:hRule="exact" w:val="567"/>
        </w:trPr>
        <w:tc>
          <w:tcPr>
            <w:tcW w:w="648" w:type="dxa"/>
          </w:tcPr>
          <w:p w:rsidR="00AF22F7" w:rsidRPr="00EA255B" w:rsidRDefault="00AF22F7" w:rsidP="00071C12">
            <w:pPr>
              <w:jc w:val="center"/>
              <w:rPr>
                <w:rFonts w:asciiTheme="minorHAnsi" w:hAnsiTheme="minorHAnsi" w:cstheme="minorHAnsi"/>
                <w:sz w:val="22"/>
                <w:szCs w:val="22"/>
              </w:rPr>
            </w:pPr>
            <w:r w:rsidRPr="00EA255B">
              <w:rPr>
                <w:rFonts w:asciiTheme="minorHAnsi" w:hAnsiTheme="minorHAnsi" w:cstheme="minorHAnsi"/>
                <w:sz w:val="22"/>
                <w:szCs w:val="22"/>
              </w:rPr>
              <w:t>1.</w:t>
            </w:r>
          </w:p>
        </w:tc>
        <w:tc>
          <w:tcPr>
            <w:tcW w:w="3240" w:type="dxa"/>
          </w:tcPr>
          <w:p w:rsidR="00AF22F7" w:rsidRPr="00EA255B" w:rsidRDefault="00AF22F7" w:rsidP="00071C12">
            <w:pPr>
              <w:jc w:val="center"/>
              <w:rPr>
                <w:rFonts w:asciiTheme="minorHAnsi" w:hAnsiTheme="minorHAnsi" w:cstheme="minorHAnsi"/>
                <w:sz w:val="22"/>
                <w:szCs w:val="22"/>
              </w:rPr>
            </w:pPr>
            <w:r w:rsidRPr="00EA255B">
              <w:rPr>
                <w:rFonts w:asciiTheme="minorHAnsi" w:hAnsiTheme="minorHAnsi" w:cstheme="minorHAnsi"/>
                <w:sz w:val="22"/>
                <w:szCs w:val="22"/>
              </w:rPr>
              <w:t>Koparko-ładowarka</w:t>
            </w:r>
          </w:p>
        </w:tc>
        <w:tc>
          <w:tcPr>
            <w:tcW w:w="2700" w:type="dxa"/>
          </w:tcPr>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1 szt.</w:t>
            </w:r>
          </w:p>
        </w:tc>
        <w:tc>
          <w:tcPr>
            <w:tcW w:w="2624" w:type="dxa"/>
          </w:tcPr>
          <w:p w:rsidR="00AF22F7" w:rsidRPr="00EA255B" w:rsidRDefault="00AF22F7" w:rsidP="00071C12">
            <w:pPr>
              <w:rPr>
                <w:rFonts w:asciiTheme="minorHAnsi" w:hAnsiTheme="minorHAnsi" w:cstheme="minorHAnsi"/>
                <w:sz w:val="22"/>
                <w:szCs w:val="22"/>
              </w:rPr>
            </w:pPr>
          </w:p>
        </w:tc>
      </w:tr>
      <w:tr w:rsidR="00AF22F7" w:rsidRPr="00EA255B" w:rsidTr="00071C12">
        <w:trPr>
          <w:trHeight w:hRule="exact" w:val="567"/>
        </w:trPr>
        <w:tc>
          <w:tcPr>
            <w:tcW w:w="648" w:type="dxa"/>
          </w:tcPr>
          <w:p w:rsidR="00AF22F7" w:rsidRPr="00EA255B" w:rsidRDefault="00AF22F7" w:rsidP="00071C12">
            <w:pPr>
              <w:jc w:val="center"/>
              <w:rPr>
                <w:rFonts w:asciiTheme="minorHAnsi" w:hAnsiTheme="minorHAnsi" w:cstheme="minorHAnsi"/>
                <w:sz w:val="22"/>
                <w:szCs w:val="22"/>
              </w:rPr>
            </w:pPr>
            <w:r w:rsidRPr="00EA255B">
              <w:rPr>
                <w:rFonts w:asciiTheme="minorHAnsi" w:hAnsiTheme="minorHAnsi" w:cstheme="minorHAnsi"/>
                <w:sz w:val="22"/>
                <w:szCs w:val="22"/>
              </w:rPr>
              <w:t>2.</w:t>
            </w:r>
          </w:p>
        </w:tc>
        <w:tc>
          <w:tcPr>
            <w:tcW w:w="3240" w:type="dxa"/>
          </w:tcPr>
          <w:p w:rsidR="00AF22F7" w:rsidRDefault="00AF22F7" w:rsidP="00071C12">
            <w:pPr>
              <w:jc w:val="center"/>
              <w:rPr>
                <w:rFonts w:asciiTheme="minorHAnsi" w:hAnsiTheme="minorHAnsi" w:cstheme="minorHAnsi"/>
                <w:sz w:val="22"/>
                <w:szCs w:val="22"/>
              </w:rPr>
            </w:pPr>
          </w:p>
          <w:p w:rsidR="00AF22F7" w:rsidRPr="00EA255B" w:rsidRDefault="00AF22F7" w:rsidP="00071C12">
            <w:pPr>
              <w:jc w:val="center"/>
              <w:rPr>
                <w:rFonts w:asciiTheme="minorHAnsi" w:hAnsiTheme="minorHAnsi" w:cstheme="minorHAnsi"/>
                <w:sz w:val="22"/>
                <w:szCs w:val="22"/>
              </w:rPr>
            </w:pPr>
            <w:r w:rsidRPr="00EA255B">
              <w:rPr>
                <w:rFonts w:asciiTheme="minorHAnsi" w:hAnsiTheme="minorHAnsi" w:cstheme="minorHAnsi"/>
                <w:sz w:val="22"/>
                <w:szCs w:val="22"/>
              </w:rPr>
              <w:t>Samochód samowyładowczy</w:t>
            </w:r>
          </w:p>
        </w:tc>
        <w:tc>
          <w:tcPr>
            <w:tcW w:w="2700" w:type="dxa"/>
          </w:tcPr>
          <w:p w:rsidR="00AF22F7"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1szt.</w:t>
            </w:r>
          </w:p>
        </w:tc>
        <w:tc>
          <w:tcPr>
            <w:tcW w:w="2624" w:type="dxa"/>
          </w:tcPr>
          <w:p w:rsidR="00AF22F7" w:rsidRPr="00EA255B" w:rsidRDefault="00AF22F7" w:rsidP="00071C12">
            <w:pPr>
              <w:rPr>
                <w:rFonts w:asciiTheme="minorHAnsi" w:hAnsiTheme="minorHAnsi" w:cstheme="minorHAnsi"/>
                <w:sz w:val="22"/>
                <w:szCs w:val="22"/>
              </w:rPr>
            </w:pPr>
          </w:p>
        </w:tc>
      </w:tr>
      <w:tr w:rsidR="00AF22F7" w:rsidRPr="00EA255B" w:rsidTr="00071C12">
        <w:trPr>
          <w:trHeight w:hRule="exact" w:val="851"/>
        </w:trPr>
        <w:tc>
          <w:tcPr>
            <w:tcW w:w="648" w:type="dxa"/>
          </w:tcPr>
          <w:p w:rsidR="00AF22F7" w:rsidRPr="00EA255B" w:rsidRDefault="00AF22F7" w:rsidP="00071C12">
            <w:pPr>
              <w:jc w:val="center"/>
              <w:rPr>
                <w:rFonts w:asciiTheme="minorHAnsi" w:hAnsiTheme="minorHAnsi" w:cstheme="minorHAnsi"/>
                <w:sz w:val="22"/>
                <w:szCs w:val="22"/>
              </w:rPr>
            </w:pPr>
          </w:p>
          <w:p w:rsidR="00AF22F7" w:rsidRPr="00EA255B" w:rsidRDefault="00AF22F7" w:rsidP="00071C12">
            <w:pPr>
              <w:jc w:val="center"/>
              <w:rPr>
                <w:rFonts w:asciiTheme="minorHAnsi" w:hAnsiTheme="minorHAnsi" w:cstheme="minorHAnsi"/>
                <w:sz w:val="22"/>
                <w:szCs w:val="22"/>
              </w:rPr>
            </w:pPr>
            <w:r w:rsidRPr="00EA255B">
              <w:rPr>
                <w:rFonts w:asciiTheme="minorHAnsi" w:hAnsiTheme="minorHAnsi" w:cstheme="minorHAnsi"/>
                <w:sz w:val="22"/>
                <w:szCs w:val="22"/>
              </w:rPr>
              <w:t>3.</w:t>
            </w:r>
          </w:p>
        </w:tc>
        <w:tc>
          <w:tcPr>
            <w:tcW w:w="3240" w:type="dxa"/>
          </w:tcPr>
          <w:p w:rsidR="00AF22F7" w:rsidRPr="00EA255B" w:rsidRDefault="00AF22F7" w:rsidP="00071C12">
            <w:pPr>
              <w:tabs>
                <w:tab w:val="left" w:pos="1713"/>
              </w:tabs>
              <w:suppressAutoHyphens/>
              <w:jc w:val="center"/>
              <w:rPr>
                <w:rFonts w:asciiTheme="minorHAnsi" w:hAnsiTheme="minorHAnsi" w:cstheme="minorHAnsi"/>
                <w:sz w:val="22"/>
                <w:szCs w:val="22"/>
              </w:rPr>
            </w:pPr>
          </w:p>
          <w:p w:rsidR="00AF22F7" w:rsidRPr="00EA255B" w:rsidRDefault="00AF22F7" w:rsidP="00071C12">
            <w:pPr>
              <w:tabs>
                <w:tab w:val="left" w:pos="1713"/>
              </w:tabs>
              <w:suppressAutoHyphens/>
              <w:jc w:val="center"/>
              <w:rPr>
                <w:rFonts w:asciiTheme="minorHAnsi" w:hAnsiTheme="minorHAnsi" w:cstheme="minorHAnsi"/>
                <w:sz w:val="22"/>
                <w:szCs w:val="22"/>
              </w:rPr>
            </w:pPr>
            <w:r w:rsidRPr="00EA255B">
              <w:rPr>
                <w:rFonts w:asciiTheme="minorHAnsi" w:hAnsiTheme="minorHAnsi" w:cstheme="minorHAnsi"/>
                <w:sz w:val="22"/>
                <w:szCs w:val="22"/>
              </w:rPr>
              <w:t>samochód dostawczy</w:t>
            </w:r>
          </w:p>
        </w:tc>
        <w:tc>
          <w:tcPr>
            <w:tcW w:w="2700" w:type="dxa"/>
          </w:tcPr>
          <w:p w:rsidR="00AF22F7" w:rsidRPr="00EA255B"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1 szt.</w:t>
            </w:r>
          </w:p>
        </w:tc>
        <w:tc>
          <w:tcPr>
            <w:tcW w:w="2624" w:type="dxa"/>
          </w:tcPr>
          <w:p w:rsidR="00AF22F7" w:rsidRPr="00EA255B" w:rsidRDefault="00AF22F7" w:rsidP="00071C12">
            <w:pPr>
              <w:rPr>
                <w:rFonts w:asciiTheme="minorHAnsi" w:hAnsiTheme="minorHAnsi" w:cstheme="minorHAnsi"/>
                <w:sz w:val="22"/>
                <w:szCs w:val="22"/>
              </w:rPr>
            </w:pPr>
          </w:p>
        </w:tc>
      </w:tr>
      <w:tr w:rsidR="00AF22F7" w:rsidRPr="00EA255B" w:rsidTr="00071C12">
        <w:trPr>
          <w:trHeight w:hRule="exact" w:val="851"/>
        </w:trPr>
        <w:tc>
          <w:tcPr>
            <w:tcW w:w="648" w:type="dxa"/>
          </w:tcPr>
          <w:p w:rsidR="00AF22F7" w:rsidRPr="00EA255B" w:rsidRDefault="00AF22F7" w:rsidP="00071C12">
            <w:pPr>
              <w:jc w:val="center"/>
              <w:rPr>
                <w:rFonts w:asciiTheme="minorHAnsi" w:hAnsiTheme="minorHAnsi" w:cstheme="minorHAnsi"/>
                <w:sz w:val="22"/>
                <w:szCs w:val="22"/>
              </w:rPr>
            </w:pPr>
          </w:p>
          <w:p w:rsidR="00AF22F7" w:rsidRPr="00EA255B" w:rsidRDefault="00AF22F7" w:rsidP="00071C12">
            <w:pPr>
              <w:jc w:val="center"/>
              <w:rPr>
                <w:rFonts w:asciiTheme="minorHAnsi" w:hAnsiTheme="minorHAnsi" w:cstheme="minorHAnsi"/>
                <w:sz w:val="22"/>
                <w:szCs w:val="22"/>
              </w:rPr>
            </w:pPr>
            <w:r w:rsidRPr="00EA255B">
              <w:rPr>
                <w:rFonts w:asciiTheme="minorHAnsi" w:hAnsiTheme="minorHAnsi" w:cstheme="minorHAnsi"/>
                <w:sz w:val="22"/>
                <w:szCs w:val="22"/>
              </w:rPr>
              <w:t>4.</w:t>
            </w:r>
          </w:p>
        </w:tc>
        <w:tc>
          <w:tcPr>
            <w:tcW w:w="3240" w:type="dxa"/>
          </w:tcPr>
          <w:p w:rsidR="00AF22F7" w:rsidRPr="00EA255B" w:rsidRDefault="00AF22F7" w:rsidP="00071C12">
            <w:pPr>
              <w:tabs>
                <w:tab w:val="left" w:pos="1713"/>
              </w:tabs>
              <w:suppressAutoHyphens/>
              <w:jc w:val="center"/>
              <w:rPr>
                <w:rFonts w:asciiTheme="minorHAnsi" w:hAnsiTheme="minorHAnsi" w:cstheme="minorHAnsi"/>
                <w:sz w:val="22"/>
                <w:szCs w:val="22"/>
              </w:rPr>
            </w:pPr>
          </w:p>
          <w:p w:rsidR="00AF22F7" w:rsidRPr="00EA255B" w:rsidRDefault="00AF22F7" w:rsidP="00071C12">
            <w:pPr>
              <w:tabs>
                <w:tab w:val="left" w:pos="1713"/>
              </w:tabs>
              <w:suppressAutoHyphens/>
              <w:jc w:val="center"/>
              <w:rPr>
                <w:rFonts w:asciiTheme="minorHAnsi" w:hAnsiTheme="minorHAnsi" w:cstheme="minorHAnsi"/>
                <w:sz w:val="22"/>
                <w:szCs w:val="22"/>
              </w:rPr>
            </w:pPr>
            <w:r w:rsidRPr="00EA255B">
              <w:rPr>
                <w:rFonts w:asciiTheme="minorHAnsi" w:hAnsiTheme="minorHAnsi" w:cstheme="minorHAnsi"/>
                <w:sz w:val="22"/>
                <w:szCs w:val="22"/>
              </w:rPr>
              <w:t>zagęszczarka</w:t>
            </w:r>
          </w:p>
        </w:tc>
        <w:tc>
          <w:tcPr>
            <w:tcW w:w="2700" w:type="dxa"/>
          </w:tcPr>
          <w:p w:rsidR="00AF22F7" w:rsidRPr="00EA255B"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1 szt.</w:t>
            </w:r>
          </w:p>
        </w:tc>
        <w:tc>
          <w:tcPr>
            <w:tcW w:w="2624" w:type="dxa"/>
          </w:tcPr>
          <w:p w:rsidR="00AF22F7" w:rsidRPr="00EA255B" w:rsidRDefault="00AF22F7" w:rsidP="00071C12">
            <w:pPr>
              <w:rPr>
                <w:rFonts w:asciiTheme="minorHAnsi" w:hAnsiTheme="minorHAnsi" w:cstheme="minorHAnsi"/>
                <w:sz w:val="22"/>
                <w:szCs w:val="22"/>
              </w:rPr>
            </w:pPr>
          </w:p>
        </w:tc>
      </w:tr>
      <w:tr w:rsidR="00AF22F7" w:rsidRPr="00EA255B" w:rsidTr="00071C12">
        <w:trPr>
          <w:trHeight w:hRule="exact" w:val="851"/>
        </w:trPr>
        <w:tc>
          <w:tcPr>
            <w:tcW w:w="648" w:type="dxa"/>
          </w:tcPr>
          <w:p w:rsidR="00AF22F7" w:rsidRPr="00EA255B" w:rsidRDefault="00AF22F7" w:rsidP="00071C12">
            <w:pPr>
              <w:jc w:val="center"/>
              <w:rPr>
                <w:rFonts w:asciiTheme="minorHAnsi" w:hAnsiTheme="minorHAnsi" w:cstheme="minorHAnsi"/>
                <w:sz w:val="22"/>
                <w:szCs w:val="22"/>
              </w:rPr>
            </w:pPr>
          </w:p>
          <w:p w:rsidR="00AF22F7" w:rsidRPr="00EA255B" w:rsidRDefault="00AF22F7" w:rsidP="00071C12">
            <w:pPr>
              <w:jc w:val="center"/>
              <w:rPr>
                <w:rFonts w:asciiTheme="minorHAnsi" w:hAnsiTheme="minorHAnsi" w:cstheme="minorHAnsi"/>
                <w:sz w:val="22"/>
                <w:szCs w:val="22"/>
              </w:rPr>
            </w:pPr>
            <w:r w:rsidRPr="00EA255B">
              <w:rPr>
                <w:rFonts w:asciiTheme="minorHAnsi" w:hAnsiTheme="minorHAnsi" w:cstheme="minorHAnsi"/>
                <w:sz w:val="22"/>
                <w:szCs w:val="22"/>
              </w:rPr>
              <w:t>5.</w:t>
            </w:r>
          </w:p>
        </w:tc>
        <w:tc>
          <w:tcPr>
            <w:tcW w:w="3240" w:type="dxa"/>
          </w:tcPr>
          <w:p w:rsidR="00AF22F7" w:rsidRDefault="00AF22F7" w:rsidP="00071C12">
            <w:pPr>
              <w:tabs>
                <w:tab w:val="left" w:pos="1713"/>
              </w:tabs>
              <w:suppressAutoHyphens/>
              <w:jc w:val="center"/>
              <w:rPr>
                <w:rFonts w:asciiTheme="minorHAnsi" w:hAnsiTheme="minorHAnsi" w:cstheme="minorHAnsi"/>
                <w:sz w:val="22"/>
                <w:szCs w:val="22"/>
              </w:rPr>
            </w:pPr>
          </w:p>
          <w:p w:rsidR="00AF22F7" w:rsidRPr="00EA255B" w:rsidRDefault="00AF22F7" w:rsidP="00071C12">
            <w:pPr>
              <w:tabs>
                <w:tab w:val="left" w:pos="1713"/>
              </w:tabs>
              <w:suppressAutoHyphens/>
              <w:jc w:val="center"/>
              <w:rPr>
                <w:rFonts w:asciiTheme="minorHAnsi" w:hAnsiTheme="minorHAnsi" w:cstheme="minorHAnsi"/>
                <w:sz w:val="22"/>
                <w:szCs w:val="22"/>
              </w:rPr>
            </w:pPr>
            <w:r w:rsidRPr="00EA255B">
              <w:rPr>
                <w:rFonts w:asciiTheme="minorHAnsi" w:hAnsiTheme="minorHAnsi" w:cstheme="minorHAnsi"/>
                <w:sz w:val="22"/>
                <w:szCs w:val="22"/>
              </w:rPr>
              <w:t>spycharka</w:t>
            </w:r>
          </w:p>
        </w:tc>
        <w:tc>
          <w:tcPr>
            <w:tcW w:w="2700" w:type="dxa"/>
          </w:tcPr>
          <w:p w:rsidR="00AF22F7" w:rsidRPr="00EA255B" w:rsidRDefault="00AF22F7" w:rsidP="00071C12">
            <w:pPr>
              <w:jc w:val="center"/>
              <w:rPr>
                <w:rFonts w:asciiTheme="minorHAnsi" w:hAnsiTheme="minorHAnsi" w:cstheme="minorHAnsi"/>
                <w:b/>
                <w:sz w:val="22"/>
                <w:szCs w:val="22"/>
              </w:rPr>
            </w:pPr>
          </w:p>
          <w:p w:rsidR="00AF22F7" w:rsidRPr="00EA255B" w:rsidRDefault="00AF22F7" w:rsidP="00071C12">
            <w:pPr>
              <w:jc w:val="center"/>
              <w:rPr>
                <w:rFonts w:asciiTheme="minorHAnsi" w:hAnsiTheme="minorHAnsi" w:cstheme="minorHAnsi"/>
                <w:b/>
                <w:sz w:val="22"/>
                <w:szCs w:val="22"/>
              </w:rPr>
            </w:pPr>
            <w:r w:rsidRPr="00EA255B">
              <w:rPr>
                <w:rFonts w:asciiTheme="minorHAnsi" w:hAnsiTheme="minorHAnsi" w:cstheme="minorHAnsi"/>
                <w:b/>
                <w:sz w:val="22"/>
                <w:szCs w:val="22"/>
              </w:rPr>
              <w:t>1 szt.</w:t>
            </w:r>
          </w:p>
        </w:tc>
        <w:tc>
          <w:tcPr>
            <w:tcW w:w="2624" w:type="dxa"/>
          </w:tcPr>
          <w:p w:rsidR="00AF22F7" w:rsidRPr="00EA255B" w:rsidRDefault="00AF22F7" w:rsidP="00071C12">
            <w:pPr>
              <w:rPr>
                <w:rFonts w:asciiTheme="minorHAnsi" w:hAnsiTheme="minorHAnsi" w:cstheme="minorHAnsi"/>
                <w:sz w:val="22"/>
                <w:szCs w:val="22"/>
              </w:rPr>
            </w:pPr>
          </w:p>
        </w:tc>
      </w:tr>
    </w:tbl>
    <w:p w:rsidR="00AF22F7" w:rsidRPr="00EA255B" w:rsidRDefault="00AF22F7" w:rsidP="00AF22F7">
      <w:pPr>
        <w:rPr>
          <w:rFonts w:asciiTheme="minorHAnsi" w:hAnsiTheme="minorHAnsi" w:cstheme="minorHAnsi"/>
        </w:rPr>
      </w:pPr>
    </w:p>
    <w:p w:rsidR="00AF22F7" w:rsidRPr="00EA255B" w:rsidRDefault="00AF22F7" w:rsidP="00AF22F7">
      <w:pPr>
        <w:tabs>
          <w:tab w:val="right" w:leader="underscore" w:pos="9072"/>
        </w:tabs>
        <w:spacing w:before="120"/>
        <w:jc w:val="both"/>
        <w:rPr>
          <w:rFonts w:asciiTheme="minorHAnsi" w:hAnsiTheme="minorHAnsi" w:cstheme="minorHAnsi"/>
          <w:b/>
        </w:rPr>
      </w:pPr>
      <w:r w:rsidRPr="00EA255B">
        <w:rPr>
          <w:rFonts w:asciiTheme="minorHAnsi" w:hAnsiTheme="minorHAnsi" w:cstheme="minorHAnsi"/>
          <w:i/>
        </w:rPr>
        <w:t xml:space="preserve">1. Wykonawca może polegać na potencjale technicznym do wykonania zamówienia innych podmiotów, niezależnie od charakteru prawnego łączących go z nimi stosunków. Wykonawca w takiej sytuacji </w:t>
      </w:r>
      <w:r w:rsidRPr="00EA255B">
        <w:rPr>
          <w:rFonts w:asciiTheme="minorHAnsi" w:hAnsiTheme="minorHAnsi" w:cstheme="minorHAnsi"/>
          <w:b/>
          <w:i/>
          <w:u w:val="single"/>
        </w:rPr>
        <w:t>zobowiązany jest udowodnić zamawiającemu</w:t>
      </w:r>
      <w:r w:rsidRPr="00EA255B">
        <w:rPr>
          <w:rFonts w:asciiTheme="minorHAnsi" w:hAnsiTheme="minorHAnsi" w:cstheme="minorHAnsi"/>
          <w:i/>
        </w:rPr>
        <w:t xml:space="preserve">, iż będzie dysponował zasobami niezbędnymi do realizacji zamówienia, w szczególności </w:t>
      </w:r>
      <w:r w:rsidRPr="00EA255B">
        <w:rPr>
          <w:rFonts w:asciiTheme="minorHAnsi" w:hAnsiTheme="minorHAnsi" w:cstheme="minorHAnsi"/>
          <w:b/>
          <w:i/>
          <w:u w:val="single"/>
        </w:rPr>
        <w:t>przedstawiając w tym celu</w:t>
      </w:r>
      <w:r w:rsidRPr="00EA255B">
        <w:rPr>
          <w:rFonts w:asciiTheme="minorHAnsi" w:hAnsiTheme="minorHAnsi" w:cstheme="minorHAnsi"/>
          <w:i/>
        </w:rPr>
        <w:t xml:space="preserve"> pisemne zobowiązanie tych podmiotów do oddania mu do dyspozycji niezbędnych zasobów na okres korzystania z nich przy wykonywaniu zamówienia</w:t>
      </w:r>
    </w:p>
    <w:p w:rsidR="00665F6A" w:rsidRDefault="00665F6A" w:rsidP="00AF22F7">
      <w:pPr>
        <w:rPr>
          <w:rFonts w:asciiTheme="minorHAnsi" w:hAnsiTheme="minorHAnsi" w:cstheme="minorHAnsi"/>
          <w:b/>
          <w:i/>
        </w:rPr>
      </w:pPr>
    </w:p>
    <w:p w:rsidR="00665F6A" w:rsidRDefault="00665F6A" w:rsidP="00AF22F7">
      <w:pPr>
        <w:rPr>
          <w:rFonts w:asciiTheme="minorHAnsi" w:hAnsiTheme="minorHAnsi" w:cstheme="minorHAnsi"/>
          <w:b/>
          <w:i/>
        </w:rPr>
      </w:pPr>
    </w:p>
    <w:p w:rsidR="00665F6A" w:rsidRDefault="00665F6A" w:rsidP="00AF22F7">
      <w:pPr>
        <w:rPr>
          <w:rFonts w:asciiTheme="minorHAnsi" w:hAnsiTheme="minorHAnsi" w:cstheme="minorHAnsi"/>
          <w:b/>
          <w:i/>
        </w:rPr>
      </w:pPr>
    </w:p>
    <w:p w:rsidR="00665F6A" w:rsidRDefault="00665F6A" w:rsidP="00AF22F7">
      <w:pPr>
        <w:rPr>
          <w:rFonts w:asciiTheme="minorHAnsi" w:hAnsiTheme="minorHAnsi" w:cstheme="minorHAnsi"/>
          <w:b/>
          <w:i/>
        </w:rPr>
      </w:pPr>
    </w:p>
    <w:p w:rsidR="00AF22F7" w:rsidRPr="00EA255B" w:rsidRDefault="00AF22F7" w:rsidP="00AF22F7">
      <w:pPr>
        <w:rPr>
          <w:rFonts w:asciiTheme="minorHAnsi" w:hAnsiTheme="minorHAnsi" w:cstheme="minorHAnsi"/>
          <w:b/>
          <w:i/>
        </w:rPr>
      </w:pPr>
      <w:r w:rsidRPr="00EA255B">
        <w:rPr>
          <w:rFonts w:asciiTheme="minorHAnsi" w:hAnsiTheme="minorHAnsi" w:cstheme="minorHAnsi"/>
          <w:b/>
          <w:i/>
        </w:rPr>
        <w:t>Podpis Wykonawcy ..................................................................</w:t>
      </w:r>
    </w:p>
    <w:p w:rsidR="00AF22F7" w:rsidRPr="00EA255B" w:rsidRDefault="00AF22F7" w:rsidP="00AF22F7">
      <w:pPr>
        <w:rPr>
          <w:rFonts w:asciiTheme="minorHAnsi" w:hAnsiTheme="minorHAnsi" w:cstheme="minorHAnsi"/>
          <w:i/>
        </w:rPr>
      </w:pPr>
      <w:r w:rsidRPr="00EA255B">
        <w:rPr>
          <w:rFonts w:asciiTheme="minorHAnsi" w:hAnsiTheme="minorHAnsi" w:cstheme="minorHAnsi"/>
          <w:i/>
        </w:rPr>
        <w:t>lub upoważnionego przedstawiciela Wykonawcy</w:t>
      </w:r>
    </w:p>
    <w:p w:rsidR="00AF22F7" w:rsidRPr="00EA255B" w:rsidRDefault="00AF22F7" w:rsidP="00AF22F7">
      <w:pPr>
        <w:rPr>
          <w:rFonts w:asciiTheme="minorHAnsi" w:hAnsiTheme="minorHAnsi" w:cstheme="minorHAnsi"/>
        </w:rPr>
      </w:pPr>
    </w:p>
    <w:p w:rsidR="00AF22F7" w:rsidRDefault="00AF22F7" w:rsidP="00AF22F7"/>
    <w:p w:rsidR="00AF22F7" w:rsidRDefault="00AF22F7" w:rsidP="00AF22F7"/>
    <w:p w:rsidR="00AF22F7" w:rsidRPr="00EA255B" w:rsidRDefault="00AF22F7" w:rsidP="00AF22F7">
      <w:pPr>
        <w:rPr>
          <w:rFonts w:asciiTheme="minorHAnsi" w:hAnsiTheme="minorHAnsi" w:cstheme="minorHAnsi"/>
          <w:color w:val="000000"/>
          <w:sz w:val="20"/>
          <w:szCs w:val="20"/>
        </w:rPr>
      </w:pPr>
    </w:p>
    <w:p w:rsidR="00AF22F7" w:rsidRDefault="00AF22F7" w:rsidP="00AF22F7">
      <w:pPr>
        <w:jc w:val="right"/>
        <w:rPr>
          <w:rFonts w:asciiTheme="minorHAnsi" w:hAnsiTheme="minorHAnsi" w:cstheme="minorHAnsi"/>
          <w:i/>
          <w:color w:val="000000"/>
          <w:sz w:val="20"/>
          <w:szCs w:val="20"/>
        </w:rPr>
      </w:pPr>
    </w:p>
    <w:p w:rsidR="00AF22F7" w:rsidRDefault="00AF22F7" w:rsidP="00AF22F7">
      <w:pPr>
        <w:jc w:val="right"/>
        <w:rPr>
          <w:rFonts w:asciiTheme="minorHAnsi" w:hAnsiTheme="minorHAnsi" w:cstheme="minorHAnsi"/>
          <w:i/>
          <w:color w:val="000000"/>
          <w:sz w:val="20"/>
          <w:szCs w:val="20"/>
        </w:rPr>
      </w:pPr>
    </w:p>
    <w:p w:rsidR="00AF22F7" w:rsidRDefault="00AF22F7" w:rsidP="00AF22F7">
      <w:pPr>
        <w:jc w:val="right"/>
        <w:rPr>
          <w:rFonts w:asciiTheme="minorHAnsi" w:hAnsiTheme="minorHAnsi" w:cstheme="minorHAnsi"/>
          <w:i/>
          <w:color w:val="000000"/>
          <w:sz w:val="20"/>
          <w:szCs w:val="20"/>
        </w:rPr>
      </w:pPr>
    </w:p>
    <w:p w:rsidR="00AF22F7" w:rsidRDefault="00AF22F7" w:rsidP="00AF22F7">
      <w:pPr>
        <w:jc w:val="right"/>
        <w:rPr>
          <w:rFonts w:asciiTheme="minorHAnsi" w:hAnsiTheme="minorHAnsi" w:cstheme="minorHAnsi"/>
          <w:i/>
          <w:color w:val="000000"/>
          <w:sz w:val="20"/>
          <w:szCs w:val="20"/>
        </w:rPr>
      </w:pPr>
    </w:p>
    <w:p w:rsidR="00665F6A" w:rsidRDefault="00665F6A" w:rsidP="00AF22F7">
      <w:pPr>
        <w:jc w:val="right"/>
        <w:rPr>
          <w:rFonts w:cs="Calibri"/>
          <w:b/>
          <w:i/>
          <w:color w:val="000000"/>
        </w:rPr>
      </w:pPr>
    </w:p>
    <w:p w:rsidR="00665F6A" w:rsidRDefault="00665F6A" w:rsidP="00AF22F7">
      <w:pPr>
        <w:jc w:val="right"/>
        <w:rPr>
          <w:rFonts w:cs="Calibri"/>
          <w:b/>
          <w:i/>
          <w:color w:val="000000"/>
        </w:rPr>
      </w:pPr>
    </w:p>
    <w:p w:rsidR="00665F6A" w:rsidRDefault="00665F6A" w:rsidP="00AF22F7">
      <w:pPr>
        <w:jc w:val="right"/>
        <w:rPr>
          <w:rFonts w:cs="Calibri"/>
          <w:b/>
          <w:i/>
          <w:color w:val="000000"/>
        </w:rPr>
      </w:pPr>
    </w:p>
    <w:p w:rsidR="00665F6A" w:rsidRDefault="00665F6A" w:rsidP="00AF22F7">
      <w:pPr>
        <w:jc w:val="right"/>
        <w:rPr>
          <w:rFonts w:cs="Calibri"/>
          <w:b/>
          <w:i/>
          <w:color w:val="000000"/>
        </w:rPr>
      </w:pPr>
    </w:p>
    <w:p w:rsidR="00AF22F7" w:rsidRPr="00051268" w:rsidRDefault="00AF22F7" w:rsidP="00AF22F7">
      <w:pPr>
        <w:jc w:val="right"/>
        <w:rPr>
          <w:rFonts w:cs="Calibri"/>
          <w:b/>
          <w:i/>
          <w:color w:val="000000"/>
        </w:rPr>
      </w:pPr>
      <w:r w:rsidRPr="00051268">
        <w:rPr>
          <w:rFonts w:cs="Calibri"/>
          <w:b/>
          <w:i/>
          <w:color w:val="000000"/>
        </w:rPr>
        <w:t xml:space="preserve">Załącznik  Nr </w:t>
      </w:r>
      <w:r>
        <w:rPr>
          <w:rFonts w:cs="Calibri"/>
          <w:b/>
          <w:i/>
          <w:color w:val="000000"/>
        </w:rPr>
        <w:t xml:space="preserve">5 </w:t>
      </w:r>
      <w:r w:rsidRPr="00051268">
        <w:rPr>
          <w:rFonts w:cs="Calibri"/>
          <w:b/>
          <w:i/>
          <w:color w:val="000000"/>
        </w:rPr>
        <w:t xml:space="preserve"> do Oferty</w:t>
      </w:r>
    </w:p>
    <w:p w:rsidR="00AF22F7" w:rsidRDefault="00665F6A" w:rsidP="00AF22F7">
      <w:pPr>
        <w:jc w:val="right"/>
        <w:rPr>
          <w:rFonts w:asciiTheme="minorHAnsi" w:hAnsiTheme="minorHAnsi" w:cstheme="minorHAnsi"/>
          <w:i/>
          <w:color w:val="000000"/>
          <w:sz w:val="20"/>
          <w:szCs w:val="20"/>
        </w:rPr>
      </w:pPr>
      <w:r w:rsidRPr="00665F6A">
        <w:rPr>
          <w:rFonts w:asciiTheme="minorHAnsi" w:hAnsiTheme="minorHAnsi" w:cstheme="minorHAnsi"/>
          <w:i/>
          <w:color w:val="000000"/>
          <w:sz w:val="20"/>
          <w:szCs w:val="20"/>
        </w:rPr>
        <w:t>„Strefa rekreacji, kultury i sportu w Rybienku Nowym”</w:t>
      </w:r>
    </w:p>
    <w:p w:rsidR="00AF22F7" w:rsidRDefault="00AF22F7" w:rsidP="00AF22F7">
      <w:pPr>
        <w:jc w:val="right"/>
        <w:rPr>
          <w:rFonts w:asciiTheme="minorHAnsi" w:hAnsiTheme="minorHAnsi" w:cstheme="minorHAnsi"/>
          <w:i/>
          <w:color w:val="000000"/>
          <w:sz w:val="20"/>
          <w:szCs w:val="20"/>
        </w:rPr>
      </w:pPr>
    </w:p>
    <w:p w:rsidR="00AF22F7" w:rsidRPr="000E5A59" w:rsidRDefault="00AF22F7" w:rsidP="00AF22F7">
      <w:pPr>
        <w:jc w:val="right"/>
        <w:rPr>
          <w:rFonts w:asciiTheme="minorHAnsi" w:hAnsiTheme="minorHAnsi" w:cstheme="minorHAnsi"/>
          <w:i/>
          <w:color w:val="000000"/>
        </w:rPr>
      </w:pPr>
    </w:p>
    <w:p w:rsidR="00AF22F7" w:rsidRPr="000E5A59" w:rsidRDefault="00AF22F7" w:rsidP="00AF22F7">
      <w:pPr>
        <w:spacing w:line="260" w:lineRule="atLeast"/>
        <w:ind w:left="397"/>
        <w:jc w:val="center"/>
        <w:rPr>
          <w:rFonts w:asciiTheme="minorHAnsi" w:hAnsiTheme="minorHAnsi" w:cstheme="minorHAnsi"/>
          <w:b/>
        </w:rPr>
      </w:pPr>
      <w:r w:rsidRPr="000E5A59">
        <w:rPr>
          <w:rFonts w:asciiTheme="minorHAnsi" w:hAnsiTheme="minorHAnsi" w:cstheme="minorHAnsi"/>
          <w:b/>
        </w:rPr>
        <w:t xml:space="preserve">IMIENNY WYKAZ OSÓB, KTÓRE BĘDĄ UCZESTNICZYŁY </w:t>
      </w:r>
    </w:p>
    <w:p w:rsidR="00AF22F7" w:rsidRPr="000E5A59" w:rsidRDefault="00AF22F7" w:rsidP="00AF22F7">
      <w:pPr>
        <w:spacing w:line="260" w:lineRule="atLeast"/>
        <w:ind w:left="397"/>
        <w:jc w:val="center"/>
        <w:rPr>
          <w:rFonts w:asciiTheme="minorHAnsi" w:hAnsiTheme="minorHAnsi" w:cstheme="minorHAnsi"/>
          <w:b/>
        </w:rPr>
      </w:pPr>
      <w:r w:rsidRPr="000E5A59">
        <w:rPr>
          <w:rFonts w:asciiTheme="minorHAnsi" w:hAnsiTheme="minorHAnsi" w:cstheme="minorHAnsi"/>
          <w:b/>
        </w:rPr>
        <w:t xml:space="preserve">W REALIZACJI ZADANIA </w:t>
      </w:r>
    </w:p>
    <w:p w:rsidR="00AF22F7" w:rsidRPr="000E5A59" w:rsidRDefault="00AF22F7" w:rsidP="00AF22F7">
      <w:pPr>
        <w:spacing w:line="260" w:lineRule="atLeast"/>
        <w:rPr>
          <w:rFonts w:asciiTheme="minorHAnsi" w:hAnsiTheme="minorHAnsi" w:cstheme="minorHAnsi"/>
          <w:b/>
        </w:rPr>
      </w:pPr>
    </w:p>
    <w:tbl>
      <w:tblPr>
        <w:tblW w:w="9182" w:type="dxa"/>
        <w:tblInd w:w="-1" w:type="dxa"/>
        <w:tblLayout w:type="fixed"/>
        <w:tblCellMar>
          <w:left w:w="0" w:type="dxa"/>
          <w:right w:w="0" w:type="dxa"/>
        </w:tblCellMar>
        <w:tblLook w:val="0000" w:firstRow="0" w:lastRow="0" w:firstColumn="0" w:lastColumn="0" w:noHBand="0" w:noVBand="0"/>
      </w:tblPr>
      <w:tblGrid>
        <w:gridCol w:w="3422"/>
        <w:gridCol w:w="1800"/>
        <w:gridCol w:w="1980"/>
        <w:gridCol w:w="1980"/>
      </w:tblGrid>
      <w:tr w:rsidR="00AF22F7" w:rsidRPr="000E5A59" w:rsidTr="00071C12">
        <w:trPr>
          <w:cantSplit/>
          <w:trHeight w:val="1513"/>
        </w:trPr>
        <w:tc>
          <w:tcPr>
            <w:tcW w:w="3422" w:type="dxa"/>
            <w:tcBorders>
              <w:top w:val="single" w:sz="1" w:space="0" w:color="000000"/>
              <w:left w:val="single" w:sz="1" w:space="0" w:color="000000"/>
              <w:bottom w:val="single" w:sz="1" w:space="0" w:color="000000"/>
            </w:tcBorders>
            <w:vAlign w:val="center"/>
          </w:tcPr>
          <w:p w:rsidR="00AF22F7" w:rsidRPr="000E5A59" w:rsidRDefault="00AF22F7" w:rsidP="00071C12">
            <w:pPr>
              <w:snapToGrid w:val="0"/>
              <w:spacing w:line="260" w:lineRule="atLeast"/>
              <w:jc w:val="center"/>
              <w:rPr>
                <w:rFonts w:asciiTheme="minorHAnsi" w:hAnsiTheme="minorHAnsi" w:cstheme="minorHAnsi"/>
              </w:rPr>
            </w:pPr>
            <w:r w:rsidRPr="000E5A59">
              <w:rPr>
                <w:rFonts w:asciiTheme="minorHAnsi" w:hAnsiTheme="minorHAnsi" w:cstheme="minorHAnsi"/>
              </w:rPr>
              <w:t>Proponowane stanowisko</w:t>
            </w:r>
          </w:p>
        </w:tc>
        <w:tc>
          <w:tcPr>
            <w:tcW w:w="1800" w:type="dxa"/>
            <w:tcBorders>
              <w:top w:val="single" w:sz="1" w:space="0" w:color="000000"/>
              <w:left w:val="single" w:sz="1" w:space="0" w:color="000000"/>
              <w:bottom w:val="single" w:sz="1" w:space="0" w:color="000000"/>
            </w:tcBorders>
            <w:vAlign w:val="center"/>
          </w:tcPr>
          <w:p w:rsidR="00AF22F7" w:rsidRPr="000E5A59" w:rsidRDefault="00AF22F7" w:rsidP="00071C12">
            <w:pPr>
              <w:snapToGrid w:val="0"/>
              <w:spacing w:line="260" w:lineRule="atLeast"/>
              <w:jc w:val="center"/>
              <w:rPr>
                <w:rFonts w:asciiTheme="minorHAnsi" w:hAnsiTheme="minorHAnsi" w:cstheme="minorHAnsi"/>
              </w:rPr>
            </w:pPr>
            <w:r w:rsidRPr="000E5A59">
              <w:rPr>
                <w:rFonts w:asciiTheme="minorHAnsi" w:hAnsiTheme="minorHAnsi" w:cstheme="minorHAnsi"/>
              </w:rPr>
              <w:t>Imię i nazwisko</w:t>
            </w:r>
          </w:p>
          <w:p w:rsidR="00AF22F7" w:rsidRPr="000E5A59" w:rsidRDefault="00AF22F7" w:rsidP="00071C12">
            <w:pPr>
              <w:spacing w:line="260" w:lineRule="atLeast"/>
              <w:jc w:val="center"/>
              <w:rPr>
                <w:rFonts w:asciiTheme="minorHAnsi" w:hAnsiTheme="minorHAnsi" w:cstheme="minorHAnsi"/>
              </w:rPr>
            </w:pPr>
          </w:p>
        </w:tc>
        <w:tc>
          <w:tcPr>
            <w:tcW w:w="1980" w:type="dxa"/>
            <w:tcBorders>
              <w:top w:val="single" w:sz="1" w:space="0" w:color="000000"/>
              <w:left w:val="single" w:sz="1" w:space="0" w:color="000000"/>
              <w:bottom w:val="single" w:sz="1" w:space="0" w:color="000000"/>
              <w:right w:val="single" w:sz="1" w:space="0" w:color="000000"/>
            </w:tcBorders>
            <w:vAlign w:val="center"/>
          </w:tcPr>
          <w:p w:rsidR="00AF22F7" w:rsidRPr="000E5A59" w:rsidRDefault="00AF22F7" w:rsidP="00071C12">
            <w:pPr>
              <w:snapToGrid w:val="0"/>
              <w:spacing w:line="260" w:lineRule="atLeast"/>
              <w:jc w:val="center"/>
              <w:rPr>
                <w:rFonts w:asciiTheme="minorHAnsi" w:hAnsiTheme="minorHAnsi" w:cstheme="minorHAnsi"/>
              </w:rPr>
            </w:pPr>
            <w:r w:rsidRPr="000E5A59">
              <w:rPr>
                <w:rFonts w:asciiTheme="minorHAnsi" w:hAnsiTheme="minorHAnsi" w:cstheme="minorHAnsi"/>
              </w:rPr>
              <w:t>Posiadane uprawnienia budowlane, rodzaj</w:t>
            </w:r>
          </w:p>
        </w:tc>
        <w:tc>
          <w:tcPr>
            <w:tcW w:w="1980" w:type="dxa"/>
            <w:tcBorders>
              <w:top w:val="single" w:sz="1" w:space="0" w:color="000000"/>
              <w:left w:val="single" w:sz="1" w:space="0" w:color="000000"/>
              <w:bottom w:val="single" w:sz="1" w:space="0" w:color="000000"/>
              <w:right w:val="single" w:sz="1" w:space="0" w:color="000000"/>
            </w:tcBorders>
          </w:tcPr>
          <w:p w:rsidR="00AF22F7" w:rsidRPr="000E5A59" w:rsidRDefault="00AF22F7" w:rsidP="00071C12">
            <w:pPr>
              <w:snapToGrid w:val="0"/>
              <w:spacing w:line="260" w:lineRule="atLeast"/>
              <w:jc w:val="center"/>
              <w:rPr>
                <w:rFonts w:asciiTheme="minorHAnsi" w:hAnsiTheme="minorHAnsi" w:cstheme="minorHAnsi"/>
              </w:rPr>
            </w:pPr>
            <w:r w:rsidRPr="000E5A59">
              <w:rPr>
                <w:rFonts w:asciiTheme="minorHAnsi" w:hAnsiTheme="minorHAnsi" w:cstheme="minorHAnsi"/>
              </w:rPr>
              <w:t>Dysponuje/lub będzie dysponował</w:t>
            </w:r>
          </w:p>
          <w:p w:rsidR="00AF22F7" w:rsidRPr="000E5A59" w:rsidRDefault="00AF22F7" w:rsidP="00071C12">
            <w:pPr>
              <w:snapToGrid w:val="0"/>
              <w:spacing w:line="260" w:lineRule="atLeast"/>
              <w:jc w:val="center"/>
              <w:rPr>
                <w:rFonts w:asciiTheme="minorHAnsi" w:hAnsiTheme="minorHAnsi" w:cstheme="minorHAnsi"/>
                <w:i/>
              </w:rPr>
            </w:pPr>
            <w:r w:rsidRPr="000E5A59">
              <w:rPr>
                <w:rFonts w:asciiTheme="minorHAnsi" w:hAnsiTheme="minorHAnsi" w:cstheme="minorHAnsi"/>
                <w:i/>
              </w:rPr>
              <w:t>(wraz z informacją             o podstawie dysponowania osobami)*</w:t>
            </w:r>
          </w:p>
        </w:tc>
      </w:tr>
      <w:tr w:rsidR="00AF22F7" w:rsidRPr="000E5A59" w:rsidTr="00071C12">
        <w:trPr>
          <w:cantSplit/>
          <w:trHeight w:val="454"/>
        </w:trPr>
        <w:tc>
          <w:tcPr>
            <w:tcW w:w="3422" w:type="dxa"/>
            <w:tcBorders>
              <w:left w:val="single" w:sz="1" w:space="0" w:color="000000"/>
              <w:bottom w:val="single" w:sz="1" w:space="0" w:color="000000"/>
            </w:tcBorders>
            <w:vAlign w:val="center"/>
          </w:tcPr>
          <w:p w:rsidR="00AF22F7" w:rsidRPr="000E5A59" w:rsidRDefault="00AF22F7" w:rsidP="00071C12">
            <w:pPr>
              <w:snapToGrid w:val="0"/>
              <w:spacing w:line="260" w:lineRule="atLeast"/>
              <w:rPr>
                <w:rFonts w:asciiTheme="minorHAnsi" w:hAnsiTheme="minorHAnsi" w:cstheme="minorHAnsi"/>
              </w:rPr>
            </w:pPr>
            <w:r w:rsidRPr="000E5A59">
              <w:rPr>
                <w:rFonts w:asciiTheme="minorHAnsi" w:hAnsiTheme="minorHAnsi" w:cstheme="minorHAnsi"/>
              </w:rPr>
              <w:t xml:space="preserve"> </w:t>
            </w:r>
          </w:p>
          <w:p w:rsidR="00AF22F7" w:rsidRPr="000E5A59" w:rsidRDefault="00AF22F7" w:rsidP="00071C12">
            <w:pPr>
              <w:tabs>
                <w:tab w:val="left" w:pos="360"/>
                <w:tab w:val="left" w:pos="1713"/>
              </w:tabs>
              <w:suppressAutoHyphens/>
              <w:jc w:val="center"/>
              <w:rPr>
                <w:rStyle w:val="dane1"/>
                <w:rFonts w:asciiTheme="minorHAnsi" w:hAnsiTheme="minorHAnsi" w:cstheme="minorHAnsi"/>
                <w:color w:val="000000"/>
              </w:rPr>
            </w:pPr>
            <w:r w:rsidRPr="000E5A59">
              <w:rPr>
                <w:rFonts w:asciiTheme="minorHAnsi" w:hAnsiTheme="minorHAnsi" w:cstheme="minorHAnsi"/>
                <w:color w:val="000000"/>
              </w:rPr>
              <w:t xml:space="preserve">Osoby posiadające uprawnienia budowlane do wykonywania samodzielnych funkcji technicznych  </w:t>
            </w:r>
            <w:r>
              <w:rPr>
                <w:rFonts w:asciiTheme="minorHAnsi" w:hAnsiTheme="minorHAnsi" w:cstheme="minorHAnsi"/>
                <w:color w:val="000000"/>
              </w:rPr>
              <w:t xml:space="preserve"> w budownictwie</w:t>
            </w:r>
            <w:r w:rsidRPr="000E5A59">
              <w:rPr>
                <w:rFonts w:asciiTheme="minorHAnsi" w:hAnsiTheme="minorHAnsi" w:cstheme="minorHAnsi"/>
                <w:color w:val="000000"/>
              </w:rPr>
              <w:t xml:space="preserve">  </w:t>
            </w:r>
            <w:r>
              <w:rPr>
                <w:rFonts w:asciiTheme="minorHAnsi" w:hAnsiTheme="minorHAnsi" w:cstheme="minorHAnsi"/>
                <w:color w:val="000000"/>
              </w:rPr>
              <w:t xml:space="preserve">w specjalności </w:t>
            </w:r>
            <w:r w:rsidR="00665F6A">
              <w:rPr>
                <w:rStyle w:val="dane1"/>
                <w:rFonts w:asciiTheme="minorHAnsi" w:hAnsiTheme="minorHAnsi" w:cstheme="minorHAnsi"/>
                <w:b/>
                <w:color w:val="000000"/>
              </w:rPr>
              <w:t>konstrukcyjno-budowlanej</w:t>
            </w:r>
            <w:r w:rsidRPr="000E5A59">
              <w:rPr>
                <w:rStyle w:val="dane1"/>
                <w:rFonts w:asciiTheme="minorHAnsi" w:hAnsiTheme="minorHAnsi" w:cstheme="minorHAnsi"/>
                <w:b/>
                <w:color w:val="000000"/>
              </w:rPr>
              <w:t>,</w:t>
            </w:r>
          </w:p>
          <w:p w:rsidR="00AF22F7" w:rsidRPr="000E5A59" w:rsidRDefault="00AF22F7" w:rsidP="00071C12">
            <w:pPr>
              <w:tabs>
                <w:tab w:val="left" w:pos="360"/>
                <w:tab w:val="left" w:pos="902"/>
              </w:tabs>
              <w:suppressAutoHyphens/>
              <w:jc w:val="both"/>
              <w:rPr>
                <w:rFonts w:asciiTheme="minorHAnsi" w:hAnsiTheme="minorHAnsi" w:cstheme="minorHAnsi"/>
              </w:rPr>
            </w:pPr>
          </w:p>
        </w:tc>
        <w:tc>
          <w:tcPr>
            <w:tcW w:w="1800" w:type="dxa"/>
            <w:tcBorders>
              <w:left w:val="single" w:sz="1" w:space="0" w:color="000000"/>
              <w:bottom w:val="single" w:sz="1" w:space="0" w:color="000000"/>
            </w:tcBorders>
          </w:tcPr>
          <w:p w:rsidR="00AF22F7" w:rsidRPr="000E5A59" w:rsidRDefault="00AF22F7" w:rsidP="00071C12">
            <w:pPr>
              <w:snapToGrid w:val="0"/>
              <w:jc w:val="center"/>
              <w:rPr>
                <w:rFonts w:asciiTheme="minorHAnsi" w:hAnsiTheme="minorHAnsi" w:cstheme="minorHAnsi"/>
                <w:color w:val="FF0000"/>
              </w:rPr>
            </w:pPr>
          </w:p>
        </w:tc>
        <w:tc>
          <w:tcPr>
            <w:tcW w:w="1980" w:type="dxa"/>
            <w:tcBorders>
              <w:left w:val="single" w:sz="1" w:space="0" w:color="000000"/>
              <w:bottom w:val="single" w:sz="1" w:space="0" w:color="000000"/>
              <w:right w:val="single" w:sz="1" w:space="0" w:color="000000"/>
            </w:tcBorders>
            <w:vAlign w:val="center"/>
          </w:tcPr>
          <w:p w:rsidR="00AF22F7" w:rsidRPr="000E5A59" w:rsidRDefault="00AF22F7" w:rsidP="00071C12">
            <w:pPr>
              <w:snapToGrid w:val="0"/>
              <w:spacing w:line="260" w:lineRule="atLeast"/>
              <w:jc w:val="center"/>
              <w:rPr>
                <w:rFonts w:asciiTheme="minorHAnsi" w:hAnsiTheme="minorHAnsi" w:cstheme="minorHAnsi"/>
                <w:color w:val="FF0000"/>
              </w:rPr>
            </w:pPr>
          </w:p>
        </w:tc>
        <w:tc>
          <w:tcPr>
            <w:tcW w:w="1980" w:type="dxa"/>
            <w:tcBorders>
              <w:left w:val="single" w:sz="1" w:space="0" w:color="000000"/>
              <w:bottom w:val="single" w:sz="1" w:space="0" w:color="000000"/>
              <w:right w:val="single" w:sz="1" w:space="0" w:color="000000"/>
            </w:tcBorders>
          </w:tcPr>
          <w:p w:rsidR="00AF22F7" w:rsidRPr="000E5A59" w:rsidRDefault="00AF22F7" w:rsidP="00071C12">
            <w:pPr>
              <w:snapToGrid w:val="0"/>
              <w:spacing w:line="260" w:lineRule="atLeast"/>
              <w:jc w:val="center"/>
              <w:rPr>
                <w:rFonts w:asciiTheme="minorHAnsi" w:hAnsiTheme="minorHAnsi" w:cstheme="minorHAnsi"/>
                <w:color w:val="FF0000"/>
              </w:rPr>
            </w:pPr>
          </w:p>
        </w:tc>
      </w:tr>
    </w:tbl>
    <w:p w:rsidR="00AF22F7" w:rsidRPr="000E5A59" w:rsidRDefault="00AF22F7" w:rsidP="00AF22F7">
      <w:pPr>
        <w:spacing w:line="260" w:lineRule="atLeast"/>
        <w:rPr>
          <w:rFonts w:asciiTheme="minorHAnsi" w:hAnsiTheme="minorHAnsi" w:cstheme="minorHAnsi"/>
        </w:rPr>
      </w:pPr>
    </w:p>
    <w:p w:rsidR="00AF22F7" w:rsidRPr="00665F6A" w:rsidRDefault="00AF22F7" w:rsidP="00AF22F7">
      <w:pPr>
        <w:tabs>
          <w:tab w:val="right" w:leader="underscore" w:pos="9072"/>
        </w:tabs>
        <w:spacing w:before="120"/>
        <w:jc w:val="both"/>
        <w:rPr>
          <w:rFonts w:asciiTheme="minorHAnsi" w:hAnsiTheme="minorHAnsi" w:cstheme="minorHAnsi"/>
          <w:i/>
          <w:sz w:val="22"/>
          <w:szCs w:val="22"/>
        </w:rPr>
      </w:pPr>
      <w:r w:rsidRPr="00665F6A">
        <w:rPr>
          <w:rFonts w:asciiTheme="minorHAnsi" w:hAnsiTheme="minorHAnsi" w:cstheme="minorHAnsi"/>
          <w:i/>
          <w:sz w:val="22"/>
          <w:szCs w:val="22"/>
        </w:rPr>
        <w:t>- Można dołączyć uprawnienia budowlane osób wskazanych w powyższej tabeli wraz                                           z zaświadczeniami o wpisie na listę właściwej izby inżynierów budownictwa,</w:t>
      </w:r>
    </w:p>
    <w:p w:rsidR="00AF22F7" w:rsidRDefault="00AF22F7" w:rsidP="00AF22F7">
      <w:pPr>
        <w:tabs>
          <w:tab w:val="right" w:leader="underscore" w:pos="9072"/>
        </w:tabs>
        <w:spacing w:before="120"/>
        <w:jc w:val="both"/>
        <w:rPr>
          <w:rFonts w:asciiTheme="minorHAnsi" w:hAnsiTheme="minorHAnsi" w:cstheme="minorHAnsi"/>
          <w:i/>
          <w:sz w:val="22"/>
          <w:szCs w:val="22"/>
        </w:rPr>
      </w:pPr>
      <w:r w:rsidRPr="00665F6A">
        <w:rPr>
          <w:rFonts w:asciiTheme="minorHAnsi" w:hAnsiTheme="minorHAnsi" w:cstheme="minorHAnsi"/>
          <w:i/>
          <w:sz w:val="22"/>
          <w:szCs w:val="22"/>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65F6A" w:rsidRPr="00665F6A" w:rsidRDefault="00665F6A" w:rsidP="00AF22F7">
      <w:pPr>
        <w:tabs>
          <w:tab w:val="right" w:leader="underscore" w:pos="9072"/>
        </w:tabs>
        <w:spacing w:before="120"/>
        <w:jc w:val="both"/>
        <w:rPr>
          <w:rFonts w:asciiTheme="minorHAnsi" w:hAnsiTheme="minorHAnsi" w:cstheme="minorHAnsi"/>
          <w:b/>
          <w:sz w:val="22"/>
          <w:szCs w:val="22"/>
        </w:rPr>
      </w:pPr>
    </w:p>
    <w:p w:rsidR="00AF22F7" w:rsidRPr="000E5A59" w:rsidRDefault="00AF22F7" w:rsidP="00AF22F7">
      <w:pPr>
        <w:tabs>
          <w:tab w:val="left" w:pos="390"/>
        </w:tabs>
        <w:spacing w:line="360" w:lineRule="auto"/>
        <w:jc w:val="both"/>
        <w:rPr>
          <w:rFonts w:asciiTheme="minorHAnsi" w:hAnsiTheme="minorHAnsi" w:cstheme="minorHAnsi"/>
          <w:b/>
          <w:color w:val="000000"/>
        </w:rPr>
      </w:pPr>
      <w:r w:rsidRPr="000E5A59">
        <w:rPr>
          <w:rFonts w:asciiTheme="minorHAnsi" w:hAnsiTheme="minorHAnsi" w:cstheme="minorHAnsi"/>
          <w:b/>
          <w:color w:val="000000"/>
        </w:rPr>
        <w:t>Oświadczam, że osoby, które będą uczestniczyć w wykonywaniu zamówienia posiadają wymagane uprawnienia.</w:t>
      </w:r>
    </w:p>
    <w:p w:rsidR="00665F6A" w:rsidRDefault="00665F6A" w:rsidP="00AF22F7">
      <w:pPr>
        <w:rPr>
          <w:rFonts w:asciiTheme="minorHAnsi" w:hAnsiTheme="minorHAnsi" w:cstheme="minorHAnsi"/>
          <w:b/>
          <w:i/>
        </w:rPr>
      </w:pPr>
    </w:p>
    <w:p w:rsidR="00AF22F7" w:rsidRPr="000E5A59" w:rsidRDefault="00AF22F7" w:rsidP="00AF22F7">
      <w:pPr>
        <w:rPr>
          <w:rFonts w:asciiTheme="minorHAnsi" w:hAnsiTheme="minorHAnsi" w:cstheme="minorHAnsi"/>
          <w:b/>
        </w:rPr>
      </w:pPr>
      <w:r w:rsidRPr="000E5A59">
        <w:rPr>
          <w:rFonts w:asciiTheme="minorHAnsi" w:hAnsiTheme="minorHAnsi" w:cstheme="minorHAnsi"/>
          <w:b/>
          <w:i/>
        </w:rPr>
        <w:t xml:space="preserve">Podpis Wykonawcy </w:t>
      </w:r>
      <w:r w:rsidRPr="000E5A59">
        <w:rPr>
          <w:rFonts w:asciiTheme="minorHAnsi" w:hAnsiTheme="minorHAnsi" w:cstheme="minorHAnsi"/>
          <w:b/>
        </w:rPr>
        <w:t>..................................................................</w:t>
      </w:r>
    </w:p>
    <w:p w:rsidR="00AF22F7" w:rsidRPr="000E5A59" w:rsidRDefault="00AF22F7" w:rsidP="00AF22F7">
      <w:pPr>
        <w:rPr>
          <w:rFonts w:asciiTheme="minorHAnsi" w:hAnsiTheme="minorHAnsi" w:cstheme="minorHAnsi"/>
          <w:i/>
        </w:rPr>
      </w:pPr>
      <w:r w:rsidRPr="000E5A59">
        <w:rPr>
          <w:rFonts w:asciiTheme="minorHAnsi" w:hAnsiTheme="minorHAnsi" w:cstheme="minorHAnsi"/>
          <w:i/>
        </w:rPr>
        <w:t>lub upoważnionego przedstawiciela Wykonawcy</w:t>
      </w:r>
    </w:p>
    <w:p w:rsidR="00AF22F7" w:rsidRPr="000E5A59" w:rsidRDefault="00AF22F7" w:rsidP="00AF22F7">
      <w:pPr>
        <w:rPr>
          <w:rFonts w:asciiTheme="minorHAnsi" w:hAnsiTheme="minorHAnsi" w:cstheme="minorHAnsi"/>
          <w:color w:val="000000"/>
        </w:rPr>
      </w:pPr>
    </w:p>
    <w:p w:rsidR="00AF22F7" w:rsidRDefault="00AF22F7" w:rsidP="00AF22F7">
      <w:pPr>
        <w:spacing w:before="100" w:after="100"/>
        <w:jc w:val="right"/>
      </w:pPr>
    </w:p>
    <w:sectPr w:rsidR="00AF22F7">
      <w:headerReference w:type="default" r:id="rId10"/>
      <w:footerReference w:type="defaul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7B" w:rsidRDefault="00A65B7B" w:rsidP="008B5B67">
      <w:r>
        <w:separator/>
      </w:r>
    </w:p>
  </w:endnote>
  <w:endnote w:type="continuationSeparator" w:id="0">
    <w:p w:rsidR="00A65B7B" w:rsidRDefault="00A65B7B" w:rsidP="008B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01" w:rsidRPr="008B5B67" w:rsidRDefault="00154F01">
    <w:pPr>
      <w:pStyle w:val="Stopka"/>
      <w:rPr>
        <w:rFonts w:asciiTheme="minorHAnsi" w:hAnsiTheme="minorHAnsi" w:cstheme="minorHAnsi"/>
        <w:i/>
        <w:sz w:val="20"/>
        <w:szCs w:val="20"/>
      </w:rPr>
    </w:pPr>
    <w:r w:rsidRPr="008B5B67">
      <w:rPr>
        <w:rFonts w:asciiTheme="minorHAnsi" w:hAnsiTheme="minorHAnsi" w:cstheme="minorHAnsi"/>
        <w:b/>
        <w:i/>
        <w:sz w:val="20"/>
        <w:szCs w:val="20"/>
      </w:rPr>
      <w:t>ZP. 271. 7. 2012</w:t>
    </w:r>
    <w:r w:rsidRPr="008B5B67">
      <w:rPr>
        <w:rFonts w:asciiTheme="minorHAnsi" w:hAnsiTheme="minorHAnsi" w:cstheme="minorHAnsi"/>
        <w:i/>
        <w:sz w:val="20"/>
        <w:szCs w:val="20"/>
      </w:rPr>
      <w:t xml:space="preserve">   SIWZ  do postepowania o udzielenie zamówienia na zadanie współfinansowane w ramach Programu Rozwoju Obszarów Wiejskich na lata 2007-2013, w ramach działania Odnowa i rozwój wsi.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7B" w:rsidRDefault="00A65B7B" w:rsidP="008B5B67">
      <w:r>
        <w:separator/>
      </w:r>
    </w:p>
  </w:footnote>
  <w:footnote w:type="continuationSeparator" w:id="0">
    <w:p w:rsidR="00A65B7B" w:rsidRDefault="00A65B7B" w:rsidP="008B5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01" w:rsidRDefault="00154F01">
    <w:pPr>
      <w:pStyle w:val="Nagwek"/>
    </w:pPr>
    <w:r>
      <w:rPr>
        <w:rFonts w:ascii="Courier New" w:hAnsi="Courier New" w:cs="Courier New"/>
        <w:b/>
        <w:noProof/>
        <w:sz w:val="28"/>
        <w:szCs w:val="28"/>
      </w:rPr>
      <w:drawing>
        <wp:inline distT="0" distB="0" distL="0" distR="0" wp14:anchorId="154A5063" wp14:editId="5EFA917F">
          <wp:extent cx="1038225" cy="695325"/>
          <wp:effectExtent l="0" t="0" r="9525" b="9525"/>
          <wp:docPr id="2" name="Obraz 2" descr="EuropeFlag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FlagW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r>
      <w:rPr>
        <w:rFonts w:ascii="Courier New" w:hAnsi="Courier New" w:cs="Courier New"/>
        <w:b/>
        <w:sz w:val="28"/>
        <w:szCs w:val="28"/>
        <w:lang w:val="en-GB"/>
      </w:rPr>
      <w:t xml:space="preserve">                               </w:t>
    </w:r>
    <w:r>
      <w:rPr>
        <w:noProof/>
      </w:rPr>
      <w:drawing>
        <wp:inline distT="0" distB="0" distL="0" distR="0" wp14:anchorId="4DACA36E" wp14:editId="73069B2F">
          <wp:extent cx="1314450" cy="695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5"/>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6"/>
    <w:multiLevelType w:val="multilevel"/>
    <w:tmpl w:val="4702A2B8"/>
    <w:name w:val="WW8Num25"/>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4">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5">
    <w:nsid w:val="01380240"/>
    <w:multiLevelType w:val="multilevel"/>
    <w:tmpl w:val="E17AA8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470477"/>
    <w:multiLevelType w:val="hybridMultilevel"/>
    <w:tmpl w:val="CEECAA1E"/>
    <w:lvl w:ilvl="0" w:tplc="00000002">
      <w:start w:val="1"/>
      <w:numFmt w:val="bullet"/>
      <w:lvlText w:val=""/>
      <w:lvlJc w:val="left"/>
      <w:pPr>
        <w:tabs>
          <w:tab w:val="num" w:pos="1110"/>
        </w:tabs>
        <w:ind w:left="1110" w:hanging="360"/>
      </w:pPr>
      <w:rPr>
        <w:rFonts w:ascii="Symbol" w:hAnsi="Symbol" w:hint="default"/>
      </w:rPr>
    </w:lvl>
    <w:lvl w:ilvl="1" w:tplc="04150003">
      <w:start w:val="1"/>
      <w:numFmt w:val="bullet"/>
      <w:lvlText w:val="o"/>
      <w:lvlJc w:val="left"/>
      <w:pPr>
        <w:tabs>
          <w:tab w:val="num" w:pos="1830"/>
        </w:tabs>
        <w:ind w:left="1830" w:hanging="360"/>
      </w:pPr>
      <w:rPr>
        <w:rFonts w:ascii="Courier New" w:hAnsi="Courier New" w:cs="Courier New" w:hint="default"/>
      </w:rPr>
    </w:lvl>
    <w:lvl w:ilvl="2" w:tplc="04150005" w:tentative="1">
      <w:start w:val="1"/>
      <w:numFmt w:val="bullet"/>
      <w:lvlText w:val=""/>
      <w:lvlJc w:val="left"/>
      <w:pPr>
        <w:tabs>
          <w:tab w:val="num" w:pos="2550"/>
        </w:tabs>
        <w:ind w:left="2550" w:hanging="360"/>
      </w:pPr>
      <w:rPr>
        <w:rFonts w:ascii="Wingdings" w:hAnsi="Wingdings" w:hint="default"/>
      </w:rPr>
    </w:lvl>
    <w:lvl w:ilvl="3" w:tplc="04150001" w:tentative="1">
      <w:start w:val="1"/>
      <w:numFmt w:val="bullet"/>
      <w:lvlText w:val=""/>
      <w:lvlJc w:val="left"/>
      <w:pPr>
        <w:tabs>
          <w:tab w:val="num" w:pos="3270"/>
        </w:tabs>
        <w:ind w:left="3270" w:hanging="360"/>
      </w:pPr>
      <w:rPr>
        <w:rFonts w:ascii="Symbol" w:hAnsi="Symbol" w:hint="default"/>
      </w:rPr>
    </w:lvl>
    <w:lvl w:ilvl="4" w:tplc="04150003" w:tentative="1">
      <w:start w:val="1"/>
      <w:numFmt w:val="bullet"/>
      <w:lvlText w:val="o"/>
      <w:lvlJc w:val="left"/>
      <w:pPr>
        <w:tabs>
          <w:tab w:val="num" w:pos="3990"/>
        </w:tabs>
        <w:ind w:left="3990" w:hanging="360"/>
      </w:pPr>
      <w:rPr>
        <w:rFonts w:ascii="Courier New" w:hAnsi="Courier New" w:cs="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cs="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8">
    <w:nsid w:val="13D221A0"/>
    <w:multiLevelType w:val="hybridMultilevel"/>
    <w:tmpl w:val="69601260"/>
    <w:name w:val="WW8Num302"/>
    <w:lvl w:ilvl="0" w:tplc="D9902636">
      <w:start w:val="3"/>
      <w:numFmt w:val="lowerLetter"/>
      <w:lvlText w:val="%1)"/>
      <w:lvlJc w:val="left"/>
      <w:pPr>
        <w:tabs>
          <w:tab w:val="num" w:pos="700"/>
        </w:tabs>
        <w:ind w:left="7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760023"/>
    <w:multiLevelType w:val="hybridMultilevel"/>
    <w:tmpl w:val="EB747DEA"/>
    <w:name w:val="WW8Num65"/>
    <w:lvl w:ilvl="0" w:tplc="FFFFFFFF">
      <w:start w:val="1"/>
      <w:numFmt w:val="decimal"/>
      <w:lvlText w:val="%1."/>
      <w:lvlJc w:val="left"/>
      <w:pPr>
        <w:tabs>
          <w:tab w:val="num" w:pos="720"/>
        </w:tabs>
        <w:ind w:left="720" w:hanging="360"/>
      </w:pPr>
    </w:lvl>
    <w:lvl w:ilvl="1" w:tplc="EDC4FC76">
      <w:start w:val="1"/>
      <w:numFmt w:val="decimal"/>
      <w:lvlText w:val="%2."/>
      <w:lvlJc w:val="left"/>
      <w:pPr>
        <w:tabs>
          <w:tab w:val="num" w:pos="880"/>
        </w:tabs>
        <w:ind w:left="880" w:hanging="340"/>
      </w:pPr>
      <w:rPr>
        <w:rFonts w:ascii="Times New Roman" w:eastAsia="Times New Roman" w:hAnsi="Times New Roman" w:cs="Times New Roman"/>
        <w:b w:val="0"/>
        <w:i w:val="0"/>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58E22CE"/>
    <w:multiLevelType w:val="hybridMultilevel"/>
    <w:tmpl w:val="CBDC7028"/>
    <w:name w:val="WW8Num4232222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387F49"/>
    <w:multiLevelType w:val="hybridMultilevel"/>
    <w:tmpl w:val="CE8A1178"/>
    <w:name w:val="WW8Num42322"/>
    <w:lvl w:ilvl="0" w:tplc="FFB42D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A9F0D42"/>
    <w:multiLevelType w:val="hybridMultilevel"/>
    <w:tmpl w:val="3B58258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CA2CAD"/>
    <w:multiLevelType w:val="hybridMultilevel"/>
    <w:tmpl w:val="A00686BA"/>
    <w:lvl w:ilvl="0" w:tplc="E490E4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2F58DC"/>
    <w:multiLevelType w:val="hybridMultilevel"/>
    <w:tmpl w:val="028644BC"/>
    <w:lvl w:ilvl="0" w:tplc="FFFFFFFF">
      <w:start w:val="2"/>
      <w:numFmt w:val="decimal"/>
      <w:lvlText w:val="%1."/>
      <w:lvlJc w:val="left"/>
      <w:pPr>
        <w:tabs>
          <w:tab w:val="num" w:pos="357"/>
        </w:tabs>
        <w:ind w:left="357" w:hanging="357"/>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F0171B"/>
    <w:multiLevelType w:val="hybridMultilevel"/>
    <w:tmpl w:val="47308190"/>
    <w:name w:val="WW8Num423222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DA5096"/>
    <w:multiLevelType w:val="hybridMultilevel"/>
    <w:tmpl w:val="A6C8B3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D338F7"/>
    <w:multiLevelType w:val="hybridMultilevel"/>
    <w:tmpl w:val="6D38694E"/>
    <w:lvl w:ilvl="0" w:tplc="FFFFFFFF">
      <w:start w:val="1"/>
      <w:numFmt w:val="decimal"/>
      <w:lvlText w:val="%1."/>
      <w:lvlJc w:val="left"/>
      <w:pPr>
        <w:tabs>
          <w:tab w:val="num" w:pos="720"/>
        </w:tabs>
        <w:ind w:left="720" w:hanging="360"/>
      </w:pPr>
      <w:rPr>
        <w:rFonts w:hint="default"/>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02C5377"/>
    <w:multiLevelType w:val="multilevel"/>
    <w:tmpl w:val="8CB0A07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0A410E"/>
    <w:multiLevelType w:val="hybridMultilevel"/>
    <w:tmpl w:val="FA342504"/>
    <w:lvl w:ilvl="0" w:tplc="00000002">
      <w:start w:val="1"/>
      <w:numFmt w:val="bullet"/>
      <w:lvlText w:val=""/>
      <w:lvlJc w:val="left"/>
      <w:pPr>
        <w:tabs>
          <w:tab w:val="num" w:pos="1110"/>
        </w:tabs>
        <w:ind w:left="1110" w:hanging="360"/>
      </w:pPr>
      <w:rPr>
        <w:rFonts w:ascii="Symbol" w:hAnsi="Symbol" w:hint="default"/>
      </w:rPr>
    </w:lvl>
    <w:lvl w:ilvl="1" w:tplc="04150003" w:tentative="1">
      <w:start w:val="1"/>
      <w:numFmt w:val="bullet"/>
      <w:lvlText w:val="o"/>
      <w:lvlJc w:val="left"/>
      <w:pPr>
        <w:tabs>
          <w:tab w:val="num" w:pos="1830"/>
        </w:tabs>
        <w:ind w:left="1830" w:hanging="360"/>
      </w:pPr>
      <w:rPr>
        <w:rFonts w:ascii="Courier New" w:hAnsi="Courier New" w:cs="Courier New" w:hint="default"/>
      </w:rPr>
    </w:lvl>
    <w:lvl w:ilvl="2" w:tplc="04150005" w:tentative="1">
      <w:start w:val="1"/>
      <w:numFmt w:val="bullet"/>
      <w:lvlText w:val=""/>
      <w:lvlJc w:val="left"/>
      <w:pPr>
        <w:tabs>
          <w:tab w:val="num" w:pos="2550"/>
        </w:tabs>
        <w:ind w:left="2550" w:hanging="360"/>
      </w:pPr>
      <w:rPr>
        <w:rFonts w:ascii="Wingdings" w:hAnsi="Wingdings" w:hint="default"/>
      </w:rPr>
    </w:lvl>
    <w:lvl w:ilvl="3" w:tplc="04150001" w:tentative="1">
      <w:start w:val="1"/>
      <w:numFmt w:val="bullet"/>
      <w:lvlText w:val=""/>
      <w:lvlJc w:val="left"/>
      <w:pPr>
        <w:tabs>
          <w:tab w:val="num" w:pos="3270"/>
        </w:tabs>
        <w:ind w:left="3270" w:hanging="360"/>
      </w:pPr>
      <w:rPr>
        <w:rFonts w:ascii="Symbol" w:hAnsi="Symbol" w:hint="default"/>
      </w:rPr>
    </w:lvl>
    <w:lvl w:ilvl="4" w:tplc="04150003" w:tentative="1">
      <w:start w:val="1"/>
      <w:numFmt w:val="bullet"/>
      <w:lvlText w:val="o"/>
      <w:lvlJc w:val="left"/>
      <w:pPr>
        <w:tabs>
          <w:tab w:val="num" w:pos="3990"/>
        </w:tabs>
        <w:ind w:left="3990" w:hanging="360"/>
      </w:pPr>
      <w:rPr>
        <w:rFonts w:ascii="Courier New" w:hAnsi="Courier New" w:cs="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cs="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20">
    <w:nsid w:val="3DE822E0"/>
    <w:multiLevelType w:val="multilevel"/>
    <w:tmpl w:val="472CDF1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460785"/>
    <w:multiLevelType w:val="hybridMultilevel"/>
    <w:tmpl w:val="5728ED02"/>
    <w:name w:val="WW8Num6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3">
    <w:nsid w:val="452A1280"/>
    <w:multiLevelType w:val="hybridMultilevel"/>
    <w:tmpl w:val="A84884A0"/>
    <w:lvl w:ilvl="0" w:tplc="70640B18">
      <w:start w:val="1"/>
      <w:numFmt w:val="decimal"/>
      <w:lvlText w:val="%1)"/>
      <w:lvlJc w:val="left"/>
      <w:pPr>
        <w:tabs>
          <w:tab w:val="num" w:pos="720"/>
        </w:tabs>
        <w:ind w:left="720" w:hanging="360"/>
      </w:pPr>
      <w:rPr>
        <w:rFonts w:hint="default"/>
        <w:b w:val="0"/>
        <w:sz w:val="24"/>
      </w:rPr>
    </w:lvl>
    <w:lvl w:ilvl="1" w:tplc="7DB2A55E">
      <w:start w:val="7"/>
      <w:numFmt w:val="bullet"/>
      <w:lvlText w:val=""/>
      <w:lvlJc w:val="left"/>
      <w:pPr>
        <w:tabs>
          <w:tab w:val="num" w:pos="1440"/>
        </w:tabs>
        <w:ind w:left="1440" w:hanging="360"/>
      </w:pPr>
      <w:rPr>
        <w:rFonts w:ascii="Symbol" w:eastAsia="Times New Roman" w:hAnsi="Symbol" w:cs="Times New Roman" w:hint="default"/>
      </w:rPr>
    </w:lvl>
    <w:lvl w:ilvl="2" w:tplc="8104D702">
      <w:start w:val="2"/>
      <w:numFmt w:val="decimal"/>
      <w:lvlText w:val="%3."/>
      <w:lvlJc w:val="left"/>
      <w:pPr>
        <w:tabs>
          <w:tab w:val="num" w:pos="720"/>
        </w:tabs>
        <w:ind w:left="720" w:hanging="360"/>
      </w:pPr>
      <w:rPr>
        <w:rFonts w:hint="default"/>
      </w:rPr>
    </w:lvl>
    <w:lvl w:ilvl="3" w:tplc="7DB2A55E">
      <w:start w:val="7"/>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B95672"/>
    <w:multiLevelType w:val="hybridMultilevel"/>
    <w:tmpl w:val="FD22AB8A"/>
    <w:lvl w:ilvl="0" w:tplc="3C12E61A">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9C4F9D"/>
    <w:multiLevelType w:val="multilevel"/>
    <w:tmpl w:val="A342B8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3960"/>
        </w:tabs>
        <w:ind w:left="3960" w:hanging="108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8">
    <w:nsid w:val="5F7F4BC0"/>
    <w:multiLevelType w:val="hybridMultilevel"/>
    <w:tmpl w:val="573C0542"/>
    <w:lvl w:ilvl="0" w:tplc="EDFA182C">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631E02"/>
    <w:multiLevelType w:val="hybridMultilevel"/>
    <w:tmpl w:val="F18648AE"/>
    <w:name w:val="WW8Num423"/>
    <w:lvl w:ilvl="0" w:tplc="FFB42D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64E60F45"/>
    <w:multiLevelType w:val="hybridMultilevel"/>
    <w:tmpl w:val="1AF0F0B0"/>
    <w:name w:val="WW8Num4232"/>
    <w:lvl w:ilvl="0" w:tplc="FFB42D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672E2019"/>
    <w:multiLevelType w:val="hybridMultilevel"/>
    <w:tmpl w:val="29228AB0"/>
    <w:lvl w:ilvl="0" w:tplc="E490E4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82D606A"/>
    <w:multiLevelType w:val="hybridMultilevel"/>
    <w:tmpl w:val="2B0245A6"/>
    <w:lvl w:ilvl="0" w:tplc="0415000F">
      <w:start w:val="1"/>
      <w:numFmt w:val="decimal"/>
      <w:lvlText w:val="%1."/>
      <w:lvlJc w:val="left"/>
      <w:pPr>
        <w:tabs>
          <w:tab w:val="num" w:pos="659"/>
        </w:tabs>
        <w:ind w:left="659"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21F5C48"/>
    <w:multiLevelType w:val="hybridMultilevel"/>
    <w:tmpl w:val="735AE724"/>
    <w:lvl w:ilvl="0" w:tplc="E490E4CA">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2640C22">
      <w:start w:val="1"/>
      <w:numFmt w:val="decimal"/>
      <w:lvlText w:val="%3)"/>
      <w:lvlJc w:val="left"/>
      <w:pPr>
        <w:tabs>
          <w:tab w:val="num" w:pos="2434"/>
        </w:tabs>
        <w:ind w:left="2434" w:hanging="454"/>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E431A0"/>
    <w:multiLevelType w:val="multilevel"/>
    <w:tmpl w:val="040A591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831D20"/>
    <w:multiLevelType w:val="multilevel"/>
    <w:tmpl w:val="0B40E47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4A6FE6"/>
    <w:multiLevelType w:val="hybridMultilevel"/>
    <w:tmpl w:val="6BBA3684"/>
    <w:lvl w:ilvl="0" w:tplc="ECDE8BA0">
      <w:start w:val="1"/>
      <w:numFmt w:val="upperRoman"/>
      <w:lvlText w:val="%1."/>
      <w:lvlJc w:val="left"/>
      <w:pPr>
        <w:tabs>
          <w:tab w:val="num" w:pos="720"/>
        </w:tabs>
        <w:ind w:left="720" w:hanging="360"/>
      </w:pPr>
      <w:rPr>
        <w:rFonts w:ascii="Times New Roman" w:eastAsia="Times New Roman" w:hAnsi="Times New Roman" w:cs="Times New Roman"/>
      </w:rPr>
    </w:lvl>
    <w:lvl w:ilvl="1" w:tplc="508C99DA">
      <w:start w:val="1"/>
      <w:numFmt w:val="decimal"/>
      <w:lvlText w:val="%2."/>
      <w:lvlJc w:val="left"/>
      <w:pPr>
        <w:tabs>
          <w:tab w:val="num" w:pos="340"/>
        </w:tabs>
        <w:ind w:left="340" w:hanging="340"/>
      </w:pPr>
      <w:rPr>
        <w:rFonts w:ascii="Times New Roman" w:eastAsia="Times New Roman" w:hAnsi="Times New Roman" w:cs="Times New Roman"/>
        <w:b/>
      </w:rPr>
    </w:lvl>
    <w:lvl w:ilvl="2" w:tplc="10E21C8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58C5A33"/>
    <w:multiLevelType w:val="hybridMultilevel"/>
    <w:tmpl w:val="22B0FE80"/>
    <w:name w:val="WW8Num423222"/>
    <w:lvl w:ilvl="0" w:tplc="FFB42D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75EF35B1"/>
    <w:multiLevelType w:val="hybridMultilevel"/>
    <w:tmpl w:val="E604B01A"/>
    <w:lvl w:ilvl="0" w:tplc="E490E4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8AE0066"/>
    <w:multiLevelType w:val="hybridMultilevel"/>
    <w:tmpl w:val="D9146B22"/>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EF623308">
      <w:start w:val="1"/>
      <w:numFmt w:val="decimal"/>
      <w:lvlText w:val="%4."/>
      <w:lvlJc w:val="left"/>
      <w:pPr>
        <w:tabs>
          <w:tab w:val="num" w:pos="851"/>
        </w:tabs>
        <w:ind w:left="794" w:hanging="794"/>
      </w:pPr>
      <w:rPr>
        <w:rFonts w:hint="default"/>
        <w:color w:val="auto"/>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A02D98"/>
    <w:multiLevelType w:val="hybridMultilevel"/>
    <w:tmpl w:val="3A181746"/>
    <w:lvl w:ilvl="0" w:tplc="49D24D9C">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1"/>
  </w:num>
  <w:num w:numId="4">
    <w:abstractNumId w:val="5"/>
  </w:num>
  <w:num w:numId="5">
    <w:abstractNumId w:val="35"/>
  </w:num>
  <w:num w:numId="6">
    <w:abstractNumId w:val="36"/>
  </w:num>
  <w:num w:numId="7">
    <w:abstractNumId w:val="20"/>
  </w:num>
  <w:num w:numId="8">
    <w:abstractNumId w:val="18"/>
  </w:num>
  <w:num w:numId="9">
    <w:abstractNumId w:val="19"/>
  </w:num>
  <w:num w:numId="10">
    <w:abstractNumId w:val="7"/>
  </w:num>
  <w:num w:numId="11">
    <w:abstractNumId w:val="27"/>
  </w:num>
  <w:num w:numId="12">
    <w:abstractNumId w:val="29"/>
  </w:num>
  <w:num w:numId="13">
    <w:abstractNumId w:val="30"/>
  </w:num>
  <w:num w:numId="14">
    <w:abstractNumId w:val="11"/>
  </w:num>
  <w:num w:numId="15">
    <w:abstractNumId w:val="38"/>
  </w:num>
  <w:num w:numId="16">
    <w:abstractNumId w:val="15"/>
  </w:num>
  <w:num w:numId="17">
    <w:abstractNumId w:val="10"/>
  </w:num>
  <w:num w:numId="18">
    <w:abstractNumId w:val="12"/>
  </w:num>
  <w:num w:numId="19">
    <w:abstractNumId w:val="3"/>
  </w:num>
  <w:num w:numId="20">
    <w:abstractNumId w:val="6"/>
  </w:num>
  <w:num w:numId="21">
    <w:abstractNumId w:val="14"/>
  </w:num>
  <w:num w:numId="22">
    <w:abstractNumId w:val="41"/>
  </w:num>
  <w:num w:numId="23">
    <w:abstractNumId w:val="37"/>
  </w:num>
  <w:num w:numId="24">
    <w:abstractNumId w:val="21"/>
  </w:num>
  <w:num w:numId="25">
    <w:abstractNumId w:val="33"/>
  </w:num>
  <w:num w:numId="26">
    <w:abstractNumId w:val="24"/>
  </w:num>
  <w:num w:numId="27">
    <w:abstractNumId w:val="40"/>
  </w:num>
  <w:num w:numId="28">
    <w:abstractNumId w:val="17"/>
  </w:num>
  <w:num w:numId="29">
    <w:abstractNumId w:val="32"/>
  </w:num>
  <w:num w:numId="30">
    <w:abstractNumId w:val="25"/>
  </w:num>
  <w:num w:numId="31">
    <w:abstractNumId w:val="23"/>
  </w:num>
  <w:num w:numId="32">
    <w:abstractNumId w:val="31"/>
  </w:num>
  <w:num w:numId="33">
    <w:abstractNumId w:val="42"/>
  </w:num>
  <w:num w:numId="34">
    <w:abstractNumId w:val="26"/>
  </w:num>
  <w:num w:numId="35">
    <w:abstractNumId w:val="28"/>
  </w:num>
  <w:num w:numId="36">
    <w:abstractNumId w:val="13"/>
  </w:num>
  <w:num w:numId="37">
    <w:abstractNumId w:val="39"/>
  </w:num>
  <w:num w:numId="38">
    <w:abstractNumId w:val="16"/>
  </w:num>
  <w:num w:numId="39">
    <w:abstractNumId w:val="2"/>
  </w:num>
  <w:num w:numId="40">
    <w:abstractNumId w:val="4"/>
  </w:num>
  <w:num w:numId="41">
    <w:abstractNumId w:val="8"/>
  </w:num>
  <w:num w:numId="42">
    <w:abstractNumId w:val="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F7"/>
    <w:rsid w:val="00071C12"/>
    <w:rsid w:val="00154F01"/>
    <w:rsid w:val="00305216"/>
    <w:rsid w:val="003A7038"/>
    <w:rsid w:val="00665F6A"/>
    <w:rsid w:val="008B5B67"/>
    <w:rsid w:val="009C073D"/>
    <w:rsid w:val="00A65B7B"/>
    <w:rsid w:val="00AF22F7"/>
    <w:rsid w:val="00DE4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2F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F22F7"/>
    <w:pPr>
      <w:keepNext/>
      <w:spacing w:before="240" w:after="60" w:line="276" w:lineRule="auto"/>
      <w:outlineLvl w:val="1"/>
    </w:pPr>
    <w:rPr>
      <w:rFonts w:ascii="Arial" w:eastAsia="Calibri" w:hAnsi="Arial" w:cs="Arial"/>
      <w:b/>
      <w:bCs/>
      <w:i/>
      <w:iCs/>
      <w:sz w:val="28"/>
      <w:szCs w:val="28"/>
      <w:lang w:eastAsia="en-US"/>
    </w:rPr>
  </w:style>
  <w:style w:type="paragraph" w:styleId="Nagwek5">
    <w:name w:val="heading 5"/>
    <w:basedOn w:val="Normalny"/>
    <w:next w:val="Normalny"/>
    <w:link w:val="Nagwek5Znak"/>
    <w:qFormat/>
    <w:rsid w:val="00AF22F7"/>
    <w:pPr>
      <w:spacing w:before="240" w:after="60" w:line="276" w:lineRule="auto"/>
      <w:outlineLvl w:val="4"/>
    </w:pPr>
    <w:rPr>
      <w:rFonts w:ascii="Calibri" w:eastAsia="Calibri" w:hAnsi="Calibri"/>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ne1">
    <w:name w:val="dane1"/>
    <w:rsid w:val="00AF22F7"/>
    <w:rPr>
      <w:color w:val="0000CD"/>
    </w:rPr>
  </w:style>
  <w:style w:type="paragraph" w:styleId="Nagwek">
    <w:name w:val="header"/>
    <w:basedOn w:val="Normalny"/>
    <w:link w:val="NagwekZnak"/>
    <w:rsid w:val="00AF22F7"/>
    <w:pPr>
      <w:tabs>
        <w:tab w:val="center" w:pos="4536"/>
        <w:tab w:val="right" w:pos="9072"/>
      </w:tabs>
    </w:pPr>
  </w:style>
  <w:style w:type="character" w:customStyle="1" w:styleId="NagwekZnak">
    <w:name w:val="Nagłówek Znak"/>
    <w:basedOn w:val="Domylnaczcionkaakapitu"/>
    <w:link w:val="Nagwek"/>
    <w:rsid w:val="00AF22F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F22F7"/>
    <w:rPr>
      <w:rFonts w:ascii="Tahoma" w:hAnsi="Tahoma" w:cs="Tahoma"/>
      <w:sz w:val="16"/>
      <w:szCs w:val="16"/>
    </w:rPr>
  </w:style>
  <w:style w:type="character" w:customStyle="1" w:styleId="TekstdymkaZnak">
    <w:name w:val="Tekst dymka Znak"/>
    <w:basedOn w:val="Domylnaczcionkaakapitu"/>
    <w:link w:val="Tekstdymka"/>
    <w:uiPriority w:val="99"/>
    <w:semiHidden/>
    <w:rsid w:val="00AF22F7"/>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AF22F7"/>
    <w:rPr>
      <w:rFonts w:ascii="Arial" w:eastAsia="Calibri" w:hAnsi="Arial" w:cs="Arial"/>
      <w:b/>
      <w:bCs/>
      <w:i/>
      <w:iCs/>
      <w:sz w:val="28"/>
      <w:szCs w:val="28"/>
    </w:rPr>
  </w:style>
  <w:style w:type="character" w:customStyle="1" w:styleId="Nagwek5Znak">
    <w:name w:val="Nagłówek 5 Znak"/>
    <w:basedOn w:val="Domylnaczcionkaakapitu"/>
    <w:link w:val="Nagwek5"/>
    <w:rsid w:val="00AF22F7"/>
    <w:rPr>
      <w:rFonts w:ascii="Calibri" w:eastAsia="Calibri" w:hAnsi="Calibri" w:cs="Times New Roman"/>
      <w:b/>
      <w:bCs/>
      <w:i/>
      <w:iCs/>
      <w:sz w:val="26"/>
      <w:szCs w:val="26"/>
    </w:rPr>
  </w:style>
  <w:style w:type="paragraph" w:styleId="Tekstpodstawowy">
    <w:name w:val="Body Text"/>
    <w:basedOn w:val="Normalny"/>
    <w:link w:val="TekstpodstawowyZnak"/>
    <w:rsid w:val="00AF22F7"/>
    <w:pPr>
      <w:suppressAutoHyphens/>
      <w:jc w:val="both"/>
    </w:pPr>
    <w:rPr>
      <w:lang w:eastAsia="ar-SA"/>
    </w:rPr>
  </w:style>
  <w:style w:type="character" w:customStyle="1" w:styleId="TekstpodstawowyZnak">
    <w:name w:val="Tekst podstawowy Znak"/>
    <w:basedOn w:val="Domylnaczcionkaakapitu"/>
    <w:link w:val="Tekstpodstawowy"/>
    <w:rsid w:val="00AF22F7"/>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AF22F7"/>
    <w:pPr>
      <w:suppressAutoHyphens/>
      <w:jc w:val="center"/>
    </w:pPr>
    <w:rPr>
      <w:szCs w:val="20"/>
      <w:lang w:eastAsia="ar-SA"/>
    </w:rPr>
  </w:style>
  <w:style w:type="character" w:customStyle="1" w:styleId="TytuZnak">
    <w:name w:val="Tytuł Znak"/>
    <w:basedOn w:val="Domylnaczcionkaakapitu"/>
    <w:link w:val="Tytu"/>
    <w:rsid w:val="00AF22F7"/>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F22F7"/>
    <w:pPr>
      <w:suppressAutoHyphens/>
      <w:jc w:val="both"/>
    </w:pPr>
    <w:rPr>
      <w:szCs w:val="20"/>
      <w:lang w:eastAsia="ar-SA"/>
    </w:rPr>
  </w:style>
  <w:style w:type="paragraph" w:styleId="Podtytu">
    <w:name w:val="Subtitle"/>
    <w:basedOn w:val="Normalny"/>
    <w:link w:val="PodtytuZnak"/>
    <w:qFormat/>
    <w:rsid w:val="00AF22F7"/>
    <w:pPr>
      <w:spacing w:after="60" w:line="276" w:lineRule="auto"/>
      <w:jc w:val="center"/>
      <w:outlineLvl w:val="1"/>
    </w:pPr>
    <w:rPr>
      <w:rFonts w:ascii="Arial" w:eastAsia="Calibri" w:hAnsi="Arial" w:cs="Arial"/>
      <w:lang w:eastAsia="en-US"/>
    </w:rPr>
  </w:style>
  <w:style w:type="character" w:customStyle="1" w:styleId="PodtytuZnak">
    <w:name w:val="Podtytuł Znak"/>
    <w:basedOn w:val="Domylnaczcionkaakapitu"/>
    <w:link w:val="Podtytu"/>
    <w:rsid w:val="00AF22F7"/>
    <w:rPr>
      <w:rFonts w:ascii="Arial" w:eastAsia="Calibri" w:hAnsi="Arial" w:cs="Arial"/>
      <w:sz w:val="24"/>
      <w:szCs w:val="24"/>
    </w:rPr>
  </w:style>
  <w:style w:type="character" w:styleId="Hipercze">
    <w:name w:val="Hyperlink"/>
    <w:basedOn w:val="Domylnaczcionkaakapitu"/>
    <w:rsid w:val="00AF22F7"/>
    <w:rPr>
      <w:color w:val="0000FF"/>
      <w:u w:val="single"/>
    </w:rPr>
  </w:style>
  <w:style w:type="paragraph" w:styleId="Tekstpodstawowy3">
    <w:name w:val="Body Text 3"/>
    <w:basedOn w:val="Normalny"/>
    <w:link w:val="Tekstpodstawowy3Znak"/>
    <w:rsid w:val="00AF22F7"/>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rsid w:val="00AF22F7"/>
    <w:rPr>
      <w:rFonts w:ascii="Calibri" w:eastAsia="Calibri" w:hAnsi="Calibri" w:cs="Times New Roman"/>
      <w:sz w:val="16"/>
      <w:szCs w:val="16"/>
    </w:rPr>
  </w:style>
  <w:style w:type="paragraph" w:customStyle="1" w:styleId="Jacek">
    <w:name w:val="Jacek"/>
    <w:basedOn w:val="Normalny"/>
    <w:rsid w:val="00AF22F7"/>
    <w:pPr>
      <w:suppressAutoHyphens/>
    </w:pPr>
    <w:rPr>
      <w:kern w:val="1"/>
      <w:szCs w:val="20"/>
      <w:lang w:eastAsia="ar-SA"/>
    </w:rPr>
  </w:style>
  <w:style w:type="paragraph" w:customStyle="1" w:styleId="WW-NormalnyWeb">
    <w:name w:val="WW-Normalny (Web)"/>
    <w:basedOn w:val="Normalny"/>
    <w:rsid w:val="00AF22F7"/>
    <w:pPr>
      <w:suppressAutoHyphens/>
      <w:spacing w:before="280" w:after="280"/>
    </w:pPr>
    <w:rPr>
      <w:lang w:eastAsia="ar-SA"/>
    </w:rPr>
  </w:style>
  <w:style w:type="paragraph" w:styleId="NormalnyWeb">
    <w:name w:val="Normal (Web)"/>
    <w:basedOn w:val="Normalny"/>
    <w:rsid w:val="00AF22F7"/>
    <w:pPr>
      <w:spacing w:after="200" w:line="276" w:lineRule="auto"/>
    </w:pPr>
    <w:rPr>
      <w:rFonts w:eastAsia="Calibri"/>
      <w:lang w:eastAsia="en-US"/>
    </w:rPr>
  </w:style>
  <w:style w:type="character" w:customStyle="1" w:styleId="text1">
    <w:name w:val="text1"/>
    <w:basedOn w:val="Domylnaczcionkaakapitu"/>
    <w:rsid w:val="00AF22F7"/>
    <w:rPr>
      <w:rFonts w:ascii="Verdana" w:hAnsi="Verdana" w:hint="default"/>
      <w:color w:val="000000"/>
      <w:sz w:val="20"/>
      <w:szCs w:val="20"/>
    </w:rPr>
  </w:style>
  <w:style w:type="character" w:customStyle="1" w:styleId="textbold">
    <w:name w:val="text bold"/>
    <w:basedOn w:val="Domylnaczcionkaakapitu"/>
    <w:rsid w:val="00AF22F7"/>
  </w:style>
  <w:style w:type="paragraph" w:styleId="Akapitzlist">
    <w:name w:val="List Paragraph"/>
    <w:basedOn w:val="Normalny"/>
    <w:uiPriority w:val="34"/>
    <w:qFormat/>
    <w:rsid w:val="00AF22F7"/>
    <w:pPr>
      <w:spacing w:after="200" w:line="276" w:lineRule="auto"/>
      <w:ind w:left="720"/>
      <w:contextualSpacing/>
    </w:pPr>
    <w:rPr>
      <w:rFonts w:ascii="Calibri" w:eastAsia="Calibri" w:hAnsi="Calibri"/>
      <w:sz w:val="22"/>
      <w:szCs w:val="22"/>
      <w:lang w:eastAsia="en-US"/>
    </w:rPr>
  </w:style>
  <w:style w:type="paragraph" w:customStyle="1" w:styleId="WW-Nagwekwykazurde">
    <w:name w:val="WW-Nagłówek wykazu źródeł"/>
    <w:basedOn w:val="Normalny"/>
    <w:next w:val="Normalny"/>
    <w:rsid w:val="00AF22F7"/>
    <w:pPr>
      <w:tabs>
        <w:tab w:val="left" w:pos="9000"/>
        <w:tab w:val="right" w:pos="9360"/>
      </w:tabs>
      <w:suppressAutoHyphens/>
      <w:jc w:val="both"/>
    </w:pPr>
    <w:rPr>
      <w:szCs w:val="20"/>
      <w:lang w:val="en-US" w:eastAsia="ar-SA"/>
    </w:rPr>
  </w:style>
  <w:style w:type="table" w:styleId="Tabela-Siatka">
    <w:name w:val="Table Grid"/>
    <w:basedOn w:val="Standardowy"/>
    <w:rsid w:val="00AF22F7"/>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8B5B67"/>
    <w:pPr>
      <w:tabs>
        <w:tab w:val="center" w:pos="4536"/>
        <w:tab w:val="right" w:pos="9072"/>
      </w:tabs>
    </w:pPr>
  </w:style>
  <w:style w:type="character" w:customStyle="1" w:styleId="StopkaZnak">
    <w:name w:val="Stopka Znak"/>
    <w:basedOn w:val="Domylnaczcionkaakapitu"/>
    <w:link w:val="Stopka"/>
    <w:uiPriority w:val="99"/>
    <w:rsid w:val="008B5B6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2F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F22F7"/>
    <w:pPr>
      <w:keepNext/>
      <w:spacing w:before="240" w:after="60" w:line="276" w:lineRule="auto"/>
      <w:outlineLvl w:val="1"/>
    </w:pPr>
    <w:rPr>
      <w:rFonts w:ascii="Arial" w:eastAsia="Calibri" w:hAnsi="Arial" w:cs="Arial"/>
      <w:b/>
      <w:bCs/>
      <w:i/>
      <w:iCs/>
      <w:sz w:val="28"/>
      <w:szCs w:val="28"/>
      <w:lang w:eastAsia="en-US"/>
    </w:rPr>
  </w:style>
  <w:style w:type="paragraph" w:styleId="Nagwek5">
    <w:name w:val="heading 5"/>
    <w:basedOn w:val="Normalny"/>
    <w:next w:val="Normalny"/>
    <w:link w:val="Nagwek5Znak"/>
    <w:qFormat/>
    <w:rsid w:val="00AF22F7"/>
    <w:pPr>
      <w:spacing w:before="240" w:after="60" w:line="276" w:lineRule="auto"/>
      <w:outlineLvl w:val="4"/>
    </w:pPr>
    <w:rPr>
      <w:rFonts w:ascii="Calibri" w:eastAsia="Calibri" w:hAnsi="Calibri"/>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ne1">
    <w:name w:val="dane1"/>
    <w:rsid w:val="00AF22F7"/>
    <w:rPr>
      <w:color w:val="0000CD"/>
    </w:rPr>
  </w:style>
  <w:style w:type="paragraph" w:styleId="Nagwek">
    <w:name w:val="header"/>
    <w:basedOn w:val="Normalny"/>
    <w:link w:val="NagwekZnak"/>
    <w:rsid w:val="00AF22F7"/>
    <w:pPr>
      <w:tabs>
        <w:tab w:val="center" w:pos="4536"/>
        <w:tab w:val="right" w:pos="9072"/>
      </w:tabs>
    </w:pPr>
  </w:style>
  <w:style w:type="character" w:customStyle="1" w:styleId="NagwekZnak">
    <w:name w:val="Nagłówek Znak"/>
    <w:basedOn w:val="Domylnaczcionkaakapitu"/>
    <w:link w:val="Nagwek"/>
    <w:rsid w:val="00AF22F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F22F7"/>
    <w:rPr>
      <w:rFonts w:ascii="Tahoma" w:hAnsi="Tahoma" w:cs="Tahoma"/>
      <w:sz w:val="16"/>
      <w:szCs w:val="16"/>
    </w:rPr>
  </w:style>
  <w:style w:type="character" w:customStyle="1" w:styleId="TekstdymkaZnak">
    <w:name w:val="Tekst dymka Znak"/>
    <w:basedOn w:val="Domylnaczcionkaakapitu"/>
    <w:link w:val="Tekstdymka"/>
    <w:uiPriority w:val="99"/>
    <w:semiHidden/>
    <w:rsid w:val="00AF22F7"/>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AF22F7"/>
    <w:rPr>
      <w:rFonts w:ascii="Arial" w:eastAsia="Calibri" w:hAnsi="Arial" w:cs="Arial"/>
      <w:b/>
      <w:bCs/>
      <w:i/>
      <w:iCs/>
      <w:sz w:val="28"/>
      <w:szCs w:val="28"/>
    </w:rPr>
  </w:style>
  <w:style w:type="character" w:customStyle="1" w:styleId="Nagwek5Znak">
    <w:name w:val="Nagłówek 5 Znak"/>
    <w:basedOn w:val="Domylnaczcionkaakapitu"/>
    <w:link w:val="Nagwek5"/>
    <w:rsid w:val="00AF22F7"/>
    <w:rPr>
      <w:rFonts w:ascii="Calibri" w:eastAsia="Calibri" w:hAnsi="Calibri" w:cs="Times New Roman"/>
      <w:b/>
      <w:bCs/>
      <w:i/>
      <w:iCs/>
      <w:sz w:val="26"/>
      <w:szCs w:val="26"/>
    </w:rPr>
  </w:style>
  <w:style w:type="paragraph" w:styleId="Tekstpodstawowy">
    <w:name w:val="Body Text"/>
    <w:basedOn w:val="Normalny"/>
    <w:link w:val="TekstpodstawowyZnak"/>
    <w:rsid w:val="00AF22F7"/>
    <w:pPr>
      <w:suppressAutoHyphens/>
      <w:jc w:val="both"/>
    </w:pPr>
    <w:rPr>
      <w:lang w:eastAsia="ar-SA"/>
    </w:rPr>
  </w:style>
  <w:style w:type="character" w:customStyle="1" w:styleId="TekstpodstawowyZnak">
    <w:name w:val="Tekst podstawowy Znak"/>
    <w:basedOn w:val="Domylnaczcionkaakapitu"/>
    <w:link w:val="Tekstpodstawowy"/>
    <w:rsid w:val="00AF22F7"/>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AF22F7"/>
    <w:pPr>
      <w:suppressAutoHyphens/>
      <w:jc w:val="center"/>
    </w:pPr>
    <w:rPr>
      <w:szCs w:val="20"/>
      <w:lang w:eastAsia="ar-SA"/>
    </w:rPr>
  </w:style>
  <w:style w:type="character" w:customStyle="1" w:styleId="TytuZnak">
    <w:name w:val="Tytuł Znak"/>
    <w:basedOn w:val="Domylnaczcionkaakapitu"/>
    <w:link w:val="Tytu"/>
    <w:rsid w:val="00AF22F7"/>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F22F7"/>
    <w:pPr>
      <w:suppressAutoHyphens/>
      <w:jc w:val="both"/>
    </w:pPr>
    <w:rPr>
      <w:szCs w:val="20"/>
      <w:lang w:eastAsia="ar-SA"/>
    </w:rPr>
  </w:style>
  <w:style w:type="paragraph" w:styleId="Podtytu">
    <w:name w:val="Subtitle"/>
    <w:basedOn w:val="Normalny"/>
    <w:link w:val="PodtytuZnak"/>
    <w:qFormat/>
    <w:rsid w:val="00AF22F7"/>
    <w:pPr>
      <w:spacing w:after="60" w:line="276" w:lineRule="auto"/>
      <w:jc w:val="center"/>
      <w:outlineLvl w:val="1"/>
    </w:pPr>
    <w:rPr>
      <w:rFonts w:ascii="Arial" w:eastAsia="Calibri" w:hAnsi="Arial" w:cs="Arial"/>
      <w:lang w:eastAsia="en-US"/>
    </w:rPr>
  </w:style>
  <w:style w:type="character" w:customStyle="1" w:styleId="PodtytuZnak">
    <w:name w:val="Podtytuł Znak"/>
    <w:basedOn w:val="Domylnaczcionkaakapitu"/>
    <w:link w:val="Podtytu"/>
    <w:rsid w:val="00AF22F7"/>
    <w:rPr>
      <w:rFonts w:ascii="Arial" w:eastAsia="Calibri" w:hAnsi="Arial" w:cs="Arial"/>
      <w:sz w:val="24"/>
      <w:szCs w:val="24"/>
    </w:rPr>
  </w:style>
  <w:style w:type="character" w:styleId="Hipercze">
    <w:name w:val="Hyperlink"/>
    <w:basedOn w:val="Domylnaczcionkaakapitu"/>
    <w:rsid w:val="00AF22F7"/>
    <w:rPr>
      <w:color w:val="0000FF"/>
      <w:u w:val="single"/>
    </w:rPr>
  </w:style>
  <w:style w:type="paragraph" w:styleId="Tekstpodstawowy3">
    <w:name w:val="Body Text 3"/>
    <w:basedOn w:val="Normalny"/>
    <w:link w:val="Tekstpodstawowy3Znak"/>
    <w:rsid w:val="00AF22F7"/>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rsid w:val="00AF22F7"/>
    <w:rPr>
      <w:rFonts w:ascii="Calibri" w:eastAsia="Calibri" w:hAnsi="Calibri" w:cs="Times New Roman"/>
      <w:sz w:val="16"/>
      <w:szCs w:val="16"/>
    </w:rPr>
  </w:style>
  <w:style w:type="paragraph" w:customStyle="1" w:styleId="Jacek">
    <w:name w:val="Jacek"/>
    <w:basedOn w:val="Normalny"/>
    <w:rsid w:val="00AF22F7"/>
    <w:pPr>
      <w:suppressAutoHyphens/>
    </w:pPr>
    <w:rPr>
      <w:kern w:val="1"/>
      <w:szCs w:val="20"/>
      <w:lang w:eastAsia="ar-SA"/>
    </w:rPr>
  </w:style>
  <w:style w:type="paragraph" w:customStyle="1" w:styleId="WW-NormalnyWeb">
    <w:name w:val="WW-Normalny (Web)"/>
    <w:basedOn w:val="Normalny"/>
    <w:rsid w:val="00AF22F7"/>
    <w:pPr>
      <w:suppressAutoHyphens/>
      <w:spacing w:before="280" w:after="280"/>
    </w:pPr>
    <w:rPr>
      <w:lang w:eastAsia="ar-SA"/>
    </w:rPr>
  </w:style>
  <w:style w:type="paragraph" w:styleId="NormalnyWeb">
    <w:name w:val="Normal (Web)"/>
    <w:basedOn w:val="Normalny"/>
    <w:rsid w:val="00AF22F7"/>
    <w:pPr>
      <w:spacing w:after="200" w:line="276" w:lineRule="auto"/>
    </w:pPr>
    <w:rPr>
      <w:rFonts w:eastAsia="Calibri"/>
      <w:lang w:eastAsia="en-US"/>
    </w:rPr>
  </w:style>
  <w:style w:type="character" w:customStyle="1" w:styleId="text1">
    <w:name w:val="text1"/>
    <w:basedOn w:val="Domylnaczcionkaakapitu"/>
    <w:rsid w:val="00AF22F7"/>
    <w:rPr>
      <w:rFonts w:ascii="Verdana" w:hAnsi="Verdana" w:hint="default"/>
      <w:color w:val="000000"/>
      <w:sz w:val="20"/>
      <w:szCs w:val="20"/>
    </w:rPr>
  </w:style>
  <w:style w:type="character" w:customStyle="1" w:styleId="textbold">
    <w:name w:val="text bold"/>
    <w:basedOn w:val="Domylnaczcionkaakapitu"/>
    <w:rsid w:val="00AF22F7"/>
  </w:style>
  <w:style w:type="paragraph" w:styleId="Akapitzlist">
    <w:name w:val="List Paragraph"/>
    <w:basedOn w:val="Normalny"/>
    <w:uiPriority w:val="34"/>
    <w:qFormat/>
    <w:rsid w:val="00AF22F7"/>
    <w:pPr>
      <w:spacing w:after="200" w:line="276" w:lineRule="auto"/>
      <w:ind w:left="720"/>
      <w:contextualSpacing/>
    </w:pPr>
    <w:rPr>
      <w:rFonts w:ascii="Calibri" w:eastAsia="Calibri" w:hAnsi="Calibri"/>
      <w:sz w:val="22"/>
      <w:szCs w:val="22"/>
      <w:lang w:eastAsia="en-US"/>
    </w:rPr>
  </w:style>
  <w:style w:type="paragraph" w:customStyle="1" w:styleId="WW-Nagwekwykazurde">
    <w:name w:val="WW-Nagłówek wykazu źródeł"/>
    <w:basedOn w:val="Normalny"/>
    <w:next w:val="Normalny"/>
    <w:rsid w:val="00AF22F7"/>
    <w:pPr>
      <w:tabs>
        <w:tab w:val="left" w:pos="9000"/>
        <w:tab w:val="right" w:pos="9360"/>
      </w:tabs>
      <w:suppressAutoHyphens/>
      <w:jc w:val="both"/>
    </w:pPr>
    <w:rPr>
      <w:szCs w:val="20"/>
      <w:lang w:val="en-US" w:eastAsia="ar-SA"/>
    </w:rPr>
  </w:style>
  <w:style w:type="table" w:styleId="Tabela-Siatka">
    <w:name w:val="Table Grid"/>
    <w:basedOn w:val="Standardowy"/>
    <w:rsid w:val="00AF22F7"/>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8B5B67"/>
    <w:pPr>
      <w:tabs>
        <w:tab w:val="center" w:pos="4536"/>
        <w:tab w:val="right" w:pos="9072"/>
      </w:tabs>
    </w:pPr>
  </w:style>
  <w:style w:type="character" w:customStyle="1" w:styleId="StopkaZnak">
    <w:name w:val="Stopka Znak"/>
    <w:basedOn w:val="Domylnaczcionkaakapitu"/>
    <w:link w:val="Stopka"/>
    <w:uiPriority w:val="99"/>
    <w:rsid w:val="008B5B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6617</Words>
  <Characters>39705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2012-02-01T12:19:00Z</dcterms:created>
  <dcterms:modified xsi:type="dcterms:W3CDTF">2012-02-02T11:21:00Z</dcterms:modified>
</cp:coreProperties>
</file>