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72626" w:rsidTr="00E72626">
        <w:tc>
          <w:tcPr>
            <w:tcW w:w="4606" w:type="dxa"/>
          </w:tcPr>
          <w:p w:rsidR="00E72626" w:rsidRDefault="00E72626" w:rsidP="00E72626">
            <w:pPr>
              <w:rPr>
                <w:rFonts w:ascii="Times New Roman" w:hAnsi="Times New Roman" w:cs="Times New Roman"/>
                <w:b/>
              </w:rPr>
            </w:pPr>
            <w:r>
              <w:rPr>
                <w:rFonts w:ascii="Times New Roman" w:hAnsi="Times New Roman" w:cs="Times New Roman"/>
                <w:b/>
                <w:noProof/>
                <w:lang w:eastAsia="pl-PL"/>
              </w:rPr>
              <w:drawing>
                <wp:inline distT="0" distB="0" distL="0" distR="0" wp14:anchorId="7650692C" wp14:editId="05DFA61D">
                  <wp:extent cx="1110459" cy="128625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_wyszkow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0459" cy="1286259"/>
                          </a:xfrm>
                          <a:prstGeom prst="rect">
                            <a:avLst/>
                          </a:prstGeom>
                        </pic:spPr>
                      </pic:pic>
                    </a:graphicData>
                  </a:graphic>
                </wp:inline>
              </w:drawing>
            </w:r>
          </w:p>
        </w:tc>
        <w:tc>
          <w:tcPr>
            <w:tcW w:w="4606" w:type="dxa"/>
          </w:tcPr>
          <w:p w:rsidR="00E72626" w:rsidRDefault="00E72626" w:rsidP="005C2CA0">
            <w:pPr>
              <w:rPr>
                <w:rFonts w:ascii="Times New Roman" w:hAnsi="Times New Roman" w:cs="Times New Roman"/>
                <w:b/>
              </w:rPr>
            </w:pPr>
          </w:p>
        </w:tc>
      </w:tr>
    </w:tbl>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Pr="00E72626" w:rsidRDefault="00E72626" w:rsidP="00E72626">
      <w:pPr>
        <w:spacing w:after="0"/>
        <w:jc w:val="center"/>
        <w:rPr>
          <w:rFonts w:ascii="Times New Roman" w:hAnsi="Times New Roman" w:cs="Times New Roman"/>
          <w:b/>
          <w:sz w:val="40"/>
          <w:szCs w:val="40"/>
        </w:rPr>
      </w:pPr>
      <w:r w:rsidRPr="00E72626">
        <w:rPr>
          <w:rFonts w:ascii="Times New Roman" w:hAnsi="Times New Roman" w:cs="Times New Roman"/>
          <w:b/>
          <w:sz w:val="40"/>
          <w:szCs w:val="40"/>
        </w:rPr>
        <w:t>SPRAWOZDANIE</w:t>
      </w:r>
    </w:p>
    <w:p w:rsidR="00E72626" w:rsidRDefault="00E72626" w:rsidP="00E72626">
      <w:pPr>
        <w:spacing w:after="0"/>
        <w:jc w:val="center"/>
        <w:rPr>
          <w:rFonts w:ascii="Times New Roman" w:hAnsi="Times New Roman" w:cs="Times New Roman"/>
          <w:b/>
          <w:sz w:val="28"/>
          <w:szCs w:val="28"/>
        </w:rPr>
      </w:pPr>
      <w:r w:rsidRPr="00E72626">
        <w:rPr>
          <w:rFonts w:ascii="Times New Roman" w:hAnsi="Times New Roman" w:cs="Times New Roman"/>
          <w:b/>
          <w:sz w:val="28"/>
          <w:szCs w:val="28"/>
        </w:rPr>
        <w:t xml:space="preserve">Z realizacji rocznego programu współpracy Gminy Wyszków </w:t>
      </w:r>
    </w:p>
    <w:p w:rsidR="00E72626" w:rsidRDefault="00E72626" w:rsidP="00E72626">
      <w:pPr>
        <w:spacing w:after="0"/>
        <w:jc w:val="center"/>
        <w:rPr>
          <w:rFonts w:ascii="Times New Roman" w:hAnsi="Times New Roman" w:cs="Times New Roman"/>
          <w:b/>
          <w:sz w:val="28"/>
          <w:szCs w:val="28"/>
        </w:rPr>
      </w:pPr>
      <w:r w:rsidRPr="00E72626">
        <w:rPr>
          <w:rFonts w:ascii="Times New Roman" w:hAnsi="Times New Roman" w:cs="Times New Roman"/>
          <w:b/>
          <w:sz w:val="28"/>
          <w:szCs w:val="28"/>
        </w:rPr>
        <w:t xml:space="preserve">z organizacjami pozarządowymi </w:t>
      </w:r>
    </w:p>
    <w:p w:rsidR="00E72626" w:rsidRPr="00E72626" w:rsidRDefault="00E72626" w:rsidP="00E72626">
      <w:pPr>
        <w:spacing w:after="0"/>
        <w:jc w:val="center"/>
        <w:rPr>
          <w:rFonts w:ascii="Times New Roman" w:hAnsi="Times New Roman" w:cs="Times New Roman"/>
          <w:b/>
          <w:sz w:val="28"/>
          <w:szCs w:val="28"/>
        </w:rPr>
      </w:pPr>
      <w:r w:rsidRPr="00E72626">
        <w:rPr>
          <w:rFonts w:ascii="Times New Roman" w:hAnsi="Times New Roman" w:cs="Times New Roman"/>
          <w:b/>
          <w:sz w:val="28"/>
          <w:szCs w:val="28"/>
        </w:rPr>
        <w:t>oraz innymi podmiotami, o których mowa w art. 3 ust. 3</w:t>
      </w:r>
    </w:p>
    <w:p w:rsidR="00E72626" w:rsidRPr="00E72626" w:rsidRDefault="00E72626" w:rsidP="00E72626">
      <w:pPr>
        <w:spacing w:after="0"/>
        <w:jc w:val="center"/>
        <w:rPr>
          <w:rFonts w:ascii="Times New Roman" w:hAnsi="Times New Roman" w:cs="Times New Roman"/>
          <w:b/>
          <w:sz w:val="28"/>
          <w:szCs w:val="28"/>
        </w:rPr>
      </w:pPr>
      <w:r w:rsidRPr="00E72626">
        <w:rPr>
          <w:rFonts w:ascii="Times New Roman" w:hAnsi="Times New Roman" w:cs="Times New Roman"/>
          <w:b/>
          <w:sz w:val="28"/>
          <w:szCs w:val="28"/>
        </w:rPr>
        <w:t>Ustawy o działalności pożytku publicznego i o wolontariacie na 2014 rok</w:t>
      </w:r>
    </w:p>
    <w:p w:rsidR="00E72626" w:rsidRDefault="00E72626" w:rsidP="00E72626">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p w:rsidR="00E72626" w:rsidRDefault="00E72626" w:rsidP="005C2CA0">
      <w:pPr>
        <w:rPr>
          <w:rFonts w:ascii="Times New Roman"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72626" w:rsidTr="00E72626">
        <w:tc>
          <w:tcPr>
            <w:tcW w:w="9212" w:type="dxa"/>
          </w:tcPr>
          <w:p w:rsidR="00E72626" w:rsidRDefault="00E72626" w:rsidP="00E72626">
            <w:pPr>
              <w:jc w:val="center"/>
              <w:rPr>
                <w:rFonts w:ascii="Times New Roman" w:hAnsi="Times New Roman" w:cs="Times New Roman"/>
                <w:b/>
              </w:rPr>
            </w:pPr>
            <w:r>
              <w:rPr>
                <w:rFonts w:ascii="Times New Roman" w:hAnsi="Times New Roman" w:cs="Times New Roman"/>
                <w:b/>
                <w:noProof/>
                <w:lang w:eastAsia="pl-PL"/>
              </w:rPr>
              <w:drawing>
                <wp:inline distT="0" distB="0" distL="0" distR="0" wp14:anchorId="0CADF77A" wp14:editId="08FBB560">
                  <wp:extent cx="4741162" cy="1262228"/>
                  <wp:effectExtent l="0" t="0" r="254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nie_wyszkow_czerw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3403" cy="1262825"/>
                          </a:xfrm>
                          <a:prstGeom prst="rect">
                            <a:avLst/>
                          </a:prstGeom>
                        </pic:spPr>
                      </pic:pic>
                    </a:graphicData>
                  </a:graphic>
                </wp:inline>
              </w:drawing>
            </w:r>
          </w:p>
        </w:tc>
      </w:tr>
    </w:tbl>
    <w:p w:rsidR="00C026E3" w:rsidRPr="00B2781F" w:rsidRDefault="00B2781F" w:rsidP="005C2CA0">
      <w:pPr>
        <w:rPr>
          <w:rFonts w:ascii="Times New Roman" w:hAnsi="Times New Roman" w:cs="Times New Roman"/>
          <w:b/>
        </w:rPr>
      </w:pPr>
      <w:r>
        <w:rPr>
          <w:rFonts w:ascii="Times New Roman" w:hAnsi="Times New Roman" w:cs="Times New Roman"/>
          <w:b/>
        </w:rPr>
        <w:lastRenderedPageBreak/>
        <w:t>I.</w:t>
      </w:r>
      <w:r w:rsidR="00356507">
        <w:rPr>
          <w:rFonts w:ascii="Times New Roman" w:hAnsi="Times New Roman" w:cs="Times New Roman"/>
          <w:b/>
        </w:rPr>
        <w:t xml:space="preserve"> </w:t>
      </w:r>
      <w:r w:rsidR="00D35EE9">
        <w:rPr>
          <w:rFonts w:ascii="Times New Roman" w:hAnsi="Times New Roman" w:cs="Times New Roman"/>
          <w:b/>
        </w:rPr>
        <w:t>WSTĘP</w:t>
      </w:r>
    </w:p>
    <w:p w:rsidR="00C026E3" w:rsidRDefault="005D26DB" w:rsidP="005C2CA0">
      <w:pPr>
        <w:ind w:firstLine="708"/>
        <w:jc w:val="both"/>
        <w:rPr>
          <w:rFonts w:ascii="Times New Roman" w:hAnsi="Times New Roman" w:cs="Times New Roman"/>
        </w:rPr>
      </w:pPr>
      <w:r>
        <w:rPr>
          <w:rFonts w:ascii="Times New Roman" w:hAnsi="Times New Roman" w:cs="Times New Roman"/>
        </w:rPr>
        <w:t>Zgodnie z art. 5</w:t>
      </w:r>
      <w:r w:rsidR="00C026E3" w:rsidRPr="00C026E3">
        <w:rPr>
          <w:rFonts w:ascii="Times New Roman" w:hAnsi="Times New Roman" w:cs="Times New Roman"/>
        </w:rPr>
        <w:t>a ust</w:t>
      </w:r>
      <w:r w:rsidR="00BF4114">
        <w:rPr>
          <w:rFonts w:ascii="Times New Roman" w:hAnsi="Times New Roman" w:cs="Times New Roman"/>
        </w:rPr>
        <w:t>.</w:t>
      </w:r>
      <w:r w:rsidR="00C026E3" w:rsidRPr="00C026E3">
        <w:rPr>
          <w:rFonts w:ascii="Times New Roman" w:hAnsi="Times New Roman" w:cs="Times New Roman"/>
        </w:rPr>
        <w:t xml:space="preserve"> 3 ustawy z dnia 24 kwietnia 2003 r. o działalności pożytku publicznego</w:t>
      </w:r>
      <w:r w:rsidR="004D0605">
        <w:rPr>
          <w:rFonts w:ascii="Times New Roman" w:hAnsi="Times New Roman" w:cs="Times New Roman"/>
        </w:rPr>
        <w:t xml:space="preserve"> </w:t>
      </w:r>
      <w:r w:rsidR="00B42A62">
        <w:rPr>
          <w:rFonts w:ascii="Times New Roman" w:hAnsi="Times New Roman" w:cs="Times New Roman"/>
        </w:rPr>
        <w:t>i </w:t>
      </w:r>
      <w:r w:rsidR="00BF4114">
        <w:rPr>
          <w:rFonts w:ascii="Times New Roman" w:hAnsi="Times New Roman" w:cs="Times New Roman"/>
        </w:rPr>
        <w:t>o wolontariacie (</w:t>
      </w:r>
      <w:r w:rsidR="004D0605" w:rsidRPr="004D0605">
        <w:rPr>
          <w:rFonts w:ascii="Times New Roman" w:hAnsi="Times New Roman" w:cs="Times New Roman"/>
        </w:rPr>
        <w:t>Dz.U. 2003 nr 96 poz. 873 z późn. zm.</w:t>
      </w:r>
      <w:r w:rsidR="004D0605">
        <w:rPr>
          <w:rFonts w:ascii="Times New Roman" w:hAnsi="Times New Roman" w:cs="Times New Roman"/>
        </w:rPr>
        <w:t>)</w:t>
      </w:r>
      <w:r w:rsidR="00C026E3">
        <w:rPr>
          <w:rFonts w:ascii="Times New Roman" w:hAnsi="Times New Roman" w:cs="Times New Roman"/>
        </w:rPr>
        <w:t xml:space="preserve"> zwanej dalej </w:t>
      </w:r>
      <w:r w:rsidR="00702E02" w:rsidRPr="00702E02">
        <w:rPr>
          <w:rFonts w:ascii="Times New Roman" w:hAnsi="Times New Roman" w:cs="Times New Roman"/>
          <w:b/>
        </w:rPr>
        <w:t>U</w:t>
      </w:r>
      <w:r w:rsidR="00C026E3" w:rsidRPr="00702E02">
        <w:rPr>
          <w:rFonts w:ascii="Times New Roman" w:hAnsi="Times New Roman" w:cs="Times New Roman"/>
          <w:b/>
        </w:rPr>
        <w:t>stawą</w:t>
      </w:r>
      <w:r w:rsidR="00F524EA">
        <w:rPr>
          <w:rFonts w:ascii="Times New Roman" w:hAnsi="Times New Roman" w:cs="Times New Roman"/>
        </w:rPr>
        <w:t>, Burmistrz Wyszkowa</w:t>
      </w:r>
      <w:r w:rsidR="00B2781F">
        <w:rPr>
          <w:rFonts w:ascii="Times New Roman" w:hAnsi="Times New Roman" w:cs="Times New Roman"/>
        </w:rPr>
        <w:t>, nie póź</w:t>
      </w:r>
      <w:r w:rsidR="00C026E3">
        <w:rPr>
          <w:rFonts w:ascii="Times New Roman" w:hAnsi="Times New Roman" w:cs="Times New Roman"/>
        </w:rPr>
        <w:t xml:space="preserve">niej </w:t>
      </w:r>
      <w:r w:rsidR="00B2781F">
        <w:rPr>
          <w:rFonts w:ascii="Times New Roman" w:hAnsi="Times New Roman" w:cs="Times New Roman"/>
        </w:rPr>
        <w:t>niż do 30 kwietnia każdego roku, zobowiązany jes</w:t>
      </w:r>
      <w:r w:rsidR="002F594F">
        <w:rPr>
          <w:rFonts w:ascii="Times New Roman" w:hAnsi="Times New Roman" w:cs="Times New Roman"/>
        </w:rPr>
        <w:t xml:space="preserve">t przedłożyć Radzie Miejskiej w Wyszkowie </w:t>
      </w:r>
      <w:r w:rsidR="00B2781F">
        <w:rPr>
          <w:rFonts w:ascii="Times New Roman" w:hAnsi="Times New Roman" w:cs="Times New Roman"/>
        </w:rPr>
        <w:t>sprawozdanie z realizacji programu za rok poprzedni.</w:t>
      </w:r>
    </w:p>
    <w:p w:rsidR="00B2781F" w:rsidRDefault="00B2781F" w:rsidP="005C2CA0">
      <w:pPr>
        <w:ind w:firstLine="708"/>
        <w:jc w:val="both"/>
        <w:rPr>
          <w:rFonts w:ascii="Times New Roman" w:hAnsi="Times New Roman" w:cs="Times New Roman"/>
        </w:rPr>
      </w:pPr>
      <w:r>
        <w:rPr>
          <w:rFonts w:ascii="Times New Roman" w:hAnsi="Times New Roman" w:cs="Times New Roman"/>
        </w:rPr>
        <w:t xml:space="preserve">Niniejsze sprawozdanie jest dokumentem podsumowującym  kolejny rok współpracy </w:t>
      </w:r>
      <w:r w:rsidR="00EF4188">
        <w:rPr>
          <w:rFonts w:ascii="Times New Roman" w:hAnsi="Times New Roman" w:cs="Times New Roman"/>
        </w:rPr>
        <w:t>gminy</w:t>
      </w:r>
      <w:r>
        <w:rPr>
          <w:rFonts w:ascii="Times New Roman" w:hAnsi="Times New Roman" w:cs="Times New Roman"/>
        </w:rPr>
        <w:t xml:space="preserve"> z</w:t>
      </w:r>
      <w:r w:rsidR="00F524EA">
        <w:rPr>
          <w:rFonts w:ascii="Times New Roman" w:hAnsi="Times New Roman" w:cs="Times New Roman"/>
        </w:rPr>
        <w:t> </w:t>
      </w:r>
      <w:r>
        <w:rPr>
          <w:rFonts w:ascii="Times New Roman" w:hAnsi="Times New Roman" w:cs="Times New Roman"/>
        </w:rPr>
        <w:t xml:space="preserve">organizacjami pozarządowymi oraz podmiotami wymienionymi w art. 3 ust, 3 ustawy, zwanymi dalej </w:t>
      </w:r>
      <w:r w:rsidR="00702E02" w:rsidRPr="00702E02">
        <w:rPr>
          <w:rFonts w:ascii="Times New Roman" w:hAnsi="Times New Roman" w:cs="Times New Roman"/>
          <w:b/>
        </w:rPr>
        <w:t>O</w:t>
      </w:r>
      <w:r w:rsidRPr="00702E02">
        <w:rPr>
          <w:rFonts w:ascii="Times New Roman" w:hAnsi="Times New Roman" w:cs="Times New Roman"/>
          <w:b/>
        </w:rPr>
        <w:t xml:space="preserve">rganizacjami </w:t>
      </w:r>
      <w:r w:rsidR="00702E02" w:rsidRPr="00702E02">
        <w:rPr>
          <w:rFonts w:ascii="Times New Roman" w:hAnsi="Times New Roman" w:cs="Times New Roman"/>
          <w:b/>
        </w:rPr>
        <w:t>P</w:t>
      </w:r>
      <w:r w:rsidRPr="00702E02">
        <w:rPr>
          <w:rFonts w:ascii="Times New Roman" w:hAnsi="Times New Roman" w:cs="Times New Roman"/>
          <w:b/>
        </w:rPr>
        <w:t>ozarządowymi</w:t>
      </w:r>
      <w:r>
        <w:rPr>
          <w:rFonts w:ascii="Times New Roman" w:hAnsi="Times New Roman" w:cs="Times New Roman"/>
        </w:rPr>
        <w:t>. Opracowane zostało na podstawie danych przedstawionych przez właściwe merytorycznie komórki organizacyjne urzędu odpowiedzialne za współpracę                                     z organizacjami pozarządowymi.</w:t>
      </w:r>
    </w:p>
    <w:p w:rsidR="00B2781F" w:rsidRDefault="00B2781F" w:rsidP="005C2CA0">
      <w:pPr>
        <w:ind w:firstLine="708"/>
        <w:jc w:val="both"/>
        <w:rPr>
          <w:rFonts w:ascii="Times New Roman" w:hAnsi="Times New Roman" w:cs="Times New Roman"/>
        </w:rPr>
      </w:pPr>
      <w:r>
        <w:rPr>
          <w:rFonts w:ascii="Times New Roman" w:hAnsi="Times New Roman" w:cs="Times New Roman"/>
        </w:rPr>
        <w:t xml:space="preserve">Współpraca samorządu terytorialnego z </w:t>
      </w:r>
      <w:r w:rsidR="00395FF8">
        <w:rPr>
          <w:rFonts w:ascii="Times New Roman" w:hAnsi="Times New Roman" w:cs="Times New Roman"/>
        </w:rPr>
        <w:t xml:space="preserve">trzecim sektorem jest jednym </w:t>
      </w:r>
      <w:r>
        <w:rPr>
          <w:rFonts w:ascii="Times New Roman" w:hAnsi="Times New Roman" w:cs="Times New Roman"/>
        </w:rPr>
        <w:t>z nieodłącznych elementów rozwoju demokratyczne</w:t>
      </w:r>
      <w:r w:rsidR="00F524EA">
        <w:rPr>
          <w:rFonts w:ascii="Times New Roman" w:hAnsi="Times New Roman" w:cs="Times New Roman"/>
        </w:rPr>
        <w:t>go społeczeństwa obywatelskiego</w:t>
      </w:r>
      <w:r>
        <w:rPr>
          <w:rFonts w:ascii="Times New Roman" w:hAnsi="Times New Roman" w:cs="Times New Roman"/>
        </w:rPr>
        <w:t>. Do jej podstawowych celów należy poprawa warunków życia mieszkańców, zapewnienie możliwości poszerzania aktywności społecznej oraz czynnego uczestnictwa w życiu miasta. Współpraca ta powinna opierać się na poszanowaniu przez obie strony zasad pomocniczości, suwerenności stron, partnerstwa, efektywności, uczciwej konkurencji, jawności, zrównoważonego rozwoju i równości szans.</w:t>
      </w:r>
    </w:p>
    <w:p w:rsidR="00B2781F" w:rsidRDefault="003D7047" w:rsidP="005C2CA0">
      <w:pPr>
        <w:ind w:firstLine="708"/>
        <w:jc w:val="both"/>
        <w:rPr>
          <w:rFonts w:ascii="Times New Roman" w:hAnsi="Times New Roman" w:cs="Times New Roman"/>
        </w:rPr>
      </w:pPr>
      <w:r>
        <w:rPr>
          <w:rFonts w:ascii="Times New Roman" w:hAnsi="Times New Roman" w:cs="Times New Roman"/>
        </w:rPr>
        <w:t>Należy podkreślić, że współpraca wyszkowskiego samorządu z organizacjami pozarządowymi jest nie tylko spełnieniem ustawowego obowiązku, lecz także rzeczywistym zapewnieniem ich</w:t>
      </w:r>
      <w:r w:rsidR="00F524EA">
        <w:rPr>
          <w:rFonts w:ascii="Times New Roman" w:hAnsi="Times New Roman" w:cs="Times New Roman"/>
        </w:rPr>
        <w:t> </w:t>
      </w:r>
      <w:r>
        <w:rPr>
          <w:rFonts w:ascii="Times New Roman" w:hAnsi="Times New Roman" w:cs="Times New Roman"/>
        </w:rPr>
        <w:t>czynnego udziału w realizacji ustawowych zadań Gminy Wyszków.</w:t>
      </w:r>
    </w:p>
    <w:p w:rsidR="00B2781F" w:rsidRDefault="003D7047" w:rsidP="005C2CA0">
      <w:pPr>
        <w:ind w:firstLine="708"/>
        <w:jc w:val="both"/>
        <w:rPr>
          <w:rFonts w:ascii="Times New Roman" w:hAnsi="Times New Roman" w:cs="Times New Roman"/>
        </w:rPr>
      </w:pPr>
      <w:r>
        <w:rPr>
          <w:rFonts w:ascii="Times New Roman" w:hAnsi="Times New Roman" w:cs="Times New Roman"/>
        </w:rPr>
        <w:t xml:space="preserve">Działania podejmowane w zakresie współpracy z organizacjami pozarządowymi zawarte zostały w </w:t>
      </w:r>
      <w:r w:rsidRPr="00702E02">
        <w:rPr>
          <w:rFonts w:ascii="Times New Roman" w:hAnsi="Times New Roman" w:cs="Times New Roman"/>
          <w:i/>
        </w:rPr>
        <w:t>Rocznym programie współpracy Gminy Wyszków z  organizacjami pozarządowymi oraz podmiotami wymienionymi w art. 3 ust. 3 ustawy o działalności pożytku publicznego                    i</w:t>
      </w:r>
      <w:r w:rsidR="004C4877" w:rsidRPr="00702E02">
        <w:rPr>
          <w:rFonts w:ascii="Times New Roman" w:hAnsi="Times New Roman" w:cs="Times New Roman"/>
          <w:i/>
        </w:rPr>
        <w:t> </w:t>
      </w:r>
      <w:r w:rsidRPr="00702E02">
        <w:rPr>
          <w:rFonts w:ascii="Times New Roman" w:hAnsi="Times New Roman" w:cs="Times New Roman"/>
          <w:i/>
        </w:rPr>
        <w:t>o</w:t>
      </w:r>
      <w:r w:rsidR="004C4877" w:rsidRPr="00702E02">
        <w:rPr>
          <w:rFonts w:ascii="Times New Roman" w:hAnsi="Times New Roman" w:cs="Times New Roman"/>
          <w:i/>
        </w:rPr>
        <w:t> </w:t>
      </w:r>
      <w:r w:rsidRPr="00702E02">
        <w:rPr>
          <w:rFonts w:ascii="Times New Roman" w:hAnsi="Times New Roman" w:cs="Times New Roman"/>
          <w:i/>
        </w:rPr>
        <w:t>wolontariacie na 2014 rok</w:t>
      </w:r>
      <w:r w:rsidRPr="004C4877">
        <w:rPr>
          <w:rFonts w:ascii="Times New Roman" w:hAnsi="Times New Roman" w:cs="Times New Roman"/>
        </w:rPr>
        <w:t xml:space="preserve">  </w:t>
      </w:r>
      <w:r>
        <w:rPr>
          <w:rFonts w:ascii="Times New Roman" w:hAnsi="Times New Roman" w:cs="Times New Roman"/>
        </w:rPr>
        <w:t xml:space="preserve">zwanym dalej </w:t>
      </w:r>
      <w:r w:rsidR="00702E02" w:rsidRPr="00702E02">
        <w:rPr>
          <w:rFonts w:ascii="Times New Roman" w:hAnsi="Times New Roman" w:cs="Times New Roman"/>
          <w:b/>
        </w:rPr>
        <w:t>P</w:t>
      </w:r>
      <w:r w:rsidRPr="00702E02">
        <w:rPr>
          <w:rFonts w:ascii="Times New Roman" w:hAnsi="Times New Roman" w:cs="Times New Roman"/>
          <w:b/>
        </w:rPr>
        <w:t>rogramem</w:t>
      </w:r>
      <w:r>
        <w:rPr>
          <w:rFonts w:ascii="Times New Roman" w:hAnsi="Times New Roman" w:cs="Times New Roman"/>
        </w:rPr>
        <w:t xml:space="preserve"> (</w:t>
      </w:r>
      <w:r w:rsidR="00702E02">
        <w:rPr>
          <w:rFonts w:ascii="Times New Roman" w:hAnsi="Times New Roman" w:cs="Times New Roman"/>
        </w:rPr>
        <w:t>U</w:t>
      </w:r>
      <w:r>
        <w:rPr>
          <w:rFonts w:ascii="Times New Roman" w:hAnsi="Times New Roman" w:cs="Times New Roman"/>
        </w:rPr>
        <w:t>chwała Nr XLII/429/13 Rady Miejskiej            w Wyszkowie z dnia 28 listopada 2013 r.</w:t>
      </w:r>
      <w:r w:rsidR="00F42B18">
        <w:rPr>
          <w:rFonts w:ascii="Times New Roman" w:hAnsi="Times New Roman" w:cs="Times New Roman"/>
        </w:rPr>
        <w:t>)</w:t>
      </w:r>
      <w:r>
        <w:rPr>
          <w:rFonts w:ascii="Times New Roman" w:hAnsi="Times New Roman" w:cs="Times New Roman"/>
        </w:rPr>
        <w:t xml:space="preserve"> Program współpracy na 2014 r. jest wynikiem kilkulet</w:t>
      </w:r>
      <w:r w:rsidR="00086487">
        <w:rPr>
          <w:rFonts w:ascii="Times New Roman" w:hAnsi="Times New Roman" w:cs="Times New Roman"/>
        </w:rPr>
        <w:t xml:space="preserve">nich doświadczeń Gminy Wyszków </w:t>
      </w:r>
      <w:r>
        <w:rPr>
          <w:rFonts w:ascii="Times New Roman" w:hAnsi="Times New Roman" w:cs="Times New Roman"/>
        </w:rPr>
        <w:t xml:space="preserve">w tym zakresie. </w:t>
      </w:r>
    </w:p>
    <w:p w:rsidR="00567995" w:rsidRDefault="00567995" w:rsidP="000035BA">
      <w:pPr>
        <w:ind w:firstLine="708"/>
        <w:contextualSpacing/>
        <w:jc w:val="both"/>
        <w:rPr>
          <w:rFonts w:ascii="Times New Roman" w:hAnsi="Times New Roman" w:cs="Times New Roman"/>
        </w:rPr>
      </w:pPr>
      <w:r>
        <w:rPr>
          <w:rFonts w:ascii="Times New Roman" w:hAnsi="Times New Roman" w:cs="Times New Roman"/>
        </w:rPr>
        <w:t>Program współpracy wyznacza zadania umożliwiające zaspokajanie zbiorowych potrzeb mieszkańców, pozwala również dysponować środkami publicznymi na finansowanie i dofinansowanie priorytetowych zadań realizowanych przez organizacje pozarządowe. Umożliwia pełniejsze wykorzystanie potencjału kad</w:t>
      </w:r>
      <w:r w:rsidR="000D7C2C">
        <w:rPr>
          <w:rFonts w:ascii="Times New Roman" w:hAnsi="Times New Roman" w:cs="Times New Roman"/>
        </w:rPr>
        <w:t>rowego i rzeczowego organizacji</w:t>
      </w:r>
      <w:r>
        <w:rPr>
          <w:rFonts w:ascii="Times New Roman" w:hAnsi="Times New Roman" w:cs="Times New Roman"/>
        </w:rPr>
        <w:t>, co pozwala podnosić standard realizowanych zadań publicznych.</w:t>
      </w:r>
    </w:p>
    <w:p w:rsidR="00537334" w:rsidRDefault="00537334" w:rsidP="000035BA">
      <w:pPr>
        <w:ind w:firstLine="708"/>
        <w:contextualSpacing/>
        <w:jc w:val="both"/>
        <w:rPr>
          <w:rFonts w:ascii="Times New Roman" w:hAnsi="Times New Roman" w:cs="Times New Roman"/>
        </w:rPr>
      </w:pPr>
    </w:p>
    <w:p w:rsidR="003D7047" w:rsidRDefault="00196503" w:rsidP="000035BA">
      <w:pPr>
        <w:ind w:firstLine="708"/>
        <w:contextualSpacing/>
        <w:jc w:val="both"/>
        <w:rPr>
          <w:rFonts w:ascii="Times New Roman" w:hAnsi="Times New Roman" w:cs="Times New Roman"/>
        </w:rPr>
      </w:pPr>
      <w:r>
        <w:rPr>
          <w:rFonts w:ascii="Times New Roman" w:hAnsi="Times New Roman" w:cs="Times New Roman"/>
        </w:rPr>
        <w:t xml:space="preserve">Głównym celem współpracy było dalsze budowanie partnerstwa między </w:t>
      </w:r>
      <w:r w:rsidR="000D7C2C">
        <w:rPr>
          <w:rFonts w:ascii="Times New Roman" w:hAnsi="Times New Roman" w:cs="Times New Roman"/>
        </w:rPr>
        <w:t>gminą</w:t>
      </w:r>
      <w:r>
        <w:rPr>
          <w:rFonts w:ascii="Times New Roman" w:hAnsi="Times New Roman" w:cs="Times New Roman"/>
        </w:rPr>
        <w:t xml:space="preserve">                             </w:t>
      </w:r>
      <w:r w:rsidR="00F524EA">
        <w:rPr>
          <w:rFonts w:ascii="Times New Roman" w:hAnsi="Times New Roman" w:cs="Times New Roman"/>
        </w:rPr>
        <w:t xml:space="preserve">  a organizacjami pozarządowymi</w:t>
      </w:r>
      <w:r>
        <w:rPr>
          <w:rFonts w:ascii="Times New Roman" w:hAnsi="Times New Roman" w:cs="Times New Roman"/>
        </w:rPr>
        <w:t>, a także wspieranie ich w realizacji ważnych celów społecznych                   w szczególności poprzez:</w:t>
      </w:r>
    </w:p>
    <w:p w:rsidR="00991DC4" w:rsidRDefault="00991DC4" w:rsidP="000035BA">
      <w:pPr>
        <w:contextualSpacing/>
        <w:jc w:val="both"/>
        <w:rPr>
          <w:rFonts w:ascii="Times New Roman" w:hAnsi="Times New Roman" w:cs="Times New Roman"/>
        </w:rPr>
      </w:pPr>
      <w:r>
        <w:rPr>
          <w:rFonts w:ascii="Times New Roman" w:hAnsi="Times New Roman" w:cs="Times New Roman"/>
        </w:rPr>
        <w:t>1)</w:t>
      </w:r>
      <w:r w:rsidR="00706408">
        <w:rPr>
          <w:rFonts w:ascii="Times New Roman" w:hAnsi="Times New Roman" w:cs="Times New Roman"/>
        </w:rPr>
        <w:t xml:space="preserve"> </w:t>
      </w:r>
      <w:r>
        <w:rPr>
          <w:rFonts w:ascii="Times New Roman" w:hAnsi="Times New Roman" w:cs="Times New Roman"/>
        </w:rPr>
        <w:t>zwiększenie aktywności społecznej mieszkańców miasta</w:t>
      </w:r>
      <w:r w:rsidR="00F73B23">
        <w:rPr>
          <w:rFonts w:ascii="Times New Roman" w:hAnsi="Times New Roman" w:cs="Times New Roman"/>
        </w:rPr>
        <w:t>,</w:t>
      </w:r>
    </w:p>
    <w:p w:rsidR="00991DC4" w:rsidRDefault="00991DC4" w:rsidP="000035BA">
      <w:pPr>
        <w:contextualSpacing/>
        <w:jc w:val="both"/>
        <w:rPr>
          <w:rFonts w:ascii="Times New Roman" w:hAnsi="Times New Roman" w:cs="Times New Roman"/>
        </w:rPr>
      </w:pPr>
      <w:r>
        <w:rPr>
          <w:rFonts w:ascii="Times New Roman" w:hAnsi="Times New Roman" w:cs="Times New Roman"/>
        </w:rPr>
        <w:t>2) promocja postaw obywatelskich i prospołecznych</w:t>
      </w:r>
      <w:r w:rsidR="00F73B23">
        <w:rPr>
          <w:rFonts w:ascii="Times New Roman" w:hAnsi="Times New Roman" w:cs="Times New Roman"/>
        </w:rPr>
        <w:t>,</w:t>
      </w:r>
      <w:r>
        <w:rPr>
          <w:rFonts w:ascii="Times New Roman" w:hAnsi="Times New Roman" w:cs="Times New Roman"/>
        </w:rPr>
        <w:t xml:space="preserve"> </w:t>
      </w:r>
    </w:p>
    <w:p w:rsidR="00991DC4" w:rsidRDefault="00991DC4" w:rsidP="000035BA">
      <w:pPr>
        <w:contextualSpacing/>
        <w:jc w:val="both"/>
        <w:rPr>
          <w:rFonts w:ascii="Times New Roman" w:hAnsi="Times New Roman" w:cs="Times New Roman"/>
        </w:rPr>
      </w:pPr>
      <w:r>
        <w:rPr>
          <w:rFonts w:ascii="Times New Roman" w:hAnsi="Times New Roman" w:cs="Times New Roman"/>
        </w:rPr>
        <w:t>3) wzmacnianie świadomości lokalnej poczucia odpowiedzialności za otoczenie, tradycję</w:t>
      </w:r>
      <w:r w:rsidR="00F73B23">
        <w:rPr>
          <w:rFonts w:ascii="Times New Roman" w:hAnsi="Times New Roman" w:cs="Times New Roman"/>
        </w:rPr>
        <w:t>,</w:t>
      </w:r>
    </w:p>
    <w:p w:rsidR="002864F0" w:rsidRDefault="00991DC4" w:rsidP="000035BA">
      <w:pPr>
        <w:contextualSpacing/>
        <w:jc w:val="both"/>
        <w:rPr>
          <w:rFonts w:ascii="Times New Roman" w:hAnsi="Times New Roman" w:cs="Times New Roman"/>
        </w:rPr>
      </w:pPr>
      <w:r>
        <w:rPr>
          <w:rFonts w:ascii="Times New Roman" w:hAnsi="Times New Roman" w:cs="Times New Roman"/>
        </w:rPr>
        <w:t>4) przeciwdziałanie patologiom</w:t>
      </w:r>
      <w:r w:rsidR="00F73B23">
        <w:rPr>
          <w:rFonts w:ascii="Times New Roman" w:hAnsi="Times New Roman" w:cs="Times New Roman"/>
        </w:rPr>
        <w:t>,</w:t>
      </w:r>
    </w:p>
    <w:p w:rsidR="00991DC4" w:rsidRDefault="00991DC4" w:rsidP="005C2CA0">
      <w:pPr>
        <w:contextualSpacing/>
        <w:jc w:val="both"/>
        <w:rPr>
          <w:rFonts w:ascii="Times New Roman" w:hAnsi="Times New Roman" w:cs="Times New Roman"/>
        </w:rPr>
      </w:pPr>
      <w:r>
        <w:rPr>
          <w:rFonts w:ascii="Times New Roman" w:hAnsi="Times New Roman" w:cs="Times New Roman"/>
        </w:rPr>
        <w:t>5) poprawa jakości życia mieszkańców poprzez zaspokajanie potrzeb społecznych mieszkańców.</w:t>
      </w:r>
    </w:p>
    <w:p w:rsidR="000035BA" w:rsidRDefault="000035BA" w:rsidP="005C2CA0">
      <w:pPr>
        <w:jc w:val="both"/>
        <w:rPr>
          <w:rFonts w:ascii="Times New Roman" w:hAnsi="Times New Roman" w:cs="Times New Roman"/>
        </w:rPr>
      </w:pPr>
    </w:p>
    <w:p w:rsidR="000035BA" w:rsidRDefault="000035BA" w:rsidP="005C2CA0">
      <w:pPr>
        <w:jc w:val="both"/>
        <w:rPr>
          <w:rFonts w:ascii="Times New Roman" w:hAnsi="Times New Roman" w:cs="Times New Roman"/>
        </w:rPr>
      </w:pPr>
    </w:p>
    <w:p w:rsidR="00F524EA" w:rsidRDefault="00F524EA" w:rsidP="005C2CA0">
      <w:pPr>
        <w:jc w:val="both"/>
        <w:rPr>
          <w:rFonts w:ascii="Times New Roman" w:hAnsi="Times New Roman" w:cs="Times New Roman"/>
        </w:rPr>
      </w:pPr>
    </w:p>
    <w:p w:rsidR="00991DC4" w:rsidRDefault="00991DC4" w:rsidP="005C2CA0">
      <w:pPr>
        <w:spacing w:after="0"/>
        <w:jc w:val="both"/>
        <w:rPr>
          <w:rFonts w:ascii="Times New Roman" w:hAnsi="Times New Roman" w:cs="Times New Roman"/>
          <w:b/>
        </w:rPr>
      </w:pPr>
      <w:r w:rsidRPr="00524E8F">
        <w:rPr>
          <w:rFonts w:ascii="Times New Roman" w:hAnsi="Times New Roman" w:cs="Times New Roman"/>
          <w:b/>
        </w:rPr>
        <w:lastRenderedPageBreak/>
        <w:t>II.</w:t>
      </w:r>
      <w:r>
        <w:rPr>
          <w:rFonts w:ascii="Times New Roman" w:hAnsi="Times New Roman" w:cs="Times New Roman"/>
          <w:b/>
        </w:rPr>
        <w:t xml:space="preserve"> WSPÓŁPRACA FINANSOWA</w:t>
      </w:r>
    </w:p>
    <w:p w:rsidR="00524E8F" w:rsidRDefault="00524E8F" w:rsidP="005C2CA0">
      <w:pPr>
        <w:spacing w:after="0"/>
        <w:ind w:firstLine="708"/>
        <w:jc w:val="both"/>
        <w:rPr>
          <w:rFonts w:ascii="Times New Roman" w:hAnsi="Times New Roman" w:cs="Times New Roman"/>
        </w:rPr>
      </w:pPr>
      <w:r>
        <w:rPr>
          <w:rFonts w:ascii="Times New Roman" w:hAnsi="Times New Roman" w:cs="Times New Roman"/>
        </w:rPr>
        <w:t>Współpraca z organizacjami pozarządowymi re</w:t>
      </w:r>
      <w:r w:rsidR="00F524EA">
        <w:rPr>
          <w:rFonts w:ascii="Times New Roman" w:hAnsi="Times New Roman" w:cs="Times New Roman"/>
        </w:rPr>
        <w:t>alizowana była przede wszystkim</w:t>
      </w:r>
      <w:r>
        <w:rPr>
          <w:rFonts w:ascii="Times New Roman" w:hAnsi="Times New Roman" w:cs="Times New Roman"/>
        </w:rPr>
        <w:t>:</w:t>
      </w:r>
    </w:p>
    <w:p w:rsidR="00524E8F" w:rsidRPr="00524E8F" w:rsidRDefault="00524E8F" w:rsidP="005C2CA0">
      <w:pPr>
        <w:spacing w:after="0"/>
        <w:jc w:val="both"/>
        <w:rPr>
          <w:rFonts w:ascii="Times New Roman" w:hAnsi="Times New Roman" w:cs="Times New Roman"/>
        </w:rPr>
      </w:pPr>
      <w:r>
        <w:rPr>
          <w:rFonts w:ascii="Times New Roman" w:hAnsi="Times New Roman" w:cs="Times New Roman"/>
        </w:rPr>
        <w:t xml:space="preserve">1) </w:t>
      </w:r>
      <w:r w:rsidRPr="00524E8F">
        <w:rPr>
          <w:rFonts w:ascii="Times New Roman" w:hAnsi="Times New Roman" w:cs="Times New Roman"/>
        </w:rPr>
        <w:t>w ramach otwartego konkursu ofert poprzez:</w:t>
      </w:r>
    </w:p>
    <w:p w:rsidR="004F199C" w:rsidRDefault="00524E8F" w:rsidP="004F199C">
      <w:pPr>
        <w:pStyle w:val="Akapitzlist"/>
        <w:numPr>
          <w:ilvl w:val="0"/>
          <w:numId w:val="11"/>
        </w:numPr>
        <w:spacing w:after="0"/>
        <w:jc w:val="both"/>
        <w:rPr>
          <w:rFonts w:ascii="Times New Roman" w:hAnsi="Times New Roman" w:cs="Times New Roman"/>
        </w:rPr>
      </w:pPr>
      <w:r w:rsidRPr="004F199C">
        <w:rPr>
          <w:rFonts w:ascii="Times New Roman" w:hAnsi="Times New Roman" w:cs="Times New Roman"/>
        </w:rPr>
        <w:t>wspieranie wykonywania zadań publicznych wraz z udzieleniem dotacji na dofinansowanie</w:t>
      </w:r>
      <w:r w:rsidR="004F199C" w:rsidRPr="004F199C">
        <w:rPr>
          <w:rFonts w:ascii="Times New Roman" w:hAnsi="Times New Roman" w:cs="Times New Roman"/>
        </w:rPr>
        <w:t xml:space="preserve"> </w:t>
      </w:r>
      <w:r w:rsidRPr="004F199C">
        <w:rPr>
          <w:rFonts w:ascii="Times New Roman" w:hAnsi="Times New Roman" w:cs="Times New Roman"/>
        </w:rPr>
        <w:t>ich realizacji,</w:t>
      </w:r>
    </w:p>
    <w:p w:rsidR="00524E8F" w:rsidRPr="004F199C" w:rsidRDefault="00524E8F" w:rsidP="004F199C">
      <w:pPr>
        <w:pStyle w:val="Akapitzlist"/>
        <w:numPr>
          <w:ilvl w:val="0"/>
          <w:numId w:val="11"/>
        </w:numPr>
        <w:spacing w:after="0"/>
        <w:jc w:val="both"/>
        <w:rPr>
          <w:rFonts w:ascii="Times New Roman" w:hAnsi="Times New Roman" w:cs="Times New Roman"/>
        </w:rPr>
      </w:pPr>
      <w:r w:rsidRPr="004F199C">
        <w:rPr>
          <w:rFonts w:ascii="Times New Roman" w:hAnsi="Times New Roman" w:cs="Times New Roman"/>
        </w:rPr>
        <w:t>powierzanie wykonywania zadań publicznych wraz z udzieleniem dotacji na finansowanie ich realizacji.</w:t>
      </w:r>
    </w:p>
    <w:p w:rsidR="00524E8F" w:rsidRDefault="00524E8F" w:rsidP="005C2CA0">
      <w:pPr>
        <w:spacing w:after="0"/>
        <w:jc w:val="both"/>
        <w:rPr>
          <w:rFonts w:ascii="Times New Roman" w:hAnsi="Times New Roman" w:cs="Times New Roman"/>
        </w:rPr>
      </w:pPr>
      <w:r>
        <w:rPr>
          <w:rFonts w:ascii="Times New Roman" w:hAnsi="Times New Roman" w:cs="Times New Roman"/>
        </w:rPr>
        <w:t>2) w trybie pozakonkursowym, zgodnie z przepisami określonymi w art. 19</w:t>
      </w:r>
      <w:r w:rsidR="00D35EE9">
        <w:rPr>
          <w:rFonts w:ascii="Times New Roman" w:hAnsi="Times New Roman" w:cs="Times New Roman"/>
        </w:rPr>
        <w:t>a</w:t>
      </w:r>
      <w:r>
        <w:rPr>
          <w:rFonts w:ascii="Times New Roman" w:hAnsi="Times New Roman" w:cs="Times New Roman"/>
        </w:rPr>
        <w:t xml:space="preserve"> ustawy.</w:t>
      </w:r>
    </w:p>
    <w:p w:rsidR="00524E8F" w:rsidRDefault="00524E8F" w:rsidP="00F17E7F">
      <w:pPr>
        <w:spacing w:after="0"/>
        <w:ind w:firstLine="708"/>
        <w:jc w:val="both"/>
        <w:rPr>
          <w:rFonts w:ascii="Times New Roman" w:hAnsi="Times New Roman" w:cs="Times New Roman"/>
        </w:rPr>
      </w:pPr>
      <w:r>
        <w:rPr>
          <w:rFonts w:ascii="Times New Roman" w:hAnsi="Times New Roman" w:cs="Times New Roman"/>
        </w:rPr>
        <w:t>Zarządzeniami Burmistrza Wyszkowa na realizację zadań publicznych ogłaszano otwar</w:t>
      </w:r>
      <w:r w:rsidR="006F35D2">
        <w:rPr>
          <w:rFonts w:ascii="Times New Roman" w:hAnsi="Times New Roman" w:cs="Times New Roman"/>
        </w:rPr>
        <w:t xml:space="preserve">te konkursy </w:t>
      </w:r>
      <w:r>
        <w:rPr>
          <w:rFonts w:ascii="Times New Roman" w:hAnsi="Times New Roman" w:cs="Times New Roman"/>
        </w:rPr>
        <w:t>oraz powoływano komisje konkursowe, oceniające złożone oferty pod względem formalnym i merytorycznym</w:t>
      </w:r>
      <w:r w:rsidR="0038760F">
        <w:rPr>
          <w:rFonts w:ascii="Times New Roman" w:hAnsi="Times New Roman" w:cs="Times New Roman"/>
        </w:rPr>
        <w:t xml:space="preserve"> na podstawie karty oceny, której wzór określono zarządzeniem</w:t>
      </w:r>
      <w:r>
        <w:rPr>
          <w:rFonts w:ascii="Times New Roman" w:hAnsi="Times New Roman" w:cs="Times New Roman"/>
        </w:rPr>
        <w:t xml:space="preserve">. </w:t>
      </w:r>
      <w:r w:rsidR="0038760F">
        <w:rPr>
          <w:rFonts w:ascii="Times New Roman" w:hAnsi="Times New Roman" w:cs="Times New Roman"/>
        </w:rPr>
        <w:t>W skład komisji wchodzili przedstawiciele gminy oraz organizacji pozarządowych lub innych podmiotów, o których mowa  w art.3 ust.3</w:t>
      </w:r>
      <w:r w:rsidR="00F524EA">
        <w:rPr>
          <w:rFonts w:ascii="Times New Roman" w:hAnsi="Times New Roman" w:cs="Times New Roman"/>
        </w:rPr>
        <w:t xml:space="preserve"> </w:t>
      </w:r>
      <w:r w:rsidR="0038760F">
        <w:rPr>
          <w:rFonts w:ascii="Times New Roman" w:hAnsi="Times New Roman" w:cs="Times New Roman"/>
        </w:rPr>
        <w:t xml:space="preserve">Ustawy, z wyłączeniem osób reprezentujących podmioty składające oferty. </w:t>
      </w:r>
      <w:r>
        <w:rPr>
          <w:rFonts w:ascii="Times New Roman" w:hAnsi="Times New Roman" w:cs="Times New Roman"/>
        </w:rPr>
        <w:t xml:space="preserve">Z prac komisji sporządzane były protokoły, które przekazywano </w:t>
      </w:r>
      <w:r w:rsidR="0038760F">
        <w:rPr>
          <w:rFonts w:ascii="Times New Roman" w:hAnsi="Times New Roman" w:cs="Times New Roman"/>
        </w:rPr>
        <w:t xml:space="preserve">każdorazowo </w:t>
      </w:r>
      <w:r>
        <w:rPr>
          <w:rFonts w:ascii="Times New Roman" w:hAnsi="Times New Roman" w:cs="Times New Roman"/>
        </w:rPr>
        <w:t>Burmistrzowi Wyszkowa, celem zatwierdzenia przyznanych dotacji. Treść ogłoszeń konkursowych oraz wyniki zamieszczane były na stronie internetowej miasta, w Biuletynie Informacji Publicznej oraz tablicy ogłoszeń w</w:t>
      </w:r>
      <w:r w:rsidR="00F17E7F">
        <w:rPr>
          <w:rFonts w:ascii="Times New Roman" w:hAnsi="Times New Roman" w:cs="Times New Roman"/>
        </w:rPr>
        <w:t> </w:t>
      </w:r>
      <w:r>
        <w:rPr>
          <w:rFonts w:ascii="Times New Roman" w:hAnsi="Times New Roman" w:cs="Times New Roman"/>
        </w:rPr>
        <w:t>siedzibie urzędu.</w:t>
      </w:r>
    </w:p>
    <w:p w:rsidR="00DD0E52" w:rsidRDefault="00DD0E52" w:rsidP="005C2CA0">
      <w:pPr>
        <w:spacing w:after="0"/>
        <w:ind w:firstLine="708"/>
        <w:jc w:val="both"/>
        <w:rPr>
          <w:rFonts w:ascii="Times New Roman" w:hAnsi="Times New Roman" w:cs="Times New Roman"/>
        </w:rPr>
      </w:pPr>
      <w:r>
        <w:rPr>
          <w:rFonts w:ascii="Times New Roman" w:hAnsi="Times New Roman" w:cs="Times New Roman"/>
        </w:rPr>
        <w:t>W 2014 r . na realizacje zadań publicznych we współpracy z III s</w:t>
      </w:r>
      <w:r w:rsidR="00511D89">
        <w:rPr>
          <w:rFonts w:ascii="Times New Roman" w:hAnsi="Times New Roman" w:cs="Times New Roman"/>
        </w:rPr>
        <w:t>ektorem przeznaczono kwotę 743 3</w:t>
      </w:r>
      <w:r>
        <w:rPr>
          <w:rFonts w:ascii="Times New Roman" w:hAnsi="Times New Roman" w:cs="Times New Roman"/>
        </w:rPr>
        <w:t>00,00 zł. Organizacje pozarządowe mogły ubiegać się o przyznanie powyższych środków w</w:t>
      </w:r>
      <w:r w:rsidR="00F17E7F">
        <w:rPr>
          <w:rFonts w:ascii="Times New Roman" w:hAnsi="Times New Roman" w:cs="Times New Roman"/>
        </w:rPr>
        <w:t> </w:t>
      </w:r>
      <w:r>
        <w:rPr>
          <w:rFonts w:ascii="Times New Roman" w:hAnsi="Times New Roman" w:cs="Times New Roman"/>
        </w:rPr>
        <w:t xml:space="preserve">trybie art. 13 </w:t>
      </w:r>
      <w:r w:rsidR="006F35D2">
        <w:rPr>
          <w:rFonts w:ascii="Times New Roman" w:hAnsi="Times New Roman" w:cs="Times New Roman"/>
        </w:rPr>
        <w:t xml:space="preserve">ust. 1 Ustawy. Kwota przekazana </w:t>
      </w:r>
      <w:r w:rsidR="00BE2F8D">
        <w:rPr>
          <w:rFonts w:ascii="Times New Roman" w:hAnsi="Times New Roman" w:cs="Times New Roman"/>
        </w:rPr>
        <w:t xml:space="preserve">stowarzyszeniom </w:t>
      </w:r>
      <w:r w:rsidR="006F35D2">
        <w:rPr>
          <w:rFonts w:ascii="Times New Roman" w:hAnsi="Times New Roman" w:cs="Times New Roman"/>
        </w:rPr>
        <w:t xml:space="preserve"> na realizowane w 2014 r. zadania pożytku publicznego była o </w:t>
      </w:r>
      <w:r w:rsidR="00BE2F8D">
        <w:rPr>
          <w:rFonts w:ascii="Times New Roman" w:hAnsi="Times New Roman" w:cs="Times New Roman"/>
        </w:rPr>
        <w:t>179 140</w:t>
      </w:r>
      <w:r w:rsidR="006F35D2">
        <w:rPr>
          <w:rFonts w:ascii="Times New Roman" w:hAnsi="Times New Roman" w:cs="Times New Roman"/>
        </w:rPr>
        <w:t>,00 zł wyższa w stosunku do 2013 roku.</w:t>
      </w:r>
    </w:p>
    <w:p w:rsidR="00193B97" w:rsidRDefault="00193B97" w:rsidP="005C2CA0">
      <w:pPr>
        <w:spacing w:after="0"/>
        <w:ind w:firstLine="708"/>
        <w:jc w:val="both"/>
        <w:rPr>
          <w:rFonts w:ascii="Times New Roman" w:hAnsi="Times New Roman" w:cs="Times New Roman"/>
        </w:rPr>
      </w:pPr>
    </w:p>
    <w:tbl>
      <w:tblPr>
        <w:tblStyle w:val="Tabela-Siatka"/>
        <w:tblW w:w="0" w:type="auto"/>
        <w:tblLook w:val="04A0" w:firstRow="1" w:lastRow="0" w:firstColumn="1" w:lastColumn="0" w:noHBand="0" w:noVBand="1"/>
      </w:tblPr>
      <w:tblGrid>
        <w:gridCol w:w="9288"/>
      </w:tblGrid>
      <w:tr w:rsidR="00EA394A" w:rsidTr="00193B97">
        <w:tc>
          <w:tcPr>
            <w:tcW w:w="9288" w:type="dxa"/>
          </w:tcPr>
          <w:p w:rsidR="00EA394A" w:rsidRDefault="00EA394A" w:rsidP="00EA394A">
            <w:pPr>
              <w:jc w:val="both"/>
              <w:rPr>
                <w:rFonts w:ascii="Times New Roman" w:hAnsi="Times New Roman" w:cs="Times New Roman"/>
              </w:rPr>
            </w:pPr>
            <w:r>
              <w:rPr>
                <w:rFonts w:ascii="Times New Roman" w:hAnsi="Times New Roman" w:cs="Times New Roman"/>
                <w:noProof/>
                <w:lang w:eastAsia="pl-PL"/>
              </w:rPr>
              <w:drawing>
                <wp:inline distT="0" distB="0" distL="0" distR="0" wp14:anchorId="6F35B891" wp14:editId="7AF69546">
                  <wp:extent cx="5760170" cy="27273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png"/>
                          <pic:cNvPicPr/>
                        </pic:nvPicPr>
                        <pic:blipFill>
                          <a:blip r:embed="rId11">
                            <a:extLst>
                              <a:ext uri="{28A0092B-C50C-407E-A947-70E740481C1C}">
                                <a14:useLocalDpi xmlns:a14="http://schemas.microsoft.com/office/drawing/2010/main" val="0"/>
                              </a:ext>
                            </a:extLst>
                          </a:blip>
                          <a:stretch>
                            <a:fillRect/>
                          </a:stretch>
                        </pic:blipFill>
                        <pic:spPr>
                          <a:xfrm>
                            <a:off x="0" y="0"/>
                            <a:ext cx="5760170" cy="2727325"/>
                          </a:xfrm>
                          <a:prstGeom prst="rect">
                            <a:avLst/>
                          </a:prstGeom>
                        </pic:spPr>
                      </pic:pic>
                    </a:graphicData>
                  </a:graphic>
                </wp:inline>
              </w:drawing>
            </w:r>
          </w:p>
        </w:tc>
      </w:tr>
    </w:tbl>
    <w:p w:rsidR="00875C0F" w:rsidRDefault="00875C0F" w:rsidP="00EA394A">
      <w:pPr>
        <w:spacing w:after="0"/>
        <w:jc w:val="both"/>
        <w:rPr>
          <w:rFonts w:ascii="Times New Roman" w:hAnsi="Times New Roman" w:cs="Times New Roman"/>
        </w:rPr>
      </w:pPr>
    </w:p>
    <w:p w:rsidR="00BD0A83" w:rsidRDefault="00944DBE" w:rsidP="005C2CA0">
      <w:pPr>
        <w:spacing w:after="0"/>
        <w:ind w:firstLine="708"/>
        <w:jc w:val="both"/>
        <w:rPr>
          <w:rFonts w:ascii="Times New Roman" w:hAnsi="Times New Roman" w:cs="Times New Roman"/>
        </w:rPr>
      </w:pPr>
      <w:r>
        <w:rPr>
          <w:rFonts w:ascii="Times New Roman" w:hAnsi="Times New Roman" w:cs="Times New Roman"/>
        </w:rPr>
        <w:t>Poprzez ogłoszenie otwartego konkursu of</w:t>
      </w:r>
      <w:r w:rsidR="00F41EE9">
        <w:rPr>
          <w:rFonts w:ascii="Times New Roman" w:hAnsi="Times New Roman" w:cs="Times New Roman"/>
        </w:rPr>
        <w:t>ert Burmistrz Wyszkowa  ogłosił</w:t>
      </w:r>
      <w:r w:rsidR="00F17E7F">
        <w:rPr>
          <w:rFonts w:ascii="Times New Roman" w:hAnsi="Times New Roman" w:cs="Times New Roman"/>
        </w:rPr>
        <w:t xml:space="preserve"> </w:t>
      </w:r>
      <w:r w:rsidR="00F41EE9">
        <w:rPr>
          <w:rFonts w:ascii="Times New Roman" w:hAnsi="Times New Roman" w:cs="Times New Roman"/>
        </w:rPr>
        <w:t>otwarte konkursy</w:t>
      </w:r>
      <w:r>
        <w:rPr>
          <w:rFonts w:ascii="Times New Roman" w:hAnsi="Times New Roman" w:cs="Times New Roman"/>
        </w:rPr>
        <w:t xml:space="preserve"> na realiza</w:t>
      </w:r>
      <w:r w:rsidR="00F41EE9">
        <w:rPr>
          <w:rFonts w:ascii="Times New Roman" w:hAnsi="Times New Roman" w:cs="Times New Roman"/>
        </w:rPr>
        <w:t>cję w 2014 r. zadań publicznych:</w:t>
      </w:r>
    </w:p>
    <w:p w:rsidR="00F41EE9" w:rsidRPr="00875465" w:rsidRDefault="00F41EE9" w:rsidP="00F41EE9">
      <w:pPr>
        <w:pStyle w:val="Akapitzlist"/>
        <w:numPr>
          <w:ilvl w:val="0"/>
          <w:numId w:val="9"/>
        </w:numPr>
        <w:spacing w:after="0"/>
        <w:jc w:val="both"/>
        <w:rPr>
          <w:rFonts w:ascii="Times New Roman" w:hAnsi="Times New Roman" w:cs="Times New Roman"/>
          <w:b/>
        </w:rPr>
      </w:pPr>
      <w:r w:rsidRPr="00875465">
        <w:rPr>
          <w:rFonts w:ascii="Times New Roman" w:hAnsi="Times New Roman" w:cs="Times New Roman"/>
          <w:b/>
        </w:rPr>
        <w:t>Otwarty konkurs na realizację zadań publicznych w zakresie kultury, sztuki, ochrony dóbr kultury w 2014 r.</w:t>
      </w:r>
    </w:p>
    <w:p w:rsidR="00F41EE9" w:rsidRDefault="00F41EE9" w:rsidP="00F41EE9">
      <w:pPr>
        <w:pStyle w:val="Akapitzlist"/>
        <w:spacing w:after="0"/>
        <w:jc w:val="both"/>
        <w:rPr>
          <w:rFonts w:ascii="Times New Roman" w:hAnsi="Times New Roman" w:cs="Times New Roman"/>
        </w:rPr>
      </w:pPr>
      <w:r>
        <w:rPr>
          <w:rFonts w:ascii="Times New Roman" w:hAnsi="Times New Roman" w:cs="Times New Roman"/>
        </w:rPr>
        <w:t>- prowadzenie</w:t>
      </w:r>
      <w:r w:rsidR="003D589D">
        <w:rPr>
          <w:rFonts w:ascii="Times New Roman" w:hAnsi="Times New Roman" w:cs="Times New Roman"/>
        </w:rPr>
        <w:t xml:space="preserve"> młodzieżowych orkiestr dętych - </w:t>
      </w:r>
      <w:r>
        <w:rPr>
          <w:rFonts w:ascii="Times New Roman" w:hAnsi="Times New Roman" w:cs="Times New Roman"/>
        </w:rPr>
        <w:t xml:space="preserve">75 000 zł </w:t>
      </w:r>
    </w:p>
    <w:p w:rsidR="00F41EE9" w:rsidRPr="00F41EE9" w:rsidRDefault="00F41EE9" w:rsidP="00F17E7F">
      <w:pPr>
        <w:pStyle w:val="Akapitzlist"/>
        <w:spacing w:after="0"/>
        <w:jc w:val="both"/>
        <w:rPr>
          <w:rFonts w:ascii="Times New Roman" w:hAnsi="Times New Roman" w:cs="Times New Roman"/>
        </w:rPr>
      </w:pPr>
      <w:r>
        <w:rPr>
          <w:rFonts w:ascii="Times New Roman" w:hAnsi="Times New Roman" w:cs="Times New Roman"/>
        </w:rPr>
        <w:t xml:space="preserve">- prowadzenie zespołów tanecznych, wokalnych, rockowych </w:t>
      </w:r>
      <w:r w:rsidR="003D589D">
        <w:rPr>
          <w:rFonts w:ascii="Times New Roman" w:hAnsi="Times New Roman" w:cs="Times New Roman"/>
        </w:rPr>
        <w:t>-</w:t>
      </w:r>
      <w:r>
        <w:rPr>
          <w:rFonts w:ascii="Times New Roman" w:hAnsi="Times New Roman" w:cs="Times New Roman"/>
        </w:rPr>
        <w:t xml:space="preserve"> 20 000 zł </w:t>
      </w:r>
    </w:p>
    <w:p w:rsidR="00F41EE9" w:rsidRDefault="00F41EE9" w:rsidP="00F41EE9">
      <w:pPr>
        <w:spacing w:after="0"/>
        <w:jc w:val="both"/>
        <w:rPr>
          <w:rFonts w:ascii="Times New Roman" w:hAnsi="Times New Roman" w:cs="Times New Roman"/>
        </w:rPr>
      </w:pPr>
    </w:p>
    <w:p w:rsidR="00193B97" w:rsidRDefault="00193B97" w:rsidP="005C2CA0">
      <w:pPr>
        <w:jc w:val="center"/>
        <w:rPr>
          <w:rFonts w:ascii="Times New Roman" w:hAnsi="Times New Roman" w:cs="Times New Roman"/>
          <w:b/>
          <w:sz w:val="18"/>
          <w:szCs w:val="18"/>
        </w:rPr>
      </w:pPr>
    </w:p>
    <w:p w:rsidR="00193B97" w:rsidRDefault="00193B97" w:rsidP="005C2CA0">
      <w:pPr>
        <w:jc w:val="center"/>
        <w:rPr>
          <w:rFonts w:ascii="Times New Roman" w:hAnsi="Times New Roman" w:cs="Times New Roman"/>
          <w:b/>
          <w:sz w:val="18"/>
          <w:szCs w:val="18"/>
        </w:rPr>
      </w:pPr>
    </w:p>
    <w:p w:rsidR="00BD0A83" w:rsidRPr="00BD0A83" w:rsidRDefault="00BD0A83" w:rsidP="005C2CA0">
      <w:pPr>
        <w:jc w:val="center"/>
        <w:rPr>
          <w:rFonts w:ascii="Times New Roman" w:hAnsi="Times New Roman" w:cs="Times New Roman"/>
          <w:b/>
          <w:sz w:val="18"/>
          <w:szCs w:val="18"/>
        </w:rPr>
      </w:pPr>
      <w:r w:rsidRPr="00BD0A83">
        <w:rPr>
          <w:rFonts w:ascii="Times New Roman" w:hAnsi="Times New Roman" w:cs="Times New Roman"/>
          <w:b/>
          <w:sz w:val="18"/>
          <w:szCs w:val="18"/>
        </w:rPr>
        <w:lastRenderedPageBreak/>
        <w:t>ZADANIA W ZAKRESIE KULTURY ZREALIZOWANE W RAMACH WYBORU W KONKURSIE DLA NGO</w:t>
      </w:r>
    </w:p>
    <w:tbl>
      <w:tblPr>
        <w:tblStyle w:val="Tabela-Siatka"/>
        <w:tblW w:w="0" w:type="auto"/>
        <w:tblLook w:val="04A0" w:firstRow="1" w:lastRow="0" w:firstColumn="1" w:lastColumn="0" w:noHBand="0" w:noVBand="1"/>
      </w:tblPr>
      <w:tblGrid>
        <w:gridCol w:w="539"/>
        <w:gridCol w:w="2409"/>
        <w:gridCol w:w="2583"/>
        <w:gridCol w:w="1953"/>
        <w:gridCol w:w="1738"/>
      </w:tblGrid>
      <w:tr w:rsidR="00BD0A83" w:rsidTr="00B17D8B">
        <w:tc>
          <w:tcPr>
            <w:tcW w:w="539" w:type="dxa"/>
            <w:shd w:val="clear" w:color="auto" w:fill="7F7F7F" w:themeFill="text1" w:themeFillTint="80"/>
          </w:tcPr>
          <w:p w:rsidR="00BD0A83" w:rsidRDefault="00431760" w:rsidP="005C2CA0">
            <w:pPr>
              <w:spacing w:line="276" w:lineRule="auto"/>
              <w:jc w:val="both"/>
              <w:rPr>
                <w:rFonts w:ascii="Times New Roman" w:hAnsi="Times New Roman" w:cs="Times New Roman"/>
              </w:rPr>
            </w:pPr>
            <w:r>
              <w:rPr>
                <w:rFonts w:ascii="Times New Roman" w:hAnsi="Times New Roman" w:cs="Times New Roman"/>
              </w:rPr>
              <w:t>LP</w:t>
            </w:r>
          </w:p>
        </w:tc>
        <w:tc>
          <w:tcPr>
            <w:tcW w:w="2409" w:type="dxa"/>
            <w:shd w:val="clear" w:color="auto" w:fill="7F7F7F" w:themeFill="text1" w:themeFillTint="80"/>
          </w:tcPr>
          <w:p w:rsidR="00BD0A83" w:rsidRPr="00431760" w:rsidRDefault="00431760" w:rsidP="005C2CA0">
            <w:pPr>
              <w:spacing w:line="276" w:lineRule="auto"/>
              <w:jc w:val="both"/>
              <w:rPr>
                <w:rFonts w:ascii="Times New Roman" w:hAnsi="Times New Roman" w:cs="Times New Roman"/>
                <w:sz w:val="18"/>
                <w:szCs w:val="18"/>
              </w:rPr>
            </w:pPr>
            <w:r w:rsidRPr="00431760">
              <w:rPr>
                <w:rFonts w:ascii="Times New Roman" w:hAnsi="Times New Roman" w:cs="Times New Roman"/>
                <w:sz w:val="18"/>
                <w:szCs w:val="18"/>
              </w:rPr>
              <w:t>NAZWA ORGANIZACJI</w:t>
            </w:r>
          </w:p>
        </w:tc>
        <w:tc>
          <w:tcPr>
            <w:tcW w:w="2583" w:type="dxa"/>
            <w:shd w:val="clear" w:color="auto" w:fill="7F7F7F" w:themeFill="text1" w:themeFillTint="80"/>
          </w:tcPr>
          <w:p w:rsidR="00BD0A83" w:rsidRPr="00431760" w:rsidRDefault="00431760" w:rsidP="005C2CA0">
            <w:pPr>
              <w:spacing w:line="276" w:lineRule="auto"/>
              <w:jc w:val="center"/>
              <w:rPr>
                <w:rFonts w:ascii="Times New Roman" w:hAnsi="Times New Roman" w:cs="Times New Roman"/>
                <w:sz w:val="18"/>
                <w:szCs w:val="18"/>
              </w:rPr>
            </w:pPr>
            <w:r>
              <w:rPr>
                <w:rFonts w:ascii="Times New Roman" w:hAnsi="Times New Roman" w:cs="Times New Roman"/>
                <w:sz w:val="18"/>
                <w:szCs w:val="18"/>
              </w:rPr>
              <w:t>NAZWA ZREALIZOWANEGO PROJEKTU</w:t>
            </w:r>
          </w:p>
        </w:tc>
        <w:tc>
          <w:tcPr>
            <w:tcW w:w="1953" w:type="dxa"/>
            <w:shd w:val="clear" w:color="auto" w:fill="7F7F7F" w:themeFill="text1" w:themeFillTint="80"/>
          </w:tcPr>
          <w:p w:rsidR="00BD0A83" w:rsidRPr="00431760" w:rsidRDefault="00431760" w:rsidP="005C2CA0">
            <w:pPr>
              <w:spacing w:line="276" w:lineRule="auto"/>
              <w:jc w:val="center"/>
              <w:rPr>
                <w:rFonts w:ascii="Times New Roman" w:hAnsi="Times New Roman" w:cs="Times New Roman"/>
                <w:sz w:val="18"/>
                <w:szCs w:val="18"/>
              </w:rPr>
            </w:pPr>
            <w:r>
              <w:rPr>
                <w:rFonts w:ascii="Times New Roman" w:hAnsi="Times New Roman" w:cs="Times New Roman"/>
                <w:sz w:val="18"/>
                <w:szCs w:val="18"/>
              </w:rPr>
              <w:t>CZAS TRWANIA PROJEKTU</w:t>
            </w:r>
          </w:p>
        </w:tc>
        <w:tc>
          <w:tcPr>
            <w:tcW w:w="1738" w:type="dxa"/>
            <w:shd w:val="clear" w:color="auto" w:fill="7F7F7F" w:themeFill="text1" w:themeFillTint="80"/>
          </w:tcPr>
          <w:p w:rsidR="00BD0A83" w:rsidRPr="00431760" w:rsidRDefault="00431760" w:rsidP="005C2CA0">
            <w:pPr>
              <w:spacing w:line="276" w:lineRule="auto"/>
              <w:jc w:val="both"/>
              <w:rPr>
                <w:rFonts w:ascii="Times New Roman" w:hAnsi="Times New Roman" w:cs="Times New Roman"/>
                <w:sz w:val="18"/>
                <w:szCs w:val="18"/>
              </w:rPr>
            </w:pPr>
            <w:r>
              <w:rPr>
                <w:rFonts w:ascii="Times New Roman" w:hAnsi="Times New Roman" w:cs="Times New Roman"/>
                <w:sz w:val="18"/>
                <w:szCs w:val="18"/>
              </w:rPr>
              <w:t>KWOTA DOTACJI</w:t>
            </w:r>
          </w:p>
        </w:tc>
      </w:tr>
      <w:tr w:rsidR="00BD0A83" w:rsidTr="00431760">
        <w:tc>
          <w:tcPr>
            <w:tcW w:w="539" w:type="dxa"/>
          </w:tcPr>
          <w:p w:rsidR="00BD0A83" w:rsidRDefault="00431760" w:rsidP="005C2CA0">
            <w:pPr>
              <w:spacing w:line="276" w:lineRule="auto"/>
              <w:jc w:val="both"/>
              <w:rPr>
                <w:rFonts w:ascii="Times New Roman" w:hAnsi="Times New Roman" w:cs="Times New Roman"/>
              </w:rPr>
            </w:pPr>
            <w:r>
              <w:rPr>
                <w:rFonts w:ascii="Times New Roman" w:hAnsi="Times New Roman" w:cs="Times New Roman"/>
              </w:rPr>
              <w:t>1.</w:t>
            </w:r>
          </w:p>
        </w:tc>
        <w:tc>
          <w:tcPr>
            <w:tcW w:w="2409" w:type="dxa"/>
          </w:tcPr>
          <w:p w:rsidR="00BD0A83" w:rsidRDefault="00431760" w:rsidP="000C24F5">
            <w:pPr>
              <w:spacing w:line="276" w:lineRule="auto"/>
              <w:rPr>
                <w:rFonts w:ascii="Times New Roman" w:hAnsi="Times New Roman" w:cs="Times New Roman"/>
              </w:rPr>
            </w:pPr>
            <w:r>
              <w:rPr>
                <w:rFonts w:ascii="Times New Roman" w:hAnsi="Times New Roman" w:cs="Times New Roman"/>
              </w:rPr>
              <w:t>Ochotnicza Straż Pożarna</w:t>
            </w:r>
          </w:p>
        </w:tc>
        <w:tc>
          <w:tcPr>
            <w:tcW w:w="2583" w:type="dxa"/>
          </w:tcPr>
          <w:p w:rsidR="00BD0A83" w:rsidRDefault="00431760" w:rsidP="000C24F5">
            <w:pPr>
              <w:spacing w:line="276" w:lineRule="auto"/>
              <w:rPr>
                <w:rFonts w:ascii="Times New Roman" w:hAnsi="Times New Roman" w:cs="Times New Roman"/>
              </w:rPr>
            </w:pPr>
            <w:r>
              <w:rPr>
                <w:rFonts w:ascii="Times New Roman" w:hAnsi="Times New Roman" w:cs="Times New Roman"/>
              </w:rPr>
              <w:t>Prowadzenie młodzieżowej orkiestry dętej</w:t>
            </w:r>
          </w:p>
        </w:tc>
        <w:tc>
          <w:tcPr>
            <w:tcW w:w="1953" w:type="dxa"/>
          </w:tcPr>
          <w:p w:rsidR="00BD0A83" w:rsidRDefault="00431760" w:rsidP="005C2CA0">
            <w:pPr>
              <w:spacing w:line="276" w:lineRule="auto"/>
              <w:jc w:val="both"/>
              <w:rPr>
                <w:rFonts w:ascii="Times New Roman" w:hAnsi="Times New Roman" w:cs="Times New Roman"/>
              </w:rPr>
            </w:pPr>
            <w:r>
              <w:rPr>
                <w:rFonts w:ascii="Times New Roman" w:hAnsi="Times New Roman" w:cs="Times New Roman"/>
              </w:rPr>
              <w:t>02.01.14-31.12.14</w:t>
            </w:r>
          </w:p>
          <w:p w:rsidR="00431760" w:rsidRDefault="00431760" w:rsidP="005C2CA0">
            <w:pPr>
              <w:spacing w:line="276" w:lineRule="auto"/>
              <w:jc w:val="both"/>
              <w:rPr>
                <w:rFonts w:ascii="Times New Roman" w:hAnsi="Times New Roman" w:cs="Times New Roman"/>
              </w:rPr>
            </w:pPr>
          </w:p>
        </w:tc>
        <w:tc>
          <w:tcPr>
            <w:tcW w:w="1738" w:type="dxa"/>
          </w:tcPr>
          <w:p w:rsidR="00BD0A83" w:rsidRDefault="00431760" w:rsidP="005C2CA0">
            <w:pPr>
              <w:spacing w:line="276" w:lineRule="auto"/>
              <w:jc w:val="right"/>
              <w:rPr>
                <w:rFonts w:ascii="Times New Roman" w:hAnsi="Times New Roman" w:cs="Times New Roman"/>
              </w:rPr>
            </w:pPr>
            <w:r>
              <w:rPr>
                <w:rFonts w:ascii="Times New Roman" w:hAnsi="Times New Roman" w:cs="Times New Roman"/>
              </w:rPr>
              <w:t>75 000 zł</w:t>
            </w:r>
          </w:p>
        </w:tc>
      </w:tr>
      <w:tr w:rsidR="00BD0A83" w:rsidTr="00431760">
        <w:tc>
          <w:tcPr>
            <w:tcW w:w="539" w:type="dxa"/>
          </w:tcPr>
          <w:p w:rsidR="00BD0A83" w:rsidRDefault="00431760" w:rsidP="005C2CA0">
            <w:pPr>
              <w:spacing w:line="276" w:lineRule="auto"/>
              <w:jc w:val="both"/>
              <w:rPr>
                <w:rFonts w:ascii="Times New Roman" w:hAnsi="Times New Roman" w:cs="Times New Roman"/>
              </w:rPr>
            </w:pPr>
            <w:r>
              <w:rPr>
                <w:rFonts w:ascii="Times New Roman" w:hAnsi="Times New Roman" w:cs="Times New Roman"/>
              </w:rPr>
              <w:t>2.</w:t>
            </w:r>
          </w:p>
        </w:tc>
        <w:tc>
          <w:tcPr>
            <w:tcW w:w="2409" w:type="dxa"/>
          </w:tcPr>
          <w:p w:rsidR="00BD0A83" w:rsidRDefault="00431760" w:rsidP="000C24F5">
            <w:pPr>
              <w:spacing w:line="276" w:lineRule="auto"/>
              <w:rPr>
                <w:rFonts w:ascii="Times New Roman" w:hAnsi="Times New Roman" w:cs="Times New Roman"/>
              </w:rPr>
            </w:pPr>
            <w:r>
              <w:rPr>
                <w:rFonts w:ascii="Times New Roman" w:hAnsi="Times New Roman" w:cs="Times New Roman"/>
              </w:rPr>
              <w:t>Stowarzyszenie Przyj</w:t>
            </w:r>
            <w:r w:rsidR="000C24F5">
              <w:rPr>
                <w:rFonts w:ascii="Times New Roman" w:hAnsi="Times New Roman" w:cs="Times New Roman"/>
              </w:rPr>
              <w:t>aciół Wyszkowa Puszczy Białej i </w:t>
            </w:r>
            <w:r>
              <w:rPr>
                <w:rFonts w:ascii="Times New Roman" w:hAnsi="Times New Roman" w:cs="Times New Roman"/>
              </w:rPr>
              <w:t>Kamienieckiej</w:t>
            </w:r>
          </w:p>
        </w:tc>
        <w:tc>
          <w:tcPr>
            <w:tcW w:w="2583" w:type="dxa"/>
          </w:tcPr>
          <w:p w:rsidR="00BD0A83" w:rsidRDefault="00431760" w:rsidP="000C24F5">
            <w:pPr>
              <w:spacing w:line="276" w:lineRule="auto"/>
              <w:rPr>
                <w:rFonts w:ascii="Times New Roman" w:hAnsi="Times New Roman" w:cs="Times New Roman"/>
              </w:rPr>
            </w:pPr>
            <w:r>
              <w:rPr>
                <w:rFonts w:ascii="Times New Roman" w:hAnsi="Times New Roman" w:cs="Times New Roman"/>
              </w:rPr>
              <w:t>Prowadzenie zespołów tanecznych, wokalnych, rockowych</w:t>
            </w:r>
          </w:p>
        </w:tc>
        <w:tc>
          <w:tcPr>
            <w:tcW w:w="1953" w:type="dxa"/>
          </w:tcPr>
          <w:p w:rsidR="00BD0A83" w:rsidRDefault="00431760" w:rsidP="005C2CA0">
            <w:pPr>
              <w:spacing w:line="276" w:lineRule="auto"/>
              <w:jc w:val="both"/>
              <w:rPr>
                <w:rFonts w:ascii="Times New Roman" w:hAnsi="Times New Roman" w:cs="Times New Roman"/>
              </w:rPr>
            </w:pPr>
            <w:r>
              <w:rPr>
                <w:rFonts w:ascii="Times New Roman" w:hAnsi="Times New Roman" w:cs="Times New Roman"/>
              </w:rPr>
              <w:t>02.01.14- 31.12.14</w:t>
            </w:r>
          </w:p>
        </w:tc>
        <w:tc>
          <w:tcPr>
            <w:tcW w:w="1738" w:type="dxa"/>
          </w:tcPr>
          <w:p w:rsidR="00BD0A83" w:rsidRDefault="00431760" w:rsidP="005C2CA0">
            <w:pPr>
              <w:spacing w:line="276" w:lineRule="auto"/>
              <w:jc w:val="right"/>
              <w:rPr>
                <w:rFonts w:ascii="Times New Roman" w:hAnsi="Times New Roman" w:cs="Times New Roman"/>
              </w:rPr>
            </w:pPr>
            <w:r>
              <w:rPr>
                <w:rFonts w:ascii="Times New Roman" w:hAnsi="Times New Roman" w:cs="Times New Roman"/>
              </w:rPr>
              <w:t>10 000 zł</w:t>
            </w:r>
          </w:p>
        </w:tc>
      </w:tr>
      <w:tr w:rsidR="00BD0A83" w:rsidTr="00431760">
        <w:tc>
          <w:tcPr>
            <w:tcW w:w="539" w:type="dxa"/>
          </w:tcPr>
          <w:p w:rsidR="00BD0A83" w:rsidRDefault="00431760" w:rsidP="005C2CA0">
            <w:pPr>
              <w:spacing w:line="276" w:lineRule="auto"/>
              <w:jc w:val="both"/>
              <w:rPr>
                <w:rFonts w:ascii="Times New Roman" w:hAnsi="Times New Roman" w:cs="Times New Roman"/>
              </w:rPr>
            </w:pPr>
            <w:r>
              <w:rPr>
                <w:rFonts w:ascii="Times New Roman" w:hAnsi="Times New Roman" w:cs="Times New Roman"/>
              </w:rPr>
              <w:t xml:space="preserve">3. </w:t>
            </w:r>
          </w:p>
        </w:tc>
        <w:tc>
          <w:tcPr>
            <w:tcW w:w="2409" w:type="dxa"/>
          </w:tcPr>
          <w:p w:rsidR="00BD0A83" w:rsidRDefault="00431760" w:rsidP="005C2CA0">
            <w:pPr>
              <w:spacing w:line="276" w:lineRule="auto"/>
              <w:jc w:val="both"/>
              <w:rPr>
                <w:rFonts w:ascii="Times New Roman" w:hAnsi="Times New Roman" w:cs="Times New Roman"/>
              </w:rPr>
            </w:pPr>
            <w:r>
              <w:rPr>
                <w:rFonts w:ascii="Times New Roman" w:hAnsi="Times New Roman" w:cs="Times New Roman"/>
              </w:rPr>
              <w:t>Fundacja Wyszkowski Teatr Tańca</w:t>
            </w:r>
          </w:p>
        </w:tc>
        <w:tc>
          <w:tcPr>
            <w:tcW w:w="2583" w:type="dxa"/>
          </w:tcPr>
          <w:p w:rsidR="00BD0A83" w:rsidRDefault="00860397" w:rsidP="005C2CA0">
            <w:pPr>
              <w:spacing w:line="276" w:lineRule="auto"/>
              <w:jc w:val="both"/>
              <w:rPr>
                <w:rFonts w:ascii="Times New Roman" w:hAnsi="Times New Roman" w:cs="Times New Roman"/>
              </w:rPr>
            </w:pPr>
            <w:r>
              <w:rPr>
                <w:rFonts w:ascii="Times New Roman" w:hAnsi="Times New Roman" w:cs="Times New Roman"/>
              </w:rPr>
              <w:t>j</w:t>
            </w:r>
            <w:r w:rsidR="00431760">
              <w:rPr>
                <w:rFonts w:ascii="Times New Roman" w:hAnsi="Times New Roman" w:cs="Times New Roman"/>
              </w:rPr>
              <w:t>w.</w:t>
            </w:r>
          </w:p>
        </w:tc>
        <w:tc>
          <w:tcPr>
            <w:tcW w:w="1953" w:type="dxa"/>
          </w:tcPr>
          <w:p w:rsidR="00BD0A83" w:rsidRDefault="00431760" w:rsidP="005C2CA0">
            <w:pPr>
              <w:spacing w:line="276" w:lineRule="auto"/>
              <w:jc w:val="both"/>
              <w:rPr>
                <w:rFonts w:ascii="Times New Roman" w:hAnsi="Times New Roman" w:cs="Times New Roman"/>
              </w:rPr>
            </w:pPr>
            <w:r>
              <w:rPr>
                <w:rFonts w:ascii="Times New Roman" w:hAnsi="Times New Roman" w:cs="Times New Roman"/>
              </w:rPr>
              <w:t>15.01.14-31.12.14</w:t>
            </w:r>
          </w:p>
        </w:tc>
        <w:tc>
          <w:tcPr>
            <w:tcW w:w="1738" w:type="dxa"/>
          </w:tcPr>
          <w:p w:rsidR="00BD0A83" w:rsidRDefault="00431760" w:rsidP="005C2CA0">
            <w:pPr>
              <w:spacing w:line="276" w:lineRule="auto"/>
              <w:jc w:val="right"/>
              <w:rPr>
                <w:rFonts w:ascii="Times New Roman" w:hAnsi="Times New Roman" w:cs="Times New Roman"/>
              </w:rPr>
            </w:pPr>
            <w:r>
              <w:rPr>
                <w:rFonts w:ascii="Times New Roman" w:hAnsi="Times New Roman" w:cs="Times New Roman"/>
              </w:rPr>
              <w:t>3 000 zł</w:t>
            </w:r>
          </w:p>
        </w:tc>
      </w:tr>
      <w:tr w:rsidR="00431760" w:rsidTr="00431760">
        <w:tc>
          <w:tcPr>
            <w:tcW w:w="539" w:type="dxa"/>
          </w:tcPr>
          <w:p w:rsidR="00431760" w:rsidRDefault="00431760" w:rsidP="005C2CA0">
            <w:pPr>
              <w:spacing w:line="276" w:lineRule="auto"/>
              <w:jc w:val="both"/>
              <w:rPr>
                <w:rFonts w:ascii="Times New Roman" w:hAnsi="Times New Roman" w:cs="Times New Roman"/>
              </w:rPr>
            </w:pPr>
            <w:r>
              <w:rPr>
                <w:rFonts w:ascii="Times New Roman" w:hAnsi="Times New Roman" w:cs="Times New Roman"/>
              </w:rPr>
              <w:t>4.</w:t>
            </w:r>
          </w:p>
        </w:tc>
        <w:tc>
          <w:tcPr>
            <w:tcW w:w="2409" w:type="dxa"/>
          </w:tcPr>
          <w:p w:rsidR="00431760" w:rsidRDefault="00431760" w:rsidP="005C2CA0">
            <w:pPr>
              <w:spacing w:line="276" w:lineRule="auto"/>
              <w:jc w:val="both"/>
              <w:rPr>
                <w:rFonts w:ascii="Times New Roman" w:hAnsi="Times New Roman" w:cs="Times New Roman"/>
              </w:rPr>
            </w:pPr>
            <w:r>
              <w:rPr>
                <w:rFonts w:ascii="Times New Roman" w:hAnsi="Times New Roman" w:cs="Times New Roman"/>
              </w:rPr>
              <w:t>Fundacja nad Bugiem</w:t>
            </w:r>
          </w:p>
        </w:tc>
        <w:tc>
          <w:tcPr>
            <w:tcW w:w="2583" w:type="dxa"/>
          </w:tcPr>
          <w:p w:rsidR="00431760" w:rsidRDefault="00860397" w:rsidP="005C2CA0">
            <w:pPr>
              <w:spacing w:line="276" w:lineRule="auto"/>
              <w:jc w:val="both"/>
              <w:rPr>
                <w:rFonts w:ascii="Times New Roman" w:hAnsi="Times New Roman" w:cs="Times New Roman"/>
              </w:rPr>
            </w:pPr>
            <w:r>
              <w:rPr>
                <w:rFonts w:ascii="Times New Roman" w:hAnsi="Times New Roman" w:cs="Times New Roman"/>
              </w:rPr>
              <w:t>j</w:t>
            </w:r>
            <w:r w:rsidR="00431760">
              <w:rPr>
                <w:rFonts w:ascii="Times New Roman" w:hAnsi="Times New Roman" w:cs="Times New Roman"/>
              </w:rPr>
              <w:t>w.</w:t>
            </w:r>
          </w:p>
        </w:tc>
        <w:tc>
          <w:tcPr>
            <w:tcW w:w="1953" w:type="dxa"/>
          </w:tcPr>
          <w:p w:rsidR="00431760" w:rsidRDefault="00431760" w:rsidP="005C2CA0">
            <w:pPr>
              <w:spacing w:line="276" w:lineRule="auto"/>
              <w:jc w:val="both"/>
              <w:rPr>
                <w:rFonts w:ascii="Times New Roman" w:hAnsi="Times New Roman" w:cs="Times New Roman"/>
              </w:rPr>
            </w:pPr>
            <w:r>
              <w:rPr>
                <w:rFonts w:ascii="Times New Roman" w:hAnsi="Times New Roman" w:cs="Times New Roman"/>
              </w:rPr>
              <w:t>08.01.14-31.12.14</w:t>
            </w:r>
          </w:p>
        </w:tc>
        <w:tc>
          <w:tcPr>
            <w:tcW w:w="1738" w:type="dxa"/>
          </w:tcPr>
          <w:p w:rsidR="00431760" w:rsidRDefault="00431760" w:rsidP="005C2CA0">
            <w:pPr>
              <w:spacing w:line="276" w:lineRule="auto"/>
              <w:jc w:val="right"/>
              <w:rPr>
                <w:rFonts w:ascii="Times New Roman" w:hAnsi="Times New Roman" w:cs="Times New Roman"/>
              </w:rPr>
            </w:pPr>
            <w:r>
              <w:rPr>
                <w:rFonts w:ascii="Times New Roman" w:hAnsi="Times New Roman" w:cs="Times New Roman"/>
              </w:rPr>
              <w:t>7 000 zł</w:t>
            </w:r>
          </w:p>
        </w:tc>
      </w:tr>
      <w:tr w:rsidR="00431760" w:rsidTr="00F34A1A">
        <w:tc>
          <w:tcPr>
            <w:tcW w:w="539" w:type="dxa"/>
          </w:tcPr>
          <w:p w:rsidR="00431760" w:rsidRDefault="00431760" w:rsidP="005C2CA0">
            <w:pPr>
              <w:spacing w:line="276" w:lineRule="auto"/>
              <w:jc w:val="both"/>
              <w:rPr>
                <w:rFonts w:ascii="Times New Roman" w:hAnsi="Times New Roman" w:cs="Times New Roman"/>
              </w:rPr>
            </w:pPr>
          </w:p>
        </w:tc>
        <w:tc>
          <w:tcPr>
            <w:tcW w:w="6945" w:type="dxa"/>
            <w:gridSpan w:val="3"/>
          </w:tcPr>
          <w:p w:rsidR="00431760" w:rsidRPr="00431760" w:rsidRDefault="00431760" w:rsidP="005C2CA0">
            <w:pPr>
              <w:spacing w:line="276" w:lineRule="auto"/>
              <w:jc w:val="right"/>
              <w:rPr>
                <w:rFonts w:ascii="Times New Roman" w:hAnsi="Times New Roman" w:cs="Times New Roman"/>
                <w:b/>
              </w:rPr>
            </w:pPr>
            <w:r w:rsidRPr="00431760">
              <w:rPr>
                <w:rFonts w:ascii="Times New Roman" w:hAnsi="Times New Roman" w:cs="Times New Roman"/>
                <w:b/>
              </w:rPr>
              <w:t>Razem</w:t>
            </w:r>
          </w:p>
        </w:tc>
        <w:tc>
          <w:tcPr>
            <w:tcW w:w="1738" w:type="dxa"/>
          </w:tcPr>
          <w:p w:rsidR="00431760" w:rsidRPr="00431760" w:rsidRDefault="00431760" w:rsidP="005C2CA0">
            <w:pPr>
              <w:spacing w:line="276" w:lineRule="auto"/>
              <w:jc w:val="right"/>
              <w:rPr>
                <w:rFonts w:ascii="Times New Roman" w:hAnsi="Times New Roman" w:cs="Times New Roman"/>
                <w:b/>
              </w:rPr>
            </w:pPr>
            <w:r w:rsidRPr="00431760">
              <w:rPr>
                <w:rFonts w:ascii="Times New Roman" w:hAnsi="Times New Roman" w:cs="Times New Roman"/>
                <w:b/>
              </w:rPr>
              <w:t>95 000 zł</w:t>
            </w:r>
          </w:p>
        </w:tc>
      </w:tr>
    </w:tbl>
    <w:p w:rsidR="00875465" w:rsidRPr="000C24F5" w:rsidRDefault="00875465" w:rsidP="00875465">
      <w:pPr>
        <w:jc w:val="both"/>
        <w:rPr>
          <w:rFonts w:ascii="Times New Roman" w:hAnsi="Times New Roman" w:cs="Times New Roman"/>
        </w:rPr>
      </w:pPr>
      <w:r w:rsidRPr="000C24F5">
        <w:rPr>
          <w:rFonts w:ascii="Times New Roman" w:hAnsi="Times New Roman" w:cs="Times New Roman"/>
          <w:b/>
        </w:rPr>
        <w:t xml:space="preserve">Ochotnicza </w:t>
      </w:r>
      <w:r w:rsidR="005E4427" w:rsidRPr="000C24F5">
        <w:rPr>
          <w:rFonts w:ascii="Times New Roman" w:hAnsi="Times New Roman" w:cs="Times New Roman"/>
          <w:b/>
        </w:rPr>
        <w:t>S</w:t>
      </w:r>
      <w:r w:rsidRPr="000C24F5">
        <w:rPr>
          <w:rFonts w:ascii="Times New Roman" w:hAnsi="Times New Roman" w:cs="Times New Roman"/>
          <w:b/>
        </w:rPr>
        <w:t>traż Pożarna</w:t>
      </w:r>
      <w:r w:rsidRPr="000C24F5">
        <w:rPr>
          <w:rFonts w:ascii="Times New Roman" w:hAnsi="Times New Roman" w:cs="Times New Roman"/>
        </w:rPr>
        <w:t xml:space="preserve"> </w:t>
      </w:r>
      <w:r w:rsidRPr="000C24F5">
        <w:rPr>
          <w:rFonts w:ascii="Times New Roman" w:hAnsi="Times New Roman" w:cs="Times New Roman"/>
          <w:b/>
        </w:rPr>
        <w:t>w Wyszkowie</w:t>
      </w:r>
      <w:r w:rsidRPr="000C24F5">
        <w:rPr>
          <w:rFonts w:ascii="Times New Roman" w:hAnsi="Times New Roman" w:cs="Times New Roman"/>
        </w:rPr>
        <w:t xml:space="preserve"> kontynuowała zadanie pn. prowadzenie młodzieżowej orkiestry dętej</w:t>
      </w:r>
      <w:r w:rsidR="004C79E4" w:rsidRPr="000C24F5">
        <w:rPr>
          <w:rFonts w:ascii="Times New Roman" w:hAnsi="Times New Roman" w:cs="Times New Roman"/>
        </w:rPr>
        <w:t xml:space="preserve">. </w:t>
      </w:r>
      <w:r w:rsidR="00045DC9">
        <w:rPr>
          <w:rFonts w:ascii="Times New Roman" w:hAnsi="Times New Roman" w:cs="Times New Roman"/>
        </w:rPr>
        <w:t xml:space="preserve"> </w:t>
      </w:r>
      <w:r w:rsidR="004C79E4" w:rsidRPr="000C24F5">
        <w:rPr>
          <w:rFonts w:ascii="Times New Roman" w:hAnsi="Times New Roman" w:cs="Times New Roman"/>
        </w:rPr>
        <w:t>Liczba członków orkiestry na dzień 20.12.2014 r. to 65 osób (liczba grających -</w:t>
      </w:r>
      <w:r w:rsidR="000C24F5" w:rsidRPr="000C24F5">
        <w:rPr>
          <w:rFonts w:ascii="Times New Roman" w:hAnsi="Times New Roman" w:cs="Times New Roman"/>
        </w:rPr>
        <w:t xml:space="preserve"> </w:t>
      </w:r>
      <w:r w:rsidR="004C79E4" w:rsidRPr="000C24F5">
        <w:rPr>
          <w:rFonts w:ascii="Times New Roman" w:hAnsi="Times New Roman" w:cs="Times New Roman"/>
        </w:rPr>
        <w:t>53, liczba uczących się -</w:t>
      </w:r>
      <w:r w:rsidR="000C24F5" w:rsidRPr="000C24F5">
        <w:rPr>
          <w:rFonts w:ascii="Times New Roman" w:hAnsi="Times New Roman" w:cs="Times New Roman"/>
        </w:rPr>
        <w:t xml:space="preserve"> </w:t>
      </w:r>
      <w:r w:rsidR="004C79E4" w:rsidRPr="000C24F5">
        <w:rPr>
          <w:rFonts w:ascii="Times New Roman" w:hAnsi="Times New Roman" w:cs="Times New Roman"/>
        </w:rPr>
        <w:t>37). W 2014</w:t>
      </w:r>
      <w:r w:rsidR="000C24F5" w:rsidRPr="000C24F5">
        <w:rPr>
          <w:rFonts w:ascii="Times New Roman" w:hAnsi="Times New Roman" w:cs="Times New Roman"/>
        </w:rPr>
        <w:t xml:space="preserve"> r. orkiestra wzięła udział w 6</w:t>
      </w:r>
      <w:r w:rsidR="004C79E4" w:rsidRPr="000C24F5">
        <w:rPr>
          <w:rFonts w:ascii="Times New Roman" w:hAnsi="Times New Roman" w:cs="Times New Roman"/>
        </w:rPr>
        <w:t>–ciu kon</w:t>
      </w:r>
      <w:r w:rsidR="000C24F5" w:rsidRPr="000C24F5">
        <w:rPr>
          <w:rFonts w:ascii="Times New Roman" w:hAnsi="Times New Roman" w:cs="Times New Roman"/>
        </w:rPr>
        <w:t>certach na terenie Polski, w 20-</w:t>
      </w:r>
      <w:r w:rsidR="004C79E4" w:rsidRPr="000C24F5">
        <w:rPr>
          <w:rFonts w:ascii="Times New Roman" w:hAnsi="Times New Roman" w:cs="Times New Roman"/>
        </w:rPr>
        <w:t>stu koncertach i występach organizowanych dla mieszkańców miasta  i gminy Wyszków                                      (uczestnictwo w obchodach patriotycznych, integracja i otwarcie wrażliwości na drugiego człowieka poprzez współpracę z ośrodkami na rzecz osób niepełnosprawnych, udział w Wielkie</w:t>
      </w:r>
      <w:r w:rsidR="0038024B">
        <w:rPr>
          <w:rFonts w:ascii="Times New Roman" w:hAnsi="Times New Roman" w:cs="Times New Roman"/>
        </w:rPr>
        <w:t>j Orkiestrze Świątecznej Pomocy).</w:t>
      </w:r>
      <w:r w:rsidR="00C862B6">
        <w:rPr>
          <w:rFonts w:ascii="Times New Roman" w:hAnsi="Times New Roman" w:cs="Times New Roman"/>
        </w:rPr>
        <w:t xml:space="preserve"> </w:t>
      </w:r>
      <w:r w:rsidR="007D429D" w:rsidRPr="007D429D">
        <w:rPr>
          <w:rFonts w:ascii="Times New Roman" w:hAnsi="Times New Roman" w:cs="Times New Roman"/>
        </w:rPr>
        <w:t xml:space="preserve">Młodzieżowa Orkiestra Dęta OSP w Wyszkowie </w:t>
      </w:r>
      <w:r w:rsidR="007D429D">
        <w:rPr>
          <w:rFonts w:ascii="Times New Roman" w:hAnsi="Times New Roman" w:cs="Times New Roman"/>
        </w:rPr>
        <w:t xml:space="preserve">koncertowała również poza granicami kraju - </w:t>
      </w:r>
      <w:r w:rsidR="008A62FD">
        <w:rPr>
          <w:rFonts w:ascii="Times New Roman" w:hAnsi="Times New Roman" w:cs="Times New Roman"/>
        </w:rPr>
        <w:t>konkurs</w:t>
      </w:r>
      <w:r w:rsidR="000C24F5">
        <w:rPr>
          <w:rFonts w:ascii="Times New Roman" w:hAnsi="Times New Roman" w:cs="Times New Roman"/>
        </w:rPr>
        <w:t xml:space="preserve"> </w:t>
      </w:r>
      <w:r w:rsidR="00771725" w:rsidRPr="00771725">
        <w:rPr>
          <w:rFonts w:ascii="Times New Roman" w:hAnsi="Times New Roman" w:cs="Times New Roman"/>
        </w:rPr>
        <w:t xml:space="preserve">Euro-Musiktage Boesel </w:t>
      </w:r>
      <w:r w:rsidR="00771725">
        <w:rPr>
          <w:rFonts w:ascii="Times New Roman" w:hAnsi="Times New Roman" w:cs="Times New Roman"/>
        </w:rPr>
        <w:t>(Dolna Saksonia</w:t>
      </w:r>
      <w:r w:rsidR="001C6A77">
        <w:rPr>
          <w:rFonts w:ascii="Times New Roman" w:hAnsi="Times New Roman" w:cs="Times New Roman"/>
        </w:rPr>
        <w:t>, Niemcy</w:t>
      </w:r>
      <w:r w:rsidR="00771725">
        <w:rPr>
          <w:rFonts w:ascii="Times New Roman" w:hAnsi="Times New Roman" w:cs="Times New Roman"/>
        </w:rPr>
        <w:t>)</w:t>
      </w:r>
      <w:r w:rsidR="009671B4">
        <w:rPr>
          <w:rFonts w:ascii="Times New Roman" w:hAnsi="Times New Roman" w:cs="Times New Roman"/>
        </w:rPr>
        <w:t>.</w:t>
      </w:r>
    </w:p>
    <w:p w:rsidR="003C6F3D" w:rsidRPr="00875465" w:rsidRDefault="003C6F3D" w:rsidP="00875465">
      <w:pPr>
        <w:jc w:val="both"/>
        <w:rPr>
          <w:rFonts w:ascii="Times New Roman" w:hAnsi="Times New Roman" w:cs="Times New Roman"/>
        </w:rPr>
      </w:pPr>
      <w:r>
        <w:rPr>
          <w:rFonts w:ascii="Times New Roman" w:hAnsi="Times New Roman" w:cs="Times New Roman"/>
          <w:noProof/>
          <w:lang w:eastAsia="pl-PL"/>
        </w:rPr>
        <w:drawing>
          <wp:inline distT="0" distB="0" distL="0" distR="0">
            <wp:extent cx="5760720" cy="4320540"/>
            <wp:effectExtent l="0" t="0" r="0" b="3810"/>
            <wp:docPr id="2" name="Obraz 2" descr="C:\Users\jwawrzenczak\Pictures\19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awrzenczak\Pictures\1905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0035BA" w:rsidRPr="00F42B18" w:rsidRDefault="00875465" w:rsidP="00F42B18">
      <w:pPr>
        <w:jc w:val="both"/>
        <w:rPr>
          <w:rFonts w:ascii="Times New Roman" w:hAnsi="Times New Roman" w:cs="Times New Roman"/>
        </w:rPr>
      </w:pPr>
      <w:r w:rsidRPr="00875465">
        <w:rPr>
          <w:rFonts w:ascii="Times New Roman" w:hAnsi="Times New Roman" w:cs="Times New Roman"/>
          <w:b/>
        </w:rPr>
        <w:lastRenderedPageBreak/>
        <w:t>Stowarzyszenie Przyjaciół Wyszkowa Puszczy Białej i Kamienieckiej</w:t>
      </w:r>
      <w:r w:rsidRPr="00875465">
        <w:rPr>
          <w:rFonts w:ascii="Times New Roman" w:hAnsi="Times New Roman" w:cs="Times New Roman"/>
        </w:rPr>
        <w:t xml:space="preserve"> zrealizowało w 2014 r. zadanie pn. prowadzenie zespołów wokalno</w:t>
      </w:r>
      <w:r w:rsidR="0002017B">
        <w:rPr>
          <w:rFonts w:ascii="Times New Roman" w:hAnsi="Times New Roman" w:cs="Times New Roman"/>
        </w:rPr>
        <w:t>-</w:t>
      </w:r>
      <w:r w:rsidRPr="00875465">
        <w:rPr>
          <w:rFonts w:ascii="Times New Roman" w:hAnsi="Times New Roman" w:cs="Times New Roman"/>
        </w:rPr>
        <w:t xml:space="preserve">muzycznych dla 25 osób. W ramach realizacji zadania odbywały się próby podczas których zespół Wyszkowiacy zapoznawał się m.in. z utworami związanymi z kulturą regionu. </w:t>
      </w:r>
    </w:p>
    <w:p w:rsidR="00875465" w:rsidRDefault="00875465" w:rsidP="00875465">
      <w:pPr>
        <w:jc w:val="both"/>
        <w:rPr>
          <w:rFonts w:ascii="Times New Roman" w:hAnsi="Times New Roman" w:cs="Times New Roman"/>
        </w:rPr>
      </w:pPr>
      <w:r w:rsidRPr="006F75CC">
        <w:rPr>
          <w:rFonts w:ascii="Times New Roman" w:hAnsi="Times New Roman" w:cs="Times New Roman"/>
          <w:b/>
        </w:rPr>
        <w:t>Fundacja Wyszkowski Teatr Tańca</w:t>
      </w:r>
      <w:r w:rsidR="001A60C7">
        <w:rPr>
          <w:rFonts w:ascii="Times New Roman" w:hAnsi="Times New Roman" w:cs="Times New Roman"/>
          <w:b/>
        </w:rPr>
        <w:t xml:space="preserve"> </w:t>
      </w:r>
      <w:r>
        <w:rPr>
          <w:rFonts w:ascii="Times New Roman" w:hAnsi="Times New Roman" w:cs="Times New Roman"/>
          <w:b/>
        </w:rPr>
        <w:t xml:space="preserve">- </w:t>
      </w:r>
      <w:r w:rsidRPr="006F75CC">
        <w:rPr>
          <w:rFonts w:ascii="Times New Roman" w:hAnsi="Times New Roman" w:cs="Times New Roman"/>
        </w:rPr>
        <w:t>projekt podejmowany prze</w:t>
      </w:r>
      <w:r>
        <w:rPr>
          <w:rFonts w:ascii="Times New Roman" w:hAnsi="Times New Roman" w:cs="Times New Roman"/>
        </w:rPr>
        <w:t>z</w:t>
      </w:r>
      <w:r w:rsidRPr="006F75CC">
        <w:rPr>
          <w:rFonts w:ascii="Times New Roman" w:hAnsi="Times New Roman" w:cs="Times New Roman"/>
        </w:rPr>
        <w:t xml:space="preserve"> fundację polegał na</w:t>
      </w:r>
      <w:r>
        <w:rPr>
          <w:rFonts w:ascii="Times New Roman" w:hAnsi="Times New Roman" w:cs="Times New Roman"/>
          <w:b/>
        </w:rPr>
        <w:t xml:space="preserve"> </w:t>
      </w:r>
      <w:r>
        <w:rPr>
          <w:rFonts w:ascii="Times New Roman" w:hAnsi="Times New Roman" w:cs="Times New Roman"/>
        </w:rPr>
        <w:t>organizacji zajęć</w:t>
      </w:r>
      <w:r w:rsidRPr="006F75CC">
        <w:rPr>
          <w:rFonts w:ascii="Times New Roman" w:hAnsi="Times New Roman" w:cs="Times New Roman"/>
        </w:rPr>
        <w:t xml:space="preserve"> tanecznych dla grupy młodzieży </w:t>
      </w:r>
      <w:r>
        <w:rPr>
          <w:rFonts w:ascii="Times New Roman" w:hAnsi="Times New Roman" w:cs="Times New Roman"/>
        </w:rPr>
        <w:t>(21 osób) w celu przygotowania do Ogólnopolskich Przeglądów Tanecznych, występów oraz spektakli w całej Polsce. Uczestnicy projektu podwyższali swoje umiejętności taneczne, poznawali nowe style taneczne, uczyli się wzajemnej współpracy                       w grupie.</w:t>
      </w:r>
    </w:p>
    <w:p w:rsidR="003C6F3D" w:rsidRDefault="003C6F3D" w:rsidP="00875465">
      <w:pPr>
        <w:jc w:val="both"/>
        <w:rPr>
          <w:rFonts w:ascii="Times New Roman" w:hAnsi="Times New Roman" w:cs="Times New Roman"/>
        </w:rPr>
      </w:pPr>
      <w:r>
        <w:rPr>
          <w:rFonts w:ascii="Times New Roman" w:hAnsi="Times New Roman" w:cs="Times New Roman"/>
          <w:noProof/>
          <w:lang w:eastAsia="pl-PL"/>
        </w:rPr>
        <w:drawing>
          <wp:inline distT="0" distB="0" distL="0" distR="0">
            <wp:extent cx="3400425" cy="2552700"/>
            <wp:effectExtent l="0" t="0" r="9525" b="0"/>
            <wp:docPr id="3" name="Obraz 3" descr="C:\Users\jwawrzenczak\Pictures\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awrzenczak\Pictures\bil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2552700"/>
                    </a:xfrm>
                    <a:prstGeom prst="rect">
                      <a:avLst/>
                    </a:prstGeom>
                    <a:noFill/>
                    <a:ln>
                      <a:noFill/>
                    </a:ln>
                  </pic:spPr>
                </pic:pic>
              </a:graphicData>
            </a:graphic>
          </wp:inline>
        </w:drawing>
      </w:r>
    </w:p>
    <w:p w:rsidR="00F41EE9" w:rsidRPr="0002017B" w:rsidRDefault="00875465" w:rsidP="005C2CA0">
      <w:pPr>
        <w:jc w:val="both"/>
        <w:rPr>
          <w:rFonts w:ascii="Times New Roman" w:hAnsi="Times New Roman" w:cs="Times New Roman"/>
        </w:rPr>
      </w:pPr>
      <w:r w:rsidRPr="0002017B">
        <w:rPr>
          <w:rFonts w:ascii="Times New Roman" w:hAnsi="Times New Roman" w:cs="Times New Roman"/>
          <w:b/>
        </w:rPr>
        <w:t>Fundacja nad Bugiem</w:t>
      </w:r>
      <w:r w:rsidR="00193B97" w:rsidRPr="0002017B">
        <w:rPr>
          <w:rFonts w:ascii="Times New Roman" w:hAnsi="Times New Roman" w:cs="Times New Roman"/>
          <w:b/>
        </w:rPr>
        <w:t xml:space="preserve"> </w:t>
      </w:r>
      <w:r w:rsidRPr="0002017B">
        <w:rPr>
          <w:rFonts w:ascii="Times New Roman" w:hAnsi="Times New Roman" w:cs="Times New Roman"/>
          <w:b/>
        </w:rPr>
        <w:t xml:space="preserve">- </w:t>
      </w:r>
      <w:r w:rsidRPr="0002017B">
        <w:rPr>
          <w:rFonts w:ascii="Times New Roman" w:hAnsi="Times New Roman" w:cs="Times New Roman"/>
        </w:rPr>
        <w:t xml:space="preserve">projekt </w:t>
      </w:r>
      <w:r w:rsidR="00193B97" w:rsidRPr="0002017B">
        <w:rPr>
          <w:rFonts w:ascii="Times New Roman" w:hAnsi="Times New Roman" w:cs="Times New Roman"/>
        </w:rPr>
        <w:t xml:space="preserve">fundacji był realizowany przez </w:t>
      </w:r>
      <w:r w:rsidR="000A086C" w:rsidRPr="0002017B">
        <w:rPr>
          <w:rFonts w:ascii="Times New Roman" w:hAnsi="Times New Roman" w:cs="Times New Roman"/>
        </w:rPr>
        <w:t>Z</w:t>
      </w:r>
      <w:r w:rsidRPr="0002017B">
        <w:rPr>
          <w:rFonts w:ascii="Times New Roman" w:hAnsi="Times New Roman" w:cs="Times New Roman"/>
        </w:rPr>
        <w:t>espół Pieśni i Tańca „Oberek” składający się z 2</w:t>
      </w:r>
      <w:r w:rsidR="00EF32F5" w:rsidRPr="0002017B">
        <w:rPr>
          <w:rFonts w:ascii="Times New Roman" w:hAnsi="Times New Roman" w:cs="Times New Roman"/>
        </w:rPr>
        <w:t xml:space="preserve">0 seniorów (kobiet i mężczyzn) </w:t>
      </w:r>
      <w:r w:rsidRPr="0002017B">
        <w:rPr>
          <w:rFonts w:ascii="Times New Roman" w:hAnsi="Times New Roman" w:cs="Times New Roman"/>
        </w:rPr>
        <w:t xml:space="preserve">pod kierunkiem choreografa Stanisława Kadłubowskiego </w:t>
      </w:r>
      <w:r w:rsidR="00690069" w:rsidRPr="0002017B">
        <w:rPr>
          <w:rFonts w:ascii="Times New Roman" w:hAnsi="Times New Roman" w:cs="Times New Roman"/>
        </w:rPr>
        <w:t>w towarzystwie 5 osobowej kapeli.</w:t>
      </w:r>
      <w:r w:rsidR="004C79E4" w:rsidRPr="0002017B">
        <w:rPr>
          <w:rFonts w:ascii="Times New Roman" w:hAnsi="Times New Roman" w:cs="Times New Roman"/>
        </w:rPr>
        <w:t xml:space="preserve"> W 2014 r. dołączyło 4 nowych członków.</w:t>
      </w:r>
      <w:r w:rsidR="00690069" w:rsidRPr="0002017B">
        <w:rPr>
          <w:rFonts w:ascii="Times New Roman" w:hAnsi="Times New Roman" w:cs="Times New Roman"/>
        </w:rPr>
        <w:t xml:space="preserve"> </w:t>
      </w:r>
      <w:r w:rsidRPr="0002017B">
        <w:rPr>
          <w:rFonts w:ascii="Times New Roman" w:hAnsi="Times New Roman" w:cs="Times New Roman"/>
        </w:rPr>
        <w:t>Odbior</w:t>
      </w:r>
      <w:r w:rsidR="00D94095" w:rsidRPr="0002017B">
        <w:rPr>
          <w:rFonts w:ascii="Times New Roman" w:hAnsi="Times New Roman" w:cs="Times New Roman"/>
        </w:rPr>
        <w:t>cami projektu byli uczestnicy i </w:t>
      </w:r>
      <w:r w:rsidRPr="0002017B">
        <w:rPr>
          <w:rFonts w:ascii="Times New Roman" w:hAnsi="Times New Roman" w:cs="Times New Roman"/>
        </w:rPr>
        <w:t>widzowie przeglądów i festiwali organizowanych w 2014 r. na terenie Mazowsza.</w:t>
      </w:r>
      <w:r w:rsidR="004C79E4" w:rsidRPr="0002017B">
        <w:rPr>
          <w:rFonts w:ascii="Times New Roman" w:hAnsi="Times New Roman" w:cs="Times New Roman"/>
        </w:rPr>
        <w:t xml:space="preserve"> Za sprawą realizacji projektu doszło do wielu spotkań międzypokoleniowych – młodzi zostali zapoznani i w pewnym stopniu „zarażeni” przez swych dziadków zachwytem nad folklorem Puszczy Białej.</w:t>
      </w:r>
    </w:p>
    <w:p w:rsidR="00BD0A83" w:rsidRPr="00875465" w:rsidRDefault="00F41EE9" w:rsidP="00875465">
      <w:pPr>
        <w:pStyle w:val="Akapitzlist"/>
        <w:numPr>
          <w:ilvl w:val="0"/>
          <w:numId w:val="9"/>
        </w:numPr>
        <w:jc w:val="both"/>
        <w:rPr>
          <w:rFonts w:ascii="Times New Roman" w:hAnsi="Times New Roman" w:cs="Times New Roman"/>
          <w:b/>
        </w:rPr>
      </w:pPr>
      <w:r w:rsidRPr="00875465">
        <w:rPr>
          <w:rFonts w:ascii="Times New Roman" w:hAnsi="Times New Roman" w:cs="Times New Roman"/>
          <w:b/>
        </w:rPr>
        <w:t>Otwarty konkurs ofert na realizację zadań publicznych w zakresie wspierania                                      i upowszechniania kultury fizycznej w 2014 r.</w:t>
      </w:r>
    </w:p>
    <w:p w:rsidR="00F41EE9" w:rsidRPr="00CB1D66" w:rsidRDefault="00F34A1A" w:rsidP="00305F6A">
      <w:pPr>
        <w:pStyle w:val="Akapitzlist"/>
        <w:numPr>
          <w:ilvl w:val="0"/>
          <w:numId w:val="16"/>
        </w:numPr>
        <w:jc w:val="both"/>
        <w:rPr>
          <w:rFonts w:ascii="Times New Roman" w:hAnsi="Times New Roman" w:cs="Times New Roman"/>
        </w:rPr>
      </w:pPr>
      <w:r w:rsidRPr="00CB1D66">
        <w:rPr>
          <w:rFonts w:ascii="Times New Roman" w:hAnsi="Times New Roman" w:cs="Times New Roman"/>
        </w:rPr>
        <w:t xml:space="preserve">prowadzenie sekcji sportowych i zajęć sportowo-rekreacyjnych </w:t>
      </w:r>
      <w:r w:rsidR="00F55C03" w:rsidRPr="00CB1D66">
        <w:rPr>
          <w:rFonts w:ascii="Times New Roman" w:hAnsi="Times New Roman" w:cs="Times New Roman"/>
        </w:rPr>
        <w:t>dla dzieci i młodzieży</w:t>
      </w:r>
      <w:r w:rsidR="00F41EE9" w:rsidRPr="00CB1D66">
        <w:rPr>
          <w:rFonts w:ascii="Times New Roman" w:hAnsi="Times New Roman" w:cs="Times New Roman"/>
        </w:rPr>
        <w:t xml:space="preserve"> </w:t>
      </w:r>
      <w:r w:rsidR="00CB1D66">
        <w:rPr>
          <w:rFonts w:ascii="Times New Roman" w:hAnsi="Times New Roman" w:cs="Times New Roman"/>
        </w:rPr>
        <w:t>– w </w:t>
      </w:r>
      <w:r w:rsidR="00F41EE9" w:rsidRPr="00CB1D66">
        <w:rPr>
          <w:rFonts w:ascii="Times New Roman" w:hAnsi="Times New Roman" w:cs="Times New Roman"/>
        </w:rPr>
        <w:t>tym w</w:t>
      </w:r>
      <w:r w:rsidR="00F55C03" w:rsidRPr="00CB1D66">
        <w:rPr>
          <w:rFonts w:ascii="Times New Roman" w:hAnsi="Times New Roman" w:cs="Times New Roman"/>
        </w:rPr>
        <w:t xml:space="preserve">spieranie szkolenia sportowego </w:t>
      </w:r>
      <w:r w:rsidR="00CB1D66" w:rsidRPr="00CB1D66">
        <w:rPr>
          <w:rFonts w:ascii="Times New Roman" w:hAnsi="Times New Roman" w:cs="Times New Roman"/>
        </w:rPr>
        <w:t xml:space="preserve">w piłce nożnej, </w:t>
      </w:r>
      <w:r w:rsidR="0032272A" w:rsidRPr="00CB1D66">
        <w:rPr>
          <w:rFonts w:ascii="Times New Roman" w:hAnsi="Times New Roman" w:cs="Times New Roman"/>
        </w:rPr>
        <w:t>w piłce siatkowej</w:t>
      </w:r>
      <w:r w:rsidR="00CB1D66" w:rsidRPr="00CB1D66">
        <w:rPr>
          <w:rFonts w:ascii="Times New Roman" w:hAnsi="Times New Roman" w:cs="Times New Roman"/>
        </w:rPr>
        <w:t xml:space="preserve"> i sztukach walki</w:t>
      </w:r>
      <w:r w:rsidR="0044058B">
        <w:rPr>
          <w:rFonts w:ascii="Times New Roman" w:hAnsi="Times New Roman" w:cs="Times New Roman"/>
        </w:rPr>
        <w:t xml:space="preserve"> -</w:t>
      </w:r>
      <w:r w:rsidR="00F41EE9" w:rsidRPr="00CB1D66">
        <w:rPr>
          <w:rFonts w:ascii="Times New Roman" w:hAnsi="Times New Roman" w:cs="Times New Roman"/>
        </w:rPr>
        <w:t xml:space="preserve"> 220 000 zł,</w:t>
      </w:r>
    </w:p>
    <w:p w:rsidR="006F35D2" w:rsidRPr="00CB1D66" w:rsidRDefault="00F41EE9" w:rsidP="00305F6A">
      <w:pPr>
        <w:pStyle w:val="Akapitzlist"/>
        <w:numPr>
          <w:ilvl w:val="0"/>
          <w:numId w:val="16"/>
        </w:numPr>
        <w:jc w:val="both"/>
        <w:rPr>
          <w:rFonts w:ascii="Times New Roman" w:hAnsi="Times New Roman" w:cs="Times New Roman"/>
        </w:rPr>
      </w:pPr>
      <w:r w:rsidRPr="00CB1D66">
        <w:rPr>
          <w:rFonts w:ascii="Times New Roman" w:hAnsi="Times New Roman" w:cs="Times New Roman"/>
        </w:rPr>
        <w:t xml:space="preserve">starty w zawodach sportowych dzieci i młodzieży w dyscyplinie pływanie i piłka siatkowa </w:t>
      </w:r>
      <w:r w:rsidR="00F55C03" w:rsidRPr="00CB1D66">
        <w:rPr>
          <w:rFonts w:ascii="Times New Roman" w:hAnsi="Times New Roman" w:cs="Times New Roman"/>
        </w:rPr>
        <w:t>m</w:t>
      </w:r>
      <w:r w:rsidR="00CB1D66">
        <w:rPr>
          <w:rFonts w:ascii="Times New Roman" w:hAnsi="Times New Roman" w:cs="Times New Roman"/>
        </w:rPr>
        <w:t xml:space="preserve">inimum na szczeblu wojewódzkim - </w:t>
      </w:r>
      <w:r w:rsidRPr="00CB1D66">
        <w:rPr>
          <w:rFonts w:ascii="Times New Roman" w:hAnsi="Times New Roman" w:cs="Times New Roman"/>
        </w:rPr>
        <w:t>25 000 zł</w:t>
      </w:r>
      <w:r w:rsidR="00511D89" w:rsidRPr="00CB1D66">
        <w:rPr>
          <w:rFonts w:ascii="Times New Roman" w:hAnsi="Times New Roman" w:cs="Times New Roman"/>
        </w:rPr>
        <w:t>.</w:t>
      </w:r>
    </w:p>
    <w:p w:rsidR="00875465" w:rsidRPr="00875465" w:rsidRDefault="00875465" w:rsidP="00875465">
      <w:pPr>
        <w:jc w:val="center"/>
        <w:rPr>
          <w:rFonts w:ascii="Times New Roman" w:hAnsi="Times New Roman" w:cs="Times New Roman"/>
          <w:b/>
          <w:sz w:val="18"/>
          <w:szCs w:val="18"/>
        </w:rPr>
      </w:pPr>
      <w:r w:rsidRPr="00875465">
        <w:rPr>
          <w:rFonts w:ascii="Times New Roman" w:hAnsi="Times New Roman" w:cs="Times New Roman"/>
          <w:b/>
          <w:sz w:val="18"/>
          <w:szCs w:val="18"/>
        </w:rPr>
        <w:t>ZAD</w:t>
      </w:r>
      <w:r>
        <w:rPr>
          <w:rFonts w:ascii="Times New Roman" w:hAnsi="Times New Roman" w:cs="Times New Roman"/>
          <w:b/>
          <w:sz w:val="18"/>
          <w:szCs w:val="18"/>
        </w:rPr>
        <w:t>A</w:t>
      </w:r>
      <w:r w:rsidRPr="00875465">
        <w:rPr>
          <w:rFonts w:ascii="Times New Roman" w:hAnsi="Times New Roman" w:cs="Times New Roman"/>
          <w:b/>
          <w:sz w:val="18"/>
          <w:szCs w:val="18"/>
        </w:rPr>
        <w:t xml:space="preserve">NIA W ZAKRESIE </w:t>
      </w:r>
      <w:r>
        <w:rPr>
          <w:rFonts w:ascii="Times New Roman" w:hAnsi="Times New Roman" w:cs="Times New Roman"/>
          <w:b/>
          <w:sz w:val="18"/>
          <w:szCs w:val="18"/>
        </w:rPr>
        <w:t>WSPIERANIA I UPOWSZECHNIANIA KULTURY FIZYCZNEJ W 2014 R.</w:t>
      </w:r>
    </w:p>
    <w:tbl>
      <w:tblPr>
        <w:tblStyle w:val="Tabela-Siatka"/>
        <w:tblW w:w="0" w:type="auto"/>
        <w:tblLook w:val="04A0" w:firstRow="1" w:lastRow="0" w:firstColumn="1" w:lastColumn="0" w:noHBand="0" w:noVBand="1"/>
      </w:tblPr>
      <w:tblGrid>
        <w:gridCol w:w="544"/>
        <w:gridCol w:w="2409"/>
        <w:gridCol w:w="2583"/>
        <w:gridCol w:w="1943"/>
        <w:gridCol w:w="1753"/>
      </w:tblGrid>
      <w:tr w:rsidR="00875465" w:rsidRPr="00875465" w:rsidTr="00B17D8B">
        <w:tc>
          <w:tcPr>
            <w:tcW w:w="544" w:type="dxa"/>
            <w:shd w:val="clear" w:color="auto" w:fill="7F7F7F" w:themeFill="text1" w:themeFillTint="80"/>
          </w:tcPr>
          <w:p w:rsidR="00875465" w:rsidRPr="00875465" w:rsidRDefault="00875465" w:rsidP="00875465">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LP</w:t>
            </w:r>
          </w:p>
        </w:tc>
        <w:tc>
          <w:tcPr>
            <w:tcW w:w="2409" w:type="dxa"/>
            <w:shd w:val="clear" w:color="auto" w:fill="7F7F7F" w:themeFill="text1" w:themeFillTint="80"/>
          </w:tcPr>
          <w:p w:rsidR="00875465" w:rsidRPr="00875465" w:rsidRDefault="00875465" w:rsidP="00875465">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ORGANIZACJI</w:t>
            </w:r>
          </w:p>
        </w:tc>
        <w:tc>
          <w:tcPr>
            <w:tcW w:w="2583" w:type="dxa"/>
            <w:shd w:val="clear" w:color="auto" w:fill="7F7F7F" w:themeFill="text1" w:themeFillTint="80"/>
          </w:tcPr>
          <w:p w:rsidR="00875465" w:rsidRPr="00875465" w:rsidRDefault="00875465" w:rsidP="00875465">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ZREALIZOWANEGO PROJEKTU</w:t>
            </w:r>
          </w:p>
        </w:tc>
        <w:tc>
          <w:tcPr>
            <w:tcW w:w="1943" w:type="dxa"/>
            <w:shd w:val="clear" w:color="auto" w:fill="7F7F7F" w:themeFill="text1" w:themeFillTint="80"/>
          </w:tcPr>
          <w:p w:rsidR="00875465" w:rsidRPr="00875465" w:rsidRDefault="00875465" w:rsidP="00875465">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CZAS TRWANIA PROJEKTU</w:t>
            </w:r>
          </w:p>
        </w:tc>
        <w:tc>
          <w:tcPr>
            <w:tcW w:w="1753" w:type="dxa"/>
            <w:shd w:val="clear" w:color="auto" w:fill="7F7F7F" w:themeFill="text1" w:themeFillTint="80"/>
          </w:tcPr>
          <w:p w:rsidR="00875465" w:rsidRPr="00875465" w:rsidRDefault="00F524EA" w:rsidP="00875465">
            <w:pPr>
              <w:spacing w:after="200" w:line="276" w:lineRule="auto"/>
              <w:jc w:val="center"/>
              <w:rPr>
                <w:rFonts w:ascii="Times New Roman" w:hAnsi="Times New Roman" w:cs="Times New Roman"/>
                <w:sz w:val="18"/>
                <w:szCs w:val="18"/>
              </w:rPr>
            </w:pPr>
            <w:r>
              <w:rPr>
                <w:rFonts w:ascii="Times New Roman" w:hAnsi="Times New Roman" w:cs="Times New Roman"/>
                <w:sz w:val="18"/>
                <w:szCs w:val="18"/>
              </w:rPr>
              <w:t xml:space="preserve">KWOTA </w:t>
            </w:r>
            <w:r w:rsidR="00875465" w:rsidRPr="00875465">
              <w:rPr>
                <w:rFonts w:ascii="Times New Roman" w:hAnsi="Times New Roman" w:cs="Times New Roman"/>
                <w:sz w:val="18"/>
                <w:szCs w:val="18"/>
              </w:rPr>
              <w:t>DOTACJI</w:t>
            </w:r>
          </w:p>
        </w:tc>
      </w:tr>
      <w:tr w:rsidR="00875465" w:rsidRPr="00875465" w:rsidTr="00F524EA">
        <w:tc>
          <w:tcPr>
            <w:tcW w:w="544" w:type="dxa"/>
          </w:tcPr>
          <w:p w:rsidR="00875465" w:rsidRPr="00875465" w:rsidRDefault="00875465" w:rsidP="00875465">
            <w:pPr>
              <w:spacing w:after="200" w:line="276" w:lineRule="auto"/>
              <w:jc w:val="center"/>
              <w:rPr>
                <w:rFonts w:ascii="Times New Roman" w:hAnsi="Times New Roman" w:cs="Times New Roman"/>
              </w:rPr>
            </w:pPr>
            <w:r w:rsidRPr="00875465">
              <w:rPr>
                <w:rFonts w:ascii="Times New Roman" w:hAnsi="Times New Roman" w:cs="Times New Roman"/>
              </w:rPr>
              <w:t>1.</w:t>
            </w:r>
          </w:p>
        </w:tc>
        <w:tc>
          <w:tcPr>
            <w:tcW w:w="2409" w:type="dxa"/>
          </w:tcPr>
          <w:p w:rsidR="00875465" w:rsidRPr="00875465" w:rsidRDefault="00DE579D" w:rsidP="00DE579D">
            <w:pPr>
              <w:spacing w:after="200" w:line="276" w:lineRule="auto"/>
              <w:rPr>
                <w:rFonts w:ascii="Times New Roman" w:hAnsi="Times New Roman" w:cs="Times New Roman"/>
              </w:rPr>
            </w:pPr>
            <w:r>
              <w:rPr>
                <w:rFonts w:ascii="Times New Roman" w:hAnsi="Times New Roman" w:cs="Times New Roman"/>
              </w:rPr>
              <w:t>Klub Sportowy „KS Camper Wyszków”</w:t>
            </w:r>
          </w:p>
        </w:tc>
        <w:tc>
          <w:tcPr>
            <w:tcW w:w="2583" w:type="dxa"/>
          </w:tcPr>
          <w:p w:rsidR="00875465" w:rsidRPr="00DE579D" w:rsidRDefault="00DE579D" w:rsidP="00DE579D">
            <w:pPr>
              <w:spacing w:after="200" w:line="276" w:lineRule="auto"/>
              <w:rPr>
                <w:rFonts w:ascii="Times New Roman" w:hAnsi="Times New Roman" w:cs="Times New Roman"/>
              </w:rPr>
            </w:pPr>
            <w:r w:rsidRPr="00FD2309">
              <w:rPr>
                <w:rFonts w:ascii="Times New Roman" w:hAnsi="Times New Roman" w:cs="Times New Roman"/>
              </w:rPr>
              <w:t>Akademia Piłki Siatkowej APS Camper Wyszków</w:t>
            </w:r>
          </w:p>
        </w:tc>
        <w:tc>
          <w:tcPr>
            <w:tcW w:w="1943" w:type="dxa"/>
          </w:tcPr>
          <w:p w:rsidR="00875465" w:rsidRPr="00DE579D" w:rsidRDefault="00DE579D" w:rsidP="000035BA">
            <w:pPr>
              <w:rPr>
                <w:rFonts w:ascii="Times New Roman" w:hAnsi="Times New Roman" w:cs="Times New Roman"/>
              </w:rPr>
            </w:pPr>
            <w:r>
              <w:rPr>
                <w:rFonts w:ascii="Times New Roman" w:hAnsi="Times New Roman" w:cs="Times New Roman"/>
              </w:rPr>
              <w:t>02.01.14-31.12.14</w:t>
            </w:r>
          </w:p>
        </w:tc>
        <w:tc>
          <w:tcPr>
            <w:tcW w:w="1753" w:type="dxa"/>
          </w:tcPr>
          <w:p w:rsidR="00875465" w:rsidRPr="00DE579D" w:rsidRDefault="00DE579D" w:rsidP="00DE579D">
            <w:pPr>
              <w:spacing w:after="200" w:line="276" w:lineRule="auto"/>
              <w:jc w:val="right"/>
              <w:rPr>
                <w:rFonts w:ascii="Times New Roman" w:hAnsi="Times New Roman" w:cs="Times New Roman"/>
              </w:rPr>
            </w:pPr>
            <w:r w:rsidRPr="00DE579D">
              <w:rPr>
                <w:rFonts w:ascii="Times New Roman" w:hAnsi="Times New Roman" w:cs="Times New Roman"/>
              </w:rPr>
              <w:t>80 000 zł</w:t>
            </w:r>
          </w:p>
        </w:tc>
      </w:tr>
      <w:tr w:rsidR="00DE579D" w:rsidTr="00F524EA">
        <w:tc>
          <w:tcPr>
            <w:tcW w:w="544" w:type="dxa"/>
          </w:tcPr>
          <w:p w:rsidR="00DE579D" w:rsidRPr="00DE579D" w:rsidRDefault="00DE579D" w:rsidP="00875465">
            <w:pPr>
              <w:jc w:val="center"/>
              <w:rPr>
                <w:rFonts w:ascii="Times New Roman" w:hAnsi="Times New Roman" w:cs="Times New Roman"/>
              </w:rPr>
            </w:pPr>
            <w:r>
              <w:rPr>
                <w:rFonts w:ascii="Times New Roman" w:hAnsi="Times New Roman" w:cs="Times New Roman"/>
              </w:rPr>
              <w:lastRenderedPageBreak/>
              <w:t>2.</w:t>
            </w:r>
          </w:p>
        </w:tc>
        <w:tc>
          <w:tcPr>
            <w:tcW w:w="2409" w:type="dxa"/>
          </w:tcPr>
          <w:p w:rsidR="00DE579D" w:rsidRPr="00DE579D" w:rsidRDefault="00DE579D" w:rsidP="00DE579D">
            <w:pPr>
              <w:rPr>
                <w:rFonts w:ascii="Times New Roman" w:hAnsi="Times New Roman" w:cs="Times New Roman"/>
              </w:rPr>
            </w:pPr>
            <w:r>
              <w:rPr>
                <w:rFonts w:ascii="Times New Roman" w:hAnsi="Times New Roman" w:cs="Times New Roman"/>
              </w:rPr>
              <w:t>Miejski Klub Sportowy Bug Wyszków</w:t>
            </w:r>
          </w:p>
        </w:tc>
        <w:tc>
          <w:tcPr>
            <w:tcW w:w="2583" w:type="dxa"/>
          </w:tcPr>
          <w:p w:rsidR="00DE579D" w:rsidRPr="00DE579D" w:rsidRDefault="00FD2309" w:rsidP="00DE579D">
            <w:pPr>
              <w:rPr>
                <w:rFonts w:ascii="Times New Roman" w:hAnsi="Times New Roman" w:cs="Times New Roman"/>
              </w:rPr>
            </w:pPr>
            <w:r>
              <w:rPr>
                <w:rFonts w:ascii="Times New Roman" w:hAnsi="Times New Roman" w:cs="Times New Roman"/>
              </w:rPr>
              <w:t>Wspieranie i </w:t>
            </w:r>
            <w:r w:rsidR="00DE579D">
              <w:rPr>
                <w:rFonts w:ascii="Times New Roman" w:hAnsi="Times New Roman" w:cs="Times New Roman"/>
              </w:rPr>
              <w:t>upowszechnianie kultury fizycznej w 2014 r.</w:t>
            </w:r>
          </w:p>
        </w:tc>
        <w:tc>
          <w:tcPr>
            <w:tcW w:w="1943" w:type="dxa"/>
          </w:tcPr>
          <w:p w:rsidR="00DE579D" w:rsidRPr="00DE579D" w:rsidRDefault="000035BA" w:rsidP="000035BA">
            <w:pPr>
              <w:rPr>
                <w:rFonts w:ascii="Times New Roman" w:hAnsi="Times New Roman" w:cs="Times New Roman"/>
              </w:rPr>
            </w:pPr>
            <w:r>
              <w:rPr>
                <w:rFonts w:ascii="Times New Roman" w:hAnsi="Times New Roman" w:cs="Times New Roman"/>
              </w:rPr>
              <w:t>02.01.14- 30.08.14</w:t>
            </w:r>
          </w:p>
        </w:tc>
        <w:tc>
          <w:tcPr>
            <w:tcW w:w="1753" w:type="dxa"/>
          </w:tcPr>
          <w:p w:rsidR="00DE579D" w:rsidRPr="00DE579D" w:rsidRDefault="00DE579D" w:rsidP="00DE579D">
            <w:pPr>
              <w:jc w:val="right"/>
              <w:rPr>
                <w:rFonts w:ascii="Times New Roman" w:hAnsi="Times New Roman" w:cs="Times New Roman"/>
              </w:rPr>
            </w:pPr>
            <w:r>
              <w:rPr>
                <w:rFonts w:ascii="Times New Roman" w:hAnsi="Times New Roman" w:cs="Times New Roman"/>
              </w:rPr>
              <w:t>130 000 zł</w:t>
            </w:r>
          </w:p>
        </w:tc>
      </w:tr>
      <w:tr w:rsidR="00DE579D" w:rsidTr="00F524EA">
        <w:tc>
          <w:tcPr>
            <w:tcW w:w="544" w:type="dxa"/>
          </w:tcPr>
          <w:p w:rsidR="00DE579D" w:rsidRPr="00DE579D" w:rsidRDefault="00DE579D" w:rsidP="00875465">
            <w:pPr>
              <w:jc w:val="center"/>
              <w:rPr>
                <w:rFonts w:ascii="Times New Roman" w:hAnsi="Times New Roman" w:cs="Times New Roman"/>
              </w:rPr>
            </w:pPr>
            <w:r>
              <w:rPr>
                <w:rFonts w:ascii="Times New Roman" w:hAnsi="Times New Roman" w:cs="Times New Roman"/>
              </w:rPr>
              <w:t>3.</w:t>
            </w:r>
          </w:p>
        </w:tc>
        <w:tc>
          <w:tcPr>
            <w:tcW w:w="2409" w:type="dxa"/>
          </w:tcPr>
          <w:p w:rsidR="00DE579D" w:rsidRPr="00DE579D" w:rsidRDefault="00DE579D" w:rsidP="00DE579D">
            <w:pPr>
              <w:rPr>
                <w:rFonts w:ascii="Times New Roman" w:hAnsi="Times New Roman" w:cs="Times New Roman"/>
              </w:rPr>
            </w:pPr>
            <w:r>
              <w:rPr>
                <w:rFonts w:ascii="Times New Roman" w:hAnsi="Times New Roman" w:cs="Times New Roman"/>
              </w:rPr>
              <w:t>Uczniowski Klub Sportowy Olimp</w:t>
            </w:r>
          </w:p>
        </w:tc>
        <w:tc>
          <w:tcPr>
            <w:tcW w:w="2583" w:type="dxa"/>
          </w:tcPr>
          <w:p w:rsidR="00DE579D" w:rsidRPr="00DE579D" w:rsidRDefault="00DE579D" w:rsidP="00DE579D">
            <w:pPr>
              <w:rPr>
                <w:rFonts w:ascii="Times New Roman" w:hAnsi="Times New Roman" w:cs="Times New Roman"/>
              </w:rPr>
            </w:pPr>
            <w:r>
              <w:rPr>
                <w:rFonts w:ascii="Times New Roman" w:hAnsi="Times New Roman" w:cs="Times New Roman"/>
              </w:rPr>
              <w:t>Upowszechnianie sportu, rozwój dyscypliny piłki nożnej kobiet</w:t>
            </w:r>
          </w:p>
        </w:tc>
        <w:tc>
          <w:tcPr>
            <w:tcW w:w="1943" w:type="dxa"/>
          </w:tcPr>
          <w:p w:rsidR="00DE579D" w:rsidRPr="00DE579D" w:rsidRDefault="00234C8F" w:rsidP="000035BA">
            <w:pPr>
              <w:rPr>
                <w:rFonts w:ascii="Times New Roman" w:hAnsi="Times New Roman" w:cs="Times New Roman"/>
              </w:rPr>
            </w:pPr>
            <w:r>
              <w:rPr>
                <w:rFonts w:ascii="Times New Roman" w:hAnsi="Times New Roman" w:cs="Times New Roman"/>
              </w:rPr>
              <w:t>02.01.14 –</w:t>
            </w:r>
            <w:r w:rsidR="00DE579D">
              <w:rPr>
                <w:rFonts w:ascii="Times New Roman" w:hAnsi="Times New Roman" w:cs="Times New Roman"/>
              </w:rPr>
              <w:t>31.12.14</w:t>
            </w:r>
          </w:p>
        </w:tc>
        <w:tc>
          <w:tcPr>
            <w:tcW w:w="1753" w:type="dxa"/>
          </w:tcPr>
          <w:p w:rsidR="00DE579D" w:rsidRPr="00DE579D" w:rsidRDefault="00DE579D" w:rsidP="00DE579D">
            <w:pPr>
              <w:jc w:val="right"/>
              <w:rPr>
                <w:rFonts w:ascii="Times New Roman" w:hAnsi="Times New Roman" w:cs="Times New Roman"/>
              </w:rPr>
            </w:pPr>
            <w:r>
              <w:rPr>
                <w:rFonts w:ascii="Times New Roman" w:hAnsi="Times New Roman" w:cs="Times New Roman"/>
              </w:rPr>
              <w:t>10 000 zł</w:t>
            </w:r>
          </w:p>
        </w:tc>
      </w:tr>
      <w:tr w:rsidR="00DE579D" w:rsidTr="00F524EA">
        <w:tc>
          <w:tcPr>
            <w:tcW w:w="544" w:type="dxa"/>
          </w:tcPr>
          <w:p w:rsidR="00DE579D" w:rsidRPr="00DE579D" w:rsidRDefault="00DE579D" w:rsidP="00875465">
            <w:pPr>
              <w:jc w:val="center"/>
              <w:rPr>
                <w:rFonts w:ascii="Times New Roman" w:hAnsi="Times New Roman" w:cs="Times New Roman"/>
              </w:rPr>
            </w:pPr>
            <w:r>
              <w:rPr>
                <w:rFonts w:ascii="Times New Roman" w:hAnsi="Times New Roman" w:cs="Times New Roman"/>
              </w:rPr>
              <w:t>4.</w:t>
            </w:r>
          </w:p>
        </w:tc>
        <w:tc>
          <w:tcPr>
            <w:tcW w:w="2409" w:type="dxa"/>
          </w:tcPr>
          <w:p w:rsidR="00DE579D" w:rsidRPr="00DE579D" w:rsidRDefault="00DE579D" w:rsidP="00DE579D">
            <w:pPr>
              <w:rPr>
                <w:rFonts w:ascii="Times New Roman" w:hAnsi="Times New Roman" w:cs="Times New Roman"/>
              </w:rPr>
            </w:pPr>
            <w:r>
              <w:rPr>
                <w:rFonts w:ascii="Times New Roman" w:hAnsi="Times New Roman" w:cs="Times New Roman"/>
              </w:rPr>
              <w:t>Uczniowski Klub Sportowy „Polonez”</w:t>
            </w:r>
          </w:p>
        </w:tc>
        <w:tc>
          <w:tcPr>
            <w:tcW w:w="2583" w:type="dxa"/>
          </w:tcPr>
          <w:p w:rsidR="00DE579D" w:rsidRPr="00DE579D" w:rsidRDefault="000035BA" w:rsidP="000035BA">
            <w:pPr>
              <w:rPr>
                <w:rFonts w:ascii="Times New Roman" w:hAnsi="Times New Roman" w:cs="Times New Roman"/>
              </w:rPr>
            </w:pPr>
            <w:r>
              <w:rPr>
                <w:rFonts w:ascii="Times New Roman" w:hAnsi="Times New Roman" w:cs="Times New Roman"/>
              </w:rPr>
              <w:t>Starty</w:t>
            </w:r>
            <w:r w:rsidR="00FD2309">
              <w:rPr>
                <w:rFonts w:ascii="Times New Roman" w:hAnsi="Times New Roman" w:cs="Times New Roman"/>
              </w:rPr>
              <w:t xml:space="preserve"> w zawodach sportowych dzieci i </w:t>
            </w:r>
            <w:r>
              <w:rPr>
                <w:rFonts w:ascii="Times New Roman" w:hAnsi="Times New Roman" w:cs="Times New Roman"/>
              </w:rPr>
              <w:t>młodzieży w dyscyplinie pływanie</w:t>
            </w:r>
          </w:p>
        </w:tc>
        <w:tc>
          <w:tcPr>
            <w:tcW w:w="1943" w:type="dxa"/>
          </w:tcPr>
          <w:p w:rsidR="00DE579D" w:rsidRPr="00DE579D" w:rsidRDefault="000035BA" w:rsidP="00875465">
            <w:pPr>
              <w:jc w:val="center"/>
              <w:rPr>
                <w:rFonts w:ascii="Times New Roman" w:hAnsi="Times New Roman" w:cs="Times New Roman"/>
              </w:rPr>
            </w:pPr>
            <w:r>
              <w:rPr>
                <w:rFonts w:ascii="Times New Roman" w:hAnsi="Times New Roman" w:cs="Times New Roman"/>
              </w:rPr>
              <w:t>05.03.14-31.1214</w:t>
            </w:r>
          </w:p>
        </w:tc>
        <w:tc>
          <w:tcPr>
            <w:tcW w:w="1753" w:type="dxa"/>
          </w:tcPr>
          <w:p w:rsidR="00DE579D" w:rsidRPr="00DE579D" w:rsidRDefault="004D3C7C" w:rsidP="004D3C7C">
            <w:pPr>
              <w:jc w:val="right"/>
              <w:rPr>
                <w:rFonts w:ascii="Times New Roman" w:hAnsi="Times New Roman" w:cs="Times New Roman"/>
              </w:rPr>
            </w:pPr>
            <w:r>
              <w:rPr>
                <w:rFonts w:ascii="Times New Roman" w:hAnsi="Times New Roman" w:cs="Times New Roman"/>
              </w:rPr>
              <w:t xml:space="preserve">   </w:t>
            </w:r>
            <w:r w:rsidR="00DE579D">
              <w:rPr>
                <w:rFonts w:ascii="Times New Roman" w:hAnsi="Times New Roman" w:cs="Times New Roman"/>
              </w:rPr>
              <w:t>13 600 zł</w:t>
            </w:r>
          </w:p>
        </w:tc>
      </w:tr>
      <w:tr w:rsidR="004D3C7C" w:rsidTr="00F34A1A">
        <w:tc>
          <w:tcPr>
            <w:tcW w:w="544" w:type="dxa"/>
          </w:tcPr>
          <w:p w:rsidR="004D3C7C" w:rsidRDefault="004D3C7C" w:rsidP="00875465">
            <w:pPr>
              <w:jc w:val="center"/>
              <w:rPr>
                <w:rFonts w:ascii="Times New Roman" w:hAnsi="Times New Roman" w:cs="Times New Roman"/>
              </w:rPr>
            </w:pPr>
          </w:p>
        </w:tc>
        <w:tc>
          <w:tcPr>
            <w:tcW w:w="6935" w:type="dxa"/>
            <w:gridSpan w:val="3"/>
          </w:tcPr>
          <w:p w:rsidR="004D3C7C" w:rsidRPr="004D3C7C" w:rsidRDefault="004D3C7C" w:rsidP="004D3C7C">
            <w:pPr>
              <w:rPr>
                <w:rFonts w:ascii="Times New Roman" w:hAnsi="Times New Roman" w:cs="Times New Roman"/>
                <w:b/>
              </w:rPr>
            </w:pPr>
            <w:r w:rsidRPr="004D3C7C">
              <w:rPr>
                <w:rFonts w:ascii="Times New Roman" w:hAnsi="Times New Roman" w:cs="Times New Roman"/>
                <w:b/>
              </w:rPr>
              <w:t>Razem</w:t>
            </w:r>
          </w:p>
        </w:tc>
        <w:tc>
          <w:tcPr>
            <w:tcW w:w="1753" w:type="dxa"/>
          </w:tcPr>
          <w:p w:rsidR="004D3C7C" w:rsidRPr="004D3C7C" w:rsidRDefault="00F42B18" w:rsidP="00DE579D">
            <w:pPr>
              <w:jc w:val="right"/>
              <w:rPr>
                <w:rFonts w:ascii="Times New Roman" w:hAnsi="Times New Roman" w:cs="Times New Roman"/>
                <w:b/>
              </w:rPr>
            </w:pPr>
            <w:r>
              <w:rPr>
                <w:rFonts w:ascii="Times New Roman" w:hAnsi="Times New Roman" w:cs="Times New Roman"/>
                <w:b/>
              </w:rPr>
              <w:t>233 600 zł</w:t>
            </w:r>
          </w:p>
        </w:tc>
      </w:tr>
    </w:tbl>
    <w:p w:rsidR="00861771" w:rsidRDefault="00861771" w:rsidP="005C2CA0">
      <w:pPr>
        <w:jc w:val="both"/>
        <w:rPr>
          <w:rFonts w:ascii="Times New Roman" w:hAnsi="Times New Roman" w:cs="Times New Roman"/>
          <w:b/>
        </w:rPr>
      </w:pPr>
    </w:p>
    <w:p w:rsidR="00AA3942" w:rsidRDefault="009B160A" w:rsidP="005C2CA0">
      <w:pPr>
        <w:jc w:val="both"/>
        <w:rPr>
          <w:rFonts w:ascii="Times New Roman" w:hAnsi="Times New Roman" w:cs="Times New Roman"/>
        </w:rPr>
      </w:pPr>
      <w:r w:rsidRPr="009B160A">
        <w:rPr>
          <w:rFonts w:ascii="Times New Roman" w:hAnsi="Times New Roman" w:cs="Times New Roman"/>
          <w:b/>
        </w:rPr>
        <w:t>Klub Sportowy „KS Camper Wyszków”</w:t>
      </w:r>
      <w:r w:rsidR="000A4AAF">
        <w:rPr>
          <w:rFonts w:ascii="Times New Roman" w:hAnsi="Times New Roman" w:cs="Times New Roman"/>
          <w:b/>
        </w:rPr>
        <w:t xml:space="preserve">- </w:t>
      </w:r>
      <w:r w:rsidR="000A4AAF" w:rsidRPr="000A4AAF">
        <w:rPr>
          <w:rFonts w:ascii="Times New Roman" w:hAnsi="Times New Roman" w:cs="Times New Roman"/>
        </w:rPr>
        <w:t>rozwój dyscypliny piłki siatkowej na terenie</w:t>
      </w:r>
      <w:r w:rsidR="0068203A">
        <w:rPr>
          <w:rFonts w:ascii="Times New Roman" w:hAnsi="Times New Roman" w:cs="Times New Roman"/>
        </w:rPr>
        <w:t xml:space="preserve"> Gminy Wyszków oraz tworzenie warunków sprzyjających rozwojowi siatkówki w Gminie Wyszków</w:t>
      </w:r>
      <w:r w:rsidR="00DB0B6F">
        <w:rPr>
          <w:rFonts w:ascii="Times New Roman" w:hAnsi="Times New Roman" w:cs="Times New Roman"/>
        </w:rPr>
        <w:t xml:space="preserve"> to główne zadania</w:t>
      </w:r>
      <w:r w:rsidR="0068203A">
        <w:rPr>
          <w:rFonts w:ascii="Times New Roman" w:hAnsi="Times New Roman" w:cs="Times New Roman"/>
        </w:rPr>
        <w:t xml:space="preserve"> organizacji w 2014 r.  </w:t>
      </w:r>
      <w:r w:rsidR="00AA3942">
        <w:rPr>
          <w:rFonts w:ascii="Times New Roman" w:hAnsi="Times New Roman" w:cs="Times New Roman"/>
        </w:rPr>
        <w:t>Prowadzenie kolejny rok akademii piłki siatkowej było stałą formą zagospodarowania czasu wolnego dzieci i młodzieży z terenu gminy Wyszków</w:t>
      </w:r>
      <w:r w:rsidR="0070598A">
        <w:rPr>
          <w:rFonts w:ascii="Times New Roman" w:hAnsi="Times New Roman" w:cs="Times New Roman"/>
        </w:rPr>
        <w:t xml:space="preserve">. Zajęciami sportowymi prowadzonymi w obiektach sportowych szkół z terenu gminy Wyszków (ale nie tylko) zostało objętych łącznie </w:t>
      </w:r>
      <w:r w:rsidR="001B6C50">
        <w:rPr>
          <w:rFonts w:ascii="Times New Roman" w:hAnsi="Times New Roman" w:cs="Times New Roman"/>
          <w:color w:val="1F497D" w:themeColor="text2"/>
        </w:rPr>
        <w:t>70</w:t>
      </w:r>
      <w:r w:rsidR="0070598A">
        <w:rPr>
          <w:rFonts w:ascii="Times New Roman" w:hAnsi="Times New Roman" w:cs="Times New Roman"/>
        </w:rPr>
        <w:t xml:space="preserve"> osób. W ramach realizacji zadania prowadzone były zajęcia sportowo-treningowe z dziećmi, które miały na celu m.in. doskonalenie motoryki ruchowej, przygotowanie techniczne, kształtowanie postaw społeczno-moralnych charakteru i woli wykorzysty</w:t>
      </w:r>
      <w:r w:rsidR="00861771">
        <w:rPr>
          <w:rFonts w:ascii="Times New Roman" w:hAnsi="Times New Roman" w:cs="Times New Roman"/>
        </w:rPr>
        <w:t>wanej w </w:t>
      </w:r>
      <w:r w:rsidR="0070598A">
        <w:rPr>
          <w:rFonts w:ascii="Times New Roman" w:hAnsi="Times New Roman" w:cs="Times New Roman"/>
        </w:rPr>
        <w:t>rywalizacji sportowej, przestrzegania zasad gry, szanowania przeciwnika, panowania nad emocjami, umiejętność pracy w grupie rówieśników.</w:t>
      </w:r>
    </w:p>
    <w:p w:rsidR="00AA3942" w:rsidRDefault="00AA3942" w:rsidP="005C2CA0">
      <w:pPr>
        <w:jc w:val="both"/>
        <w:rPr>
          <w:rFonts w:ascii="Times New Roman" w:hAnsi="Times New Roman" w:cs="Times New Roman"/>
        </w:rPr>
      </w:pPr>
      <w:r>
        <w:rPr>
          <w:rFonts w:ascii="Times New Roman" w:hAnsi="Times New Roman" w:cs="Times New Roman"/>
        </w:rPr>
        <w:t>Akademia Piłki Siatkowej KS Camper Wyszków promowała d</w:t>
      </w:r>
      <w:r w:rsidR="0055332E">
        <w:rPr>
          <w:rFonts w:ascii="Times New Roman" w:hAnsi="Times New Roman" w:cs="Times New Roman"/>
        </w:rPr>
        <w:t>yscyplinę sportu wśród dzieci i </w:t>
      </w:r>
      <w:r>
        <w:rPr>
          <w:rFonts w:ascii="Times New Roman" w:hAnsi="Times New Roman" w:cs="Times New Roman"/>
        </w:rPr>
        <w:t>młodzieży podczas licznych spotkań organizowanych w wyszkowskich placówkach edukacyjnych.</w:t>
      </w:r>
    </w:p>
    <w:p w:rsidR="00551FA3" w:rsidRDefault="005844A2" w:rsidP="005C2CA0">
      <w:pPr>
        <w:jc w:val="both"/>
        <w:rPr>
          <w:rFonts w:ascii="Times New Roman" w:hAnsi="Times New Roman" w:cs="Times New Roman"/>
        </w:rPr>
      </w:pPr>
      <w:r>
        <w:rPr>
          <w:rFonts w:ascii="Times New Roman" w:hAnsi="Times New Roman" w:cs="Times New Roman"/>
        </w:rPr>
        <w:t>Dodatkowo m</w:t>
      </w:r>
      <w:r w:rsidR="0068203A">
        <w:rPr>
          <w:rFonts w:ascii="Times New Roman" w:hAnsi="Times New Roman" w:cs="Times New Roman"/>
        </w:rPr>
        <w:t xml:space="preserve">ecze piłki siatkowej </w:t>
      </w:r>
      <w:r w:rsidR="0086610E">
        <w:rPr>
          <w:rFonts w:ascii="Times New Roman" w:hAnsi="Times New Roman" w:cs="Times New Roman"/>
        </w:rPr>
        <w:t>w trakcie zdobywania</w:t>
      </w:r>
      <w:r w:rsidR="0068203A">
        <w:rPr>
          <w:rFonts w:ascii="Times New Roman" w:hAnsi="Times New Roman" w:cs="Times New Roman"/>
        </w:rPr>
        <w:t xml:space="preserve"> przez </w:t>
      </w:r>
      <w:r w:rsidR="00305F6A">
        <w:rPr>
          <w:rFonts w:ascii="Times New Roman" w:hAnsi="Times New Roman" w:cs="Times New Roman"/>
        </w:rPr>
        <w:t>Klub Sportowy</w:t>
      </w:r>
      <w:r w:rsidR="002E6CF5">
        <w:rPr>
          <w:rFonts w:ascii="Times New Roman" w:hAnsi="Times New Roman" w:cs="Times New Roman"/>
        </w:rPr>
        <w:t xml:space="preserve"> Camper mistrzostwa I </w:t>
      </w:r>
      <w:r w:rsidR="0068203A">
        <w:rPr>
          <w:rFonts w:ascii="Times New Roman" w:hAnsi="Times New Roman" w:cs="Times New Roman"/>
        </w:rPr>
        <w:t xml:space="preserve">ligi </w:t>
      </w:r>
      <w:r w:rsidR="00C941D8">
        <w:rPr>
          <w:rFonts w:ascii="Times New Roman" w:hAnsi="Times New Roman" w:cs="Times New Roman"/>
        </w:rPr>
        <w:t xml:space="preserve">mężczyzn </w:t>
      </w:r>
      <w:r w:rsidR="0068203A">
        <w:rPr>
          <w:rFonts w:ascii="Times New Roman" w:hAnsi="Times New Roman" w:cs="Times New Roman"/>
        </w:rPr>
        <w:t xml:space="preserve">w </w:t>
      </w:r>
      <w:r w:rsidR="00C941D8">
        <w:rPr>
          <w:rFonts w:ascii="Times New Roman" w:hAnsi="Times New Roman" w:cs="Times New Roman"/>
        </w:rPr>
        <w:t>sezonie 2013/</w:t>
      </w:r>
      <w:r w:rsidR="008034C7">
        <w:rPr>
          <w:rFonts w:ascii="Times New Roman" w:hAnsi="Times New Roman" w:cs="Times New Roman"/>
        </w:rPr>
        <w:t>2014</w:t>
      </w:r>
      <w:r w:rsidR="0068203A">
        <w:rPr>
          <w:rFonts w:ascii="Times New Roman" w:hAnsi="Times New Roman" w:cs="Times New Roman"/>
        </w:rPr>
        <w:t xml:space="preserve"> </w:t>
      </w:r>
      <w:r w:rsidR="005D6639">
        <w:rPr>
          <w:rFonts w:ascii="Times New Roman" w:hAnsi="Times New Roman" w:cs="Times New Roman"/>
        </w:rPr>
        <w:t>cieszyły się</w:t>
      </w:r>
      <w:r w:rsidR="0068203A">
        <w:rPr>
          <w:rFonts w:ascii="Times New Roman" w:hAnsi="Times New Roman" w:cs="Times New Roman"/>
        </w:rPr>
        <w:t xml:space="preserve"> bardzo dużym zainteresowaniem</w:t>
      </w:r>
      <w:r w:rsidR="00480794">
        <w:rPr>
          <w:rFonts w:ascii="Times New Roman" w:hAnsi="Times New Roman" w:cs="Times New Roman"/>
        </w:rPr>
        <w:t xml:space="preserve"> wśród</w:t>
      </w:r>
      <w:r w:rsidR="0068203A">
        <w:rPr>
          <w:rFonts w:ascii="Times New Roman" w:hAnsi="Times New Roman" w:cs="Times New Roman"/>
        </w:rPr>
        <w:t xml:space="preserve"> </w:t>
      </w:r>
      <w:r w:rsidR="0055332E">
        <w:rPr>
          <w:rFonts w:ascii="Times New Roman" w:hAnsi="Times New Roman" w:cs="Times New Roman"/>
        </w:rPr>
        <w:t>adeptów APS</w:t>
      </w:r>
      <w:r w:rsidR="008C62EB">
        <w:rPr>
          <w:rFonts w:ascii="Times New Roman" w:hAnsi="Times New Roman" w:cs="Times New Roman"/>
        </w:rPr>
        <w:t xml:space="preserve"> oraz samych mieszkańców</w:t>
      </w:r>
      <w:r w:rsidR="0068203A">
        <w:rPr>
          <w:rFonts w:ascii="Times New Roman" w:hAnsi="Times New Roman" w:cs="Times New Roman"/>
        </w:rPr>
        <w:t xml:space="preserve">, którzy regularnie </w:t>
      </w:r>
      <w:r w:rsidR="006920F9">
        <w:rPr>
          <w:rFonts w:ascii="Times New Roman" w:hAnsi="Times New Roman" w:cs="Times New Roman"/>
        </w:rPr>
        <w:t>jako widzowie uczestnicz</w:t>
      </w:r>
      <w:r w:rsidR="00780F29">
        <w:rPr>
          <w:rFonts w:ascii="Times New Roman" w:hAnsi="Times New Roman" w:cs="Times New Roman"/>
        </w:rPr>
        <w:t>yli</w:t>
      </w:r>
      <w:r w:rsidR="006920F9">
        <w:rPr>
          <w:rFonts w:ascii="Times New Roman" w:hAnsi="Times New Roman" w:cs="Times New Roman"/>
        </w:rPr>
        <w:t xml:space="preserve"> w</w:t>
      </w:r>
      <w:r w:rsidR="00780F29">
        <w:rPr>
          <w:rFonts w:ascii="Times New Roman" w:hAnsi="Times New Roman" w:cs="Times New Roman"/>
        </w:rPr>
        <w:t xml:space="preserve"> tych</w:t>
      </w:r>
      <w:r w:rsidR="006920F9">
        <w:rPr>
          <w:rFonts w:ascii="Times New Roman" w:hAnsi="Times New Roman" w:cs="Times New Roman"/>
        </w:rPr>
        <w:t xml:space="preserve"> </w:t>
      </w:r>
      <w:r w:rsidR="00C70F0C">
        <w:rPr>
          <w:rFonts w:ascii="Times New Roman" w:hAnsi="Times New Roman" w:cs="Times New Roman"/>
        </w:rPr>
        <w:t>widowiskach</w:t>
      </w:r>
      <w:r w:rsidR="006920F9">
        <w:rPr>
          <w:rFonts w:ascii="Times New Roman" w:hAnsi="Times New Roman" w:cs="Times New Roman"/>
        </w:rPr>
        <w:t xml:space="preserve"> sportowych</w:t>
      </w:r>
      <w:r w:rsidR="00DB0B6F">
        <w:rPr>
          <w:rFonts w:ascii="Times New Roman" w:hAnsi="Times New Roman" w:cs="Times New Roman"/>
        </w:rPr>
        <w:t>. Klub KS Camper poprzez rozgrywanie</w:t>
      </w:r>
      <w:r w:rsidR="00861771">
        <w:rPr>
          <w:rFonts w:ascii="Times New Roman" w:hAnsi="Times New Roman" w:cs="Times New Roman"/>
        </w:rPr>
        <w:t xml:space="preserve"> spotkań</w:t>
      </w:r>
      <w:r w:rsidR="00DB0B6F">
        <w:rPr>
          <w:rFonts w:ascii="Times New Roman" w:hAnsi="Times New Roman" w:cs="Times New Roman"/>
        </w:rPr>
        <w:t xml:space="preserve"> w całej Polsce </w:t>
      </w:r>
      <w:r w:rsidR="00287DD4">
        <w:rPr>
          <w:rFonts w:ascii="Times New Roman" w:hAnsi="Times New Roman" w:cs="Times New Roman"/>
        </w:rPr>
        <w:t>pro</w:t>
      </w:r>
      <w:r w:rsidR="007F6FC6">
        <w:rPr>
          <w:rFonts w:ascii="Times New Roman" w:hAnsi="Times New Roman" w:cs="Times New Roman"/>
        </w:rPr>
        <w:t>mował i promuje</w:t>
      </w:r>
      <w:r w:rsidR="00DB0B6F">
        <w:rPr>
          <w:rFonts w:ascii="Times New Roman" w:hAnsi="Times New Roman" w:cs="Times New Roman"/>
        </w:rPr>
        <w:t xml:space="preserve"> gminę Wyszków. Podczas meczów transmitowanych przez </w:t>
      </w:r>
      <w:r w:rsidR="00023CBA">
        <w:rPr>
          <w:rFonts w:ascii="Times New Roman" w:hAnsi="Times New Roman" w:cs="Times New Roman"/>
        </w:rPr>
        <w:t xml:space="preserve">stację </w:t>
      </w:r>
      <w:r w:rsidR="00287DD4">
        <w:rPr>
          <w:rFonts w:ascii="Times New Roman" w:hAnsi="Times New Roman" w:cs="Times New Roman"/>
        </w:rPr>
        <w:t>Orange Sport</w:t>
      </w:r>
      <w:r w:rsidR="00023CBA">
        <w:rPr>
          <w:rFonts w:ascii="Times New Roman" w:hAnsi="Times New Roman" w:cs="Times New Roman"/>
        </w:rPr>
        <w:t xml:space="preserve"> (w</w:t>
      </w:r>
      <w:r w:rsidR="007236F1">
        <w:rPr>
          <w:rFonts w:ascii="Times New Roman" w:hAnsi="Times New Roman" w:cs="Times New Roman"/>
        </w:rPr>
        <w:t xml:space="preserve"> 2014/</w:t>
      </w:r>
      <w:r w:rsidR="00023CBA">
        <w:rPr>
          <w:rFonts w:ascii="Times New Roman" w:hAnsi="Times New Roman" w:cs="Times New Roman"/>
        </w:rPr>
        <w:t>2015 – TVP Sport)</w:t>
      </w:r>
      <w:r w:rsidR="00DB0B6F">
        <w:rPr>
          <w:rFonts w:ascii="Times New Roman" w:hAnsi="Times New Roman" w:cs="Times New Roman"/>
        </w:rPr>
        <w:t xml:space="preserve"> herb Gminy wyświetlany </w:t>
      </w:r>
      <w:r w:rsidR="006806D8">
        <w:rPr>
          <w:rFonts w:ascii="Times New Roman" w:hAnsi="Times New Roman" w:cs="Times New Roman"/>
        </w:rPr>
        <w:t>był</w:t>
      </w:r>
      <w:r w:rsidR="00CD1A5D">
        <w:rPr>
          <w:rFonts w:ascii="Times New Roman" w:hAnsi="Times New Roman" w:cs="Times New Roman"/>
        </w:rPr>
        <w:t xml:space="preserve"> regularnie</w:t>
      </w:r>
      <w:r w:rsidR="006806D8">
        <w:rPr>
          <w:rFonts w:ascii="Times New Roman" w:hAnsi="Times New Roman" w:cs="Times New Roman"/>
        </w:rPr>
        <w:t xml:space="preserve"> </w:t>
      </w:r>
      <w:r w:rsidR="00DB0B6F">
        <w:rPr>
          <w:rFonts w:ascii="Times New Roman" w:hAnsi="Times New Roman" w:cs="Times New Roman"/>
        </w:rPr>
        <w:t>na banerach ustawionych wokół boiska.</w:t>
      </w:r>
    </w:p>
    <w:p w:rsidR="00DB0B6F" w:rsidRDefault="00DB0B6F" w:rsidP="00DB0B6F">
      <w:pPr>
        <w:jc w:val="both"/>
        <w:rPr>
          <w:rFonts w:ascii="Times New Roman" w:hAnsi="Times New Roman" w:cs="Times New Roman"/>
        </w:rPr>
      </w:pPr>
      <w:r w:rsidRPr="00DB0B6F">
        <w:rPr>
          <w:rFonts w:ascii="Times New Roman" w:hAnsi="Times New Roman" w:cs="Times New Roman"/>
        </w:rPr>
        <w:t xml:space="preserve">Celem </w:t>
      </w:r>
      <w:r>
        <w:rPr>
          <w:rFonts w:ascii="Times New Roman" w:hAnsi="Times New Roman" w:cs="Times New Roman"/>
          <w:b/>
        </w:rPr>
        <w:t xml:space="preserve">Miejskiego Klubu Sportowego „Bug Wyszków”- </w:t>
      </w:r>
      <w:r>
        <w:rPr>
          <w:rFonts w:ascii="Times New Roman" w:hAnsi="Times New Roman" w:cs="Times New Roman"/>
        </w:rPr>
        <w:t>w 2014 r. był rozwój piłki nożnej na terenie Wyszkowa, poprawa warunków szkolenia poprzez podwyższanie poziomu treningów, propagowanie oraz zwiększanie dostępności do imprez sportowych, promocja Gminy Wyszków podczas trwania przedsięwzięcia.</w:t>
      </w:r>
    </w:p>
    <w:p w:rsidR="001B6C50" w:rsidRPr="005C7DB9" w:rsidRDefault="001B6C50" w:rsidP="001B6C50">
      <w:pPr>
        <w:spacing w:after="0"/>
        <w:jc w:val="both"/>
        <w:rPr>
          <w:rFonts w:ascii="Times New Roman" w:hAnsi="Times New Roman" w:cs="Times New Roman"/>
        </w:rPr>
      </w:pPr>
      <w:r w:rsidRPr="005C7DB9">
        <w:rPr>
          <w:rFonts w:ascii="Times New Roman" w:hAnsi="Times New Roman" w:cs="Times New Roman"/>
        </w:rPr>
        <w:t xml:space="preserve">W klubie w 2014 r. </w:t>
      </w:r>
      <w:r w:rsidR="003F6FD1">
        <w:rPr>
          <w:rFonts w:ascii="Times New Roman" w:hAnsi="Times New Roman" w:cs="Times New Roman"/>
        </w:rPr>
        <w:t>istniało</w:t>
      </w:r>
      <w:r w:rsidRPr="005C7DB9">
        <w:rPr>
          <w:rFonts w:ascii="Times New Roman" w:hAnsi="Times New Roman" w:cs="Times New Roman"/>
        </w:rPr>
        <w:t xml:space="preserve"> pięć roczników:</w:t>
      </w:r>
    </w:p>
    <w:p w:rsidR="005C7DB9" w:rsidRDefault="001B6C50" w:rsidP="001B6C50">
      <w:pPr>
        <w:pStyle w:val="Akapitzlist"/>
        <w:numPr>
          <w:ilvl w:val="0"/>
          <w:numId w:val="18"/>
        </w:numPr>
        <w:spacing w:after="0"/>
        <w:jc w:val="both"/>
        <w:rPr>
          <w:rFonts w:ascii="Times New Roman" w:hAnsi="Times New Roman" w:cs="Times New Roman"/>
        </w:rPr>
      </w:pPr>
      <w:r w:rsidRPr="005C7DB9">
        <w:rPr>
          <w:rFonts w:ascii="Times New Roman" w:hAnsi="Times New Roman" w:cs="Times New Roman"/>
        </w:rPr>
        <w:t>2000 - 20 osób,</w:t>
      </w:r>
    </w:p>
    <w:p w:rsidR="005C7DB9" w:rsidRDefault="001B6C50" w:rsidP="001B6C50">
      <w:pPr>
        <w:pStyle w:val="Akapitzlist"/>
        <w:numPr>
          <w:ilvl w:val="0"/>
          <w:numId w:val="18"/>
        </w:numPr>
        <w:spacing w:after="0"/>
        <w:jc w:val="both"/>
        <w:rPr>
          <w:rFonts w:ascii="Times New Roman" w:hAnsi="Times New Roman" w:cs="Times New Roman"/>
        </w:rPr>
      </w:pPr>
      <w:r w:rsidRPr="005C7DB9">
        <w:rPr>
          <w:rFonts w:ascii="Times New Roman" w:hAnsi="Times New Roman" w:cs="Times New Roman"/>
        </w:rPr>
        <w:t>2001 - 24 osoby,</w:t>
      </w:r>
    </w:p>
    <w:p w:rsidR="005C7DB9" w:rsidRDefault="001B6C50" w:rsidP="001B6C50">
      <w:pPr>
        <w:pStyle w:val="Akapitzlist"/>
        <w:numPr>
          <w:ilvl w:val="0"/>
          <w:numId w:val="18"/>
        </w:numPr>
        <w:spacing w:after="0"/>
        <w:jc w:val="both"/>
        <w:rPr>
          <w:rFonts w:ascii="Times New Roman" w:hAnsi="Times New Roman" w:cs="Times New Roman"/>
        </w:rPr>
      </w:pPr>
      <w:r w:rsidRPr="005C7DB9">
        <w:rPr>
          <w:rFonts w:ascii="Times New Roman" w:hAnsi="Times New Roman" w:cs="Times New Roman"/>
        </w:rPr>
        <w:t>2002</w:t>
      </w:r>
      <w:r w:rsidR="00082774" w:rsidRPr="005C7DB9">
        <w:rPr>
          <w:rFonts w:ascii="Times New Roman" w:hAnsi="Times New Roman" w:cs="Times New Roman"/>
        </w:rPr>
        <w:t xml:space="preserve"> </w:t>
      </w:r>
      <w:r w:rsidRPr="005C7DB9">
        <w:rPr>
          <w:rFonts w:ascii="Times New Roman" w:hAnsi="Times New Roman" w:cs="Times New Roman"/>
        </w:rPr>
        <w:t>- 25 osób,</w:t>
      </w:r>
    </w:p>
    <w:p w:rsidR="005C7DB9" w:rsidRDefault="001B6C50" w:rsidP="001B6C50">
      <w:pPr>
        <w:pStyle w:val="Akapitzlist"/>
        <w:numPr>
          <w:ilvl w:val="0"/>
          <w:numId w:val="18"/>
        </w:numPr>
        <w:spacing w:after="0"/>
        <w:jc w:val="both"/>
        <w:rPr>
          <w:rFonts w:ascii="Times New Roman" w:hAnsi="Times New Roman" w:cs="Times New Roman"/>
        </w:rPr>
      </w:pPr>
      <w:r w:rsidRPr="005C7DB9">
        <w:rPr>
          <w:rFonts w:ascii="Times New Roman" w:hAnsi="Times New Roman" w:cs="Times New Roman"/>
        </w:rPr>
        <w:t>2003 - 17 osób,</w:t>
      </w:r>
    </w:p>
    <w:p w:rsidR="001B6C50" w:rsidRPr="005C7DB9" w:rsidRDefault="001B6C50" w:rsidP="001B6C50">
      <w:pPr>
        <w:pStyle w:val="Akapitzlist"/>
        <w:numPr>
          <w:ilvl w:val="0"/>
          <w:numId w:val="18"/>
        </w:numPr>
        <w:spacing w:after="0"/>
        <w:jc w:val="both"/>
        <w:rPr>
          <w:rFonts w:ascii="Times New Roman" w:hAnsi="Times New Roman" w:cs="Times New Roman"/>
        </w:rPr>
      </w:pPr>
      <w:r w:rsidRPr="005C7DB9">
        <w:rPr>
          <w:rFonts w:ascii="Times New Roman" w:hAnsi="Times New Roman" w:cs="Times New Roman"/>
        </w:rPr>
        <w:t>2004</w:t>
      </w:r>
      <w:r w:rsidR="00082774" w:rsidRPr="005C7DB9">
        <w:rPr>
          <w:rFonts w:ascii="Times New Roman" w:hAnsi="Times New Roman" w:cs="Times New Roman"/>
        </w:rPr>
        <w:t xml:space="preserve"> </w:t>
      </w:r>
      <w:r w:rsidRPr="005C7DB9">
        <w:rPr>
          <w:rFonts w:ascii="Times New Roman" w:hAnsi="Times New Roman" w:cs="Times New Roman"/>
        </w:rPr>
        <w:t>- 25 osób.</w:t>
      </w:r>
    </w:p>
    <w:p w:rsidR="001B6C50" w:rsidRPr="005C7DB9" w:rsidRDefault="001B6C50" w:rsidP="001B6C50">
      <w:pPr>
        <w:spacing w:after="0"/>
        <w:jc w:val="both"/>
        <w:rPr>
          <w:rFonts w:ascii="Times New Roman" w:hAnsi="Times New Roman" w:cs="Times New Roman"/>
        </w:rPr>
      </w:pPr>
      <w:r w:rsidRPr="005C7DB9">
        <w:rPr>
          <w:rFonts w:ascii="Times New Roman" w:hAnsi="Times New Roman" w:cs="Times New Roman"/>
        </w:rPr>
        <w:t>W 2014 r. powstały trzy grupy naborowe rocznik 2005/06, 2007/08, 2009/10, które cieszą się dużym zainteresowaniem wśród dzieci.</w:t>
      </w:r>
    </w:p>
    <w:p w:rsidR="001B6C50" w:rsidRPr="005C7DB9" w:rsidRDefault="001B6C50" w:rsidP="001B6C50">
      <w:pPr>
        <w:spacing w:after="0"/>
        <w:jc w:val="both"/>
        <w:rPr>
          <w:rFonts w:ascii="Times New Roman" w:hAnsi="Times New Roman" w:cs="Times New Roman"/>
        </w:rPr>
      </w:pPr>
      <w:r w:rsidRPr="005C7DB9">
        <w:rPr>
          <w:rFonts w:ascii="Times New Roman" w:hAnsi="Times New Roman" w:cs="Times New Roman"/>
        </w:rPr>
        <w:t>Nastąpił wzrost umiejętności zawodników reprezentujących MKS Bug Wyszków, z któryc</w:t>
      </w:r>
      <w:r w:rsidR="00F55C03" w:rsidRPr="005C7DB9">
        <w:rPr>
          <w:rFonts w:ascii="Times New Roman" w:hAnsi="Times New Roman" w:cs="Times New Roman"/>
        </w:rPr>
        <w:t>h</w:t>
      </w:r>
      <w:r w:rsidRPr="005C7DB9">
        <w:rPr>
          <w:rFonts w:ascii="Times New Roman" w:hAnsi="Times New Roman" w:cs="Times New Roman"/>
        </w:rPr>
        <w:t xml:space="preserve"> zdecydowana większość to wychowankowie klubu.</w:t>
      </w:r>
    </w:p>
    <w:p w:rsidR="003C6F3D" w:rsidRDefault="003C6F3D" w:rsidP="00DB0B6F">
      <w:pPr>
        <w:jc w:val="both"/>
        <w:rPr>
          <w:rFonts w:ascii="Times New Roman" w:hAnsi="Times New Roman" w:cs="Times New Roman"/>
        </w:rPr>
      </w:pPr>
      <w:r>
        <w:rPr>
          <w:rFonts w:ascii="Times New Roman" w:hAnsi="Times New Roman" w:cs="Times New Roman"/>
          <w:noProof/>
          <w:lang w:eastAsia="pl-PL"/>
        </w:rPr>
        <w:lastRenderedPageBreak/>
        <w:drawing>
          <wp:inline distT="0" distB="0" distL="0" distR="0">
            <wp:extent cx="2343150" cy="2162175"/>
            <wp:effectExtent l="0" t="0" r="0" b="9525"/>
            <wp:docPr id="4" name="Obraz 4" descr="C:\Users\jwawrzenczak\Pictur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awrzenczak\Pictures\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2162175"/>
                    </a:xfrm>
                    <a:prstGeom prst="rect">
                      <a:avLst/>
                    </a:prstGeom>
                    <a:noFill/>
                    <a:ln>
                      <a:noFill/>
                    </a:ln>
                  </pic:spPr>
                </pic:pic>
              </a:graphicData>
            </a:graphic>
          </wp:inline>
        </w:drawing>
      </w:r>
    </w:p>
    <w:p w:rsidR="00273862" w:rsidRPr="000544A4" w:rsidRDefault="00273862" w:rsidP="00273862">
      <w:pPr>
        <w:jc w:val="both"/>
        <w:rPr>
          <w:rFonts w:ascii="Times New Roman" w:hAnsi="Times New Roman" w:cs="Times New Roman"/>
        </w:rPr>
      </w:pPr>
      <w:r w:rsidRPr="000544A4">
        <w:rPr>
          <w:rFonts w:ascii="Times New Roman" w:hAnsi="Times New Roman" w:cs="Times New Roman"/>
          <w:b/>
        </w:rPr>
        <w:t>Uczniowski Klub Sportowy „Olimp”</w:t>
      </w:r>
      <w:r w:rsidRPr="000544A4">
        <w:t xml:space="preserve"> </w:t>
      </w:r>
      <w:r w:rsidRPr="000544A4">
        <w:rPr>
          <w:rFonts w:ascii="Times New Roman" w:hAnsi="Times New Roman" w:cs="Times New Roman"/>
        </w:rPr>
        <w:t>to kobieca drużyna piłki nożnej, która powstała na początku maja 2013 r.</w:t>
      </w:r>
      <w:r w:rsidR="001B6C50" w:rsidRPr="000544A4">
        <w:t xml:space="preserve"> </w:t>
      </w:r>
      <w:r w:rsidR="000544A4">
        <w:rPr>
          <w:rFonts w:ascii="Times New Roman" w:hAnsi="Times New Roman" w:cs="Times New Roman"/>
        </w:rPr>
        <w:t>W</w:t>
      </w:r>
      <w:r w:rsidR="001B6C50" w:rsidRPr="000544A4">
        <w:rPr>
          <w:rFonts w:ascii="Times New Roman" w:hAnsi="Times New Roman" w:cs="Times New Roman"/>
        </w:rPr>
        <w:t xml:space="preserve"> </w:t>
      </w:r>
      <w:r w:rsidR="009712CB">
        <w:rPr>
          <w:rFonts w:ascii="Times New Roman" w:hAnsi="Times New Roman" w:cs="Times New Roman"/>
        </w:rPr>
        <w:t>z</w:t>
      </w:r>
      <w:r w:rsidR="00015395">
        <w:rPr>
          <w:rFonts w:ascii="Times New Roman" w:hAnsi="Times New Roman" w:cs="Times New Roman"/>
        </w:rPr>
        <w:t>realizowanym projekcie</w:t>
      </w:r>
      <w:r w:rsidR="001B6C50" w:rsidRPr="000544A4">
        <w:rPr>
          <w:rFonts w:ascii="Times New Roman" w:hAnsi="Times New Roman" w:cs="Times New Roman"/>
        </w:rPr>
        <w:t xml:space="preserve"> średnio brało udział 31 dziewcząt. </w:t>
      </w:r>
      <w:r w:rsidRPr="000544A4">
        <w:rPr>
          <w:rFonts w:ascii="Times New Roman" w:hAnsi="Times New Roman" w:cs="Times New Roman"/>
        </w:rPr>
        <w:t xml:space="preserve"> Ich pasja i miłość do </w:t>
      </w:r>
      <w:r w:rsidR="0005788A">
        <w:rPr>
          <w:rFonts w:ascii="Times New Roman" w:hAnsi="Times New Roman" w:cs="Times New Roman"/>
        </w:rPr>
        <w:t>f</w:t>
      </w:r>
      <w:r w:rsidR="0005788A" w:rsidRPr="0005788A">
        <w:rPr>
          <w:rFonts w:ascii="Times New Roman" w:hAnsi="Times New Roman" w:cs="Times New Roman"/>
        </w:rPr>
        <w:t>ootball</w:t>
      </w:r>
      <w:r w:rsidR="0005788A">
        <w:rPr>
          <w:rFonts w:ascii="Times New Roman" w:hAnsi="Times New Roman" w:cs="Times New Roman"/>
        </w:rPr>
        <w:t>u</w:t>
      </w:r>
      <w:r w:rsidRPr="000544A4">
        <w:rPr>
          <w:rFonts w:ascii="Times New Roman" w:hAnsi="Times New Roman" w:cs="Times New Roman"/>
        </w:rPr>
        <w:t xml:space="preserve"> oraz zaangażowanie, dają podstawy do tego, by klub ten stworzył niezapomniane przeżycia dla sympatyków </w:t>
      </w:r>
      <w:r w:rsidR="001817E6">
        <w:rPr>
          <w:rFonts w:ascii="Times New Roman" w:hAnsi="Times New Roman" w:cs="Times New Roman"/>
        </w:rPr>
        <w:t>tej dyscypliny</w:t>
      </w:r>
      <w:r w:rsidRPr="000544A4">
        <w:rPr>
          <w:rFonts w:ascii="Times New Roman" w:hAnsi="Times New Roman" w:cs="Times New Roman"/>
        </w:rPr>
        <w:t>. W skład drużyny wchodzą najlepsze</w:t>
      </w:r>
      <w:r w:rsidR="007F2576">
        <w:rPr>
          <w:rFonts w:ascii="Times New Roman" w:hAnsi="Times New Roman" w:cs="Times New Roman"/>
        </w:rPr>
        <w:t>, utalentowane, pełne energii i </w:t>
      </w:r>
      <w:r w:rsidRPr="000544A4">
        <w:rPr>
          <w:rFonts w:ascii="Times New Roman" w:hAnsi="Times New Roman" w:cs="Times New Roman"/>
        </w:rPr>
        <w:t>radości ambitne piłkarki z</w:t>
      </w:r>
      <w:r w:rsidR="00C61101" w:rsidRPr="000544A4">
        <w:rPr>
          <w:rFonts w:ascii="Times New Roman" w:hAnsi="Times New Roman" w:cs="Times New Roman"/>
        </w:rPr>
        <w:t xml:space="preserve"> terenu</w:t>
      </w:r>
      <w:r w:rsidRPr="000544A4">
        <w:rPr>
          <w:rFonts w:ascii="Times New Roman" w:hAnsi="Times New Roman" w:cs="Times New Roman"/>
        </w:rPr>
        <w:t xml:space="preserve"> powiatu wyszkowskiego.</w:t>
      </w:r>
      <w:r w:rsidR="004D3C7C" w:rsidRPr="000544A4">
        <w:rPr>
          <w:rFonts w:ascii="Times New Roman" w:hAnsi="Times New Roman" w:cs="Times New Roman"/>
        </w:rPr>
        <w:t xml:space="preserve"> </w:t>
      </w:r>
      <w:r w:rsidRPr="000544A4">
        <w:rPr>
          <w:rFonts w:ascii="Times New Roman" w:hAnsi="Times New Roman" w:cs="Times New Roman"/>
        </w:rPr>
        <w:t xml:space="preserve">Od sierpnia 2014 </w:t>
      </w:r>
      <w:r w:rsidR="007F2576">
        <w:rPr>
          <w:rFonts w:ascii="Times New Roman" w:hAnsi="Times New Roman" w:cs="Times New Roman"/>
        </w:rPr>
        <w:t>reprezentantki</w:t>
      </w:r>
      <w:r w:rsidRPr="000544A4">
        <w:rPr>
          <w:rFonts w:ascii="Times New Roman" w:hAnsi="Times New Roman" w:cs="Times New Roman"/>
        </w:rPr>
        <w:t xml:space="preserve"> zaczęły rozgrywki w</w:t>
      </w:r>
      <w:r w:rsidR="001B6C50" w:rsidRPr="000544A4">
        <w:rPr>
          <w:rFonts w:ascii="Times New Roman" w:hAnsi="Times New Roman" w:cs="Times New Roman"/>
        </w:rPr>
        <w:t> </w:t>
      </w:r>
      <w:r w:rsidRPr="000544A4">
        <w:rPr>
          <w:rFonts w:ascii="Times New Roman" w:hAnsi="Times New Roman" w:cs="Times New Roman"/>
        </w:rPr>
        <w:t>III lidze Mazowieckiego Związku Piłki Nożnej.</w:t>
      </w:r>
      <w:r w:rsidR="001B6C50" w:rsidRPr="000544A4">
        <w:rPr>
          <w:rFonts w:ascii="Times New Roman" w:hAnsi="Times New Roman" w:cs="Times New Roman"/>
        </w:rPr>
        <w:t xml:space="preserve"> Na koniec jesiennej rundy rozgrywkowej drużyna UKS Olimp Loczki Wyszków zakończyła rywalizację na 5 miejscu w tabeli rozgrywek.</w:t>
      </w:r>
    </w:p>
    <w:p w:rsidR="00576338" w:rsidRPr="00273862" w:rsidRDefault="00576338" w:rsidP="00273862">
      <w:pPr>
        <w:jc w:val="both"/>
        <w:rPr>
          <w:rFonts w:ascii="Times New Roman" w:hAnsi="Times New Roman" w:cs="Times New Roman"/>
        </w:rPr>
      </w:pPr>
      <w:r>
        <w:rPr>
          <w:noProof/>
          <w:lang w:eastAsia="pl-PL"/>
        </w:rPr>
        <w:drawing>
          <wp:inline distT="0" distB="0" distL="0" distR="0" wp14:anchorId="0ACDD247" wp14:editId="43BD76F8">
            <wp:extent cx="5760720" cy="3156038"/>
            <wp:effectExtent l="0" t="0" r="0" b="6350"/>
            <wp:docPr id="6" name="Obraz 6" descr="http://www.wyszkow.pl/gmina3/pliki/foto/2013/imprezy/350/foto_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yszkow.pl/gmina3/pliki/foto/2013/imprezy/350/foto_3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156038"/>
                    </a:xfrm>
                    <a:prstGeom prst="rect">
                      <a:avLst/>
                    </a:prstGeom>
                    <a:noFill/>
                    <a:ln>
                      <a:noFill/>
                    </a:ln>
                  </pic:spPr>
                </pic:pic>
              </a:graphicData>
            </a:graphic>
          </wp:inline>
        </w:drawing>
      </w:r>
    </w:p>
    <w:p w:rsidR="004D3C7C" w:rsidRPr="004D45E6" w:rsidRDefault="004D3C7C" w:rsidP="00DB0B6F">
      <w:pPr>
        <w:jc w:val="both"/>
        <w:rPr>
          <w:rFonts w:ascii="Times New Roman" w:hAnsi="Times New Roman" w:cs="Times New Roman"/>
        </w:rPr>
      </w:pPr>
      <w:r w:rsidRPr="004D45E6">
        <w:rPr>
          <w:rFonts w:ascii="Times New Roman" w:hAnsi="Times New Roman" w:cs="Times New Roman"/>
          <w:b/>
        </w:rPr>
        <w:t>Uczniowski Klub Sportowy „Polonez”</w:t>
      </w:r>
      <w:r w:rsidR="001B6C50" w:rsidRPr="004D45E6">
        <w:rPr>
          <w:rFonts w:ascii="Times New Roman" w:hAnsi="Times New Roman" w:cs="Times New Roman"/>
          <w:b/>
        </w:rPr>
        <w:t xml:space="preserve"> </w:t>
      </w:r>
      <w:r w:rsidR="001B6C50" w:rsidRPr="004D45E6">
        <w:rPr>
          <w:rFonts w:ascii="Times New Roman" w:hAnsi="Times New Roman" w:cs="Times New Roman"/>
        </w:rPr>
        <w:t>- w zadaniu wzięło udział ok. 140 zawodników.</w:t>
      </w:r>
      <w:r w:rsidR="006A6EE6" w:rsidRPr="004D45E6">
        <w:rPr>
          <w:rFonts w:ascii="Times New Roman" w:hAnsi="Times New Roman" w:cs="Times New Roman"/>
        </w:rPr>
        <w:t xml:space="preserve"> Wystartowali oni w 7 zawodach w randze ogólnopolskiej i wojewódzkiej, organizowanych na terenie całej Polski w 2014 r.</w:t>
      </w:r>
      <w:r w:rsidR="004D45E6" w:rsidRPr="004D45E6">
        <w:rPr>
          <w:rFonts w:ascii="Times New Roman" w:hAnsi="Times New Roman" w:cs="Times New Roman"/>
        </w:rPr>
        <w:t xml:space="preserve"> </w:t>
      </w:r>
      <w:r w:rsidR="006A6EE6" w:rsidRPr="004D45E6">
        <w:rPr>
          <w:rFonts w:ascii="Times New Roman" w:hAnsi="Times New Roman" w:cs="Times New Roman"/>
        </w:rPr>
        <w:t>m.in. Mistrzostwa</w:t>
      </w:r>
      <w:r w:rsidR="005B31E1">
        <w:rPr>
          <w:rFonts w:ascii="Times New Roman" w:hAnsi="Times New Roman" w:cs="Times New Roman"/>
        </w:rPr>
        <w:t>ch</w:t>
      </w:r>
      <w:r w:rsidR="006A6EE6" w:rsidRPr="004D45E6">
        <w:rPr>
          <w:rFonts w:ascii="Times New Roman" w:hAnsi="Times New Roman" w:cs="Times New Roman"/>
        </w:rPr>
        <w:t xml:space="preserve"> Polski Juniorów 14 lat, Mistrzostwa</w:t>
      </w:r>
      <w:r w:rsidR="005B31E1">
        <w:rPr>
          <w:rFonts w:ascii="Times New Roman" w:hAnsi="Times New Roman" w:cs="Times New Roman"/>
        </w:rPr>
        <w:t>ch</w:t>
      </w:r>
      <w:r w:rsidR="006A6EE6" w:rsidRPr="004D45E6">
        <w:rPr>
          <w:rFonts w:ascii="Times New Roman" w:hAnsi="Times New Roman" w:cs="Times New Roman"/>
        </w:rPr>
        <w:t xml:space="preserve"> Polsk</w:t>
      </w:r>
      <w:r w:rsidR="00D338D2">
        <w:rPr>
          <w:rFonts w:ascii="Times New Roman" w:hAnsi="Times New Roman" w:cs="Times New Roman"/>
        </w:rPr>
        <w:t>i Juniorów 15 </w:t>
      </w:r>
      <w:r w:rsidR="005B31E1">
        <w:rPr>
          <w:rFonts w:ascii="Times New Roman" w:hAnsi="Times New Roman" w:cs="Times New Roman"/>
        </w:rPr>
        <w:t>lat, Ogólnopolskich</w:t>
      </w:r>
      <w:r w:rsidR="006A6EE6" w:rsidRPr="004D45E6">
        <w:rPr>
          <w:rFonts w:ascii="Times New Roman" w:hAnsi="Times New Roman" w:cs="Times New Roman"/>
        </w:rPr>
        <w:t xml:space="preserve"> Drużynow</w:t>
      </w:r>
      <w:r w:rsidR="005B31E1">
        <w:rPr>
          <w:rFonts w:ascii="Times New Roman" w:hAnsi="Times New Roman" w:cs="Times New Roman"/>
        </w:rPr>
        <w:t>ych</w:t>
      </w:r>
      <w:r w:rsidR="006A6EE6" w:rsidRPr="004D45E6">
        <w:rPr>
          <w:rFonts w:ascii="Times New Roman" w:hAnsi="Times New Roman" w:cs="Times New Roman"/>
        </w:rPr>
        <w:t xml:space="preserve"> Zawod</w:t>
      </w:r>
      <w:r w:rsidR="005B31E1">
        <w:rPr>
          <w:rFonts w:ascii="Times New Roman" w:hAnsi="Times New Roman" w:cs="Times New Roman"/>
        </w:rPr>
        <w:t>ach</w:t>
      </w:r>
      <w:r w:rsidR="006A6EE6" w:rsidRPr="004D45E6">
        <w:rPr>
          <w:rFonts w:ascii="Times New Roman" w:hAnsi="Times New Roman" w:cs="Times New Roman"/>
        </w:rPr>
        <w:t xml:space="preserve"> Dzi</w:t>
      </w:r>
      <w:r w:rsidR="00936CA8">
        <w:rPr>
          <w:rFonts w:ascii="Times New Roman" w:hAnsi="Times New Roman" w:cs="Times New Roman"/>
        </w:rPr>
        <w:t>eci 10-11 lat, Międzywojewódzkich Drużynowych</w:t>
      </w:r>
      <w:r w:rsidR="006A6EE6" w:rsidRPr="004D45E6">
        <w:rPr>
          <w:rFonts w:ascii="Times New Roman" w:hAnsi="Times New Roman" w:cs="Times New Roman"/>
        </w:rPr>
        <w:t xml:space="preserve"> Mistrzostwa</w:t>
      </w:r>
      <w:r w:rsidR="00936CA8">
        <w:rPr>
          <w:rFonts w:ascii="Times New Roman" w:hAnsi="Times New Roman" w:cs="Times New Roman"/>
        </w:rPr>
        <w:t>ch</w:t>
      </w:r>
      <w:r w:rsidR="006A6EE6" w:rsidRPr="004D45E6">
        <w:rPr>
          <w:rFonts w:ascii="Times New Roman" w:hAnsi="Times New Roman" w:cs="Times New Roman"/>
        </w:rPr>
        <w:t xml:space="preserve"> Młodzieżow</w:t>
      </w:r>
      <w:r w:rsidR="00936CA8">
        <w:rPr>
          <w:rFonts w:ascii="Times New Roman" w:hAnsi="Times New Roman" w:cs="Times New Roman"/>
        </w:rPr>
        <w:t>ych</w:t>
      </w:r>
      <w:r w:rsidR="006A6EE6" w:rsidRPr="004D45E6">
        <w:rPr>
          <w:rFonts w:ascii="Times New Roman" w:hAnsi="Times New Roman" w:cs="Times New Roman"/>
        </w:rPr>
        <w:t xml:space="preserve"> 12 lat, Ogólnopolski</w:t>
      </w:r>
      <w:r w:rsidR="00936CA8">
        <w:rPr>
          <w:rFonts w:ascii="Times New Roman" w:hAnsi="Times New Roman" w:cs="Times New Roman"/>
        </w:rPr>
        <w:t>m</w:t>
      </w:r>
      <w:r w:rsidR="006A6EE6" w:rsidRPr="004D45E6">
        <w:rPr>
          <w:rFonts w:ascii="Times New Roman" w:hAnsi="Times New Roman" w:cs="Times New Roman"/>
        </w:rPr>
        <w:t xml:space="preserve"> Sprawdzian</w:t>
      </w:r>
      <w:r w:rsidR="00936CA8">
        <w:rPr>
          <w:rFonts w:ascii="Times New Roman" w:hAnsi="Times New Roman" w:cs="Times New Roman"/>
        </w:rPr>
        <w:t>ie Wytrzymałości i </w:t>
      </w:r>
      <w:r w:rsidR="006A6EE6" w:rsidRPr="004D45E6">
        <w:rPr>
          <w:rFonts w:ascii="Times New Roman" w:hAnsi="Times New Roman" w:cs="Times New Roman"/>
        </w:rPr>
        <w:t>Wszechstronności 11-12 lat.</w:t>
      </w:r>
      <w:r w:rsidRPr="004D45E6">
        <w:rPr>
          <w:rFonts w:ascii="Times New Roman" w:hAnsi="Times New Roman" w:cs="Times New Roman"/>
          <w:b/>
        </w:rPr>
        <w:t xml:space="preserve"> </w:t>
      </w:r>
      <w:r w:rsidRPr="004D45E6">
        <w:rPr>
          <w:rFonts w:ascii="Times New Roman" w:hAnsi="Times New Roman" w:cs="Times New Roman"/>
        </w:rPr>
        <w:t>Po wielu latach ciężkiej sumiennej pracy, wyszkowscy pływacy mają na swym koncie ponad 40 medali Mistrzostw Polski,</w:t>
      </w:r>
      <w:r w:rsidR="00650071" w:rsidRPr="004D45E6">
        <w:rPr>
          <w:rFonts w:ascii="Times New Roman" w:hAnsi="Times New Roman" w:cs="Times New Roman"/>
        </w:rPr>
        <w:t xml:space="preserve"> </w:t>
      </w:r>
      <w:r w:rsidRPr="004D45E6">
        <w:rPr>
          <w:rFonts w:ascii="Times New Roman" w:hAnsi="Times New Roman" w:cs="Times New Roman"/>
        </w:rPr>
        <w:t>a także starty w z</w:t>
      </w:r>
      <w:r w:rsidR="000306F1">
        <w:rPr>
          <w:rFonts w:ascii="Times New Roman" w:hAnsi="Times New Roman" w:cs="Times New Roman"/>
        </w:rPr>
        <w:t>awodach poza granicami kraju. W </w:t>
      </w:r>
      <w:r w:rsidRPr="004D45E6">
        <w:rPr>
          <w:rFonts w:ascii="Times New Roman" w:hAnsi="Times New Roman" w:cs="Times New Roman"/>
        </w:rPr>
        <w:t xml:space="preserve">codziennej pracy działalność klubu wspierają władze </w:t>
      </w:r>
      <w:r w:rsidR="000306F1">
        <w:rPr>
          <w:rFonts w:ascii="Times New Roman" w:hAnsi="Times New Roman" w:cs="Times New Roman"/>
        </w:rPr>
        <w:t>samorządowe</w:t>
      </w:r>
      <w:r w:rsidRPr="004D45E6">
        <w:rPr>
          <w:rFonts w:ascii="Times New Roman" w:hAnsi="Times New Roman" w:cs="Times New Roman"/>
        </w:rPr>
        <w:t xml:space="preserve"> oraz Dyrekcja Zespołu Szkół, bez których kontynuacja działalności na takim poziomie nie byłaby możliwa. Ogromną podporą są </w:t>
      </w:r>
      <w:r w:rsidRPr="004D45E6">
        <w:rPr>
          <w:rFonts w:ascii="Times New Roman" w:hAnsi="Times New Roman" w:cs="Times New Roman"/>
        </w:rPr>
        <w:lastRenderedPageBreak/>
        <w:t xml:space="preserve">również rodzice młodych pływaków, którzy pokrywają wszelkie koszty wyjazdów dzieci na obozy, zawody oraz zakupu sprzętu sportowego. </w:t>
      </w:r>
    </w:p>
    <w:p w:rsidR="005C2CA0" w:rsidRPr="00460251" w:rsidRDefault="00875465" w:rsidP="00460251">
      <w:pPr>
        <w:pStyle w:val="Akapitzlist"/>
        <w:numPr>
          <w:ilvl w:val="0"/>
          <w:numId w:val="9"/>
        </w:numPr>
        <w:jc w:val="both"/>
        <w:rPr>
          <w:rFonts w:ascii="Times New Roman" w:hAnsi="Times New Roman" w:cs="Times New Roman"/>
          <w:b/>
        </w:rPr>
      </w:pPr>
      <w:r w:rsidRPr="00460251">
        <w:rPr>
          <w:rFonts w:ascii="Times New Roman" w:hAnsi="Times New Roman" w:cs="Times New Roman"/>
          <w:b/>
        </w:rPr>
        <w:t>Otwarty konkurs na realizację zadań publicznych w zakresie ekologii i ochrony zwierząt oraz ochrony dziedzictwa przyrodnicze</w:t>
      </w:r>
      <w:r w:rsidR="00F17E7F">
        <w:rPr>
          <w:rFonts w:ascii="Times New Roman" w:hAnsi="Times New Roman" w:cs="Times New Roman"/>
          <w:b/>
        </w:rPr>
        <w:t>go w 2014 r.</w:t>
      </w:r>
    </w:p>
    <w:p w:rsidR="00FD384F" w:rsidRPr="000B2B79" w:rsidRDefault="001A28DC" w:rsidP="005C2CA0">
      <w:pPr>
        <w:jc w:val="center"/>
        <w:rPr>
          <w:rFonts w:ascii="Times New Roman" w:hAnsi="Times New Roman" w:cs="Times New Roman"/>
          <w:b/>
          <w:sz w:val="18"/>
          <w:szCs w:val="18"/>
        </w:rPr>
      </w:pPr>
      <w:r>
        <w:rPr>
          <w:rFonts w:ascii="Times New Roman" w:hAnsi="Times New Roman" w:cs="Times New Roman"/>
          <w:b/>
          <w:sz w:val="18"/>
          <w:szCs w:val="18"/>
        </w:rPr>
        <w:t>ZADANIE</w:t>
      </w:r>
      <w:r w:rsidR="00FD384F" w:rsidRPr="000B2B79">
        <w:rPr>
          <w:rFonts w:ascii="Times New Roman" w:hAnsi="Times New Roman" w:cs="Times New Roman"/>
          <w:b/>
          <w:sz w:val="18"/>
          <w:szCs w:val="18"/>
        </w:rPr>
        <w:t xml:space="preserve"> W ZAKRESIE EKOLOGII I OCHRONY ZWIERZĄT ORAZ OCHRONY DZIEDZICTWA PRZYRODNICZEGO W 2014</w:t>
      </w:r>
    </w:p>
    <w:tbl>
      <w:tblPr>
        <w:tblStyle w:val="Tabela-Siatka"/>
        <w:tblW w:w="0" w:type="auto"/>
        <w:tblLook w:val="04A0" w:firstRow="1" w:lastRow="0" w:firstColumn="1" w:lastColumn="0" w:noHBand="0" w:noVBand="1"/>
      </w:tblPr>
      <w:tblGrid>
        <w:gridCol w:w="539"/>
        <w:gridCol w:w="2409"/>
        <w:gridCol w:w="2583"/>
        <w:gridCol w:w="1953"/>
        <w:gridCol w:w="1738"/>
      </w:tblGrid>
      <w:tr w:rsidR="00FD384F" w:rsidRPr="00FD384F" w:rsidTr="00B17D8B">
        <w:tc>
          <w:tcPr>
            <w:tcW w:w="539" w:type="dxa"/>
            <w:shd w:val="clear" w:color="auto" w:fill="7F7F7F" w:themeFill="text1" w:themeFillTint="80"/>
          </w:tcPr>
          <w:p w:rsidR="00FD384F" w:rsidRPr="000B2B79" w:rsidRDefault="00FD384F" w:rsidP="005C2CA0">
            <w:pPr>
              <w:spacing w:after="200" w:line="276" w:lineRule="auto"/>
              <w:jc w:val="both"/>
              <w:rPr>
                <w:rFonts w:ascii="Times New Roman" w:hAnsi="Times New Roman" w:cs="Times New Roman"/>
                <w:sz w:val="18"/>
                <w:szCs w:val="18"/>
              </w:rPr>
            </w:pPr>
            <w:r w:rsidRPr="000B2B79">
              <w:rPr>
                <w:rFonts w:ascii="Times New Roman" w:hAnsi="Times New Roman" w:cs="Times New Roman"/>
                <w:sz w:val="18"/>
                <w:szCs w:val="18"/>
              </w:rPr>
              <w:t>LP</w:t>
            </w:r>
          </w:p>
        </w:tc>
        <w:tc>
          <w:tcPr>
            <w:tcW w:w="2409" w:type="dxa"/>
            <w:shd w:val="clear" w:color="auto" w:fill="7F7F7F" w:themeFill="text1" w:themeFillTint="80"/>
          </w:tcPr>
          <w:p w:rsidR="00FD384F" w:rsidRPr="000B2B79" w:rsidRDefault="00FD384F" w:rsidP="00F524EA">
            <w:pPr>
              <w:spacing w:after="200" w:line="276" w:lineRule="auto"/>
              <w:jc w:val="center"/>
              <w:rPr>
                <w:rFonts w:ascii="Times New Roman" w:hAnsi="Times New Roman" w:cs="Times New Roman"/>
                <w:sz w:val="18"/>
                <w:szCs w:val="18"/>
              </w:rPr>
            </w:pPr>
            <w:r w:rsidRPr="000B2B79">
              <w:rPr>
                <w:rFonts w:ascii="Times New Roman" w:hAnsi="Times New Roman" w:cs="Times New Roman"/>
                <w:sz w:val="18"/>
                <w:szCs w:val="18"/>
              </w:rPr>
              <w:t>NAZWA ORGANIZACJI</w:t>
            </w:r>
          </w:p>
        </w:tc>
        <w:tc>
          <w:tcPr>
            <w:tcW w:w="2583" w:type="dxa"/>
            <w:shd w:val="clear" w:color="auto" w:fill="7F7F7F" w:themeFill="text1" w:themeFillTint="80"/>
          </w:tcPr>
          <w:p w:rsidR="00FD384F" w:rsidRPr="000B2B79" w:rsidRDefault="00FD384F" w:rsidP="00F524EA">
            <w:pPr>
              <w:spacing w:after="200" w:line="276" w:lineRule="auto"/>
              <w:jc w:val="center"/>
              <w:rPr>
                <w:rFonts w:ascii="Times New Roman" w:hAnsi="Times New Roman" w:cs="Times New Roman"/>
                <w:sz w:val="18"/>
                <w:szCs w:val="18"/>
              </w:rPr>
            </w:pPr>
            <w:r w:rsidRPr="000B2B79">
              <w:rPr>
                <w:rFonts w:ascii="Times New Roman" w:hAnsi="Times New Roman" w:cs="Times New Roman"/>
                <w:sz w:val="18"/>
                <w:szCs w:val="18"/>
              </w:rPr>
              <w:t>NAZWA ZREALIZOWANEGO PROJEKTU</w:t>
            </w:r>
          </w:p>
        </w:tc>
        <w:tc>
          <w:tcPr>
            <w:tcW w:w="1953" w:type="dxa"/>
            <w:shd w:val="clear" w:color="auto" w:fill="7F7F7F" w:themeFill="text1" w:themeFillTint="80"/>
          </w:tcPr>
          <w:p w:rsidR="00FD384F" w:rsidRPr="000B2B79" w:rsidRDefault="00FD384F" w:rsidP="00F524EA">
            <w:pPr>
              <w:spacing w:after="200" w:line="276" w:lineRule="auto"/>
              <w:jc w:val="center"/>
              <w:rPr>
                <w:rFonts w:ascii="Times New Roman" w:hAnsi="Times New Roman" w:cs="Times New Roman"/>
                <w:sz w:val="18"/>
                <w:szCs w:val="18"/>
              </w:rPr>
            </w:pPr>
            <w:r w:rsidRPr="000B2B79">
              <w:rPr>
                <w:rFonts w:ascii="Times New Roman" w:hAnsi="Times New Roman" w:cs="Times New Roman"/>
                <w:sz w:val="18"/>
                <w:szCs w:val="18"/>
              </w:rPr>
              <w:t>CZAS TRWANIA PROJEKTU</w:t>
            </w:r>
          </w:p>
        </w:tc>
        <w:tc>
          <w:tcPr>
            <w:tcW w:w="1738" w:type="dxa"/>
            <w:shd w:val="clear" w:color="auto" w:fill="7F7F7F" w:themeFill="text1" w:themeFillTint="80"/>
          </w:tcPr>
          <w:p w:rsidR="00FD384F" w:rsidRPr="000B2B79" w:rsidRDefault="00FD384F" w:rsidP="00F524EA">
            <w:pPr>
              <w:spacing w:after="200" w:line="276" w:lineRule="auto"/>
              <w:jc w:val="center"/>
              <w:rPr>
                <w:rFonts w:ascii="Times New Roman" w:hAnsi="Times New Roman" w:cs="Times New Roman"/>
                <w:sz w:val="18"/>
                <w:szCs w:val="18"/>
              </w:rPr>
            </w:pPr>
            <w:r w:rsidRPr="000B2B79">
              <w:rPr>
                <w:rFonts w:ascii="Times New Roman" w:hAnsi="Times New Roman" w:cs="Times New Roman"/>
                <w:sz w:val="18"/>
                <w:szCs w:val="18"/>
              </w:rPr>
              <w:t>KWOTA DOTACJI</w:t>
            </w:r>
          </w:p>
        </w:tc>
      </w:tr>
      <w:tr w:rsidR="00FD384F" w:rsidRPr="00FD384F" w:rsidTr="00F34A1A">
        <w:tc>
          <w:tcPr>
            <w:tcW w:w="539" w:type="dxa"/>
          </w:tcPr>
          <w:p w:rsidR="00FD384F" w:rsidRPr="00FD384F" w:rsidRDefault="00FD384F" w:rsidP="005C2CA0">
            <w:pPr>
              <w:spacing w:after="200" w:line="276" w:lineRule="auto"/>
              <w:jc w:val="both"/>
              <w:rPr>
                <w:rFonts w:ascii="Times New Roman" w:hAnsi="Times New Roman" w:cs="Times New Roman"/>
              </w:rPr>
            </w:pPr>
            <w:r w:rsidRPr="00FD384F">
              <w:rPr>
                <w:rFonts w:ascii="Times New Roman" w:hAnsi="Times New Roman" w:cs="Times New Roman"/>
              </w:rPr>
              <w:t>1.</w:t>
            </w:r>
          </w:p>
        </w:tc>
        <w:tc>
          <w:tcPr>
            <w:tcW w:w="2409" w:type="dxa"/>
          </w:tcPr>
          <w:p w:rsidR="00FD384F" w:rsidRPr="00FD384F" w:rsidRDefault="00FD384F" w:rsidP="00F24388">
            <w:pPr>
              <w:spacing w:after="200" w:line="276" w:lineRule="auto"/>
              <w:rPr>
                <w:rFonts w:ascii="Times New Roman" w:hAnsi="Times New Roman" w:cs="Times New Roman"/>
              </w:rPr>
            </w:pPr>
            <w:r>
              <w:rPr>
                <w:rFonts w:ascii="Times New Roman" w:hAnsi="Times New Roman" w:cs="Times New Roman"/>
              </w:rPr>
              <w:t>Towar</w:t>
            </w:r>
            <w:r w:rsidR="00F24388">
              <w:rPr>
                <w:rFonts w:ascii="Times New Roman" w:hAnsi="Times New Roman" w:cs="Times New Roman"/>
              </w:rPr>
              <w:t>zystwo Opieki nad Zwierzętami w </w:t>
            </w:r>
            <w:r>
              <w:rPr>
                <w:rFonts w:ascii="Times New Roman" w:hAnsi="Times New Roman" w:cs="Times New Roman"/>
              </w:rPr>
              <w:t>Wyszkowie</w:t>
            </w:r>
          </w:p>
        </w:tc>
        <w:tc>
          <w:tcPr>
            <w:tcW w:w="2583" w:type="dxa"/>
          </w:tcPr>
          <w:p w:rsidR="00FD384F" w:rsidRPr="00FD384F" w:rsidRDefault="00FD384F" w:rsidP="005C2CA0">
            <w:pPr>
              <w:spacing w:after="200" w:line="276" w:lineRule="auto"/>
              <w:jc w:val="both"/>
              <w:rPr>
                <w:rFonts w:ascii="Times New Roman" w:hAnsi="Times New Roman" w:cs="Times New Roman"/>
              </w:rPr>
            </w:pPr>
            <w:r>
              <w:rPr>
                <w:rFonts w:ascii="Times New Roman" w:hAnsi="Times New Roman" w:cs="Times New Roman"/>
              </w:rPr>
              <w:t>Wspieranie programów zapobiegających bezdomności zwierząt</w:t>
            </w:r>
          </w:p>
        </w:tc>
        <w:tc>
          <w:tcPr>
            <w:tcW w:w="1953" w:type="dxa"/>
          </w:tcPr>
          <w:p w:rsidR="00FD384F" w:rsidRPr="00FD384F" w:rsidRDefault="00FD384F" w:rsidP="005C2CA0">
            <w:pPr>
              <w:spacing w:after="200" w:line="276" w:lineRule="auto"/>
              <w:jc w:val="both"/>
              <w:rPr>
                <w:rFonts w:ascii="Times New Roman" w:hAnsi="Times New Roman" w:cs="Times New Roman"/>
              </w:rPr>
            </w:pPr>
            <w:r>
              <w:rPr>
                <w:rFonts w:ascii="Times New Roman" w:hAnsi="Times New Roman" w:cs="Times New Roman"/>
              </w:rPr>
              <w:t>0</w:t>
            </w:r>
            <w:r w:rsidR="003D7162">
              <w:rPr>
                <w:rFonts w:ascii="Times New Roman" w:hAnsi="Times New Roman" w:cs="Times New Roman"/>
              </w:rPr>
              <w:t>1.</w:t>
            </w:r>
            <w:r>
              <w:rPr>
                <w:rFonts w:ascii="Times New Roman" w:hAnsi="Times New Roman" w:cs="Times New Roman"/>
              </w:rPr>
              <w:t>02</w:t>
            </w:r>
            <w:r w:rsidRPr="00FD384F">
              <w:rPr>
                <w:rFonts w:ascii="Times New Roman" w:hAnsi="Times New Roman" w:cs="Times New Roman"/>
              </w:rPr>
              <w:t>.14-31.12.14</w:t>
            </w:r>
          </w:p>
          <w:p w:rsidR="00FD384F" w:rsidRPr="00FD384F" w:rsidRDefault="00FD384F" w:rsidP="005C2CA0">
            <w:pPr>
              <w:spacing w:after="200" w:line="276" w:lineRule="auto"/>
              <w:jc w:val="both"/>
              <w:rPr>
                <w:rFonts w:ascii="Times New Roman" w:hAnsi="Times New Roman" w:cs="Times New Roman"/>
              </w:rPr>
            </w:pPr>
          </w:p>
        </w:tc>
        <w:tc>
          <w:tcPr>
            <w:tcW w:w="1738" w:type="dxa"/>
          </w:tcPr>
          <w:p w:rsidR="00FD384F" w:rsidRPr="00FD384F" w:rsidRDefault="00FD384F" w:rsidP="000A4AAF">
            <w:pPr>
              <w:spacing w:after="200" w:line="276" w:lineRule="auto"/>
              <w:jc w:val="right"/>
              <w:rPr>
                <w:rFonts w:ascii="Times New Roman" w:hAnsi="Times New Roman" w:cs="Times New Roman"/>
              </w:rPr>
            </w:pPr>
            <w:r>
              <w:rPr>
                <w:rFonts w:ascii="Times New Roman" w:hAnsi="Times New Roman" w:cs="Times New Roman"/>
              </w:rPr>
              <w:t>13 000 zł</w:t>
            </w:r>
          </w:p>
        </w:tc>
      </w:tr>
      <w:tr w:rsidR="00FD384F" w:rsidRPr="00FD384F" w:rsidTr="00F34A1A">
        <w:tc>
          <w:tcPr>
            <w:tcW w:w="539" w:type="dxa"/>
          </w:tcPr>
          <w:p w:rsidR="00FD384F" w:rsidRPr="00FD384F" w:rsidRDefault="00FD384F" w:rsidP="005C2CA0">
            <w:pPr>
              <w:spacing w:after="200" w:line="276" w:lineRule="auto"/>
              <w:jc w:val="both"/>
              <w:rPr>
                <w:rFonts w:ascii="Times New Roman" w:hAnsi="Times New Roman" w:cs="Times New Roman"/>
              </w:rPr>
            </w:pPr>
          </w:p>
        </w:tc>
        <w:tc>
          <w:tcPr>
            <w:tcW w:w="6945" w:type="dxa"/>
            <w:gridSpan w:val="3"/>
          </w:tcPr>
          <w:p w:rsidR="00FD384F" w:rsidRPr="00FD384F" w:rsidRDefault="00FD384F" w:rsidP="005C2CA0">
            <w:pPr>
              <w:spacing w:after="200" w:line="276" w:lineRule="auto"/>
              <w:jc w:val="both"/>
              <w:rPr>
                <w:rFonts w:ascii="Times New Roman" w:hAnsi="Times New Roman" w:cs="Times New Roman"/>
                <w:b/>
              </w:rPr>
            </w:pPr>
            <w:r w:rsidRPr="00FD384F">
              <w:rPr>
                <w:rFonts w:ascii="Times New Roman" w:hAnsi="Times New Roman" w:cs="Times New Roman"/>
                <w:b/>
              </w:rPr>
              <w:t>Razem</w:t>
            </w:r>
          </w:p>
        </w:tc>
        <w:tc>
          <w:tcPr>
            <w:tcW w:w="1738" w:type="dxa"/>
          </w:tcPr>
          <w:p w:rsidR="00FD384F" w:rsidRPr="00FD384F" w:rsidRDefault="00FD384F" w:rsidP="000A4AAF">
            <w:pPr>
              <w:spacing w:after="200" w:line="276" w:lineRule="auto"/>
              <w:jc w:val="right"/>
              <w:rPr>
                <w:rFonts w:ascii="Times New Roman" w:hAnsi="Times New Roman" w:cs="Times New Roman"/>
                <w:b/>
              </w:rPr>
            </w:pPr>
            <w:r>
              <w:rPr>
                <w:rFonts w:ascii="Times New Roman" w:hAnsi="Times New Roman" w:cs="Times New Roman"/>
                <w:b/>
              </w:rPr>
              <w:t xml:space="preserve">13 </w:t>
            </w:r>
            <w:r w:rsidRPr="00FD384F">
              <w:rPr>
                <w:rFonts w:ascii="Times New Roman" w:hAnsi="Times New Roman" w:cs="Times New Roman"/>
                <w:b/>
              </w:rPr>
              <w:t>000 zł</w:t>
            </w:r>
          </w:p>
        </w:tc>
      </w:tr>
    </w:tbl>
    <w:p w:rsidR="006A6EE6" w:rsidRPr="00C4175C" w:rsidRDefault="00FD384F" w:rsidP="006A6EE6">
      <w:pPr>
        <w:spacing w:after="0"/>
        <w:jc w:val="both"/>
        <w:rPr>
          <w:rFonts w:ascii="Times New Roman" w:hAnsi="Times New Roman" w:cs="Times New Roman"/>
        </w:rPr>
      </w:pPr>
      <w:r>
        <w:rPr>
          <w:rFonts w:ascii="Times New Roman" w:hAnsi="Times New Roman" w:cs="Times New Roman"/>
          <w:b/>
        </w:rPr>
        <w:t xml:space="preserve">Towarzystwo Opieki nad Zwierzętami w </w:t>
      </w:r>
      <w:r w:rsidRPr="00FD384F">
        <w:rPr>
          <w:rFonts w:ascii="Times New Roman" w:hAnsi="Times New Roman" w:cs="Times New Roman"/>
        </w:rPr>
        <w:t>Wyszkowie działa od lat wspierając działania gminy w</w:t>
      </w:r>
      <w:r w:rsidR="000D20D3">
        <w:rPr>
          <w:rFonts w:ascii="Times New Roman" w:hAnsi="Times New Roman" w:cs="Times New Roman"/>
        </w:rPr>
        <w:t> </w:t>
      </w:r>
      <w:r w:rsidRPr="00FD384F">
        <w:rPr>
          <w:rFonts w:ascii="Times New Roman" w:hAnsi="Times New Roman" w:cs="Times New Roman"/>
        </w:rPr>
        <w:t>zakresie przeciwdziałania bezdomności zwierząt</w:t>
      </w:r>
      <w:r w:rsidR="000D20D3">
        <w:rPr>
          <w:rFonts w:ascii="Times New Roman" w:hAnsi="Times New Roman" w:cs="Times New Roman"/>
        </w:rPr>
        <w:t xml:space="preserve">. Nadrzędne  cele towarzystwa to: zapobieganie bezdomności zwierząt poprzez antykoncepcję farmakologiczną i operacyjną oraz aktywne poszukiwanie im właścicieli, zmniejszenie ilości bezdomnych zwierząt na ulicach, zapewnienie im opieki. </w:t>
      </w:r>
      <w:r w:rsidR="000D20D3" w:rsidRPr="00C4175C">
        <w:rPr>
          <w:rFonts w:ascii="Times New Roman" w:hAnsi="Times New Roman" w:cs="Times New Roman"/>
        </w:rPr>
        <w:t>Organizacja prowadzi skuteczną</w:t>
      </w:r>
      <w:r w:rsidRPr="00C4175C">
        <w:rPr>
          <w:rFonts w:ascii="Times New Roman" w:hAnsi="Times New Roman" w:cs="Times New Roman"/>
        </w:rPr>
        <w:t xml:space="preserve"> kampanię inf</w:t>
      </w:r>
      <w:r w:rsidR="00004DC2" w:rsidRPr="00C4175C">
        <w:rPr>
          <w:rFonts w:ascii="Times New Roman" w:hAnsi="Times New Roman" w:cs="Times New Roman"/>
        </w:rPr>
        <w:t>ormacyjną o swoich działaniach</w:t>
      </w:r>
      <w:r w:rsidR="000D20D3" w:rsidRPr="00C4175C">
        <w:rPr>
          <w:rFonts w:ascii="Times New Roman" w:hAnsi="Times New Roman" w:cs="Times New Roman"/>
        </w:rPr>
        <w:t>.</w:t>
      </w:r>
      <w:r w:rsidR="00C4175C">
        <w:rPr>
          <w:rFonts w:ascii="Times New Roman" w:hAnsi="Times New Roman" w:cs="Times New Roman"/>
        </w:rPr>
        <w:t xml:space="preserve"> </w:t>
      </w:r>
      <w:r w:rsidR="006A6EE6" w:rsidRPr="00C4175C">
        <w:rPr>
          <w:rFonts w:ascii="Times New Roman" w:hAnsi="Times New Roman" w:cs="Times New Roman"/>
        </w:rPr>
        <w:t>W 2014 r. TOZ przeprowadził:</w:t>
      </w:r>
    </w:p>
    <w:p w:rsidR="00C4175C" w:rsidRDefault="006A6EE6" w:rsidP="006A6EE6">
      <w:pPr>
        <w:pStyle w:val="Akapitzlist"/>
        <w:numPr>
          <w:ilvl w:val="0"/>
          <w:numId w:val="19"/>
        </w:numPr>
        <w:spacing w:after="0"/>
        <w:jc w:val="both"/>
        <w:rPr>
          <w:rFonts w:ascii="Times New Roman" w:hAnsi="Times New Roman" w:cs="Times New Roman"/>
        </w:rPr>
      </w:pPr>
      <w:r w:rsidRPr="00C4175C">
        <w:rPr>
          <w:rFonts w:ascii="Times New Roman" w:hAnsi="Times New Roman" w:cs="Times New Roman"/>
        </w:rPr>
        <w:t>szczepienia przeciw wściekliźnie bezdomnych zwierząt</w:t>
      </w:r>
      <w:r w:rsidR="00955408">
        <w:rPr>
          <w:rFonts w:ascii="Times New Roman" w:hAnsi="Times New Roman" w:cs="Times New Roman"/>
        </w:rPr>
        <w:t xml:space="preserve"> </w:t>
      </w:r>
      <w:r w:rsidRPr="00C4175C">
        <w:rPr>
          <w:rFonts w:ascii="Times New Roman" w:hAnsi="Times New Roman" w:cs="Times New Roman"/>
        </w:rPr>
        <w:t>- 44 szt.,</w:t>
      </w:r>
    </w:p>
    <w:p w:rsidR="00C4175C" w:rsidRDefault="006A6EE6" w:rsidP="006A6EE6">
      <w:pPr>
        <w:pStyle w:val="Akapitzlist"/>
        <w:numPr>
          <w:ilvl w:val="0"/>
          <w:numId w:val="19"/>
        </w:numPr>
        <w:spacing w:after="0"/>
        <w:jc w:val="both"/>
        <w:rPr>
          <w:rFonts w:ascii="Times New Roman" w:hAnsi="Times New Roman" w:cs="Times New Roman"/>
        </w:rPr>
      </w:pPr>
      <w:r w:rsidRPr="00C4175C">
        <w:rPr>
          <w:rFonts w:ascii="Times New Roman" w:hAnsi="Times New Roman" w:cs="Times New Roman"/>
        </w:rPr>
        <w:t xml:space="preserve">antykoncepcję farmakologiczną </w:t>
      </w:r>
      <w:r w:rsidR="00955408">
        <w:rPr>
          <w:rFonts w:ascii="Times New Roman" w:hAnsi="Times New Roman" w:cs="Times New Roman"/>
        </w:rPr>
        <w:t>-</w:t>
      </w:r>
      <w:r w:rsidRPr="00C4175C">
        <w:rPr>
          <w:rFonts w:ascii="Times New Roman" w:hAnsi="Times New Roman" w:cs="Times New Roman"/>
        </w:rPr>
        <w:t xml:space="preserve"> 7,</w:t>
      </w:r>
    </w:p>
    <w:p w:rsidR="00C4175C" w:rsidRDefault="00955408" w:rsidP="006A6EE6">
      <w:pPr>
        <w:pStyle w:val="Akapitzlist"/>
        <w:numPr>
          <w:ilvl w:val="0"/>
          <w:numId w:val="19"/>
        </w:numPr>
        <w:spacing w:after="0"/>
        <w:jc w:val="both"/>
        <w:rPr>
          <w:rFonts w:ascii="Times New Roman" w:hAnsi="Times New Roman" w:cs="Times New Roman"/>
        </w:rPr>
      </w:pPr>
      <w:r>
        <w:rPr>
          <w:rFonts w:ascii="Times New Roman" w:hAnsi="Times New Roman" w:cs="Times New Roman"/>
        </w:rPr>
        <w:t xml:space="preserve">sterylizacja zwierząt </w:t>
      </w:r>
      <w:r w:rsidR="006A6EE6" w:rsidRPr="00C4175C">
        <w:rPr>
          <w:rFonts w:ascii="Times New Roman" w:hAnsi="Times New Roman" w:cs="Times New Roman"/>
        </w:rPr>
        <w:t>-</w:t>
      </w:r>
      <w:r>
        <w:rPr>
          <w:rFonts w:ascii="Times New Roman" w:hAnsi="Times New Roman" w:cs="Times New Roman"/>
        </w:rPr>
        <w:t xml:space="preserve"> </w:t>
      </w:r>
      <w:r w:rsidR="006A6EE6" w:rsidRPr="00C4175C">
        <w:rPr>
          <w:rFonts w:ascii="Times New Roman" w:hAnsi="Times New Roman" w:cs="Times New Roman"/>
        </w:rPr>
        <w:t>70,</w:t>
      </w:r>
    </w:p>
    <w:p w:rsidR="00C4175C" w:rsidRDefault="006A6EE6" w:rsidP="006A6EE6">
      <w:pPr>
        <w:pStyle w:val="Akapitzlist"/>
        <w:numPr>
          <w:ilvl w:val="0"/>
          <w:numId w:val="19"/>
        </w:numPr>
        <w:spacing w:after="0"/>
        <w:jc w:val="both"/>
        <w:rPr>
          <w:rFonts w:ascii="Times New Roman" w:hAnsi="Times New Roman" w:cs="Times New Roman"/>
        </w:rPr>
      </w:pPr>
      <w:r w:rsidRPr="00C4175C">
        <w:rPr>
          <w:rFonts w:ascii="Times New Roman" w:hAnsi="Times New Roman" w:cs="Times New Roman"/>
        </w:rPr>
        <w:t>usypianie zwierząt ze względów humanitarnych -</w:t>
      </w:r>
      <w:r w:rsidR="00955408">
        <w:rPr>
          <w:rFonts w:ascii="Times New Roman" w:hAnsi="Times New Roman" w:cs="Times New Roman"/>
        </w:rPr>
        <w:t xml:space="preserve"> </w:t>
      </w:r>
      <w:r w:rsidRPr="00C4175C">
        <w:rPr>
          <w:rFonts w:ascii="Times New Roman" w:hAnsi="Times New Roman" w:cs="Times New Roman"/>
        </w:rPr>
        <w:t>15,</w:t>
      </w:r>
    </w:p>
    <w:p w:rsidR="00C4175C" w:rsidRDefault="006A6EE6" w:rsidP="006A6EE6">
      <w:pPr>
        <w:pStyle w:val="Akapitzlist"/>
        <w:numPr>
          <w:ilvl w:val="0"/>
          <w:numId w:val="19"/>
        </w:numPr>
        <w:spacing w:after="0"/>
        <w:jc w:val="both"/>
        <w:rPr>
          <w:rFonts w:ascii="Times New Roman" w:hAnsi="Times New Roman" w:cs="Times New Roman"/>
        </w:rPr>
      </w:pPr>
      <w:r w:rsidRPr="00C4175C">
        <w:rPr>
          <w:rFonts w:ascii="Times New Roman" w:hAnsi="Times New Roman" w:cs="Times New Roman"/>
        </w:rPr>
        <w:t>karmienie bezdomnych zwierząt 1 lub 2 razy dziennie -</w:t>
      </w:r>
      <w:r w:rsidR="00955408">
        <w:rPr>
          <w:rFonts w:ascii="Times New Roman" w:hAnsi="Times New Roman" w:cs="Times New Roman"/>
        </w:rPr>
        <w:t xml:space="preserve"> </w:t>
      </w:r>
      <w:r w:rsidRPr="00C4175C">
        <w:rPr>
          <w:rFonts w:ascii="Times New Roman" w:hAnsi="Times New Roman" w:cs="Times New Roman"/>
        </w:rPr>
        <w:t>14,</w:t>
      </w:r>
    </w:p>
    <w:p w:rsidR="006A6EE6" w:rsidRPr="00C4175C" w:rsidRDefault="006A6EE6" w:rsidP="006A6EE6">
      <w:pPr>
        <w:pStyle w:val="Akapitzlist"/>
        <w:numPr>
          <w:ilvl w:val="0"/>
          <w:numId w:val="19"/>
        </w:numPr>
        <w:spacing w:after="0"/>
        <w:jc w:val="both"/>
        <w:rPr>
          <w:rFonts w:ascii="Times New Roman" w:hAnsi="Times New Roman" w:cs="Times New Roman"/>
        </w:rPr>
      </w:pPr>
      <w:r w:rsidRPr="00C4175C">
        <w:rPr>
          <w:rFonts w:ascii="Times New Roman" w:hAnsi="Times New Roman" w:cs="Times New Roman"/>
        </w:rPr>
        <w:t>wyciągnięcie z bezdomności 74 psów i 61 kotów.</w:t>
      </w:r>
    </w:p>
    <w:p w:rsidR="006A6EE6" w:rsidRPr="006A6EE6" w:rsidRDefault="006A6EE6" w:rsidP="006A6EE6">
      <w:pPr>
        <w:spacing w:after="0"/>
        <w:jc w:val="both"/>
        <w:rPr>
          <w:rFonts w:ascii="Times New Roman" w:hAnsi="Times New Roman" w:cs="Times New Roman"/>
          <w:color w:val="1F497D" w:themeColor="text2"/>
        </w:rPr>
      </w:pPr>
    </w:p>
    <w:p w:rsidR="00637F74" w:rsidRDefault="00637F74" w:rsidP="00F524EA">
      <w:pPr>
        <w:pStyle w:val="Akapitzlist"/>
        <w:numPr>
          <w:ilvl w:val="0"/>
          <w:numId w:val="9"/>
        </w:numPr>
        <w:jc w:val="both"/>
        <w:rPr>
          <w:rFonts w:ascii="Times New Roman" w:hAnsi="Times New Roman" w:cs="Times New Roman"/>
          <w:b/>
        </w:rPr>
      </w:pPr>
      <w:r w:rsidRPr="00786B48">
        <w:rPr>
          <w:rFonts w:ascii="Times New Roman" w:hAnsi="Times New Roman" w:cs="Times New Roman"/>
          <w:b/>
        </w:rPr>
        <w:t xml:space="preserve">Otwarty konkurs ofert na realizacje zadań publicznych </w:t>
      </w:r>
      <w:r w:rsidR="00786B48">
        <w:rPr>
          <w:rFonts w:ascii="Times New Roman" w:hAnsi="Times New Roman" w:cs="Times New Roman"/>
          <w:b/>
        </w:rPr>
        <w:t>w zakresie wspierania i</w:t>
      </w:r>
      <w:r w:rsidR="00F524EA">
        <w:rPr>
          <w:rFonts w:ascii="Times New Roman" w:hAnsi="Times New Roman" w:cs="Times New Roman"/>
          <w:b/>
        </w:rPr>
        <w:t> </w:t>
      </w:r>
      <w:r w:rsidR="00786B48">
        <w:rPr>
          <w:rFonts w:ascii="Times New Roman" w:hAnsi="Times New Roman" w:cs="Times New Roman"/>
          <w:b/>
        </w:rPr>
        <w:t>upowszechniania kultury fizycznej w 2014 r</w:t>
      </w:r>
      <w:r w:rsidR="001A28DC">
        <w:rPr>
          <w:rFonts w:ascii="Times New Roman" w:hAnsi="Times New Roman" w:cs="Times New Roman"/>
          <w:b/>
        </w:rPr>
        <w:t xml:space="preserve">. </w:t>
      </w:r>
    </w:p>
    <w:p w:rsidR="00576338" w:rsidRPr="005922BD" w:rsidRDefault="001A28DC" w:rsidP="005922BD">
      <w:pPr>
        <w:pStyle w:val="Akapitzlist"/>
        <w:numPr>
          <w:ilvl w:val="0"/>
          <w:numId w:val="17"/>
        </w:numPr>
        <w:jc w:val="both"/>
        <w:rPr>
          <w:rFonts w:ascii="Times New Roman" w:hAnsi="Times New Roman" w:cs="Times New Roman"/>
        </w:rPr>
      </w:pPr>
      <w:r w:rsidRPr="005922BD">
        <w:rPr>
          <w:rFonts w:ascii="Times New Roman" w:hAnsi="Times New Roman" w:cs="Times New Roman"/>
        </w:rPr>
        <w:t>prowadzenie sekc</w:t>
      </w:r>
      <w:r w:rsidR="00AB735E">
        <w:rPr>
          <w:rFonts w:ascii="Times New Roman" w:hAnsi="Times New Roman" w:cs="Times New Roman"/>
        </w:rPr>
        <w:t>ji sportowych i zajęć sportowo-r</w:t>
      </w:r>
      <w:r w:rsidRPr="005922BD">
        <w:rPr>
          <w:rFonts w:ascii="Times New Roman" w:hAnsi="Times New Roman" w:cs="Times New Roman"/>
        </w:rPr>
        <w:t>ekreac</w:t>
      </w:r>
      <w:r w:rsidR="00AB735E">
        <w:rPr>
          <w:rFonts w:ascii="Times New Roman" w:hAnsi="Times New Roman" w:cs="Times New Roman"/>
        </w:rPr>
        <w:t>yjnych dla dzieci i młodzieży w </w:t>
      </w:r>
      <w:r w:rsidRPr="005922BD">
        <w:rPr>
          <w:rFonts w:ascii="Times New Roman" w:hAnsi="Times New Roman" w:cs="Times New Roman"/>
        </w:rPr>
        <w:t>tym wspieranie szkolenia sportowego w piłce nożnej -</w:t>
      </w:r>
      <w:r w:rsidR="00AB735E">
        <w:rPr>
          <w:rFonts w:ascii="Times New Roman" w:hAnsi="Times New Roman" w:cs="Times New Roman"/>
        </w:rPr>
        <w:t xml:space="preserve"> </w:t>
      </w:r>
      <w:r w:rsidRPr="005922BD">
        <w:rPr>
          <w:rFonts w:ascii="Times New Roman" w:hAnsi="Times New Roman" w:cs="Times New Roman"/>
        </w:rPr>
        <w:t>48 000 zł.</w:t>
      </w:r>
    </w:p>
    <w:p w:rsidR="001A28DC" w:rsidRPr="00875465" w:rsidRDefault="001A28DC" w:rsidP="009B160A">
      <w:pPr>
        <w:jc w:val="center"/>
        <w:rPr>
          <w:rFonts w:ascii="Times New Roman" w:hAnsi="Times New Roman" w:cs="Times New Roman"/>
          <w:b/>
          <w:sz w:val="18"/>
          <w:szCs w:val="18"/>
        </w:rPr>
      </w:pPr>
      <w:r w:rsidRPr="00AB735E">
        <w:rPr>
          <w:rFonts w:ascii="Times New Roman" w:hAnsi="Times New Roman" w:cs="Times New Roman"/>
          <w:b/>
          <w:sz w:val="18"/>
          <w:szCs w:val="18"/>
        </w:rPr>
        <w:t>ZADA</w:t>
      </w:r>
      <w:r w:rsidR="006F16C6" w:rsidRPr="00AB735E">
        <w:rPr>
          <w:rFonts w:ascii="Times New Roman" w:hAnsi="Times New Roman" w:cs="Times New Roman"/>
          <w:b/>
          <w:sz w:val="18"/>
          <w:szCs w:val="18"/>
        </w:rPr>
        <w:t>NIE</w:t>
      </w:r>
      <w:r w:rsidRPr="00AB735E">
        <w:rPr>
          <w:rFonts w:ascii="Times New Roman" w:hAnsi="Times New Roman" w:cs="Times New Roman"/>
          <w:b/>
          <w:sz w:val="18"/>
          <w:szCs w:val="18"/>
        </w:rPr>
        <w:t xml:space="preserve"> W ZAKRESIE WSPIERANIA I UPOWSZECHNIANIA KULTURY FIZYCZNEJ W 2014 R.</w:t>
      </w:r>
    </w:p>
    <w:tbl>
      <w:tblPr>
        <w:tblStyle w:val="Tabela-Siatka"/>
        <w:tblW w:w="0" w:type="auto"/>
        <w:tblLook w:val="04A0" w:firstRow="1" w:lastRow="0" w:firstColumn="1" w:lastColumn="0" w:noHBand="0" w:noVBand="1"/>
      </w:tblPr>
      <w:tblGrid>
        <w:gridCol w:w="544"/>
        <w:gridCol w:w="2409"/>
        <w:gridCol w:w="2583"/>
        <w:gridCol w:w="2085"/>
        <w:gridCol w:w="1611"/>
      </w:tblGrid>
      <w:tr w:rsidR="001A28DC" w:rsidRPr="00875465" w:rsidTr="00B17D8B">
        <w:tc>
          <w:tcPr>
            <w:tcW w:w="544" w:type="dxa"/>
            <w:shd w:val="clear" w:color="auto" w:fill="7F7F7F" w:themeFill="text1" w:themeFillTint="80"/>
          </w:tcPr>
          <w:p w:rsidR="001A28DC" w:rsidRPr="00875465" w:rsidRDefault="001A28DC"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LP</w:t>
            </w:r>
          </w:p>
        </w:tc>
        <w:tc>
          <w:tcPr>
            <w:tcW w:w="2409" w:type="dxa"/>
            <w:shd w:val="clear" w:color="auto" w:fill="7F7F7F" w:themeFill="text1" w:themeFillTint="80"/>
          </w:tcPr>
          <w:p w:rsidR="001A28DC" w:rsidRPr="00875465" w:rsidRDefault="001A28DC"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ORGANIZACJI</w:t>
            </w:r>
          </w:p>
        </w:tc>
        <w:tc>
          <w:tcPr>
            <w:tcW w:w="2583" w:type="dxa"/>
            <w:shd w:val="clear" w:color="auto" w:fill="7F7F7F" w:themeFill="text1" w:themeFillTint="80"/>
          </w:tcPr>
          <w:p w:rsidR="001A28DC" w:rsidRPr="00875465" w:rsidRDefault="001A28DC"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ZREALIZOWANEGO PROJEKTU</w:t>
            </w:r>
          </w:p>
        </w:tc>
        <w:tc>
          <w:tcPr>
            <w:tcW w:w="2085" w:type="dxa"/>
            <w:shd w:val="clear" w:color="auto" w:fill="7F7F7F" w:themeFill="text1" w:themeFillTint="80"/>
          </w:tcPr>
          <w:p w:rsidR="001A28DC" w:rsidRPr="00875465" w:rsidRDefault="001A28DC"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CZAS TRWANIA PROJEKTU</w:t>
            </w:r>
          </w:p>
        </w:tc>
        <w:tc>
          <w:tcPr>
            <w:tcW w:w="1611" w:type="dxa"/>
            <w:shd w:val="clear" w:color="auto" w:fill="7F7F7F" w:themeFill="text1" w:themeFillTint="80"/>
          </w:tcPr>
          <w:p w:rsidR="001A28DC" w:rsidRPr="00875465" w:rsidRDefault="001A28DC"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KWOTA DOTACJI</w:t>
            </w:r>
          </w:p>
        </w:tc>
      </w:tr>
      <w:tr w:rsidR="001A28DC" w:rsidRPr="00875465" w:rsidTr="00F34A1A">
        <w:tc>
          <w:tcPr>
            <w:tcW w:w="544" w:type="dxa"/>
          </w:tcPr>
          <w:p w:rsidR="001A28DC" w:rsidRPr="00875465" w:rsidRDefault="001A28DC" w:rsidP="00F34A1A">
            <w:pPr>
              <w:spacing w:after="200" w:line="276" w:lineRule="auto"/>
              <w:jc w:val="center"/>
              <w:rPr>
                <w:rFonts w:ascii="Times New Roman" w:hAnsi="Times New Roman" w:cs="Times New Roman"/>
              </w:rPr>
            </w:pPr>
            <w:r w:rsidRPr="00875465">
              <w:rPr>
                <w:rFonts w:ascii="Times New Roman" w:hAnsi="Times New Roman" w:cs="Times New Roman"/>
              </w:rPr>
              <w:t>1.</w:t>
            </w:r>
          </w:p>
        </w:tc>
        <w:tc>
          <w:tcPr>
            <w:tcW w:w="2409" w:type="dxa"/>
          </w:tcPr>
          <w:p w:rsidR="001A28DC" w:rsidRPr="00875465" w:rsidRDefault="001A28DC" w:rsidP="00F34A1A">
            <w:pPr>
              <w:spacing w:after="200" w:line="276" w:lineRule="auto"/>
              <w:rPr>
                <w:rFonts w:ascii="Times New Roman" w:hAnsi="Times New Roman" w:cs="Times New Roman"/>
              </w:rPr>
            </w:pPr>
            <w:r>
              <w:rPr>
                <w:rFonts w:ascii="Times New Roman" w:hAnsi="Times New Roman" w:cs="Times New Roman"/>
              </w:rPr>
              <w:t>Miejski Klub Sportowy Bug Wyszków</w:t>
            </w:r>
          </w:p>
        </w:tc>
        <w:tc>
          <w:tcPr>
            <w:tcW w:w="2583" w:type="dxa"/>
          </w:tcPr>
          <w:p w:rsidR="001A28DC" w:rsidRPr="00DE579D" w:rsidRDefault="001A28DC" w:rsidP="00F524EA">
            <w:pPr>
              <w:spacing w:after="200" w:line="276" w:lineRule="auto"/>
              <w:rPr>
                <w:rFonts w:ascii="Times New Roman" w:hAnsi="Times New Roman" w:cs="Times New Roman"/>
              </w:rPr>
            </w:pPr>
            <w:r>
              <w:rPr>
                <w:rFonts w:ascii="Times New Roman" w:hAnsi="Times New Roman" w:cs="Times New Roman"/>
              </w:rPr>
              <w:t>Prowadzenie sekcji sportowych i zajęć sportowo-rekreacyjnych dla dzieci i młodzieży, w</w:t>
            </w:r>
            <w:r w:rsidR="00F524EA">
              <w:rPr>
                <w:rFonts w:ascii="Times New Roman" w:hAnsi="Times New Roman" w:cs="Times New Roman"/>
              </w:rPr>
              <w:t> </w:t>
            </w:r>
            <w:r>
              <w:rPr>
                <w:rFonts w:ascii="Times New Roman" w:hAnsi="Times New Roman" w:cs="Times New Roman"/>
              </w:rPr>
              <w:t>tym wspieranie szkolenia sportowego w piłce nożnej</w:t>
            </w:r>
          </w:p>
        </w:tc>
        <w:tc>
          <w:tcPr>
            <w:tcW w:w="2085" w:type="dxa"/>
          </w:tcPr>
          <w:p w:rsidR="001A28DC" w:rsidRPr="00DE579D" w:rsidRDefault="001A28DC" w:rsidP="00F34A1A">
            <w:pPr>
              <w:rPr>
                <w:rFonts w:ascii="Times New Roman" w:hAnsi="Times New Roman" w:cs="Times New Roman"/>
              </w:rPr>
            </w:pPr>
            <w:r>
              <w:rPr>
                <w:rFonts w:ascii="Times New Roman" w:hAnsi="Times New Roman" w:cs="Times New Roman"/>
              </w:rPr>
              <w:t>05.09.14-31.12.14</w:t>
            </w:r>
          </w:p>
        </w:tc>
        <w:tc>
          <w:tcPr>
            <w:tcW w:w="1611" w:type="dxa"/>
          </w:tcPr>
          <w:p w:rsidR="001A28DC" w:rsidRPr="00DE579D" w:rsidRDefault="001A28DC" w:rsidP="00F34A1A">
            <w:pPr>
              <w:spacing w:after="200" w:line="276" w:lineRule="auto"/>
              <w:jc w:val="right"/>
              <w:rPr>
                <w:rFonts w:ascii="Times New Roman" w:hAnsi="Times New Roman" w:cs="Times New Roman"/>
              </w:rPr>
            </w:pPr>
            <w:r>
              <w:rPr>
                <w:rFonts w:ascii="Times New Roman" w:hAnsi="Times New Roman" w:cs="Times New Roman"/>
              </w:rPr>
              <w:t>48 000 zł</w:t>
            </w:r>
          </w:p>
        </w:tc>
      </w:tr>
      <w:tr w:rsidR="001A28DC" w:rsidRPr="004D3C7C" w:rsidTr="00F34A1A">
        <w:tc>
          <w:tcPr>
            <w:tcW w:w="544" w:type="dxa"/>
          </w:tcPr>
          <w:p w:rsidR="001A28DC" w:rsidRPr="004D3C7C" w:rsidRDefault="001A28DC" w:rsidP="00F34A1A">
            <w:pPr>
              <w:jc w:val="center"/>
              <w:rPr>
                <w:rFonts w:ascii="Times New Roman" w:hAnsi="Times New Roman" w:cs="Times New Roman"/>
                <w:b/>
              </w:rPr>
            </w:pPr>
          </w:p>
        </w:tc>
        <w:tc>
          <w:tcPr>
            <w:tcW w:w="7077" w:type="dxa"/>
            <w:gridSpan w:val="3"/>
          </w:tcPr>
          <w:p w:rsidR="001A28DC" w:rsidRPr="004D3C7C" w:rsidRDefault="004D3C7C" w:rsidP="004D3C7C">
            <w:pPr>
              <w:rPr>
                <w:rFonts w:ascii="Times New Roman" w:hAnsi="Times New Roman" w:cs="Times New Roman"/>
                <w:b/>
              </w:rPr>
            </w:pPr>
            <w:r w:rsidRPr="004D3C7C">
              <w:rPr>
                <w:rFonts w:ascii="Times New Roman" w:hAnsi="Times New Roman" w:cs="Times New Roman"/>
                <w:b/>
              </w:rPr>
              <w:t>Razem</w:t>
            </w:r>
          </w:p>
        </w:tc>
        <w:tc>
          <w:tcPr>
            <w:tcW w:w="1611" w:type="dxa"/>
          </w:tcPr>
          <w:p w:rsidR="001A28DC" w:rsidRPr="004D3C7C" w:rsidRDefault="001A28DC" w:rsidP="00F34A1A">
            <w:pPr>
              <w:jc w:val="right"/>
              <w:rPr>
                <w:rFonts w:ascii="Times New Roman" w:hAnsi="Times New Roman" w:cs="Times New Roman"/>
                <w:b/>
              </w:rPr>
            </w:pPr>
            <w:r w:rsidRPr="004D3C7C">
              <w:rPr>
                <w:rFonts w:ascii="Times New Roman" w:hAnsi="Times New Roman" w:cs="Times New Roman"/>
                <w:b/>
              </w:rPr>
              <w:t xml:space="preserve">48 000 zł </w:t>
            </w:r>
          </w:p>
        </w:tc>
      </w:tr>
    </w:tbl>
    <w:p w:rsidR="00460251" w:rsidRDefault="00460251" w:rsidP="00460251">
      <w:pPr>
        <w:jc w:val="both"/>
        <w:rPr>
          <w:rFonts w:ascii="Times New Roman" w:hAnsi="Times New Roman" w:cs="Times New Roman"/>
        </w:rPr>
      </w:pPr>
    </w:p>
    <w:p w:rsidR="004C4877" w:rsidRDefault="004C4877" w:rsidP="004C4877">
      <w:pPr>
        <w:pStyle w:val="Akapitzlist"/>
        <w:jc w:val="both"/>
        <w:rPr>
          <w:rFonts w:ascii="Times New Roman" w:hAnsi="Times New Roman" w:cs="Times New Roman"/>
          <w:b/>
        </w:rPr>
      </w:pPr>
    </w:p>
    <w:p w:rsidR="00460251" w:rsidRDefault="00460251" w:rsidP="00460251">
      <w:pPr>
        <w:pStyle w:val="Akapitzlist"/>
        <w:numPr>
          <w:ilvl w:val="0"/>
          <w:numId w:val="9"/>
        </w:numPr>
        <w:jc w:val="both"/>
        <w:rPr>
          <w:rFonts w:ascii="Times New Roman" w:hAnsi="Times New Roman" w:cs="Times New Roman"/>
          <w:b/>
        </w:rPr>
      </w:pPr>
      <w:r>
        <w:rPr>
          <w:rFonts w:ascii="Times New Roman" w:hAnsi="Times New Roman" w:cs="Times New Roman"/>
          <w:b/>
        </w:rPr>
        <w:t>Otwarty konkurs ofert na powierzenie</w:t>
      </w:r>
      <w:r w:rsidR="00E52956">
        <w:rPr>
          <w:rFonts w:ascii="Times New Roman" w:hAnsi="Times New Roman" w:cs="Times New Roman"/>
          <w:b/>
        </w:rPr>
        <w:t xml:space="preserve"> realizacji zadań publicznych w zakresie turystyki i krajoznawstwa w 2014 r.</w:t>
      </w:r>
    </w:p>
    <w:p w:rsidR="005922BD" w:rsidRPr="002A6046" w:rsidRDefault="00E52956" w:rsidP="005922BD">
      <w:pPr>
        <w:pStyle w:val="Akapitzlist"/>
        <w:numPr>
          <w:ilvl w:val="0"/>
          <w:numId w:val="17"/>
        </w:numPr>
        <w:spacing w:after="0"/>
        <w:jc w:val="both"/>
        <w:rPr>
          <w:rFonts w:ascii="Times New Roman" w:hAnsi="Times New Roman" w:cs="Times New Roman"/>
        </w:rPr>
      </w:pPr>
      <w:r w:rsidRPr="002A6046">
        <w:rPr>
          <w:rFonts w:ascii="Times New Roman" w:hAnsi="Times New Roman" w:cs="Times New Roman"/>
        </w:rPr>
        <w:t>organizacja spływu kajakowego</w:t>
      </w:r>
      <w:r w:rsidR="00F17E7F" w:rsidRPr="002A6046">
        <w:rPr>
          <w:rFonts w:ascii="Times New Roman" w:hAnsi="Times New Roman" w:cs="Times New Roman"/>
        </w:rPr>
        <w:t xml:space="preserve"> </w:t>
      </w:r>
      <w:r w:rsidR="002A6046">
        <w:rPr>
          <w:rFonts w:ascii="Times New Roman" w:hAnsi="Times New Roman" w:cs="Times New Roman"/>
        </w:rPr>
        <w:t xml:space="preserve">- </w:t>
      </w:r>
      <w:r w:rsidR="00F17E7F" w:rsidRPr="002A6046">
        <w:rPr>
          <w:rFonts w:ascii="Times New Roman" w:hAnsi="Times New Roman" w:cs="Times New Roman"/>
        </w:rPr>
        <w:t>5000 zł,</w:t>
      </w:r>
    </w:p>
    <w:p w:rsidR="005922BD" w:rsidRPr="002A6046" w:rsidRDefault="00E52956" w:rsidP="005922BD">
      <w:pPr>
        <w:pStyle w:val="Akapitzlist"/>
        <w:numPr>
          <w:ilvl w:val="0"/>
          <w:numId w:val="17"/>
        </w:numPr>
        <w:spacing w:after="0"/>
        <w:jc w:val="both"/>
        <w:rPr>
          <w:rFonts w:ascii="Times New Roman" w:hAnsi="Times New Roman" w:cs="Times New Roman"/>
        </w:rPr>
      </w:pPr>
      <w:r w:rsidRPr="002A6046">
        <w:rPr>
          <w:rFonts w:ascii="Times New Roman" w:hAnsi="Times New Roman" w:cs="Times New Roman"/>
        </w:rPr>
        <w:t>organizacja turystycznej imprezy na orientację „INO”</w:t>
      </w:r>
      <w:r w:rsidR="00F17E7F" w:rsidRPr="002A6046">
        <w:rPr>
          <w:rFonts w:ascii="Times New Roman" w:hAnsi="Times New Roman" w:cs="Times New Roman"/>
        </w:rPr>
        <w:t xml:space="preserve"> zgodnej z zasadami PTTK </w:t>
      </w:r>
      <w:r w:rsidR="002A6046">
        <w:rPr>
          <w:rFonts w:ascii="Times New Roman" w:hAnsi="Times New Roman" w:cs="Times New Roman"/>
        </w:rPr>
        <w:t>– 5000 </w:t>
      </w:r>
      <w:r w:rsidR="00F17E7F" w:rsidRPr="002A6046">
        <w:rPr>
          <w:rFonts w:ascii="Times New Roman" w:hAnsi="Times New Roman" w:cs="Times New Roman"/>
        </w:rPr>
        <w:t>zł,</w:t>
      </w:r>
    </w:p>
    <w:p w:rsidR="005922BD" w:rsidRPr="002A6046" w:rsidRDefault="00E52956" w:rsidP="005922BD">
      <w:pPr>
        <w:pStyle w:val="Akapitzlist"/>
        <w:numPr>
          <w:ilvl w:val="0"/>
          <w:numId w:val="17"/>
        </w:numPr>
        <w:spacing w:after="0"/>
        <w:jc w:val="both"/>
        <w:rPr>
          <w:rFonts w:ascii="Times New Roman" w:hAnsi="Times New Roman" w:cs="Times New Roman"/>
        </w:rPr>
      </w:pPr>
      <w:r w:rsidRPr="002A6046">
        <w:rPr>
          <w:rFonts w:ascii="Times New Roman" w:hAnsi="Times New Roman" w:cs="Times New Roman"/>
        </w:rPr>
        <w:t>organizacja wydarzenia plenerowego pn. „Regaty o Puchar Burmistrza Wyszkowa”</w:t>
      </w:r>
      <w:r w:rsidR="002A6046">
        <w:rPr>
          <w:rFonts w:ascii="Times New Roman" w:hAnsi="Times New Roman" w:cs="Times New Roman"/>
        </w:rPr>
        <w:t xml:space="preserve"> -</w:t>
      </w:r>
      <w:r w:rsidR="005922BD" w:rsidRPr="002A6046">
        <w:rPr>
          <w:rFonts w:ascii="Times New Roman" w:hAnsi="Times New Roman" w:cs="Times New Roman"/>
        </w:rPr>
        <w:t xml:space="preserve"> </w:t>
      </w:r>
      <w:r w:rsidR="002A6046">
        <w:rPr>
          <w:rFonts w:ascii="Times New Roman" w:hAnsi="Times New Roman" w:cs="Times New Roman"/>
        </w:rPr>
        <w:t>5000 </w:t>
      </w:r>
      <w:r w:rsidR="00F17E7F" w:rsidRPr="002A6046">
        <w:rPr>
          <w:rFonts w:ascii="Times New Roman" w:hAnsi="Times New Roman" w:cs="Times New Roman"/>
        </w:rPr>
        <w:t>zł,</w:t>
      </w:r>
    </w:p>
    <w:p w:rsidR="00E52956" w:rsidRPr="002A6046" w:rsidRDefault="00E52956" w:rsidP="005922BD">
      <w:pPr>
        <w:pStyle w:val="Akapitzlist"/>
        <w:numPr>
          <w:ilvl w:val="0"/>
          <w:numId w:val="17"/>
        </w:numPr>
        <w:spacing w:after="0"/>
        <w:jc w:val="both"/>
        <w:rPr>
          <w:rFonts w:ascii="Times New Roman" w:hAnsi="Times New Roman" w:cs="Times New Roman"/>
        </w:rPr>
      </w:pPr>
      <w:r w:rsidRPr="002A6046">
        <w:rPr>
          <w:rFonts w:ascii="Times New Roman" w:hAnsi="Times New Roman" w:cs="Times New Roman"/>
        </w:rPr>
        <w:t>organizacja wydarzenia plenerowe</w:t>
      </w:r>
      <w:r w:rsidR="00F17E7F" w:rsidRPr="002A6046">
        <w:rPr>
          <w:rFonts w:ascii="Times New Roman" w:hAnsi="Times New Roman" w:cs="Times New Roman"/>
        </w:rPr>
        <w:t xml:space="preserve">go </w:t>
      </w:r>
      <w:r w:rsidR="002A6046">
        <w:rPr>
          <w:rFonts w:ascii="Times New Roman" w:hAnsi="Times New Roman" w:cs="Times New Roman"/>
        </w:rPr>
        <w:t xml:space="preserve">- </w:t>
      </w:r>
      <w:r w:rsidR="00F17E7F" w:rsidRPr="002A6046">
        <w:rPr>
          <w:rFonts w:ascii="Times New Roman" w:hAnsi="Times New Roman" w:cs="Times New Roman"/>
        </w:rPr>
        <w:t>5000 zł.</w:t>
      </w:r>
    </w:p>
    <w:p w:rsidR="00E52956" w:rsidRDefault="00E52956" w:rsidP="00E52956">
      <w:pPr>
        <w:rPr>
          <w:rFonts w:ascii="Times New Roman" w:hAnsi="Times New Roman" w:cs="Times New Roman"/>
          <w:b/>
          <w:sz w:val="18"/>
          <w:szCs w:val="18"/>
        </w:rPr>
      </w:pPr>
    </w:p>
    <w:p w:rsidR="00E52956" w:rsidRPr="00875465" w:rsidRDefault="00E52956" w:rsidP="00E52956">
      <w:pPr>
        <w:jc w:val="center"/>
        <w:rPr>
          <w:rFonts w:ascii="Times New Roman" w:hAnsi="Times New Roman" w:cs="Times New Roman"/>
          <w:b/>
          <w:sz w:val="18"/>
          <w:szCs w:val="18"/>
        </w:rPr>
      </w:pPr>
      <w:r w:rsidRPr="00875465">
        <w:rPr>
          <w:rFonts w:ascii="Times New Roman" w:hAnsi="Times New Roman" w:cs="Times New Roman"/>
          <w:b/>
          <w:sz w:val="18"/>
          <w:szCs w:val="18"/>
        </w:rPr>
        <w:t>ZAD</w:t>
      </w:r>
      <w:r>
        <w:rPr>
          <w:rFonts w:ascii="Times New Roman" w:hAnsi="Times New Roman" w:cs="Times New Roman"/>
          <w:b/>
          <w:sz w:val="18"/>
          <w:szCs w:val="18"/>
        </w:rPr>
        <w:t>ANIE</w:t>
      </w:r>
      <w:r w:rsidRPr="00875465">
        <w:rPr>
          <w:rFonts w:ascii="Times New Roman" w:hAnsi="Times New Roman" w:cs="Times New Roman"/>
          <w:b/>
          <w:sz w:val="18"/>
          <w:szCs w:val="18"/>
        </w:rPr>
        <w:t xml:space="preserve"> W ZAKRESIE </w:t>
      </w:r>
      <w:r w:rsidR="00E33817">
        <w:rPr>
          <w:rFonts w:ascii="Times New Roman" w:hAnsi="Times New Roman" w:cs="Times New Roman"/>
          <w:b/>
          <w:sz w:val="18"/>
          <w:szCs w:val="18"/>
        </w:rPr>
        <w:t xml:space="preserve">TURYSTYKI I KRAJOZNAWSTWA </w:t>
      </w:r>
      <w:r>
        <w:rPr>
          <w:rFonts w:ascii="Times New Roman" w:hAnsi="Times New Roman" w:cs="Times New Roman"/>
          <w:b/>
          <w:sz w:val="18"/>
          <w:szCs w:val="18"/>
        </w:rPr>
        <w:t>W 2014 R.</w:t>
      </w:r>
    </w:p>
    <w:tbl>
      <w:tblPr>
        <w:tblStyle w:val="Tabela-Siatka"/>
        <w:tblW w:w="0" w:type="auto"/>
        <w:tblLook w:val="04A0" w:firstRow="1" w:lastRow="0" w:firstColumn="1" w:lastColumn="0" w:noHBand="0" w:noVBand="1"/>
      </w:tblPr>
      <w:tblGrid>
        <w:gridCol w:w="544"/>
        <w:gridCol w:w="2409"/>
        <w:gridCol w:w="2583"/>
        <w:gridCol w:w="2085"/>
        <w:gridCol w:w="1611"/>
      </w:tblGrid>
      <w:tr w:rsidR="00E52956" w:rsidRPr="00875465" w:rsidTr="00F34A1A">
        <w:tc>
          <w:tcPr>
            <w:tcW w:w="544" w:type="dxa"/>
            <w:shd w:val="clear" w:color="auto" w:fill="7F7F7F" w:themeFill="text1" w:themeFillTint="80"/>
          </w:tcPr>
          <w:p w:rsidR="00E52956" w:rsidRPr="00875465" w:rsidRDefault="00E5295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LP</w:t>
            </w:r>
          </w:p>
        </w:tc>
        <w:tc>
          <w:tcPr>
            <w:tcW w:w="2409" w:type="dxa"/>
            <w:shd w:val="clear" w:color="auto" w:fill="7F7F7F" w:themeFill="text1" w:themeFillTint="80"/>
          </w:tcPr>
          <w:p w:rsidR="00E52956" w:rsidRPr="00875465" w:rsidRDefault="00E5295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ORGANIZACJI</w:t>
            </w:r>
          </w:p>
        </w:tc>
        <w:tc>
          <w:tcPr>
            <w:tcW w:w="2583" w:type="dxa"/>
            <w:shd w:val="clear" w:color="auto" w:fill="7F7F7F" w:themeFill="text1" w:themeFillTint="80"/>
          </w:tcPr>
          <w:p w:rsidR="00E52956" w:rsidRPr="00875465" w:rsidRDefault="00E5295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ZREALIZOWANEGO PROJEKTU</w:t>
            </w:r>
          </w:p>
        </w:tc>
        <w:tc>
          <w:tcPr>
            <w:tcW w:w="2085" w:type="dxa"/>
            <w:shd w:val="clear" w:color="auto" w:fill="7F7F7F" w:themeFill="text1" w:themeFillTint="80"/>
          </w:tcPr>
          <w:p w:rsidR="00E52956" w:rsidRPr="00875465" w:rsidRDefault="00E5295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CZAS TRWANIA PROJEKTU</w:t>
            </w:r>
          </w:p>
        </w:tc>
        <w:tc>
          <w:tcPr>
            <w:tcW w:w="1611" w:type="dxa"/>
            <w:shd w:val="clear" w:color="auto" w:fill="7F7F7F" w:themeFill="text1" w:themeFillTint="80"/>
          </w:tcPr>
          <w:p w:rsidR="00E52956" w:rsidRPr="00875465" w:rsidRDefault="00E5295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KWOTA DOTACJI</w:t>
            </w:r>
          </w:p>
        </w:tc>
      </w:tr>
      <w:tr w:rsidR="00E52956" w:rsidRPr="00875465" w:rsidTr="00F34A1A">
        <w:tc>
          <w:tcPr>
            <w:tcW w:w="544" w:type="dxa"/>
          </w:tcPr>
          <w:p w:rsidR="00E52956" w:rsidRPr="00875465" w:rsidRDefault="00E52956" w:rsidP="00F34A1A">
            <w:pPr>
              <w:spacing w:after="200" w:line="276" w:lineRule="auto"/>
              <w:jc w:val="center"/>
              <w:rPr>
                <w:rFonts w:ascii="Times New Roman" w:hAnsi="Times New Roman" w:cs="Times New Roman"/>
              </w:rPr>
            </w:pPr>
            <w:r w:rsidRPr="00875465">
              <w:rPr>
                <w:rFonts w:ascii="Times New Roman" w:hAnsi="Times New Roman" w:cs="Times New Roman"/>
              </w:rPr>
              <w:t>1.</w:t>
            </w:r>
          </w:p>
        </w:tc>
        <w:tc>
          <w:tcPr>
            <w:tcW w:w="2409" w:type="dxa"/>
          </w:tcPr>
          <w:p w:rsidR="00E52956" w:rsidRPr="00875465" w:rsidRDefault="00E52956" w:rsidP="00F34A1A">
            <w:pPr>
              <w:spacing w:after="200" w:line="276" w:lineRule="auto"/>
              <w:rPr>
                <w:rFonts w:ascii="Times New Roman" w:hAnsi="Times New Roman" w:cs="Times New Roman"/>
              </w:rPr>
            </w:pPr>
            <w:r>
              <w:rPr>
                <w:rFonts w:ascii="Times New Roman" w:hAnsi="Times New Roman" w:cs="Times New Roman"/>
              </w:rPr>
              <w:t>Stowarzyszenie Kulturalno-Alternatywne „Pepisko”</w:t>
            </w:r>
          </w:p>
        </w:tc>
        <w:tc>
          <w:tcPr>
            <w:tcW w:w="2583" w:type="dxa"/>
          </w:tcPr>
          <w:p w:rsidR="00E52956" w:rsidRPr="00DE579D" w:rsidRDefault="00E52956" w:rsidP="00F34A1A">
            <w:pPr>
              <w:spacing w:after="200" w:line="276" w:lineRule="auto"/>
              <w:rPr>
                <w:rFonts w:ascii="Times New Roman" w:hAnsi="Times New Roman" w:cs="Times New Roman"/>
              </w:rPr>
            </w:pPr>
            <w:r>
              <w:rPr>
                <w:rFonts w:ascii="Times New Roman" w:hAnsi="Times New Roman" w:cs="Times New Roman"/>
              </w:rPr>
              <w:t>Organizacja turystycznej imprezy na orientację „INO” zgodnej z zasadami PTTK</w:t>
            </w:r>
          </w:p>
        </w:tc>
        <w:tc>
          <w:tcPr>
            <w:tcW w:w="2085" w:type="dxa"/>
          </w:tcPr>
          <w:p w:rsidR="00E52956" w:rsidRPr="00DE579D" w:rsidRDefault="00E52956" w:rsidP="00F34A1A">
            <w:pPr>
              <w:rPr>
                <w:rFonts w:ascii="Times New Roman" w:hAnsi="Times New Roman" w:cs="Times New Roman"/>
              </w:rPr>
            </w:pPr>
            <w:r>
              <w:rPr>
                <w:rFonts w:ascii="Times New Roman" w:hAnsi="Times New Roman" w:cs="Times New Roman"/>
              </w:rPr>
              <w:t>5.07.14</w:t>
            </w:r>
          </w:p>
        </w:tc>
        <w:tc>
          <w:tcPr>
            <w:tcW w:w="1611" w:type="dxa"/>
          </w:tcPr>
          <w:p w:rsidR="00E52956" w:rsidRPr="00DE579D" w:rsidRDefault="00E52956" w:rsidP="00F34A1A">
            <w:pPr>
              <w:spacing w:after="200" w:line="276" w:lineRule="auto"/>
              <w:jc w:val="right"/>
              <w:rPr>
                <w:rFonts w:ascii="Times New Roman" w:hAnsi="Times New Roman" w:cs="Times New Roman"/>
              </w:rPr>
            </w:pPr>
            <w:r>
              <w:rPr>
                <w:rFonts w:ascii="Times New Roman" w:hAnsi="Times New Roman" w:cs="Times New Roman"/>
              </w:rPr>
              <w:t>5 000 zł</w:t>
            </w:r>
          </w:p>
        </w:tc>
      </w:tr>
      <w:tr w:rsidR="00E52956" w:rsidRPr="004D3C7C" w:rsidTr="00F34A1A">
        <w:tc>
          <w:tcPr>
            <w:tcW w:w="544" w:type="dxa"/>
          </w:tcPr>
          <w:p w:rsidR="00E52956" w:rsidRPr="004D3C7C" w:rsidRDefault="00E52956" w:rsidP="00F34A1A">
            <w:pPr>
              <w:jc w:val="center"/>
              <w:rPr>
                <w:rFonts w:ascii="Times New Roman" w:hAnsi="Times New Roman" w:cs="Times New Roman"/>
                <w:b/>
              </w:rPr>
            </w:pPr>
          </w:p>
        </w:tc>
        <w:tc>
          <w:tcPr>
            <w:tcW w:w="7077" w:type="dxa"/>
            <w:gridSpan w:val="3"/>
          </w:tcPr>
          <w:p w:rsidR="00E52956" w:rsidRPr="004D3C7C" w:rsidRDefault="00E52956" w:rsidP="00F34A1A">
            <w:pPr>
              <w:rPr>
                <w:rFonts w:ascii="Times New Roman" w:hAnsi="Times New Roman" w:cs="Times New Roman"/>
                <w:b/>
              </w:rPr>
            </w:pPr>
            <w:r w:rsidRPr="004D3C7C">
              <w:rPr>
                <w:rFonts w:ascii="Times New Roman" w:hAnsi="Times New Roman" w:cs="Times New Roman"/>
                <w:b/>
              </w:rPr>
              <w:t>Razem</w:t>
            </w:r>
          </w:p>
        </w:tc>
        <w:tc>
          <w:tcPr>
            <w:tcW w:w="1611" w:type="dxa"/>
          </w:tcPr>
          <w:p w:rsidR="00E52956" w:rsidRPr="004D3C7C" w:rsidRDefault="00ED5D39" w:rsidP="00F34A1A">
            <w:pPr>
              <w:jc w:val="right"/>
              <w:rPr>
                <w:rFonts w:ascii="Times New Roman" w:hAnsi="Times New Roman" w:cs="Times New Roman"/>
                <w:b/>
              </w:rPr>
            </w:pPr>
            <w:r>
              <w:rPr>
                <w:rFonts w:ascii="Times New Roman" w:hAnsi="Times New Roman" w:cs="Times New Roman"/>
                <w:b/>
              </w:rPr>
              <w:t>5 000 zł</w:t>
            </w:r>
          </w:p>
        </w:tc>
      </w:tr>
    </w:tbl>
    <w:p w:rsidR="00E52956" w:rsidRDefault="00E52956" w:rsidP="00ED5D39">
      <w:pPr>
        <w:spacing w:after="0"/>
        <w:jc w:val="both"/>
        <w:rPr>
          <w:rFonts w:ascii="Times New Roman" w:hAnsi="Times New Roman" w:cs="Times New Roman"/>
        </w:rPr>
      </w:pPr>
    </w:p>
    <w:p w:rsidR="009978EA" w:rsidRDefault="009978EA" w:rsidP="00ED5D39">
      <w:pPr>
        <w:spacing w:after="0"/>
        <w:jc w:val="both"/>
        <w:rPr>
          <w:rFonts w:ascii="Times New Roman" w:hAnsi="Times New Roman" w:cs="Times New Roman"/>
        </w:rPr>
      </w:pPr>
      <w:r>
        <w:rPr>
          <w:rFonts w:ascii="Times New Roman" w:hAnsi="Times New Roman" w:cs="Times New Roman"/>
        </w:rPr>
        <w:t>Cele</w:t>
      </w:r>
      <w:r>
        <w:rPr>
          <w:rFonts w:ascii="Times New Roman" w:hAnsi="Times New Roman" w:cs="Times New Roman"/>
          <w:b/>
        </w:rPr>
        <w:t xml:space="preserve"> Stowarzyszenia</w:t>
      </w:r>
      <w:r w:rsidR="00ED5D39" w:rsidRPr="00ED5D39">
        <w:rPr>
          <w:rFonts w:ascii="Times New Roman" w:hAnsi="Times New Roman" w:cs="Times New Roman"/>
          <w:b/>
        </w:rPr>
        <w:t xml:space="preserve"> Kulturalno-Alternatywne</w:t>
      </w:r>
      <w:r>
        <w:rPr>
          <w:rFonts w:ascii="Times New Roman" w:hAnsi="Times New Roman" w:cs="Times New Roman"/>
          <w:b/>
        </w:rPr>
        <w:t>go</w:t>
      </w:r>
      <w:r w:rsidR="00ED5D39" w:rsidRPr="00ED5D39">
        <w:rPr>
          <w:rFonts w:ascii="Times New Roman" w:hAnsi="Times New Roman" w:cs="Times New Roman"/>
          <w:b/>
        </w:rPr>
        <w:t xml:space="preserve"> „Pepisko”</w:t>
      </w:r>
      <w:r>
        <w:rPr>
          <w:rFonts w:ascii="Times New Roman" w:hAnsi="Times New Roman" w:cs="Times New Roman"/>
          <w:b/>
        </w:rPr>
        <w:t xml:space="preserve"> </w:t>
      </w:r>
      <w:r w:rsidRPr="009978EA">
        <w:rPr>
          <w:rFonts w:ascii="Times New Roman" w:hAnsi="Times New Roman" w:cs="Times New Roman"/>
        </w:rPr>
        <w:t>to przede</w:t>
      </w:r>
      <w:r>
        <w:rPr>
          <w:rFonts w:ascii="Times New Roman" w:hAnsi="Times New Roman" w:cs="Times New Roman"/>
        </w:rPr>
        <w:t xml:space="preserve"> wszystkim kształtowanie właściwych postaw społecznych wobec przyrody poprzez edukację, informowanie i promocję ochrony przyrody, działanie na rzecz ideałów samorządności w życiu społecznym, rozwoju demokracji lokalnej w kierunku zwiększenia aktywności obywatelskiej.</w:t>
      </w:r>
    </w:p>
    <w:p w:rsidR="00F55C03" w:rsidRPr="00CB5754" w:rsidRDefault="00F55C03" w:rsidP="00F55C03">
      <w:pPr>
        <w:spacing w:after="0"/>
        <w:jc w:val="both"/>
        <w:rPr>
          <w:rFonts w:ascii="Times New Roman" w:hAnsi="Times New Roman" w:cs="Times New Roman"/>
        </w:rPr>
      </w:pPr>
      <w:r w:rsidRPr="00CB5754">
        <w:rPr>
          <w:rFonts w:ascii="Times New Roman" w:hAnsi="Times New Roman" w:cs="Times New Roman"/>
        </w:rPr>
        <w:t xml:space="preserve">W dniu  5 lipca 2014 r. </w:t>
      </w:r>
      <w:r w:rsidR="003E6C64">
        <w:rPr>
          <w:rFonts w:ascii="Times New Roman" w:hAnsi="Times New Roman" w:cs="Times New Roman"/>
        </w:rPr>
        <w:t xml:space="preserve">zorganizowano </w:t>
      </w:r>
      <w:r w:rsidRPr="00CB5754">
        <w:rPr>
          <w:rFonts w:ascii="Times New Roman" w:hAnsi="Times New Roman" w:cs="Times New Roman"/>
        </w:rPr>
        <w:t>II Wyszkowski Rajd na Orientację "Szwenda" 2014. Tego typy imprezy cieszą się coraz większą popularnością w naszym kraju, łączą sport z dobra zabawą na świeżym powietrzu i pozwalają na odkrywanie nieznanych wcześniej miejsc.</w:t>
      </w:r>
    </w:p>
    <w:p w:rsidR="00F55C03" w:rsidRPr="00CB5754" w:rsidRDefault="00B6284F" w:rsidP="00F55C03">
      <w:pPr>
        <w:spacing w:after="0"/>
        <w:jc w:val="both"/>
        <w:rPr>
          <w:rFonts w:ascii="Times New Roman" w:hAnsi="Times New Roman" w:cs="Times New Roman"/>
        </w:rPr>
      </w:pPr>
      <w:r w:rsidRPr="00CB5754">
        <w:rPr>
          <w:rFonts w:ascii="Times New Roman" w:hAnsi="Times New Roman" w:cs="Times New Roman"/>
        </w:rPr>
        <w:t>Licznie zgromadzani</w:t>
      </w:r>
      <w:r w:rsidR="00F55C03" w:rsidRPr="00CB5754">
        <w:rPr>
          <w:rFonts w:ascii="Times New Roman" w:hAnsi="Times New Roman" w:cs="Times New Roman"/>
        </w:rPr>
        <w:t xml:space="preserve"> uczestnicy startowali w następujących kategoriach:</w:t>
      </w:r>
    </w:p>
    <w:p w:rsidR="003727DF" w:rsidRDefault="00F55C03" w:rsidP="00F55C03">
      <w:pPr>
        <w:pStyle w:val="Akapitzlist"/>
        <w:numPr>
          <w:ilvl w:val="0"/>
          <w:numId w:val="20"/>
        </w:numPr>
        <w:spacing w:after="0"/>
        <w:jc w:val="both"/>
        <w:rPr>
          <w:rFonts w:ascii="Times New Roman" w:hAnsi="Times New Roman" w:cs="Times New Roman"/>
        </w:rPr>
      </w:pPr>
      <w:r w:rsidRPr="003727DF">
        <w:rPr>
          <w:rFonts w:ascii="Times New Roman" w:hAnsi="Times New Roman" w:cs="Times New Roman"/>
        </w:rPr>
        <w:t>MnO – (Marsz na Orientację), (TP) trasa dla początkujących 5 km (10 PK)</w:t>
      </w:r>
      <w:r w:rsidR="000654D0" w:rsidRPr="003727DF">
        <w:rPr>
          <w:rFonts w:ascii="Times New Roman" w:hAnsi="Times New Roman" w:cs="Times New Roman"/>
        </w:rPr>
        <w:t>,</w:t>
      </w:r>
    </w:p>
    <w:p w:rsidR="003727DF" w:rsidRDefault="00F55C03" w:rsidP="00F55C03">
      <w:pPr>
        <w:pStyle w:val="Akapitzlist"/>
        <w:numPr>
          <w:ilvl w:val="0"/>
          <w:numId w:val="20"/>
        </w:numPr>
        <w:spacing w:after="0"/>
        <w:jc w:val="both"/>
        <w:rPr>
          <w:rFonts w:ascii="Times New Roman" w:hAnsi="Times New Roman" w:cs="Times New Roman"/>
        </w:rPr>
      </w:pPr>
      <w:r w:rsidRPr="003727DF">
        <w:rPr>
          <w:rFonts w:ascii="Times New Roman" w:hAnsi="Times New Roman" w:cs="Times New Roman"/>
        </w:rPr>
        <w:t>MnO – (TO) trasa otwarta, dla bardziej zaawansowanych 9 km (12 PK)</w:t>
      </w:r>
      <w:r w:rsidR="000654D0" w:rsidRPr="003727DF">
        <w:rPr>
          <w:rFonts w:ascii="Times New Roman" w:hAnsi="Times New Roman" w:cs="Times New Roman"/>
        </w:rPr>
        <w:t>,</w:t>
      </w:r>
    </w:p>
    <w:p w:rsidR="00F55C03" w:rsidRPr="003727DF" w:rsidRDefault="00F55C03" w:rsidP="00F55C03">
      <w:pPr>
        <w:pStyle w:val="Akapitzlist"/>
        <w:numPr>
          <w:ilvl w:val="0"/>
          <w:numId w:val="20"/>
        </w:numPr>
        <w:spacing w:after="0"/>
        <w:jc w:val="both"/>
        <w:rPr>
          <w:rFonts w:ascii="Times New Roman" w:hAnsi="Times New Roman" w:cs="Times New Roman"/>
        </w:rPr>
      </w:pPr>
      <w:r w:rsidRPr="003727DF">
        <w:rPr>
          <w:rFonts w:ascii="Times New Roman" w:hAnsi="Times New Roman" w:cs="Times New Roman"/>
        </w:rPr>
        <w:t>TRJnO – (Turystyczna Rowerowa Jazda na Orientację) 20 km (9 PK)</w:t>
      </w:r>
      <w:r w:rsidR="000654D0" w:rsidRPr="003727DF">
        <w:rPr>
          <w:rFonts w:ascii="Times New Roman" w:hAnsi="Times New Roman" w:cs="Times New Roman"/>
        </w:rPr>
        <w:t>,</w:t>
      </w:r>
    </w:p>
    <w:p w:rsidR="00F55C03" w:rsidRPr="00CB5754" w:rsidRDefault="000654D0" w:rsidP="00F55C03">
      <w:pPr>
        <w:spacing w:after="0"/>
        <w:jc w:val="both"/>
        <w:rPr>
          <w:rFonts w:ascii="Times New Roman" w:hAnsi="Times New Roman" w:cs="Times New Roman"/>
        </w:rPr>
      </w:pPr>
      <w:r>
        <w:rPr>
          <w:rFonts w:ascii="Times New Roman" w:hAnsi="Times New Roman" w:cs="Times New Roman"/>
        </w:rPr>
        <w:t xml:space="preserve">Kategoria </w:t>
      </w:r>
      <w:r w:rsidR="00F55C03" w:rsidRPr="00CB5754">
        <w:rPr>
          <w:rFonts w:ascii="Times New Roman" w:hAnsi="Times New Roman" w:cs="Times New Roman"/>
        </w:rPr>
        <w:t>Sportowa</w:t>
      </w:r>
      <w:r w:rsidR="00AF7F1F" w:rsidRPr="00CB5754">
        <w:rPr>
          <w:rFonts w:ascii="Times New Roman" w:hAnsi="Times New Roman" w:cs="Times New Roman"/>
        </w:rPr>
        <w:t>:</w:t>
      </w:r>
    </w:p>
    <w:p w:rsidR="00F55C03" w:rsidRPr="003727DF" w:rsidRDefault="00F55C03" w:rsidP="003727DF">
      <w:pPr>
        <w:pStyle w:val="Akapitzlist"/>
        <w:numPr>
          <w:ilvl w:val="0"/>
          <w:numId w:val="21"/>
        </w:numPr>
        <w:spacing w:after="0"/>
        <w:jc w:val="both"/>
        <w:rPr>
          <w:rFonts w:ascii="Times New Roman" w:hAnsi="Times New Roman" w:cs="Times New Roman"/>
        </w:rPr>
      </w:pPr>
      <w:r w:rsidRPr="003727DF">
        <w:rPr>
          <w:rFonts w:ascii="Times New Roman" w:hAnsi="Times New Roman" w:cs="Times New Roman"/>
        </w:rPr>
        <w:t>SRJnO – (Sportowa Rowerowa Jazda na Orientację) 40 km (13 PK)</w:t>
      </w:r>
      <w:r w:rsidR="000654D0" w:rsidRPr="003727DF">
        <w:rPr>
          <w:rFonts w:ascii="Times New Roman" w:hAnsi="Times New Roman" w:cs="Times New Roman"/>
        </w:rPr>
        <w:t>.</w:t>
      </w:r>
    </w:p>
    <w:p w:rsidR="00F55C03" w:rsidRPr="00CB5754" w:rsidRDefault="00F55C03" w:rsidP="00F55C03">
      <w:pPr>
        <w:jc w:val="both"/>
        <w:rPr>
          <w:rFonts w:ascii="Times New Roman" w:hAnsi="Times New Roman" w:cs="Times New Roman"/>
        </w:rPr>
      </w:pPr>
      <w:r w:rsidRPr="00CB5754">
        <w:rPr>
          <w:rFonts w:ascii="Times New Roman" w:hAnsi="Times New Roman" w:cs="Times New Roman"/>
        </w:rPr>
        <w:t>Łącznie w zawodach uczestniczyły 103 osoby z czego z Wyszkowa 50 osób, 53 z Warszawy, Szczecina, Białegostoku, Radomia, Wołomina, Szczytna, Otwocka, Brwinowa, Marek,</w:t>
      </w:r>
      <w:r w:rsidR="00CB5754" w:rsidRPr="00CB5754">
        <w:rPr>
          <w:rFonts w:ascii="Times New Roman" w:hAnsi="Times New Roman" w:cs="Times New Roman"/>
        </w:rPr>
        <w:t xml:space="preserve"> Zielonki</w:t>
      </w:r>
      <w:r w:rsidRPr="00CB5754">
        <w:rPr>
          <w:rFonts w:ascii="Times New Roman" w:hAnsi="Times New Roman" w:cs="Times New Roman"/>
        </w:rPr>
        <w:t>,</w:t>
      </w:r>
      <w:r w:rsidR="00CB5754" w:rsidRPr="00CB5754">
        <w:rPr>
          <w:rFonts w:ascii="Times New Roman" w:hAnsi="Times New Roman" w:cs="Times New Roman"/>
        </w:rPr>
        <w:t xml:space="preserve"> </w:t>
      </w:r>
      <w:r w:rsidRPr="00CB5754">
        <w:rPr>
          <w:rFonts w:ascii="Times New Roman" w:hAnsi="Times New Roman" w:cs="Times New Roman"/>
        </w:rPr>
        <w:t>Konstancina Jeziornej, Piastowa, Łomianek, Izabelina, Rząśnika, Jadowa, Zabrodzia, Niegowa, Żółwina</w:t>
      </w:r>
      <w:r w:rsidR="00AF7F1F" w:rsidRPr="00CB5754">
        <w:rPr>
          <w:rFonts w:ascii="Times New Roman" w:hAnsi="Times New Roman" w:cs="Times New Roman"/>
        </w:rPr>
        <w:t>.</w:t>
      </w:r>
    </w:p>
    <w:p w:rsidR="00F55C03" w:rsidRPr="00F55C03" w:rsidRDefault="00F55C03" w:rsidP="00F55C03">
      <w:pPr>
        <w:jc w:val="both"/>
        <w:rPr>
          <w:rFonts w:ascii="Times New Roman" w:hAnsi="Times New Roman" w:cs="Times New Roman"/>
          <w:color w:val="1F497D" w:themeColor="text2"/>
        </w:rPr>
      </w:pPr>
      <w:r>
        <w:rPr>
          <w:rFonts w:ascii="Times New Roman" w:hAnsi="Times New Roman" w:cs="Times New Roman"/>
          <w:noProof/>
          <w:color w:val="1F497D" w:themeColor="text2"/>
          <w:lang w:eastAsia="pl-PL"/>
        </w:rPr>
        <w:lastRenderedPageBreak/>
        <w:drawing>
          <wp:inline distT="0" distB="0" distL="0" distR="0">
            <wp:extent cx="5760720" cy="3843229"/>
            <wp:effectExtent l="0" t="0" r="0" b="5080"/>
            <wp:docPr id="9" name="Obraz 9" descr="C:\Users\jwawrzenczak\Pictures\szw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wrzenczak\Pictures\szwenda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43229"/>
                    </a:xfrm>
                    <a:prstGeom prst="rect">
                      <a:avLst/>
                    </a:prstGeom>
                    <a:noFill/>
                    <a:ln>
                      <a:noFill/>
                    </a:ln>
                  </pic:spPr>
                </pic:pic>
              </a:graphicData>
            </a:graphic>
          </wp:inline>
        </w:drawing>
      </w:r>
    </w:p>
    <w:p w:rsidR="00E52956" w:rsidRPr="00ED5D39" w:rsidRDefault="00F55C03" w:rsidP="00F55C03">
      <w:pPr>
        <w:ind w:firstLine="708"/>
        <w:jc w:val="both"/>
        <w:rPr>
          <w:rFonts w:ascii="Times New Roman" w:hAnsi="Times New Roman" w:cs="Times New Roman"/>
        </w:rPr>
      </w:pPr>
      <w:r w:rsidRPr="00F55C03">
        <w:rPr>
          <w:rFonts w:ascii="Times New Roman" w:hAnsi="Times New Roman" w:cs="Times New Roman"/>
        </w:rPr>
        <w:t xml:space="preserve"> </w:t>
      </w:r>
      <w:r w:rsidR="00D35EE9">
        <w:rPr>
          <w:rFonts w:ascii="Times New Roman" w:hAnsi="Times New Roman" w:cs="Times New Roman"/>
        </w:rPr>
        <w:t>W 2014 roku po raz kolejny organizacje pozarządowe miały możliwość starania się o</w:t>
      </w:r>
      <w:r w:rsidR="00D564E9">
        <w:rPr>
          <w:rFonts w:ascii="Times New Roman" w:hAnsi="Times New Roman" w:cs="Times New Roman"/>
        </w:rPr>
        <w:t> </w:t>
      </w:r>
      <w:r w:rsidR="00D35EE9">
        <w:rPr>
          <w:rFonts w:ascii="Times New Roman" w:hAnsi="Times New Roman" w:cs="Times New Roman"/>
        </w:rPr>
        <w:t>przyznanie dotacji w ramach art. 19</w:t>
      </w:r>
      <w:r w:rsidR="00991DC4">
        <w:rPr>
          <w:rFonts w:ascii="Times New Roman" w:hAnsi="Times New Roman" w:cs="Times New Roman"/>
        </w:rPr>
        <w:t>a</w:t>
      </w:r>
      <w:r w:rsidR="00D35EE9">
        <w:rPr>
          <w:rFonts w:ascii="Times New Roman" w:hAnsi="Times New Roman" w:cs="Times New Roman"/>
        </w:rPr>
        <w:t xml:space="preserve"> ustawy, czyli</w:t>
      </w:r>
      <w:r w:rsidR="00F524EA">
        <w:rPr>
          <w:rFonts w:ascii="Times New Roman" w:hAnsi="Times New Roman" w:cs="Times New Roman"/>
        </w:rPr>
        <w:t xml:space="preserve"> tzw.</w:t>
      </w:r>
      <w:r w:rsidR="00D35EE9">
        <w:rPr>
          <w:rFonts w:ascii="Times New Roman" w:hAnsi="Times New Roman" w:cs="Times New Roman"/>
        </w:rPr>
        <w:t xml:space="preserve"> </w:t>
      </w:r>
      <w:r w:rsidR="00D35EE9" w:rsidRPr="00D35EE9">
        <w:rPr>
          <w:rFonts w:ascii="Times New Roman" w:hAnsi="Times New Roman" w:cs="Times New Roman"/>
          <w:b/>
        </w:rPr>
        <w:t>małych grantów</w:t>
      </w:r>
      <w:r w:rsidR="00D35EE9">
        <w:rPr>
          <w:rFonts w:ascii="Times New Roman" w:hAnsi="Times New Roman" w:cs="Times New Roman"/>
        </w:rPr>
        <w:t>. Małe granty to uproszczony tryb zlecania realizacji zadań publicznych, wiąże się z przyznaniem dotacji na zadanie, którego realizacja nie trwała dłużej niż 90 dni, a kwota dotacji nie przekracza 10 000 zł na dany projekt. Z</w:t>
      </w:r>
      <w:r w:rsidR="00D564E9">
        <w:rPr>
          <w:rFonts w:ascii="Times New Roman" w:hAnsi="Times New Roman" w:cs="Times New Roman"/>
        </w:rPr>
        <w:t> uwagi na fakt, ż</w:t>
      </w:r>
      <w:r w:rsidR="00D35EE9">
        <w:rPr>
          <w:rFonts w:ascii="Times New Roman" w:hAnsi="Times New Roman" w:cs="Times New Roman"/>
        </w:rPr>
        <w:t>e nie jest to podstawowa forma zlecania realizacji zadań jednostka samorządu terytorialnego w tym trybie nie może przekazać więcej niż 20 % budżetu przeznaczonego na dotacje dla organizacji pozarządowych.</w:t>
      </w:r>
    </w:p>
    <w:p w:rsidR="006F16C6" w:rsidRPr="00875465" w:rsidRDefault="006F16C6" w:rsidP="006F16C6">
      <w:pPr>
        <w:jc w:val="center"/>
        <w:rPr>
          <w:rFonts w:ascii="Times New Roman" w:hAnsi="Times New Roman" w:cs="Times New Roman"/>
          <w:b/>
          <w:sz w:val="18"/>
          <w:szCs w:val="18"/>
        </w:rPr>
      </w:pPr>
      <w:r w:rsidRPr="00875465">
        <w:rPr>
          <w:rFonts w:ascii="Times New Roman" w:hAnsi="Times New Roman" w:cs="Times New Roman"/>
          <w:b/>
          <w:sz w:val="18"/>
          <w:szCs w:val="18"/>
        </w:rPr>
        <w:t>ZAD</w:t>
      </w:r>
      <w:r>
        <w:rPr>
          <w:rFonts w:ascii="Times New Roman" w:hAnsi="Times New Roman" w:cs="Times New Roman"/>
          <w:b/>
          <w:sz w:val="18"/>
          <w:szCs w:val="18"/>
        </w:rPr>
        <w:t>ANIE</w:t>
      </w:r>
      <w:r w:rsidRPr="00875465">
        <w:rPr>
          <w:rFonts w:ascii="Times New Roman" w:hAnsi="Times New Roman" w:cs="Times New Roman"/>
          <w:b/>
          <w:sz w:val="18"/>
          <w:szCs w:val="18"/>
        </w:rPr>
        <w:t xml:space="preserve"> </w:t>
      </w:r>
      <w:r w:rsidR="00D564E9">
        <w:rPr>
          <w:rFonts w:ascii="Times New Roman" w:hAnsi="Times New Roman" w:cs="Times New Roman"/>
          <w:b/>
          <w:sz w:val="18"/>
          <w:szCs w:val="18"/>
        </w:rPr>
        <w:t xml:space="preserve">O </w:t>
      </w:r>
      <w:r>
        <w:rPr>
          <w:rFonts w:ascii="Times New Roman" w:hAnsi="Times New Roman" w:cs="Times New Roman"/>
          <w:b/>
          <w:sz w:val="18"/>
          <w:szCs w:val="18"/>
        </w:rPr>
        <w:t>WSPARCIE REALIZACJI ZADANIA PUBLICZNEGO POD NAZWĄ PROWADZENIE UNIWERSYTETU TRZECIEGO WIEKU W GMINIE WYSZKÓW</w:t>
      </w:r>
      <w:r w:rsidR="00E52956">
        <w:rPr>
          <w:rFonts w:ascii="Times New Roman" w:hAnsi="Times New Roman" w:cs="Times New Roman"/>
          <w:b/>
          <w:sz w:val="18"/>
          <w:szCs w:val="18"/>
        </w:rPr>
        <w:t xml:space="preserve"> w 2014 r.</w:t>
      </w:r>
    </w:p>
    <w:tbl>
      <w:tblPr>
        <w:tblStyle w:val="Tabela-Siatka"/>
        <w:tblW w:w="0" w:type="auto"/>
        <w:tblLook w:val="04A0" w:firstRow="1" w:lastRow="0" w:firstColumn="1" w:lastColumn="0" w:noHBand="0" w:noVBand="1"/>
      </w:tblPr>
      <w:tblGrid>
        <w:gridCol w:w="544"/>
        <w:gridCol w:w="2409"/>
        <w:gridCol w:w="2583"/>
        <w:gridCol w:w="2085"/>
        <w:gridCol w:w="1611"/>
      </w:tblGrid>
      <w:tr w:rsidR="006F16C6" w:rsidRPr="00875465" w:rsidTr="00B17D8B">
        <w:tc>
          <w:tcPr>
            <w:tcW w:w="544" w:type="dxa"/>
            <w:shd w:val="clear" w:color="auto" w:fill="7F7F7F" w:themeFill="text1" w:themeFillTint="80"/>
          </w:tcPr>
          <w:p w:rsidR="006F16C6" w:rsidRPr="00875465" w:rsidRDefault="006F16C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LP</w:t>
            </w:r>
          </w:p>
        </w:tc>
        <w:tc>
          <w:tcPr>
            <w:tcW w:w="2409" w:type="dxa"/>
            <w:shd w:val="clear" w:color="auto" w:fill="7F7F7F" w:themeFill="text1" w:themeFillTint="80"/>
          </w:tcPr>
          <w:p w:rsidR="006F16C6" w:rsidRPr="00875465" w:rsidRDefault="006F16C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ORGANIZACJI</w:t>
            </w:r>
          </w:p>
        </w:tc>
        <w:tc>
          <w:tcPr>
            <w:tcW w:w="2583" w:type="dxa"/>
            <w:shd w:val="clear" w:color="auto" w:fill="7F7F7F" w:themeFill="text1" w:themeFillTint="80"/>
          </w:tcPr>
          <w:p w:rsidR="006F16C6" w:rsidRPr="00875465" w:rsidRDefault="006F16C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ZREALIZOWANEGO PROJEKTU</w:t>
            </w:r>
          </w:p>
        </w:tc>
        <w:tc>
          <w:tcPr>
            <w:tcW w:w="2085" w:type="dxa"/>
            <w:shd w:val="clear" w:color="auto" w:fill="7F7F7F" w:themeFill="text1" w:themeFillTint="80"/>
          </w:tcPr>
          <w:p w:rsidR="006F16C6" w:rsidRPr="00875465" w:rsidRDefault="006F16C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CZAS TRWANIA PROJEKTU</w:t>
            </w:r>
          </w:p>
        </w:tc>
        <w:tc>
          <w:tcPr>
            <w:tcW w:w="1611" w:type="dxa"/>
            <w:shd w:val="clear" w:color="auto" w:fill="7F7F7F" w:themeFill="text1" w:themeFillTint="80"/>
          </w:tcPr>
          <w:p w:rsidR="006F16C6" w:rsidRPr="00875465" w:rsidRDefault="006F16C6"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KWOTA DOTACJI</w:t>
            </w:r>
          </w:p>
        </w:tc>
      </w:tr>
      <w:tr w:rsidR="006F16C6" w:rsidRPr="00875465" w:rsidTr="00F34A1A">
        <w:tc>
          <w:tcPr>
            <w:tcW w:w="544" w:type="dxa"/>
          </w:tcPr>
          <w:p w:rsidR="006F16C6" w:rsidRPr="00875465" w:rsidRDefault="006F16C6" w:rsidP="00F34A1A">
            <w:pPr>
              <w:spacing w:after="200" w:line="276" w:lineRule="auto"/>
              <w:jc w:val="center"/>
              <w:rPr>
                <w:rFonts w:ascii="Times New Roman" w:hAnsi="Times New Roman" w:cs="Times New Roman"/>
              </w:rPr>
            </w:pPr>
            <w:r w:rsidRPr="00875465">
              <w:rPr>
                <w:rFonts w:ascii="Times New Roman" w:hAnsi="Times New Roman" w:cs="Times New Roman"/>
              </w:rPr>
              <w:t>1.</w:t>
            </w:r>
          </w:p>
        </w:tc>
        <w:tc>
          <w:tcPr>
            <w:tcW w:w="2409" w:type="dxa"/>
          </w:tcPr>
          <w:p w:rsidR="006F16C6" w:rsidRPr="00875465" w:rsidRDefault="006F16C6" w:rsidP="00F34A1A">
            <w:pPr>
              <w:spacing w:after="200" w:line="276" w:lineRule="auto"/>
              <w:rPr>
                <w:rFonts w:ascii="Times New Roman" w:hAnsi="Times New Roman" w:cs="Times New Roman"/>
              </w:rPr>
            </w:pPr>
            <w:r>
              <w:rPr>
                <w:rFonts w:ascii="Times New Roman" w:hAnsi="Times New Roman" w:cs="Times New Roman"/>
              </w:rPr>
              <w:t>Uniwersytet Trzeciego Wieku</w:t>
            </w:r>
          </w:p>
        </w:tc>
        <w:tc>
          <w:tcPr>
            <w:tcW w:w="2583" w:type="dxa"/>
          </w:tcPr>
          <w:p w:rsidR="006F16C6" w:rsidRPr="00DE579D" w:rsidRDefault="006F16C6" w:rsidP="00F34A1A">
            <w:pPr>
              <w:spacing w:after="200" w:line="276" w:lineRule="auto"/>
              <w:rPr>
                <w:rFonts w:ascii="Times New Roman" w:hAnsi="Times New Roman" w:cs="Times New Roman"/>
              </w:rPr>
            </w:pPr>
            <w:r>
              <w:rPr>
                <w:rFonts w:ascii="Times New Roman" w:hAnsi="Times New Roman" w:cs="Times New Roman"/>
              </w:rPr>
              <w:t>Prowadzenie uniwersytetu trzeciego wieku w gminie Wyszków</w:t>
            </w:r>
          </w:p>
        </w:tc>
        <w:tc>
          <w:tcPr>
            <w:tcW w:w="2085" w:type="dxa"/>
          </w:tcPr>
          <w:p w:rsidR="006F16C6" w:rsidRPr="00DE579D" w:rsidRDefault="006F16C6" w:rsidP="00F34A1A">
            <w:pPr>
              <w:rPr>
                <w:rFonts w:ascii="Times New Roman" w:hAnsi="Times New Roman" w:cs="Times New Roman"/>
              </w:rPr>
            </w:pPr>
            <w:r>
              <w:rPr>
                <w:rFonts w:ascii="Times New Roman" w:hAnsi="Times New Roman" w:cs="Times New Roman"/>
              </w:rPr>
              <w:t>23.09.14-20.12.14</w:t>
            </w:r>
          </w:p>
        </w:tc>
        <w:tc>
          <w:tcPr>
            <w:tcW w:w="1611" w:type="dxa"/>
          </w:tcPr>
          <w:p w:rsidR="006F16C6" w:rsidRPr="00DE579D" w:rsidRDefault="006F16C6" w:rsidP="00F34A1A">
            <w:pPr>
              <w:spacing w:after="200" w:line="276" w:lineRule="auto"/>
              <w:jc w:val="right"/>
              <w:rPr>
                <w:rFonts w:ascii="Times New Roman" w:hAnsi="Times New Roman" w:cs="Times New Roman"/>
              </w:rPr>
            </w:pPr>
            <w:r>
              <w:rPr>
                <w:rFonts w:ascii="Times New Roman" w:hAnsi="Times New Roman" w:cs="Times New Roman"/>
              </w:rPr>
              <w:t>5 000 zł</w:t>
            </w:r>
          </w:p>
        </w:tc>
      </w:tr>
      <w:tr w:rsidR="006F16C6" w:rsidTr="00F34A1A">
        <w:tc>
          <w:tcPr>
            <w:tcW w:w="544" w:type="dxa"/>
          </w:tcPr>
          <w:p w:rsidR="006F16C6" w:rsidRPr="00DE579D" w:rsidRDefault="006F16C6" w:rsidP="00F34A1A">
            <w:pPr>
              <w:jc w:val="center"/>
              <w:rPr>
                <w:rFonts w:ascii="Times New Roman" w:hAnsi="Times New Roman" w:cs="Times New Roman"/>
              </w:rPr>
            </w:pPr>
          </w:p>
        </w:tc>
        <w:tc>
          <w:tcPr>
            <w:tcW w:w="7077" w:type="dxa"/>
            <w:gridSpan w:val="3"/>
          </w:tcPr>
          <w:p w:rsidR="006F16C6" w:rsidRPr="004D3C7C" w:rsidRDefault="004D3C7C" w:rsidP="004D3C7C">
            <w:pPr>
              <w:rPr>
                <w:rFonts w:ascii="Times New Roman" w:hAnsi="Times New Roman" w:cs="Times New Roman"/>
                <w:b/>
              </w:rPr>
            </w:pPr>
            <w:r w:rsidRPr="004D3C7C">
              <w:rPr>
                <w:rFonts w:ascii="Times New Roman" w:hAnsi="Times New Roman" w:cs="Times New Roman"/>
                <w:b/>
              </w:rPr>
              <w:t>Razem</w:t>
            </w:r>
          </w:p>
        </w:tc>
        <w:tc>
          <w:tcPr>
            <w:tcW w:w="1611" w:type="dxa"/>
          </w:tcPr>
          <w:p w:rsidR="006F16C6" w:rsidRPr="004D3C7C" w:rsidRDefault="006F16C6" w:rsidP="00F34A1A">
            <w:pPr>
              <w:jc w:val="right"/>
              <w:rPr>
                <w:rFonts w:ascii="Times New Roman" w:hAnsi="Times New Roman" w:cs="Times New Roman"/>
                <w:b/>
              </w:rPr>
            </w:pPr>
            <w:r w:rsidRPr="004D3C7C">
              <w:rPr>
                <w:rFonts w:ascii="Times New Roman" w:hAnsi="Times New Roman" w:cs="Times New Roman"/>
                <w:b/>
              </w:rPr>
              <w:t xml:space="preserve">5 000 zł </w:t>
            </w:r>
          </w:p>
        </w:tc>
      </w:tr>
    </w:tbl>
    <w:p w:rsidR="005B1E18" w:rsidRPr="00AB2E81" w:rsidRDefault="00FD05BB" w:rsidP="005B1E18">
      <w:pPr>
        <w:spacing w:after="100" w:afterAutospacing="1" w:line="240" w:lineRule="auto"/>
        <w:jc w:val="both"/>
        <w:rPr>
          <w:rFonts w:ascii="Times New Roman" w:hAnsi="Times New Roman" w:cs="Times New Roman"/>
        </w:rPr>
      </w:pPr>
      <w:r w:rsidRPr="00AB2E81">
        <w:rPr>
          <w:rFonts w:ascii="Times New Roman" w:hAnsi="Times New Roman" w:cs="Times New Roman"/>
          <w:b/>
        </w:rPr>
        <w:t>Wyszkowski Uniwersytet Trzeciego Wieku</w:t>
      </w:r>
      <w:r w:rsidRPr="00AB2E81">
        <w:rPr>
          <w:rFonts w:ascii="Times New Roman" w:hAnsi="Times New Roman" w:cs="Times New Roman"/>
        </w:rPr>
        <w:t xml:space="preserve"> </w:t>
      </w:r>
      <w:r w:rsidR="005B1E18" w:rsidRPr="00AB2E81">
        <w:rPr>
          <w:rFonts w:ascii="Times New Roman" w:hAnsi="Times New Roman" w:cs="Times New Roman"/>
        </w:rPr>
        <w:t xml:space="preserve">– w zjazdach </w:t>
      </w:r>
      <w:r w:rsidR="00AB2E81">
        <w:rPr>
          <w:rFonts w:ascii="Times New Roman" w:hAnsi="Times New Roman" w:cs="Times New Roman"/>
        </w:rPr>
        <w:t>wzięło</w:t>
      </w:r>
      <w:r w:rsidR="00AF69F1">
        <w:rPr>
          <w:rFonts w:ascii="Times New Roman" w:hAnsi="Times New Roman" w:cs="Times New Roman"/>
        </w:rPr>
        <w:t xml:space="preserve"> udział od 60 do 80 słuchaczy</w:t>
      </w:r>
      <w:r w:rsidR="005B1E18" w:rsidRPr="00AB2E81">
        <w:rPr>
          <w:rFonts w:ascii="Times New Roman" w:hAnsi="Times New Roman" w:cs="Times New Roman"/>
        </w:rPr>
        <w:t xml:space="preserve">. </w:t>
      </w:r>
      <w:r w:rsidR="00AF69F1">
        <w:rPr>
          <w:rFonts w:ascii="Times New Roman" w:hAnsi="Times New Roman" w:cs="Times New Roman"/>
        </w:rPr>
        <w:t xml:space="preserve">Projekt </w:t>
      </w:r>
      <w:r w:rsidRPr="00AB2E81">
        <w:rPr>
          <w:rFonts w:ascii="Times New Roman" w:hAnsi="Times New Roman" w:cs="Times New Roman"/>
        </w:rPr>
        <w:t xml:space="preserve">adresowany </w:t>
      </w:r>
      <w:r w:rsidR="00AF69F1">
        <w:rPr>
          <w:rFonts w:ascii="Times New Roman" w:hAnsi="Times New Roman" w:cs="Times New Roman"/>
        </w:rPr>
        <w:t xml:space="preserve">był </w:t>
      </w:r>
      <w:r w:rsidRPr="00AB2E81">
        <w:rPr>
          <w:rFonts w:ascii="Times New Roman" w:hAnsi="Times New Roman" w:cs="Times New Roman"/>
        </w:rPr>
        <w:t>do trzech grup:</w:t>
      </w:r>
      <w:r w:rsidR="00E23E21">
        <w:rPr>
          <w:rFonts w:ascii="Times New Roman" w:hAnsi="Times New Roman" w:cs="Times New Roman"/>
        </w:rPr>
        <w:t xml:space="preserve"> </w:t>
      </w:r>
      <w:r w:rsidRPr="00AB2E81">
        <w:rPr>
          <w:rFonts w:ascii="Times New Roman" w:hAnsi="Times New Roman" w:cs="Times New Roman"/>
        </w:rPr>
        <w:t>1) obecnych słuchaczy będących jednocześnie członkami stowarzyszenia,</w:t>
      </w:r>
      <w:r w:rsidR="00E23E21">
        <w:rPr>
          <w:rFonts w:ascii="Times New Roman" w:hAnsi="Times New Roman" w:cs="Times New Roman"/>
        </w:rPr>
        <w:t xml:space="preserve"> </w:t>
      </w:r>
      <w:r w:rsidRPr="00AB2E81">
        <w:rPr>
          <w:rFonts w:ascii="Times New Roman" w:hAnsi="Times New Roman" w:cs="Times New Roman"/>
        </w:rPr>
        <w:t>2) potencjalnych słuchaczy – osób, które w wyniku realizacji projektu staną się słuchaczami, a także 3) mieszkańców gminy Wyszków.</w:t>
      </w:r>
    </w:p>
    <w:p w:rsidR="005B1E18" w:rsidRPr="00AB2E81" w:rsidRDefault="005B1E18" w:rsidP="005B1E18">
      <w:pPr>
        <w:spacing w:after="100" w:afterAutospacing="1" w:line="240" w:lineRule="auto"/>
        <w:jc w:val="both"/>
        <w:rPr>
          <w:rFonts w:ascii="Times New Roman" w:hAnsi="Times New Roman" w:cs="Times New Roman"/>
        </w:rPr>
      </w:pPr>
      <w:r w:rsidRPr="00AB2E81">
        <w:rPr>
          <w:rFonts w:ascii="Times New Roman" w:hAnsi="Times New Roman" w:cs="Times New Roman"/>
        </w:rPr>
        <w:t xml:space="preserve">W 2014 roku akademickim do uniwersytetu dołączyło 18 nowych słuchaczy co potwierdza, </w:t>
      </w:r>
      <w:r w:rsidR="00A22B61">
        <w:rPr>
          <w:rFonts w:ascii="Times New Roman" w:hAnsi="Times New Roman" w:cs="Times New Roman"/>
        </w:rPr>
        <w:t xml:space="preserve"> </w:t>
      </w:r>
      <w:r w:rsidRPr="00AB2E81">
        <w:rPr>
          <w:rFonts w:ascii="Times New Roman" w:hAnsi="Times New Roman" w:cs="Times New Roman"/>
        </w:rPr>
        <w:t xml:space="preserve">jak ważną rolę pełni on dla </w:t>
      </w:r>
      <w:r w:rsidR="009D2B76">
        <w:rPr>
          <w:rFonts w:ascii="Times New Roman" w:hAnsi="Times New Roman" w:cs="Times New Roman"/>
        </w:rPr>
        <w:t>starszych osób</w:t>
      </w:r>
      <w:bookmarkStart w:id="0" w:name="_GoBack"/>
      <w:bookmarkEnd w:id="0"/>
      <w:r w:rsidRPr="00AB2E81">
        <w:rPr>
          <w:rFonts w:ascii="Times New Roman" w:hAnsi="Times New Roman" w:cs="Times New Roman"/>
        </w:rPr>
        <w:t>. Dla słuchaczy zorganizowano m.in. całodzienna wycieczkę autokarową do Olsztyna i Grunwaldu oraz wyjazd do Teatru Dramatycznego w Wyszkowie.</w:t>
      </w:r>
    </w:p>
    <w:p w:rsidR="000D20D3" w:rsidRPr="00FD05BB" w:rsidRDefault="00FD05BB" w:rsidP="005B1E18">
      <w:pPr>
        <w:spacing w:after="100" w:afterAutospacing="1"/>
        <w:jc w:val="both"/>
        <w:rPr>
          <w:rFonts w:ascii="Times New Roman" w:hAnsi="Times New Roman" w:cs="Times New Roman"/>
        </w:rPr>
      </w:pPr>
      <w:r w:rsidRPr="00FD05BB">
        <w:rPr>
          <w:rFonts w:ascii="Times New Roman" w:hAnsi="Times New Roman" w:cs="Times New Roman"/>
        </w:rPr>
        <w:lastRenderedPageBreak/>
        <w:t xml:space="preserve">Wyszkowski Uniwersytet Trzeciego Wieku stworzył seniorom wyjątkową, unikalną i kompleksową ofertę twórczego, aktywnego pożytkowania czasu. </w:t>
      </w:r>
    </w:p>
    <w:p w:rsidR="00ED5D39" w:rsidRDefault="004D3C7C" w:rsidP="005C2CA0">
      <w:pPr>
        <w:jc w:val="both"/>
        <w:rPr>
          <w:rFonts w:ascii="Times New Roman" w:hAnsi="Times New Roman" w:cs="Times New Roman"/>
          <w:b/>
        </w:rPr>
      </w:pPr>
      <w:r>
        <w:rPr>
          <w:rFonts w:ascii="Times New Roman" w:hAnsi="Times New Roman" w:cs="Times New Roman"/>
          <w:b/>
          <w:noProof/>
          <w:lang w:eastAsia="pl-PL"/>
        </w:rPr>
        <w:drawing>
          <wp:inline distT="0" distB="0" distL="0" distR="0">
            <wp:extent cx="5760720" cy="1580083"/>
            <wp:effectExtent l="0" t="0" r="0" b="1270"/>
            <wp:docPr id="1" name="Obraz 1" descr="C:\Users\jwawrzenczak\Pictures\cropped-wutw-zarzad-zalozycielsk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wrzenczak\Pictures\cropped-wutw-zarzad-zalozycielski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580083"/>
                    </a:xfrm>
                    <a:prstGeom prst="rect">
                      <a:avLst/>
                    </a:prstGeom>
                    <a:noFill/>
                    <a:ln>
                      <a:noFill/>
                    </a:ln>
                  </pic:spPr>
                </pic:pic>
              </a:graphicData>
            </a:graphic>
          </wp:inline>
        </w:drawing>
      </w:r>
    </w:p>
    <w:p w:rsidR="000A23CB" w:rsidRDefault="005B3EA3" w:rsidP="00D564E9">
      <w:pPr>
        <w:jc w:val="center"/>
        <w:rPr>
          <w:rFonts w:ascii="Times New Roman" w:hAnsi="Times New Roman" w:cs="Times New Roman"/>
        </w:rPr>
      </w:pPr>
      <w:r>
        <w:rPr>
          <w:rFonts w:ascii="Times New Roman" w:hAnsi="Times New Roman" w:cs="Times New Roman"/>
        </w:rPr>
        <w:tab/>
      </w:r>
    </w:p>
    <w:p w:rsidR="00D564E9" w:rsidRPr="00875465" w:rsidRDefault="00D564E9" w:rsidP="00D564E9">
      <w:pPr>
        <w:jc w:val="center"/>
        <w:rPr>
          <w:rFonts w:ascii="Times New Roman" w:hAnsi="Times New Roman" w:cs="Times New Roman"/>
          <w:b/>
          <w:sz w:val="18"/>
          <w:szCs w:val="18"/>
        </w:rPr>
      </w:pPr>
      <w:r w:rsidRPr="00875465">
        <w:rPr>
          <w:rFonts w:ascii="Times New Roman" w:hAnsi="Times New Roman" w:cs="Times New Roman"/>
          <w:b/>
          <w:sz w:val="18"/>
          <w:szCs w:val="18"/>
        </w:rPr>
        <w:t>ZAD</w:t>
      </w:r>
      <w:r>
        <w:rPr>
          <w:rFonts w:ascii="Times New Roman" w:hAnsi="Times New Roman" w:cs="Times New Roman"/>
          <w:b/>
          <w:sz w:val="18"/>
          <w:szCs w:val="18"/>
        </w:rPr>
        <w:t>ANIE O</w:t>
      </w:r>
      <w:r w:rsidRPr="00875465">
        <w:rPr>
          <w:rFonts w:ascii="Times New Roman" w:hAnsi="Times New Roman" w:cs="Times New Roman"/>
          <w:b/>
          <w:sz w:val="18"/>
          <w:szCs w:val="18"/>
        </w:rPr>
        <w:t xml:space="preserve"> </w:t>
      </w:r>
      <w:r>
        <w:rPr>
          <w:rFonts w:ascii="Times New Roman" w:hAnsi="Times New Roman" w:cs="Times New Roman"/>
          <w:b/>
          <w:sz w:val="18"/>
          <w:szCs w:val="18"/>
        </w:rPr>
        <w:t>POWIERZENIE  REALIZACJI ZADANIA PUBLIC</w:t>
      </w:r>
      <w:r w:rsidR="00514CAA">
        <w:rPr>
          <w:rFonts w:ascii="Times New Roman" w:hAnsi="Times New Roman" w:cs="Times New Roman"/>
          <w:b/>
          <w:sz w:val="18"/>
          <w:szCs w:val="18"/>
        </w:rPr>
        <w:t>ZNEGO POD NAZWĄ PRZYGOTOWANIE I </w:t>
      </w:r>
      <w:r>
        <w:rPr>
          <w:rFonts w:ascii="Times New Roman" w:hAnsi="Times New Roman" w:cs="Times New Roman"/>
          <w:b/>
          <w:sz w:val="18"/>
          <w:szCs w:val="18"/>
        </w:rPr>
        <w:t>UDZIAŁ W ZAWODACH  K-1</w:t>
      </w:r>
      <w:r w:rsidR="00E52956">
        <w:rPr>
          <w:rFonts w:ascii="Times New Roman" w:hAnsi="Times New Roman" w:cs="Times New Roman"/>
          <w:b/>
          <w:sz w:val="18"/>
          <w:szCs w:val="18"/>
        </w:rPr>
        <w:t xml:space="preserve"> w 2014 r.</w:t>
      </w:r>
    </w:p>
    <w:tbl>
      <w:tblPr>
        <w:tblStyle w:val="Tabela-Siatka"/>
        <w:tblW w:w="0" w:type="auto"/>
        <w:tblLook w:val="04A0" w:firstRow="1" w:lastRow="0" w:firstColumn="1" w:lastColumn="0" w:noHBand="0" w:noVBand="1"/>
      </w:tblPr>
      <w:tblGrid>
        <w:gridCol w:w="544"/>
        <w:gridCol w:w="2409"/>
        <w:gridCol w:w="2583"/>
        <w:gridCol w:w="2085"/>
        <w:gridCol w:w="1611"/>
      </w:tblGrid>
      <w:tr w:rsidR="00D564E9" w:rsidRPr="00875465" w:rsidTr="00F34A1A">
        <w:tc>
          <w:tcPr>
            <w:tcW w:w="544" w:type="dxa"/>
            <w:shd w:val="clear" w:color="auto" w:fill="7F7F7F" w:themeFill="text1" w:themeFillTint="80"/>
          </w:tcPr>
          <w:p w:rsidR="00D564E9" w:rsidRPr="00875465" w:rsidRDefault="00D564E9"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LP</w:t>
            </w:r>
          </w:p>
        </w:tc>
        <w:tc>
          <w:tcPr>
            <w:tcW w:w="2409" w:type="dxa"/>
            <w:shd w:val="clear" w:color="auto" w:fill="7F7F7F" w:themeFill="text1" w:themeFillTint="80"/>
          </w:tcPr>
          <w:p w:rsidR="00D564E9" w:rsidRPr="00875465" w:rsidRDefault="00D564E9"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ORGANIZACJI</w:t>
            </w:r>
          </w:p>
        </w:tc>
        <w:tc>
          <w:tcPr>
            <w:tcW w:w="2583" w:type="dxa"/>
            <w:shd w:val="clear" w:color="auto" w:fill="7F7F7F" w:themeFill="text1" w:themeFillTint="80"/>
          </w:tcPr>
          <w:p w:rsidR="00D564E9" w:rsidRPr="00875465" w:rsidRDefault="00D564E9"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NAZWA ZREALIZOWANEGO PROJEKTU</w:t>
            </w:r>
          </w:p>
        </w:tc>
        <w:tc>
          <w:tcPr>
            <w:tcW w:w="2085" w:type="dxa"/>
            <w:shd w:val="clear" w:color="auto" w:fill="7F7F7F" w:themeFill="text1" w:themeFillTint="80"/>
          </w:tcPr>
          <w:p w:rsidR="00D564E9" w:rsidRPr="00875465" w:rsidRDefault="00D564E9"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CZAS TRWANIA PROJEKTU</w:t>
            </w:r>
          </w:p>
        </w:tc>
        <w:tc>
          <w:tcPr>
            <w:tcW w:w="1611" w:type="dxa"/>
            <w:shd w:val="clear" w:color="auto" w:fill="7F7F7F" w:themeFill="text1" w:themeFillTint="80"/>
          </w:tcPr>
          <w:p w:rsidR="00D564E9" w:rsidRPr="00875465" w:rsidRDefault="00D564E9" w:rsidP="00F34A1A">
            <w:pPr>
              <w:spacing w:after="200" w:line="276" w:lineRule="auto"/>
              <w:jc w:val="center"/>
              <w:rPr>
                <w:rFonts w:ascii="Times New Roman" w:hAnsi="Times New Roman" w:cs="Times New Roman"/>
                <w:sz w:val="18"/>
                <w:szCs w:val="18"/>
              </w:rPr>
            </w:pPr>
            <w:r w:rsidRPr="00875465">
              <w:rPr>
                <w:rFonts w:ascii="Times New Roman" w:hAnsi="Times New Roman" w:cs="Times New Roman"/>
                <w:sz w:val="18"/>
                <w:szCs w:val="18"/>
              </w:rPr>
              <w:t>KWOTA DOTACJI</w:t>
            </w:r>
          </w:p>
        </w:tc>
      </w:tr>
      <w:tr w:rsidR="00D564E9" w:rsidRPr="00875465" w:rsidTr="00F34A1A">
        <w:tc>
          <w:tcPr>
            <w:tcW w:w="544" w:type="dxa"/>
          </w:tcPr>
          <w:p w:rsidR="00D564E9" w:rsidRPr="00875465" w:rsidRDefault="00D564E9" w:rsidP="00F34A1A">
            <w:pPr>
              <w:spacing w:after="200" w:line="276" w:lineRule="auto"/>
              <w:jc w:val="center"/>
              <w:rPr>
                <w:rFonts w:ascii="Times New Roman" w:hAnsi="Times New Roman" w:cs="Times New Roman"/>
              </w:rPr>
            </w:pPr>
            <w:r w:rsidRPr="00875465">
              <w:rPr>
                <w:rFonts w:ascii="Times New Roman" w:hAnsi="Times New Roman" w:cs="Times New Roman"/>
              </w:rPr>
              <w:t>1.</w:t>
            </w:r>
          </w:p>
        </w:tc>
        <w:tc>
          <w:tcPr>
            <w:tcW w:w="2409" w:type="dxa"/>
          </w:tcPr>
          <w:p w:rsidR="00D564E9" w:rsidRPr="00875465" w:rsidRDefault="00D564E9" w:rsidP="00F34A1A">
            <w:pPr>
              <w:spacing w:after="200" w:line="276" w:lineRule="auto"/>
              <w:rPr>
                <w:rFonts w:ascii="Times New Roman" w:hAnsi="Times New Roman" w:cs="Times New Roman"/>
              </w:rPr>
            </w:pPr>
            <w:r>
              <w:rPr>
                <w:rFonts w:ascii="Times New Roman" w:hAnsi="Times New Roman" w:cs="Times New Roman"/>
              </w:rPr>
              <w:t>Młodzieżowy Klub Sportowy Gimnazjon Apin Wyszków</w:t>
            </w:r>
          </w:p>
        </w:tc>
        <w:tc>
          <w:tcPr>
            <w:tcW w:w="2583" w:type="dxa"/>
          </w:tcPr>
          <w:p w:rsidR="00D564E9" w:rsidRPr="00DE579D" w:rsidRDefault="00D564E9" w:rsidP="00D564E9">
            <w:pPr>
              <w:spacing w:after="200" w:line="276" w:lineRule="auto"/>
              <w:rPr>
                <w:rFonts w:ascii="Times New Roman" w:hAnsi="Times New Roman" w:cs="Times New Roman"/>
              </w:rPr>
            </w:pPr>
            <w:r>
              <w:rPr>
                <w:rFonts w:ascii="Times New Roman" w:hAnsi="Times New Roman" w:cs="Times New Roman"/>
              </w:rPr>
              <w:t>Przygotowanie i udział w zawodach K-1</w:t>
            </w:r>
          </w:p>
        </w:tc>
        <w:tc>
          <w:tcPr>
            <w:tcW w:w="2085" w:type="dxa"/>
          </w:tcPr>
          <w:p w:rsidR="00D564E9" w:rsidRPr="00DE579D" w:rsidRDefault="00D564E9" w:rsidP="00F34A1A">
            <w:pPr>
              <w:rPr>
                <w:rFonts w:ascii="Times New Roman" w:hAnsi="Times New Roman" w:cs="Times New Roman"/>
              </w:rPr>
            </w:pPr>
            <w:r>
              <w:rPr>
                <w:rFonts w:ascii="Times New Roman" w:hAnsi="Times New Roman" w:cs="Times New Roman"/>
              </w:rPr>
              <w:t>05.09.14-20.09.14</w:t>
            </w:r>
          </w:p>
        </w:tc>
        <w:tc>
          <w:tcPr>
            <w:tcW w:w="1611" w:type="dxa"/>
          </w:tcPr>
          <w:p w:rsidR="00D564E9" w:rsidRPr="00DE579D" w:rsidRDefault="00D564E9" w:rsidP="00F34A1A">
            <w:pPr>
              <w:spacing w:after="200" w:line="276" w:lineRule="auto"/>
              <w:jc w:val="right"/>
              <w:rPr>
                <w:rFonts w:ascii="Times New Roman" w:hAnsi="Times New Roman" w:cs="Times New Roman"/>
              </w:rPr>
            </w:pPr>
            <w:r>
              <w:rPr>
                <w:rFonts w:ascii="Times New Roman" w:hAnsi="Times New Roman" w:cs="Times New Roman"/>
              </w:rPr>
              <w:t>9 900 zł</w:t>
            </w:r>
          </w:p>
        </w:tc>
      </w:tr>
      <w:tr w:rsidR="00D564E9" w:rsidTr="00F34A1A">
        <w:tc>
          <w:tcPr>
            <w:tcW w:w="544" w:type="dxa"/>
          </w:tcPr>
          <w:p w:rsidR="00D564E9" w:rsidRPr="00DE579D" w:rsidRDefault="00D564E9" w:rsidP="00F34A1A">
            <w:pPr>
              <w:jc w:val="center"/>
              <w:rPr>
                <w:rFonts w:ascii="Times New Roman" w:hAnsi="Times New Roman" w:cs="Times New Roman"/>
              </w:rPr>
            </w:pPr>
          </w:p>
        </w:tc>
        <w:tc>
          <w:tcPr>
            <w:tcW w:w="7077" w:type="dxa"/>
            <w:gridSpan w:val="3"/>
          </w:tcPr>
          <w:p w:rsidR="00D564E9" w:rsidRPr="004D3C7C" w:rsidRDefault="00D564E9" w:rsidP="00F34A1A">
            <w:pPr>
              <w:rPr>
                <w:rFonts w:ascii="Times New Roman" w:hAnsi="Times New Roman" w:cs="Times New Roman"/>
                <w:b/>
              </w:rPr>
            </w:pPr>
            <w:r w:rsidRPr="004D3C7C">
              <w:rPr>
                <w:rFonts w:ascii="Times New Roman" w:hAnsi="Times New Roman" w:cs="Times New Roman"/>
                <w:b/>
              </w:rPr>
              <w:t>Razem</w:t>
            </w:r>
          </w:p>
        </w:tc>
        <w:tc>
          <w:tcPr>
            <w:tcW w:w="1611" w:type="dxa"/>
          </w:tcPr>
          <w:p w:rsidR="00D564E9" w:rsidRPr="004D3C7C" w:rsidRDefault="00D564E9" w:rsidP="00F34A1A">
            <w:pPr>
              <w:jc w:val="right"/>
              <w:rPr>
                <w:rFonts w:ascii="Times New Roman" w:hAnsi="Times New Roman" w:cs="Times New Roman"/>
                <w:b/>
              </w:rPr>
            </w:pPr>
            <w:r>
              <w:rPr>
                <w:rFonts w:ascii="Times New Roman" w:hAnsi="Times New Roman" w:cs="Times New Roman"/>
                <w:b/>
              </w:rPr>
              <w:t>9 900</w:t>
            </w:r>
            <w:r w:rsidRPr="004D3C7C">
              <w:rPr>
                <w:rFonts w:ascii="Times New Roman" w:hAnsi="Times New Roman" w:cs="Times New Roman"/>
                <w:b/>
              </w:rPr>
              <w:t xml:space="preserve"> zł </w:t>
            </w:r>
          </w:p>
        </w:tc>
      </w:tr>
    </w:tbl>
    <w:p w:rsidR="000A23CB" w:rsidRDefault="000A23CB" w:rsidP="005C2CA0">
      <w:pPr>
        <w:jc w:val="both"/>
        <w:rPr>
          <w:rFonts w:ascii="Times New Roman" w:hAnsi="Times New Roman" w:cs="Times New Roman"/>
          <w:b/>
        </w:rPr>
      </w:pPr>
    </w:p>
    <w:p w:rsidR="005B3EA3" w:rsidRPr="00E23E21" w:rsidRDefault="00340A95" w:rsidP="005C2CA0">
      <w:pPr>
        <w:jc w:val="both"/>
        <w:rPr>
          <w:rFonts w:ascii="Times New Roman" w:hAnsi="Times New Roman" w:cs="Times New Roman"/>
        </w:rPr>
      </w:pPr>
      <w:r w:rsidRPr="00E23E21">
        <w:rPr>
          <w:rFonts w:ascii="Times New Roman" w:hAnsi="Times New Roman" w:cs="Times New Roman"/>
          <w:b/>
        </w:rPr>
        <w:t>Młodzieżowy Klub Sportowy Gimnazjon Apin Wyszków</w:t>
      </w:r>
      <w:r w:rsidR="00D564E9" w:rsidRPr="00E23E21">
        <w:rPr>
          <w:rFonts w:ascii="Times New Roman" w:hAnsi="Times New Roman" w:cs="Times New Roman"/>
        </w:rPr>
        <w:t xml:space="preserve"> posiada w swoim składzie</w:t>
      </w:r>
      <w:r w:rsidRPr="00E23E21">
        <w:rPr>
          <w:rFonts w:ascii="Times New Roman" w:hAnsi="Times New Roman" w:cs="Times New Roman"/>
        </w:rPr>
        <w:t xml:space="preserve"> bardzo dobrze wyszkolonych zawodników, są to reprezentanci Kadry Narodowej Polskiego Związku Kickboxingu na światowym poziomie.</w:t>
      </w:r>
      <w:r w:rsidR="00D564E9" w:rsidRPr="00E23E21">
        <w:rPr>
          <w:rFonts w:ascii="Times New Roman" w:hAnsi="Times New Roman" w:cs="Times New Roman"/>
        </w:rPr>
        <w:t xml:space="preserve"> Mistrzostwa Świata to okazja do wypromowania gminy Wyszków, miasta w którym sportowcy urodzili się, żyją i na co dzień trenują.</w:t>
      </w:r>
      <w:r w:rsidR="00A1189D" w:rsidRPr="00E23E21">
        <w:rPr>
          <w:rFonts w:ascii="Times New Roman" w:hAnsi="Times New Roman" w:cs="Times New Roman"/>
        </w:rPr>
        <w:t xml:space="preserve"> Zakładanym celem projektu w 2014 r. był start w Mistrzostwach Świata</w:t>
      </w:r>
      <w:r w:rsidR="00E23E21">
        <w:rPr>
          <w:rFonts w:ascii="Times New Roman" w:hAnsi="Times New Roman" w:cs="Times New Roman"/>
        </w:rPr>
        <w:t>. Z</w:t>
      </w:r>
      <w:r w:rsidR="00A1189D" w:rsidRPr="00E23E21">
        <w:rPr>
          <w:rFonts w:ascii="Times New Roman" w:hAnsi="Times New Roman" w:cs="Times New Roman"/>
        </w:rPr>
        <w:t>adan</w:t>
      </w:r>
      <w:r w:rsidR="00596EAD">
        <w:rPr>
          <w:rFonts w:ascii="Times New Roman" w:hAnsi="Times New Roman" w:cs="Times New Roman"/>
        </w:rPr>
        <w:t xml:space="preserve">ie zostało wykonane pomyślnie - </w:t>
      </w:r>
      <w:r w:rsidR="00A1189D" w:rsidRPr="00E23E21">
        <w:rPr>
          <w:rFonts w:ascii="Times New Roman" w:hAnsi="Times New Roman" w:cs="Times New Roman"/>
        </w:rPr>
        <w:t>zawodnicy Piotr Trześniewski-Tryc i Błażej Sarnacki zostali vice mistrzami Świata K-1 Global w swoich klasach i kategoriach wagowych.</w:t>
      </w:r>
    </w:p>
    <w:p w:rsidR="00D564E9" w:rsidRDefault="00D564E9" w:rsidP="005C2CA0">
      <w:pPr>
        <w:jc w:val="both"/>
        <w:rPr>
          <w:rFonts w:ascii="Times New Roman" w:hAnsi="Times New Roman" w:cs="Times New Roman"/>
        </w:rPr>
      </w:pPr>
    </w:p>
    <w:p w:rsidR="00D564E9" w:rsidRDefault="00D564E9" w:rsidP="005C2CA0">
      <w:pPr>
        <w:jc w:val="both"/>
        <w:rPr>
          <w:rFonts w:ascii="Times New Roman" w:hAnsi="Times New Roman" w:cs="Times New Roman"/>
        </w:rPr>
      </w:pPr>
    </w:p>
    <w:p w:rsidR="00ED5D39" w:rsidRDefault="00ED5D39" w:rsidP="005C2CA0">
      <w:pPr>
        <w:jc w:val="both"/>
        <w:rPr>
          <w:rFonts w:ascii="Times New Roman" w:hAnsi="Times New Roman" w:cs="Times New Roman"/>
        </w:rPr>
      </w:pPr>
    </w:p>
    <w:p w:rsidR="00ED5D39" w:rsidRDefault="00ED5D39" w:rsidP="005C2CA0">
      <w:pPr>
        <w:jc w:val="both"/>
        <w:rPr>
          <w:rFonts w:ascii="Times New Roman" w:hAnsi="Times New Roman" w:cs="Times New Roman"/>
        </w:rPr>
      </w:pPr>
    </w:p>
    <w:p w:rsidR="00A1189D" w:rsidRDefault="00A12B93" w:rsidP="005C2CA0">
      <w:pPr>
        <w:jc w:val="both"/>
        <w:rPr>
          <w:rFonts w:ascii="Times New Roman" w:hAnsi="Times New Roman" w:cs="Times New Roman"/>
        </w:rPr>
      </w:pPr>
      <w:r>
        <w:rPr>
          <w:noProof/>
          <w:lang w:eastAsia="pl-PL"/>
        </w:rPr>
        <w:lastRenderedPageBreak/>
        <w:drawing>
          <wp:inline distT="0" distB="0" distL="0" distR="0" wp14:anchorId="191FA52E" wp14:editId="6E109639">
            <wp:extent cx="6022361" cy="4492487"/>
            <wp:effectExtent l="0" t="0" r="16510" b="2286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302D" w:rsidRDefault="006B302D" w:rsidP="005C2CA0">
      <w:pPr>
        <w:jc w:val="both"/>
        <w:rPr>
          <w:rFonts w:ascii="Times New Roman" w:hAnsi="Times New Roman" w:cs="Times New Roman"/>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0A23CB" w:rsidRDefault="000A23CB" w:rsidP="005C2CA0">
      <w:pPr>
        <w:jc w:val="both"/>
        <w:rPr>
          <w:rFonts w:ascii="Times New Roman" w:hAnsi="Times New Roman" w:cs="Times New Roman"/>
          <w:b/>
        </w:rPr>
      </w:pPr>
    </w:p>
    <w:p w:rsidR="00524E8F" w:rsidRDefault="00D35EE9" w:rsidP="005C2CA0">
      <w:pPr>
        <w:jc w:val="both"/>
        <w:rPr>
          <w:rFonts w:ascii="Times New Roman" w:hAnsi="Times New Roman" w:cs="Times New Roman"/>
          <w:b/>
        </w:rPr>
      </w:pPr>
      <w:r w:rsidRPr="00D35EE9">
        <w:rPr>
          <w:rFonts w:ascii="Times New Roman" w:hAnsi="Times New Roman" w:cs="Times New Roman"/>
          <w:b/>
        </w:rPr>
        <w:lastRenderedPageBreak/>
        <w:t xml:space="preserve">III. WSPÓŁPRACA POZAFINANSOWA </w:t>
      </w:r>
    </w:p>
    <w:p w:rsidR="008942A9" w:rsidRDefault="008942A9" w:rsidP="009A7C33">
      <w:pPr>
        <w:ind w:firstLine="708"/>
        <w:jc w:val="both"/>
        <w:rPr>
          <w:rFonts w:ascii="Times New Roman" w:hAnsi="Times New Roman" w:cs="Times New Roman"/>
        </w:rPr>
      </w:pPr>
      <w:r>
        <w:rPr>
          <w:rFonts w:ascii="Times New Roman" w:hAnsi="Times New Roman" w:cs="Times New Roman"/>
        </w:rPr>
        <w:t>W ciągu roku udzielano informacji o potencjalnych źródłach finasowania i zasadach udzielania dotacji oraz pozyskiwaniu środków finansowych. Informowanie, doradztwo i udzielanie pomocy merytorycznej polegało między innymi na informowaniu o aktualnych przepisach prawnych, dotyczących działalności sektora pozarządowego poprzez konsultacje telefoniczne, pocztę elektroniczną, planowaniu i realizacji wspólnych przedsięwzięć, np. konferencje, szkolenia, warsztaty.</w:t>
      </w:r>
    </w:p>
    <w:p w:rsidR="000D10D5" w:rsidRDefault="00567995" w:rsidP="005C2CA0">
      <w:pPr>
        <w:jc w:val="both"/>
        <w:rPr>
          <w:rFonts w:ascii="Times New Roman" w:hAnsi="Times New Roman" w:cs="Times New Roman"/>
        </w:rPr>
      </w:pPr>
      <w:r>
        <w:rPr>
          <w:rFonts w:ascii="Times New Roman" w:hAnsi="Times New Roman" w:cs="Times New Roman"/>
        </w:rPr>
        <w:tab/>
        <w:t xml:space="preserve">Wszystkie zainteresowane organizacje otrzymywały: merytoryczne wsparcie przy pisaniu wniosków o dofinansowanie ze środków zewnętrznych, </w:t>
      </w:r>
      <w:r w:rsidR="000D10D5">
        <w:rPr>
          <w:rFonts w:ascii="Times New Roman" w:hAnsi="Times New Roman" w:cs="Times New Roman"/>
        </w:rPr>
        <w:t>możliwość doradztwa w sprawie p</w:t>
      </w:r>
      <w:r>
        <w:rPr>
          <w:rFonts w:ascii="Times New Roman" w:hAnsi="Times New Roman" w:cs="Times New Roman"/>
        </w:rPr>
        <w:t xml:space="preserve">rawidłowego </w:t>
      </w:r>
      <w:r w:rsidR="000D10D5">
        <w:rPr>
          <w:rFonts w:ascii="Times New Roman" w:hAnsi="Times New Roman" w:cs="Times New Roman"/>
        </w:rPr>
        <w:t>przeprowadzenia zadania oraz jego rozliczenia. W roku ubie</w:t>
      </w:r>
      <w:r w:rsidR="00F42B18">
        <w:rPr>
          <w:rFonts w:ascii="Times New Roman" w:hAnsi="Times New Roman" w:cs="Times New Roman"/>
        </w:rPr>
        <w:t>głym pomoc była</w:t>
      </w:r>
      <w:r w:rsidR="000D10D5">
        <w:rPr>
          <w:rFonts w:ascii="Times New Roman" w:hAnsi="Times New Roman" w:cs="Times New Roman"/>
        </w:rPr>
        <w:t xml:space="preserve"> nakierunkowana na zrealizowanie poszczególnyc</w:t>
      </w:r>
      <w:r w:rsidR="00F42B18">
        <w:rPr>
          <w:rFonts w:ascii="Times New Roman" w:hAnsi="Times New Roman" w:cs="Times New Roman"/>
        </w:rPr>
        <w:t>h projektów oraz ich rozliczenie skutkujące</w:t>
      </w:r>
      <w:r w:rsidR="000D10D5">
        <w:rPr>
          <w:rFonts w:ascii="Times New Roman" w:hAnsi="Times New Roman" w:cs="Times New Roman"/>
        </w:rPr>
        <w:t xml:space="preserve"> refundacją środków. Wypracowane schematy i formy współpracy </w:t>
      </w:r>
      <w:r w:rsidR="00F42B18">
        <w:rPr>
          <w:rFonts w:ascii="Times New Roman" w:hAnsi="Times New Roman" w:cs="Times New Roman"/>
        </w:rPr>
        <w:t xml:space="preserve">umożliwiły </w:t>
      </w:r>
      <w:r w:rsidR="000D10D5">
        <w:rPr>
          <w:rFonts w:ascii="Times New Roman" w:hAnsi="Times New Roman" w:cs="Times New Roman"/>
        </w:rPr>
        <w:t xml:space="preserve"> </w:t>
      </w:r>
      <w:r w:rsidR="00F42B18">
        <w:rPr>
          <w:rFonts w:ascii="Times New Roman" w:hAnsi="Times New Roman" w:cs="Times New Roman"/>
        </w:rPr>
        <w:t xml:space="preserve">sprawozdawczy </w:t>
      </w:r>
      <w:r w:rsidR="000D10D5">
        <w:rPr>
          <w:rFonts w:ascii="Times New Roman" w:hAnsi="Times New Roman" w:cs="Times New Roman"/>
        </w:rPr>
        <w:t>okres zakończyć sukcesem.</w:t>
      </w:r>
    </w:p>
    <w:p w:rsidR="008F4169" w:rsidRDefault="005C2CA0" w:rsidP="005C2CA0">
      <w:pPr>
        <w:spacing w:after="0"/>
        <w:ind w:firstLine="708"/>
        <w:jc w:val="both"/>
        <w:rPr>
          <w:rFonts w:ascii="Times New Roman" w:hAnsi="Times New Roman" w:cs="Times New Roman"/>
        </w:rPr>
      </w:pPr>
      <w:r>
        <w:rPr>
          <w:rFonts w:ascii="Times New Roman" w:hAnsi="Times New Roman" w:cs="Times New Roman"/>
        </w:rPr>
        <w:t xml:space="preserve">W ramach współpracy pozafinansowej </w:t>
      </w:r>
      <w:r w:rsidR="008942A9">
        <w:rPr>
          <w:rFonts w:ascii="Times New Roman" w:hAnsi="Times New Roman" w:cs="Times New Roman"/>
        </w:rPr>
        <w:t xml:space="preserve">Burmistrz Wyszkowa może obejmować honorowym patronatem działania lub programy prowadzone przez organizacje pozarządowe, dla których nie wiąże się to z uzyskaniem środków finansowych, lecz jest prestiżowym wyróżnieniem. </w:t>
      </w:r>
    </w:p>
    <w:p w:rsidR="00377FD7" w:rsidRDefault="008942A9" w:rsidP="005C2CA0">
      <w:pPr>
        <w:spacing w:after="0"/>
        <w:ind w:firstLine="708"/>
        <w:jc w:val="both"/>
        <w:rPr>
          <w:rFonts w:ascii="Times New Roman" w:hAnsi="Times New Roman" w:cs="Times New Roman"/>
        </w:rPr>
      </w:pPr>
      <w:r>
        <w:rPr>
          <w:rFonts w:ascii="Times New Roman" w:hAnsi="Times New Roman" w:cs="Times New Roman"/>
        </w:rPr>
        <w:t>W 2014 roku organizacje pozarządowe zwróciły się z prośbą o objęcie honorowym patronatem Burmistrza Wyszkowa</w:t>
      </w:r>
      <w:r w:rsidR="00D63C49">
        <w:rPr>
          <w:rFonts w:ascii="Times New Roman" w:hAnsi="Times New Roman" w:cs="Times New Roman"/>
        </w:rPr>
        <w:t xml:space="preserve"> 14 przedsięwzięć</w:t>
      </w:r>
      <w:r w:rsidR="00B650DC">
        <w:rPr>
          <w:rFonts w:ascii="Times New Roman" w:hAnsi="Times New Roman" w:cs="Times New Roman"/>
        </w:rPr>
        <w:t>,</w:t>
      </w:r>
      <w:r w:rsidR="00D63C49">
        <w:rPr>
          <w:rFonts w:ascii="Times New Roman" w:hAnsi="Times New Roman" w:cs="Times New Roman"/>
        </w:rPr>
        <w:t xml:space="preserve"> między innymi:</w:t>
      </w:r>
    </w:p>
    <w:p w:rsidR="0049315E" w:rsidRPr="00AF6518" w:rsidRDefault="00991DC4" w:rsidP="00AF6518">
      <w:pPr>
        <w:pStyle w:val="Akapitzlist"/>
        <w:numPr>
          <w:ilvl w:val="0"/>
          <w:numId w:val="12"/>
        </w:numPr>
        <w:spacing w:after="0"/>
        <w:jc w:val="both"/>
        <w:rPr>
          <w:rFonts w:ascii="Times New Roman" w:hAnsi="Times New Roman" w:cs="Times New Roman"/>
        </w:rPr>
      </w:pPr>
      <w:r w:rsidRPr="0049315E">
        <w:rPr>
          <w:rFonts w:ascii="Times New Roman" w:hAnsi="Times New Roman" w:cs="Times New Roman"/>
        </w:rPr>
        <w:t>Listopadowe spotkanie</w:t>
      </w:r>
      <w:r w:rsidR="005C2CA0" w:rsidRPr="0049315E">
        <w:rPr>
          <w:rFonts w:ascii="Times New Roman" w:hAnsi="Times New Roman" w:cs="Times New Roman"/>
        </w:rPr>
        <w:t xml:space="preserve"> z zespołem Wyszkowiacy - Stowa</w:t>
      </w:r>
      <w:r w:rsidR="00AF6518">
        <w:rPr>
          <w:rFonts w:ascii="Times New Roman" w:hAnsi="Times New Roman" w:cs="Times New Roman"/>
        </w:rPr>
        <w:t xml:space="preserve">rzyszenie Przyjaciół Wyszkowa, </w:t>
      </w:r>
      <w:r w:rsidR="005C2CA0" w:rsidRPr="00AF6518">
        <w:rPr>
          <w:rFonts w:ascii="Times New Roman" w:hAnsi="Times New Roman" w:cs="Times New Roman"/>
        </w:rPr>
        <w:t>Puszczy Białej i Kamienieckiej</w:t>
      </w:r>
    </w:p>
    <w:p w:rsidR="0049315E" w:rsidRDefault="00991DC4" w:rsidP="005C2CA0">
      <w:pPr>
        <w:pStyle w:val="Akapitzlist"/>
        <w:numPr>
          <w:ilvl w:val="0"/>
          <w:numId w:val="12"/>
        </w:numPr>
        <w:spacing w:after="0"/>
        <w:jc w:val="both"/>
        <w:rPr>
          <w:rFonts w:ascii="Times New Roman" w:hAnsi="Times New Roman" w:cs="Times New Roman"/>
        </w:rPr>
      </w:pPr>
      <w:r w:rsidRPr="0049315E">
        <w:rPr>
          <w:rFonts w:ascii="Times New Roman" w:hAnsi="Times New Roman" w:cs="Times New Roman"/>
        </w:rPr>
        <w:t>Regaty Żeglarskie o Puchar Burmistrza Wyszkowa</w:t>
      </w:r>
      <w:r w:rsidR="003D4C54">
        <w:rPr>
          <w:rFonts w:ascii="Times New Roman" w:hAnsi="Times New Roman" w:cs="Times New Roman"/>
        </w:rPr>
        <w:t xml:space="preserve"> </w:t>
      </w:r>
      <w:r w:rsidRPr="0049315E">
        <w:rPr>
          <w:rFonts w:ascii="Times New Roman" w:hAnsi="Times New Roman" w:cs="Times New Roman"/>
        </w:rPr>
        <w:t>- Zalew Zegrzyński- KS Spinaker,</w:t>
      </w:r>
    </w:p>
    <w:p w:rsidR="0049315E" w:rsidRDefault="00991DC4" w:rsidP="005C2CA0">
      <w:pPr>
        <w:pStyle w:val="Akapitzlist"/>
        <w:numPr>
          <w:ilvl w:val="0"/>
          <w:numId w:val="12"/>
        </w:numPr>
        <w:spacing w:after="0"/>
        <w:jc w:val="both"/>
        <w:rPr>
          <w:rFonts w:ascii="Times New Roman" w:hAnsi="Times New Roman" w:cs="Times New Roman"/>
        </w:rPr>
      </w:pPr>
      <w:r w:rsidRPr="0049315E">
        <w:rPr>
          <w:rFonts w:ascii="Times New Roman" w:hAnsi="Times New Roman" w:cs="Times New Roman"/>
        </w:rPr>
        <w:t>VIII Mazowiecki Dzień Treningu Program</w:t>
      </w:r>
      <w:r w:rsidR="00140ED9">
        <w:rPr>
          <w:rFonts w:ascii="Times New Roman" w:hAnsi="Times New Roman" w:cs="Times New Roman"/>
        </w:rPr>
        <w:t>u</w:t>
      </w:r>
      <w:r w:rsidRPr="0049315E">
        <w:rPr>
          <w:rFonts w:ascii="Times New Roman" w:hAnsi="Times New Roman" w:cs="Times New Roman"/>
        </w:rPr>
        <w:t xml:space="preserve"> Trening</w:t>
      </w:r>
      <w:r w:rsidR="00140ED9">
        <w:rPr>
          <w:rFonts w:ascii="Times New Roman" w:hAnsi="Times New Roman" w:cs="Times New Roman"/>
        </w:rPr>
        <w:t>u</w:t>
      </w:r>
      <w:r w:rsidRPr="0049315E">
        <w:rPr>
          <w:rFonts w:ascii="Times New Roman" w:hAnsi="Times New Roman" w:cs="Times New Roman"/>
        </w:rPr>
        <w:t xml:space="preserve"> Aktywności Motorycznej Olimpiad </w:t>
      </w:r>
      <w:r w:rsidR="0049315E">
        <w:rPr>
          <w:rFonts w:ascii="Times New Roman" w:hAnsi="Times New Roman" w:cs="Times New Roman"/>
        </w:rPr>
        <w:t xml:space="preserve">Specjalnych </w:t>
      </w:r>
      <w:r w:rsidR="00140ED9">
        <w:rPr>
          <w:rFonts w:ascii="Times New Roman" w:hAnsi="Times New Roman" w:cs="Times New Roman"/>
        </w:rPr>
        <w:t xml:space="preserve">- </w:t>
      </w:r>
      <w:r w:rsidR="005C2CA0" w:rsidRPr="0049315E">
        <w:rPr>
          <w:rFonts w:ascii="Times New Roman" w:hAnsi="Times New Roman" w:cs="Times New Roman"/>
        </w:rPr>
        <w:t>Olimpiady Specjalne Polska</w:t>
      </w:r>
      <w:r w:rsidR="00140ED9">
        <w:rPr>
          <w:rFonts w:ascii="Times New Roman" w:hAnsi="Times New Roman" w:cs="Times New Roman"/>
        </w:rPr>
        <w:t xml:space="preserve"> Mazowieckie</w:t>
      </w:r>
      <w:r w:rsidR="005B1E18">
        <w:rPr>
          <w:rFonts w:ascii="Times New Roman" w:hAnsi="Times New Roman" w:cs="Times New Roman"/>
        </w:rPr>
        <w:t>,</w:t>
      </w:r>
    </w:p>
    <w:p w:rsidR="005B1E18" w:rsidRPr="00514CAA" w:rsidRDefault="005B1E18" w:rsidP="005C2CA0">
      <w:pPr>
        <w:pStyle w:val="Akapitzlist"/>
        <w:numPr>
          <w:ilvl w:val="0"/>
          <w:numId w:val="12"/>
        </w:numPr>
        <w:spacing w:after="0"/>
        <w:jc w:val="both"/>
        <w:rPr>
          <w:rFonts w:ascii="Times New Roman" w:hAnsi="Times New Roman" w:cs="Times New Roman"/>
        </w:rPr>
      </w:pPr>
      <w:r w:rsidRPr="00514CAA">
        <w:rPr>
          <w:rFonts w:ascii="Times New Roman" w:hAnsi="Times New Roman" w:cs="Times New Roman"/>
        </w:rPr>
        <w:t>Babiniec,</w:t>
      </w:r>
    </w:p>
    <w:p w:rsidR="005B1E18" w:rsidRPr="00514CAA" w:rsidRDefault="005B1E18" w:rsidP="005C2CA0">
      <w:pPr>
        <w:pStyle w:val="Akapitzlist"/>
        <w:numPr>
          <w:ilvl w:val="0"/>
          <w:numId w:val="12"/>
        </w:numPr>
        <w:spacing w:after="0"/>
        <w:jc w:val="both"/>
        <w:rPr>
          <w:rFonts w:ascii="Times New Roman" w:hAnsi="Times New Roman" w:cs="Times New Roman"/>
        </w:rPr>
      </w:pPr>
      <w:r w:rsidRPr="00514CAA">
        <w:rPr>
          <w:rFonts w:ascii="Times New Roman" w:hAnsi="Times New Roman" w:cs="Times New Roman"/>
        </w:rPr>
        <w:t>Kreatywka Wyszków</w:t>
      </w:r>
    </w:p>
    <w:p w:rsidR="0049315E" w:rsidRDefault="00991DC4" w:rsidP="003D4C54">
      <w:pPr>
        <w:pStyle w:val="Akapitzlist"/>
        <w:numPr>
          <w:ilvl w:val="0"/>
          <w:numId w:val="12"/>
        </w:numPr>
        <w:spacing w:after="0"/>
        <w:jc w:val="both"/>
        <w:rPr>
          <w:rFonts w:ascii="Times New Roman" w:hAnsi="Times New Roman" w:cs="Times New Roman"/>
        </w:rPr>
      </w:pPr>
      <w:r w:rsidRPr="0049315E">
        <w:rPr>
          <w:rFonts w:ascii="Times New Roman" w:hAnsi="Times New Roman" w:cs="Times New Roman"/>
        </w:rPr>
        <w:t xml:space="preserve">Wędkarski Dzień </w:t>
      </w:r>
      <w:r w:rsidR="003D4C54">
        <w:rPr>
          <w:rFonts w:ascii="Times New Roman" w:hAnsi="Times New Roman" w:cs="Times New Roman"/>
        </w:rPr>
        <w:t xml:space="preserve">Dziecka – </w:t>
      </w:r>
      <w:r w:rsidR="003D4C54" w:rsidRPr="003D4C54">
        <w:rPr>
          <w:rFonts w:ascii="Times New Roman" w:hAnsi="Times New Roman" w:cs="Times New Roman"/>
        </w:rPr>
        <w:t>Koło Polskiego Związku Wędkarskiego Nr 88 Wyszków Miasto</w:t>
      </w:r>
    </w:p>
    <w:p w:rsidR="009A7C33" w:rsidRDefault="009A7C33" w:rsidP="009A7C33">
      <w:pPr>
        <w:spacing w:after="0"/>
        <w:ind w:firstLine="360"/>
        <w:jc w:val="both"/>
        <w:rPr>
          <w:rFonts w:ascii="Times New Roman" w:hAnsi="Times New Roman" w:cs="Times New Roman"/>
        </w:rPr>
      </w:pPr>
    </w:p>
    <w:p w:rsidR="0038760F" w:rsidRDefault="0038760F" w:rsidP="009A7C33">
      <w:pPr>
        <w:spacing w:after="0"/>
        <w:ind w:firstLine="360"/>
        <w:jc w:val="both"/>
        <w:rPr>
          <w:rFonts w:ascii="Times New Roman" w:hAnsi="Times New Roman" w:cs="Times New Roman"/>
        </w:rPr>
      </w:pPr>
      <w:r>
        <w:rPr>
          <w:rFonts w:ascii="Times New Roman" w:hAnsi="Times New Roman" w:cs="Times New Roman"/>
        </w:rPr>
        <w:t>Gmina Wyszków kontynuuje prowadzenie urzędowej podstrony internetowej „NGO” na której umieszczane są:</w:t>
      </w:r>
    </w:p>
    <w:p w:rsidR="00B340F9" w:rsidRDefault="0038760F" w:rsidP="005C2CA0">
      <w:pPr>
        <w:pStyle w:val="Akapitzlist"/>
        <w:numPr>
          <w:ilvl w:val="0"/>
          <w:numId w:val="13"/>
        </w:numPr>
        <w:spacing w:after="0"/>
        <w:jc w:val="both"/>
        <w:rPr>
          <w:rFonts w:ascii="Times New Roman" w:hAnsi="Times New Roman" w:cs="Times New Roman"/>
        </w:rPr>
      </w:pPr>
      <w:r w:rsidRPr="00B340F9">
        <w:rPr>
          <w:rFonts w:ascii="Times New Roman" w:hAnsi="Times New Roman" w:cs="Times New Roman"/>
        </w:rPr>
        <w:t>ogłoszenia m.in. o szkoleniach i konkursach na pozyskanie środków finansowych,</w:t>
      </w:r>
    </w:p>
    <w:p w:rsidR="00B340F9" w:rsidRDefault="0038760F" w:rsidP="005C2CA0">
      <w:pPr>
        <w:pStyle w:val="Akapitzlist"/>
        <w:numPr>
          <w:ilvl w:val="0"/>
          <w:numId w:val="13"/>
        </w:numPr>
        <w:spacing w:after="0"/>
        <w:jc w:val="both"/>
        <w:rPr>
          <w:rFonts w:ascii="Times New Roman" w:hAnsi="Times New Roman" w:cs="Times New Roman"/>
        </w:rPr>
      </w:pPr>
      <w:r w:rsidRPr="00B340F9">
        <w:rPr>
          <w:rFonts w:ascii="Times New Roman" w:hAnsi="Times New Roman" w:cs="Times New Roman"/>
        </w:rPr>
        <w:t>przydatne druki i formularze,</w:t>
      </w:r>
    </w:p>
    <w:p w:rsidR="00B340F9" w:rsidRDefault="0038760F" w:rsidP="005C2CA0">
      <w:pPr>
        <w:pStyle w:val="Akapitzlist"/>
        <w:numPr>
          <w:ilvl w:val="0"/>
          <w:numId w:val="13"/>
        </w:numPr>
        <w:spacing w:after="0"/>
        <w:jc w:val="both"/>
        <w:rPr>
          <w:rFonts w:ascii="Times New Roman" w:hAnsi="Times New Roman" w:cs="Times New Roman"/>
        </w:rPr>
      </w:pPr>
      <w:r w:rsidRPr="00B340F9">
        <w:rPr>
          <w:rFonts w:ascii="Times New Roman" w:hAnsi="Times New Roman" w:cs="Times New Roman"/>
        </w:rPr>
        <w:t xml:space="preserve">uregulowania prawa państwowego i lokalnego w zakresie III sektora, </w:t>
      </w:r>
    </w:p>
    <w:p w:rsidR="00B340F9" w:rsidRDefault="0038760F" w:rsidP="005C2CA0">
      <w:pPr>
        <w:pStyle w:val="Akapitzlist"/>
        <w:numPr>
          <w:ilvl w:val="0"/>
          <w:numId w:val="13"/>
        </w:numPr>
        <w:spacing w:after="0"/>
        <w:jc w:val="both"/>
        <w:rPr>
          <w:rFonts w:ascii="Times New Roman" w:hAnsi="Times New Roman" w:cs="Times New Roman"/>
        </w:rPr>
      </w:pPr>
      <w:r w:rsidRPr="00B340F9">
        <w:rPr>
          <w:rFonts w:ascii="Times New Roman" w:hAnsi="Times New Roman" w:cs="Times New Roman"/>
        </w:rPr>
        <w:t>spis organizacji,</w:t>
      </w:r>
    </w:p>
    <w:p w:rsidR="00B340F9" w:rsidRDefault="0038760F" w:rsidP="005C2CA0">
      <w:pPr>
        <w:pStyle w:val="Akapitzlist"/>
        <w:numPr>
          <w:ilvl w:val="0"/>
          <w:numId w:val="13"/>
        </w:numPr>
        <w:spacing w:after="0"/>
        <w:jc w:val="both"/>
        <w:rPr>
          <w:rFonts w:ascii="Times New Roman" w:hAnsi="Times New Roman" w:cs="Times New Roman"/>
        </w:rPr>
      </w:pPr>
      <w:r w:rsidRPr="00B340F9">
        <w:rPr>
          <w:rFonts w:ascii="Times New Roman" w:hAnsi="Times New Roman" w:cs="Times New Roman"/>
        </w:rPr>
        <w:t>ciekawe linki,</w:t>
      </w:r>
    </w:p>
    <w:p w:rsidR="0038760F" w:rsidRPr="00B340F9" w:rsidRDefault="0038760F" w:rsidP="005C2CA0">
      <w:pPr>
        <w:pStyle w:val="Akapitzlist"/>
        <w:numPr>
          <w:ilvl w:val="0"/>
          <w:numId w:val="13"/>
        </w:numPr>
        <w:spacing w:after="0"/>
        <w:jc w:val="both"/>
        <w:rPr>
          <w:rFonts w:ascii="Times New Roman" w:hAnsi="Times New Roman" w:cs="Times New Roman"/>
        </w:rPr>
      </w:pPr>
      <w:r w:rsidRPr="00B340F9">
        <w:rPr>
          <w:rFonts w:ascii="Times New Roman" w:hAnsi="Times New Roman" w:cs="Times New Roman"/>
        </w:rPr>
        <w:t>kontakt.</w:t>
      </w:r>
    </w:p>
    <w:p w:rsidR="00D63C49" w:rsidRDefault="000D10D5" w:rsidP="005C2CA0">
      <w:pPr>
        <w:ind w:firstLine="709"/>
        <w:jc w:val="both"/>
        <w:rPr>
          <w:rFonts w:ascii="Times New Roman" w:hAnsi="Times New Roman" w:cs="Times New Roman"/>
        </w:rPr>
      </w:pPr>
      <w:r>
        <w:rPr>
          <w:rFonts w:ascii="Times New Roman" w:hAnsi="Times New Roman" w:cs="Times New Roman"/>
        </w:rPr>
        <w:t>Na początku 2014 r. rozpoczęto kampanię pod hasłem: „Przekaż 1% podatku organizacjom lokalnym”, która zachęcała wszystkich mieszkańców Wyszkowa do przekazanie 1% podatku na rzecz Organizacji Pożytku Publicznego</w:t>
      </w:r>
      <w:r w:rsidR="00F524EA">
        <w:rPr>
          <w:rFonts w:ascii="Times New Roman" w:hAnsi="Times New Roman" w:cs="Times New Roman"/>
        </w:rPr>
        <w:t xml:space="preserve"> </w:t>
      </w:r>
      <w:r w:rsidR="00D32684">
        <w:rPr>
          <w:rFonts w:ascii="Times New Roman" w:hAnsi="Times New Roman" w:cs="Times New Roman"/>
        </w:rPr>
        <w:t xml:space="preserve">(posiadających status nadawany i weryfikowany co roku przez Ministerstwo Pracy i Polityki Społecznej) </w:t>
      </w:r>
      <w:r w:rsidR="00D63C49">
        <w:rPr>
          <w:rFonts w:ascii="Times New Roman" w:hAnsi="Times New Roman" w:cs="Times New Roman"/>
        </w:rPr>
        <w:t xml:space="preserve">działających w </w:t>
      </w:r>
      <w:r w:rsidR="00B340F9">
        <w:rPr>
          <w:rFonts w:ascii="Times New Roman" w:hAnsi="Times New Roman" w:cs="Times New Roman"/>
        </w:rPr>
        <w:t>naszej gminie</w:t>
      </w:r>
      <w:r w:rsidR="00D63C49">
        <w:rPr>
          <w:rFonts w:ascii="Times New Roman" w:hAnsi="Times New Roman" w:cs="Times New Roman"/>
        </w:rPr>
        <w:t>.</w:t>
      </w:r>
      <w:r w:rsidR="00991DC4">
        <w:rPr>
          <w:rFonts w:ascii="Times New Roman" w:hAnsi="Times New Roman" w:cs="Times New Roman"/>
        </w:rPr>
        <w:t xml:space="preserve"> </w:t>
      </w:r>
      <w:r w:rsidR="00D63C49">
        <w:rPr>
          <w:rFonts w:ascii="Times New Roman" w:hAnsi="Times New Roman" w:cs="Times New Roman"/>
        </w:rPr>
        <w:t xml:space="preserve">Na stronie </w:t>
      </w:r>
      <w:r w:rsidR="000920C8">
        <w:rPr>
          <w:rFonts w:ascii="Times New Roman" w:hAnsi="Times New Roman" w:cs="Times New Roman"/>
        </w:rPr>
        <w:t xml:space="preserve">oficjalnego </w:t>
      </w:r>
      <w:r w:rsidR="00D63C49">
        <w:rPr>
          <w:rFonts w:ascii="Times New Roman" w:hAnsi="Times New Roman" w:cs="Times New Roman"/>
        </w:rPr>
        <w:t xml:space="preserve">serwisu miejskiego urzędu utworzona została podstrona, zawierająca niezbędne </w:t>
      </w:r>
      <w:r w:rsidR="00F524EA">
        <w:rPr>
          <w:rFonts w:ascii="Times New Roman" w:hAnsi="Times New Roman" w:cs="Times New Roman"/>
        </w:rPr>
        <w:t>informacje</w:t>
      </w:r>
      <w:r w:rsidR="00D63C49">
        <w:rPr>
          <w:rFonts w:ascii="Times New Roman" w:hAnsi="Times New Roman" w:cs="Times New Roman"/>
        </w:rPr>
        <w:t xml:space="preserve"> dotyczące sposobu przekazania 1 % podatku.</w:t>
      </w:r>
    </w:p>
    <w:p w:rsidR="000A7363" w:rsidRDefault="000A7363" w:rsidP="005C2CA0">
      <w:pPr>
        <w:spacing w:after="0"/>
        <w:ind w:firstLine="709"/>
        <w:jc w:val="both"/>
        <w:rPr>
          <w:rFonts w:ascii="Times New Roman" w:hAnsi="Times New Roman" w:cs="Times New Roman"/>
        </w:rPr>
      </w:pPr>
      <w:r>
        <w:rPr>
          <w:rFonts w:ascii="Times New Roman" w:hAnsi="Times New Roman" w:cs="Times New Roman"/>
        </w:rPr>
        <w:t>W styczniu 2014 r. w Urzędzie Miejskim odbyło się szkolenie „Innowacyjny system wsparcia rozwoju ekonomii społecznej w subregionie ostrołęcki</w:t>
      </w:r>
      <w:r w:rsidR="00F524EA">
        <w:rPr>
          <w:rFonts w:ascii="Times New Roman" w:hAnsi="Times New Roman" w:cs="Times New Roman"/>
        </w:rPr>
        <w:t>m”. Z</w:t>
      </w:r>
      <w:r w:rsidR="005C2CA0">
        <w:rPr>
          <w:rFonts w:ascii="Times New Roman" w:hAnsi="Times New Roman" w:cs="Times New Roman"/>
        </w:rPr>
        <w:t>akłada</w:t>
      </w:r>
      <w:r w:rsidR="009D4448">
        <w:rPr>
          <w:rFonts w:ascii="Times New Roman" w:hAnsi="Times New Roman" w:cs="Times New Roman"/>
        </w:rPr>
        <w:t>ło</w:t>
      </w:r>
      <w:r w:rsidR="005C2CA0">
        <w:rPr>
          <w:rFonts w:ascii="Times New Roman" w:hAnsi="Times New Roman" w:cs="Times New Roman"/>
        </w:rPr>
        <w:t xml:space="preserve"> </w:t>
      </w:r>
      <w:r w:rsidR="00F524EA">
        <w:rPr>
          <w:rFonts w:ascii="Times New Roman" w:hAnsi="Times New Roman" w:cs="Times New Roman"/>
        </w:rPr>
        <w:t>on</w:t>
      </w:r>
      <w:r w:rsidR="009D4448">
        <w:rPr>
          <w:rFonts w:ascii="Times New Roman" w:hAnsi="Times New Roman" w:cs="Times New Roman"/>
        </w:rPr>
        <w:t>o</w:t>
      </w:r>
      <w:r w:rsidR="00F524EA">
        <w:rPr>
          <w:rFonts w:ascii="Times New Roman" w:hAnsi="Times New Roman" w:cs="Times New Roman"/>
        </w:rPr>
        <w:t xml:space="preserve"> </w:t>
      </w:r>
      <w:r>
        <w:rPr>
          <w:rFonts w:ascii="Times New Roman" w:hAnsi="Times New Roman" w:cs="Times New Roman"/>
        </w:rPr>
        <w:t xml:space="preserve">kilkuetapową </w:t>
      </w:r>
      <w:r w:rsidR="00F524EA">
        <w:rPr>
          <w:rFonts w:ascii="Times New Roman" w:hAnsi="Times New Roman" w:cs="Times New Roman"/>
        </w:rPr>
        <w:t xml:space="preserve">                                         </w:t>
      </w:r>
      <w:r>
        <w:rPr>
          <w:rFonts w:ascii="Times New Roman" w:hAnsi="Times New Roman" w:cs="Times New Roman"/>
        </w:rPr>
        <w:t>i</w:t>
      </w:r>
      <w:r w:rsidR="00F524EA">
        <w:rPr>
          <w:rFonts w:ascii="Times New Roman" w:hAnsi="Times New Roman" w:cs="Times New Roman"/>
        </w:rPr>
        <w:t xml:space="preserve"> w</w:t>
      </w:r>
      <w:r>
        <w:rPr>
          <w:rFonts w:ascii="Times New Roman" w:hAnsi="Times New Roman" w:cs="Times New Roman"/>
        </w:rPr>
        <w:t xml:space="preserve">ielopoziomową pomoc dla osób w trudnej sytuacji życiowej. </w:t>
      </w:r>
      <w:r w:rsidR="00F524EA">
        <w:rPr>
          <w:rFonts w:ascii="Times New Roman" w:hAnsi="Times New Roman" w:cs="Times New Roman"/>
        </w:rPr>
        <w:t>G</w:t>
      </w:r>
      <w:r>
        <w:rPr>
          <w:rFonts w:ascii="Times New Roman" w:hAnsi="Times New Roman" w:cs="Times New Roman"/>
        </w:rPr>
        <w:t>łówny</w:t>
      </w:r>
      <w:r w:rsidR="009D4448">
        <w:rPr>
          <w:rFonts w:ascii="Times New Roman" w:hAnsi="Times New Roman" w:cs="Times New Roman"/>
        </w:rPr>
        <w:t>m</w:t>
      </w:r>
      <w:r>
        <w:rPr>
          <w:rFonts w:ascii="Times New Roman" w:hAnsi="Times New Roman" w:cs="Times New Roman"/>
        </w:rPr>
        <w:t xml:space="preserve"> cel</w:t>
      </w:r>
      <w:r w:rsidR="009D4448">
        <w:rPr>
          <w:rFonts w:ascii="Times New Roman" w:hAnsi="Times New Roman" w:cs="Times New Roman"/>
        </w:rPr>
        <w:t>em</w:t>
      </w:r>
      <w:r>
        <w:rPr>
          <w:rFonts w:ascii="Times New Roman" w:hAnsi="Times New Roman" w:cs="Times New Roman"/>
        </w:rPr>
        <w:t xml:space="preserve"> projekt</w:t>
      </w:r>
      <w:r w:rsidR="00F524EA">
        <w:rPr>
          <w:rFonts w:ascii="Times New Roman" w:hAnsi="Times New Roman" w:cs="Times New Roman"/>
        </w:rPr>
        <w:t xml:space="preserve">u </w:t>
      </w:r>
      <w:r w:rsidR="009D4448">
        <w:rPr>
          <w:rFonts w:ascii="Times New Roman" w:hAnsi="Times New Roman" w:cs="Times New Roman"/>
        </w:rPr>
        <w:t xml:space="preserve">było </w:t>
      </w:r>
      <w:r>
        <w:rPr>
          <w:rFonts w:ascii="Times New Roman" w:hAnsi="Times New Roman" w:cs="Times New Roman"/>
        </w:rPr>
        <w:t>zmniejszenie obszarów zagro</w:t>
      </w:r>
      <w:r w:rsidR="008D1068">
        <w:rPr>
          <w:rFonts w:ascii="Times New Roman" w:hAnsi="Times New Roman" w:cs="Times New Roman"/>
        </w:rPr>
        <w:t>żenia wykluczeniem społecznym w</w:t>
      </w:r>
      <w:r>
        <w:rPr>
          <w:rFonts w:ascii="Times New Roman" w:hAnsi="Times New Roman" w:cs="Times New Roman"/>
        </w:rPr>
        <w:t xml:space="preserve"> subregionie ostrołęckim.</w:t>
      </w:r>
    </w:p>
    <w:p w:rsidR="00F70D35" w:rsidRDefault="00F70D35" w:rsidP="005C2CA0">
      <w:pPr>
        <w:spacing w:after="0"/>
        <w:ind w:firstLine="709"/>
        <w:jc w:val="both"/>
        <w:rPr>
          <w:rFonts w:ascii="Times New Roman" w:hAnsi="Times New Roman" w:cs="Times New Roman"/>
        </w:rPr>
      </w:pPr>
      <w:r>
        <w:rPr>
          <w:rFonts w:ascii="Times New Roman" w:hAnsi="Times New Roman" w:cs="Times New Roman"/>
        </w:rPr>
        <w:lastRenderedPageBreak/>
        <w:t>Od 25 września do 14 października 2014 r. odbyły się konsultacje społeczne oraz spotkanie konsultacyjne w sprawie: Regulaminu korzystania ze Stadionu Miejskiego w Wyszkowie, Regulaminu krytej Pływalni w Wyszkowie oraz Regulaminu Korzystania z Hali Sportowo-Widowiskowej.</w:t>
      </w:r>
    </w:p>
    <w:p w:rsidR="00F54A34" w:rsidRPr="008942A9" w:rsidRDefault="00F54A34" w:rsidP="005C2CA0">
      <w:pPr>
        <w:spacing w:after="0"/>
        <w:ind w:firstLine="709"/>
        <w:jc w:val="both"/>
        <w:rPr>
          <w:rFonts w:ascii="Times New Roman" w:hAnsi="Times New Roman" w:cs="Times New Roman"/>
        </w:rPr>
      </w:pPr>
      <w:r>
        <w:rPr>
          <w:rFonts w:ascii="Times New Roman" w:hAnsi="Times New Roman" w:cs="Times New Roman"/>
        </w:rPr>
        <w:t>Współpracę pozafinansową realizowano również poprzez nieodpłatne udostępnianie pomieszczeń i sal będących w dyspozycji gminy Wyszków dla III sektora realizującego działalność statutową tj. organizacja spotkań, szkoleń.</w:t>
      </w:r>
    </w:p>
    <w:p w:rsidR="00F54A34" w:rsidRDefault="00991DC4" w:rsidP="005C2CA0">
      <w:pPr>
        <w:spacing w:after="0"/>
        <w:jc w:val="both"/>
        <w:rPr>
          <w:rFonts w:ascii="Times New Roman" w:hAnsi="Times New Roman" w:cs="Times New Roman"/>
        </w:rPr>
      </w:pPr>
      <w:r>
        <w:rPr>
          <w:rFonts w:ascii="Times New Roman" w:hAnsi="Times New Roman" w:cs="Times New Roman"/>
        </w:rPr>
        <w:tab/>
      </w:r>
    </w:p>
    <w:p w:rsidR="00196503" w:rsidRDefault="00991DC4" w:rsidP="00F54A34">
      <w:pPr>
        <w:spacing w:after="0"/>
        <w:ind w:firstLine="360"/>
        <w:jc w:val="both"/>
        <w:rPr>
          <w:rFonts w:ascii="Times New Roman" w:hAnsi="Times New Roman" w:cs="Times New Roman"/>
        </w:rPr>
      </w:pPr>
      <w:r>
        <w:rPr>
          <w:rFonts w:ascii="Times New Roman" w:hAnsi="Times New Roman" w:cs="Times New Roman"/>
        </w:rPr>
        <w:t>Doradztwo i pomoc merytoryczna skierowana do NGO udzielona był m.in. w zakresie:</w:t>
      </w:r>
    </w:p>
    <w:p w:rsidR="00F54A34" w:rsidRDefault="00991DC4" w:rsidP="005C2CA0">
      <w:pPr>
        <w:pStyle w:val="Akapitzlist"/>
        <w:numPr>
          <w:ilvl w:val="0"/>
          <w:numId w:val="14"/>
        </w:numPr>
        <w:spacing w:after="0"/>
        <w:jc w:val="both"/>
        <w:rPr>
          <w:rFonts w:ascii="Times New Roman" w:hAnsi="Times New Roman" w:cs="Times New Roman"/>
        </w:rPr>
      </w:pPr>
      <w:r w:rsidRPr="00F54A34">
        <w:rPr>
          <w:rFonts w:ascii="Times New Roman" w:hAnsi="Times New Roman" w:cs="Times New Roman"/>
        </w:rPr>
        <w:t>zakładania organizacji pozarządowych,</w:t>
      </w:r>
    </w:p>
    <w:p w:rsidR="00F54A34" w:rsidRDefault="00991DC4" w:rsidP="005C2CA0">
      <w:pPr>
        <w:pStyle w:val="Akapitzlist"/>
        <w:numPr>
          <w:ilvl w:val="0"/>
          <w:numId w:val="14"/>
        </w:numPr>
        <w:spacing w:after="0"/>
        <w:jc w:val="both"/>
        <w:rPr>
          <w:rFonts w:ascii="Times New Roman" w:hAnsi="Times New Roman" w:cs="Times New Roman"/>
        </w:rPr>
      </w:pPr>
      <w:r w:rsidRPr="00F54A34">
        <w:rPr>
          <w:rFonts w:ascii="Times New Roman" w:hAnsi="Times New Roman" w:cs="Times New Roman"/>
        </w:rPr>
        <w:t>uzyskiwania pomocy merytorycznej lub wsparcia rzeczowego w organizacji wydarzenia lub e</w:t>
      </w:r>
      <w:r w:rsidR="00F54A34" w:rsidRPr="00F54A34">
        <w:rPr>
          <w:rFonts w:ascii="Times New Roman" w:hAnsi="Times New Roman" w:cs="Times New Roman"/>
        </w:rPr>
        <w:t>v</w:t>
      </w:r>
      <w:r w:rsidRPr="00F54A34">
        <w:rPr>
          <w:rFonts w:ascii="Times New Roman" w:hAnsi="Times New Roman" w:cs="Times New Roman"/>
        </w:rPr>
        <w:t>entu,</w:t>
      </w:r>
    </w:p>
    <w:p w:rsidR="00F54A34" w:rsidRDefault="00991DC4" w:rsidP="005C2CA0">
      <w:pPr>
        <w:pStyle w:val="Akapitzlist"/>
        <w:numPr>
          <w:ilvl w:val="0"/>
          <w:numId w:val="14"/>
        </w:numPr>
        <w:spacing w:after="0"/>
        <w:jc w:val="both"/>
        <w:rPr>
          <w:rFonts w:ascii="Times New Roman" w:hAnsi="Times New Roman" w:cs="Times New Roman"/>
        </w:rPr>
      </w:pPr>
      <w:r w:rsidRPr="00F54A34">
        <w:rPr>
          <w:rFonts w:ascii="Times New Roman" w:hAnsi="Times New Roman" w:cs="Times New Roman"/>
        </w:rPr>
        <w:t>promocji gminy na zewnątrz w ramach otrzymane</w:t>
      </w:r>
      <w:r w:rsidR="00125129">
        <w:rPr>
          <w:rFonts w:ascii="Times New Roman" w:hAnsi="Times New Roman" w:cs="Times New Roman"/>
        </w:rPr>
        <w:t>go dofinansowania np. występy w </w:t>
      </w:r>
      <w:r w:rsidRPr="00F54A34">
        <w:rPr>
          <w:rFonts w:ascii="Times New Roman" w:hAnsi="Times New Roman" w:cs="Times New Roman"/>
        </w:rPr>
        <w:t>jednolitych strojach z logo gminy</w:t>
      </w:r>
      <w:r w:rsidR="00F524EA" w:rsidRPr="00F54A34">
        <w:rPr>
          <w:rFonts w:ascii="Times New Roman" w:hAnsi="Times New Roman" w:cs="Times New Roman"/>
        </w:rPr>
        <w:t xml:space="preserve"> Wyszków</w:t>
      </w:r>
      <w:r w:rsidRPr="00F54A34">
        <w:rPr>
          <w:rFonts w:ascii="Times New Roman" w:hAnsi="Times New Roman" w:cs="Times New Roman"/>
        </w:rPr>
        <w:t>,</w:t>
      </w:r>
    </w:p>
    <w:p w:rsidR="00991DC4" w:rsidRPr="00F54A34" w:rsidRDefault="00991DC4" w:rsidP="005C2CA0">
      <w:pPr>
        <w:pStyle w:val="Akapitzlist"/>
        <w:numPr>
          <w:ilvl w:val="0"/>
          <w:numId w:val="14"/>
        </w:numPr>
        <w:spacing w:after="0"/>
        <w:jc w:val="both"/>
        <w:rPr>
          <w:rFonts w:ascii="Times New Roman" w:hAnsi="Times New Roman" w:cs="Times New Roman"/>
        </w:rPr>
      </w:pPr>
      <w:r w:rsidRPr="00F54A34">
        <w:rPr>
          <w:rFonts w:ascii="Times New Roman" w:hAnsi="Times New Roman" w:cs="Times New Roman"/>
        </w:rPr>
        <w:t>aplikowanie w zewnętrznych konkursach grantowych</w:t>
      </w:r>
      <w:r w:rsidR="00576338" w:rsidRPr="00F54A34">
        <w:rPr>
          <w:rFonts w:ascii="Times New Roman" w:hAnsi="Times New Roman" w:cs="Times New Roman"/>
        </w:rPr>
        <w:t>.</w:t>
      </w:r>
    </w:p>
    <w:p w:rsidR="00576338" w:rsidRDefault="00576338" w:rsidP="005C2CA0">
      <w:pPr>
        <w:spacing w:after="0"/>
        <w:jc w:val="both"/>
        <w:rPr>
          <w:rFonts w:ascii="Times New Roman" w:hAnsi="Times New Roman" w:cs="Times New Roman"/>
        </w:rPr>
      </w:pPr>
    </w:p>
    <w:p w:rsidR="00576338" w:rsidRDefault="00576338" w:rsidP="005C2CA0">
      <w:pPr>
        <w:spacing w:after="0"/>
        <w:jc w:val="both"/>
        <w:rPr>
          <w:rFonts w:ascii="Times New Roman" w:hAnsi="Times New Roman" w:cs="Times New Roman"/>
        </w:rPr>
      </w:pPr>
    </w:p>
    <w:p w:rsidR="00576338" w:rsidRDefault="00576338" w:rsidP="005C2CA0">
      <w:pPr>
        <w:spacing w:after="0"/>
        <w:jc w:val="both"/>
        <w:rPr>
          <w:rFonts w:ascii="Times New Roman" w:hAnsi="Times New Roman" w:cs="Times New Roman"/>
        </w:rPr>
      </w:pPr>
    </w:p>
    <w:p w:rsidR="00576338" w:rsidRDefault="00576338" w:rsidP="005C2CA0">
      <w:pPr>
        <w:spacing w:after="0"/>
        <w:jc w:val="both"/>
        <w:rPr>
          <w:rFonts w:ascii="Times New Roman" w:hAnsi="Times New Roman" w:cs="Times New Roman"/>
        </w:rPr>
      </w:pPr>
    </w:p>
    <w:p w:rsidR="00576338" w:rsidRDefault="00576338" w:rsidP="005C2CA0">
      <w:pPr>
        <w:spacing w:after="0"/>
        <w:jc w:val="both"/>
        <w:rPr>
          <w:rFonts w:ascii="Times New Roman" w:hAnsi="Times New Roman" w:cs="Times New Roman"/>
        </w:rPr>
      </w:pPr>
    </w:p>
    <w:p w:rsidR="00D564E9" w:rsidRDefault="00D564E9" w:rsidP="005C2CA0">
      <w:pPr>
        <w:spacing w:after="0"/>
        <w:jc w:val="both"/>
        <w:rPr>
          <w:rFonts w:ascii="Times New Roman" w:hAnsi="Times New Roman" w:cs="Times New Roman"/>
        </w:rPr>
      </w:pPr>
    </w:p>
    <w:p w:rsidR="00B6284F" w:rsidRDefault="00B6284F" w:rsidP="005C2CA0">
      <w:pPr>
        <w:spacing w:after="0"/>
        <w:jc w:val="both"/>
        <w:rPr>
          <w:rFonts w:ascii="Times New Roman" w:hAnsi="Times New Roman" w:cs="Times New Roman"/>
        </w:rPr>
      </w:pPr>
    </w:p>
    <w:p w:rsidR="00D564E9" w:rsidRDefault="00D564E9" w:rsidP="005C2CA0">
      <w:pPr>
        <w:spacing w:after="0"/>
        <w:jc w:val="both"/>
        <w:rPr>
          <w:rFonts w:ascii="Times New Roman" w:hAnsi="Times New Roman" w:cs="Times New Roman"/>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3D1EAE" w:rsidRDefault="003D1EAE" w:rsidP="004523FC">
      <w:pPr>
        <w:spacing w:after="0"/>
        <w:jc w:val="center"/>
        <w:rPr>
          <w:rFonts w:ascii="Times New Roman" w:hAnsi="Times New Roman" w:cs="Times New Roman"/>
          <w:b/>
          <w:sz w:val="18"/>
          <w:szCs w:val="18"/>
        </w:rPr>
      </w:pPr>
    </w:p>
    <w:p w:rsidR="00576338" w:rsidRPr="00ED5D39" w:rsidRDefault="00CF35D3" w:rsidP="004523FC">
      <w:pPr>
        <w:spacing w:after="0"/>
        <w:jc w:val="center"/>
        <w:rPr>
          <w:rFonts w:ascii="Times New Roman" w:hAnsi="Times New Roman" w:cs="Times New Roman"/>
          <w:b/>
          <w:sz w:val="18"/>
          <w:szCs w:val="18"/>
        </w:rPr>
      </w:pPr>
      <w:r w:rsidRPr="00ED5D39">
        <w:rPr>
          <w:rFonts w:ascii="Times New Roman" w:hAnsi="Times New Roman" w:cs="Times New Roman"/>
          <w:b/>
          <w:sz w:val="18"/>
          <w:szCs w:val="18"/>
        </w:rPr>
        <w:lastRenderedPageBreak/>
        <w:t>ZADANIA W ZAKRESIE PRZECIWDZIAŁANIA PATOL</w:t>
      </w:r>
      <w:r w:rsidR="00397F0E">
        <w:rPr>
          <w:rFonts w:ascii="Times New Roman" w:hAnsi="Times New Roman" w:cs="Times New Roman"/>
          <w:b/>
          <w:sz w:val="18"/>
          <w:szCs w:val="18"/>
        </w:rPr>
        <w:t>OGIOM SPOŁECZNYM ZREALIZOWANE W </w:t>
      </w:r>
      <w:r w:rsidRPr="00ED5D39">
        <w:rPr>
          <w:rFonts w:ascii="Times New Roman" w:hAnsi="Times New Roman" w:cs="Times New Roman"/>
          <w:b/>
          <w:sz w:val="18"/>
          <w:szCs w:val="18"/>
        </w:rPr>
        <w:t>RAMACH WYBORU W KONKURSIE DLA NGO</w:t>
      </w:r>
    </w:p>
    <w:p w:rsidR="00576338" w:rsidRDefault="00576338" w:rsidP="005C2CA0">
      <w:pPr>
        <w:spacing w:after="0"/>
        <w:jc w:val="both"/>
        <w:rPr>
          <w:rFonts w:ascii="Times New Roman" w:hAnsi="Times New Roman" w:cs="Times New Roman"/>
        </w:rPr>
      </w:pPr>
    </w:p>
    <w:tbl>
      <w:tblPr>
        <w:tblW w:w="0" w:type="auto"/>
        <w:tblInd w:w="6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5" w:type="dxa"/>
          <w:left w:w="8" w:type="dxa"/>
          <w:bottom w:w="55" w:type="dxa"/>
          <w:right w:w="55" w:type="dxa"/>
        </w:tblCellMar>
        <w:tblLook w:val="0000" w:firstRow="0" w:lastRow="0" w:firstColumn="0" w:lastColumn="0" w:noHBand="0" w:noVBand="0"/>
      </w:tblPr>
      <w:tblGrid>
        <w:gridCol w:w="3058"/>
        <w:gridCol w:w="60"/>
        <w:gridCol w:w="1570"/>
        <w:gridCol w:w="273"/>
        <w:gridCol w:w="1524"/>
        <w:gridCol w:w="35"/>
        <w:gridCol w:w="2546"/>
      </w:tblGrid>
      <w:tr w:rsidR="00576338" w:rsidRPr="00576338" w:rsidTr="00F34A1A">
        <w:tc>
          <w:tcPr>
            <w:tcW w:w="9066" w:type="dxa"/>
            <w:gridSpan w:val="7"/>
            <w:tcBorders>
              <w:top w:val="single" w:sz="6" w:space="0" w:color="000001"/>
              <w:left w:val="single" w:sz="6" w:space="0" w:color="000001"/>
              <w:bottom w:val="single" w:sz="6" w:space="0" w:color="000001"/>
              <w:right w:val="single" w:sz="6" w:space="0" w:color="000001"/>
            </w:tcBorders>
            <w:shd w:val="clear" w:color="auto" w:fill="A6A6A6"/>
            <w:tcMar>
              <w:left w:w="6"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1"/>
                <w:szCs w:val="21"/>
                <w:lang w:bidi="hi-IN"/>
              </w:rPr>
            </w:pPr>
            <w:r w:rsidRPr="00576338">
              <w:rPr>
                <w:rFonts w:ascii="Times New Roman" w:eastAsia="SimSun" w:hAnsi="Times New Roman" w:cs="Calibri"/>
                <w:b/>
                <w:bCs/>
                <w:color w:val="00000A"/>
                <w:sz w:val="21"/>
                <w:szCs w:val="21"/>
                <w:lang w:bidi="hi-IN"/>
              </w:rPr>
              <w:t>Współpraca z organizacjami pożytku publicznego. Zadanie: „Prowadzenie zajęć socjoterapeutycznych i programów profilaktycznych oraz dożywianie dzieci w świetlicach środowiskowych”</w:t>
            </w:r>
          </w:p>
        </w:tc>
      </w:tr>
      <w:tr w:rsidR="00576338" w:rsidRPr="00576338" w:rsidTr="006F35D2">
        <w:trPr>
          <w:trHeight w:val="373"/>
        </w:trPr>
        <w:tc>
          <w:tcPr>
            <w:tcW w:w="3058" w:type="dxa"/>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NAZWA ORGANIZACJI POZARZĄDOWEJ/</w:t>
            </w:r>
          </w:p>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FUNDACJI</w:t>
            </w:r>
          </w:p>
        </w:tc>
        <w:tc>
          <w:tcPr>
            <w:tcW w:w="1630" w:type="dxa"/>
            <w:gridSpan w:val="2"/>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ILOŚĆ I RODZAJ ADRESATÓW</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CZAS TRWANIA PROJEKTU</w:t>
            </w:r>
          </w:p>
        </w:tc>
        <w:tc>
          <w:tcPr>
            <w:tcW w:w="2581" w:type="dxa"/>
            <w:gridSpan w:val="2"/>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KWOTA DOTACJI</w:t>
            </w:r>
          </w:p>
        </w:tc>
      </w:tr>
      <w:tr w:rsidR="00576338" w:rsidRPr="00576338" w:rsidTr="006F35D2">
        <w:trPr>
          <w:trHeight w:val="373"/>
        </w:trPr>
        <w:tc>
          <w:tcPr>
            <w:tcW w:w="3058" w:type="dxa"/>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FA7580" w:rsidRDefault="00576338" w:rsidP="00576338">
            <w:pPr>
              <w:widowControl w:val="0"/>
              <w:suppressLineNumbers/>
              <w:suppressAutoHyphens/>
              <w:spacing w:after="0" w:line="100" w:lineRule="atLeast"/>
              <w:jc w:val="center"/>
              <w:rPr>
                <w:rFonts w:ascii="Times New Roman" w:eastAsia="SimSun" w:hAnsi="Times New Roman" w:cs="Calibri"/>
                <w:bCs/>
                <w:color w:val="00000A"/>
                <w:lang w:bidi="hi-IN"/>
              </w:rPr>
            </w:pPr>
            <w:r w:rsidRPr="00FA7580">
              <w:rPr>
                <w:rFonts w:ascii="Times New Roman" w:eastAsia="SimSun" w:hAnsi="Times New Roman" w:cs="Calibri"/>
                <w:bCs/>
                <w:color w:val="00000A"/>
                <w:lang w:bidi="hi-IN"/>
              </w:rPr>
              <w:t>Towarzystwo Przyjaciół Dzieci</w:t>
            </w:r>
          </w:p>
        </w:tc>
        <w:tc>
          <w:tcPr>
            <w:tcW w:w="1630"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25 dzieci</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Cs/>
                <w:color w:val="00000A"/>
                <w:sz w:val="20"/>
                <w:szCs w:val="20"/>
                <w:lang w:bidi="hi-IN"/>
              </w:rPr>
            </w:pPr>
            <w:r w:rsidRPr="00576338">
              <w:rPr>
                <w:rFonts w:ascii="Times New Roman" w:eastAsia="SimSun" w:hAnsi="Times New Roman" w:cs="Calibri"/>
                <w:bCs/>
                <w:color w:val="00000A"/>
                <w:sz w:val="20"/>
                <w:szCs w:val="20"/>
                <w:lang w:bidi="hi-IN"/>
              </w:rPr>
              <w:t>15.01.2014r. - 31.12.2014r.</w:t>
            </w:r>
          </w:p>
        </w:tc>
        <w:tc>
          <w:tcPr>
            <w:tcW w:w="2581"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26.000,00 zł</w:t>
            </w:r>
          </w:p>
        </w:tc>
      </w:tr>
      <w:tr w:rsidR="00576338" w:rsidRPr="00576338" w:rsidTr="00F34A1A">
        <w:tc>
          <w:tcPr>
            <w:tcW w:w="9066" w:type="dxa"/>
            <w:gridSpan w:val="7"/>
            <w:tcBorders>
              <w:top w:val="single" w:sz="6" w:space="0" w:color="000001"/>
              <w:left w:val="single" w:sz="6" w:space="0" w:color="000001"/>
              <w:bottom w:val="single" w:sz="6" w:space="0" w:color="000001"/>
              <w:right w:val="single" w:sz="6" w:space="0" w:color="000001"/>
            </w:tcBorders>
            <w:shd w:val="clear" w:color="auto" w:fill="A6A6A6"/>
            <w:tcMar>
              <w:left w:w="8"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1"/>
                <w:szCs w:val="21"/>
                <w:lang w:bidi="hi-IN"/>
              </w:rPr>
            </w:pPr>
            <w:r w:rsidRPr="00576338">
              <w:rPr>
                <w:rFonts w:ascii="Times New Roman" w:eastAsia="SimSun" w:hAnsi="Times New Roman" w:cs="Calibri"/>
                <w:b/>
                <w:bCs/>
                <w:color w:val="00000A"/>
                <w:sz w:val="21"/>
                <w:szCs w:val="21"/>
                <w:lang w:bidi="hi-IN"/>
              </w:rPr>
              <w:t>Współpraca z organizacjami pożytku publicznego. Zadanie: „Organizacja wypoczynku letniego i zimowego dla dzieci i młodzieży, w których występują problemy alkoholowe”</w:t>
            </w:r>
          </w:p>
        </w:tc>
      </w:tr>
      <w:tr w:rsidR="00576338" w:rsidRPr="00576338" w:rsidTr="00CF35D3">
        <w:trPr>
          <w:trHeight w:val="373"/>
        </w:trPr>
        <w:tc>
          <w:tcPr>
            <w:tcW w:w="3118" w:type="dxa"/>
            <w:gridSpan w:val="2"/>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NAZWA ORGANIZACJI POZARZĄDOWEJ/</w:t>
            </w:r>
          </w:p>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FUNDACJI</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ILOŚĆ I RODZAJ ADRESATÓW</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CZAS TRWANIA PROJEKTU</w:t>
            </w:r>
          </w:p>
        </w:tc>
        <w:tc>
          <w:tcPr>
            <w:tcW w:w="2546" w:type="dxa"/>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KWOTA DOTACJI</w:t>
            </w:r>
          </w:p>
        </w:tc>
      </w:tr>
      <w:tr w:rsidR="00576338" w:rsidRPr="00576338" w:rsidTr="00CF35D3">
        <w:trPr>
          <w:trHeight w:val="373"/>
        </w:trPr>
        <w:tc>
          <w:tcPr>
            <w:tcW w:w="3118"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FA7580" w:rsidRDefault="00576338" w:rsidP="00576338">
            <w:pPr>
              <w:widowControl w:val="0"/>
              <w:suppressLineNumbers/>
              <w:suppressAutoHyphens/>
              <w:spacing w:after="0" w:line="100" w:lineRule="atLeast"/>
              <w:jc w:val="center"/>
              <w:rPr>
                <w:rFonts w:ascii="Times New Roman" w:eastAsia="SimSun" w:hAnsi="Times New Roman" w:cs="Calibri"/>
                <w:bCs/>
                <w:color w:val="00000A"/>
                <w:lang w:bidi="hi-IN"/>
              </w:rPr>
            </w:pPr>
            <w:r w:rsidRPr="00FA7580">
              <w:rPr>
                <w:rFonts w:ascii="Times New Roman" w:eastAsia="SimSun" w:hAnsi="Times New Roman" w:cs="Calibri"/>
                <w:bCs/>
                <w:color w:val="00000A"/>
                <w:lang w:bidi="hi-IN"/>
              </w:rPr>
              <w:t>Stowarzyszenie na Rzecz Rozwoju Gminy Wyszków „TOR” Tradycja – Oświata – Rozwój</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20 osób</w:t>
            </w:r>
          </w:p>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dzieci i młodzieży</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Cs/>
                <w:color w:val="00000A"/>
                <w:sz w:val="20"/>
                <w:szCs w:val="20"/>
                <w:lang w:bidi="hi-IN"/>
              </w:rPr>
            </w:pPr>
            <w:r w:rsidRPr="00576338">
              <w:rPr>
                <w:rFonts w:ascii="Times New Roman" w:eastAsia="SimSun" w:hAnsi="Times New Roman" w:cs="Calibri"/>
                <w:bCs/>
                <w:color w:val="00000A"/>
                <w:sz w:val="20"/>
                <w:szCs w:val="20"/>
                <w:lang w:bidi="hi-IN"/>
              </w:rPr>
              <w:t>29.07.2014r. – 16.09.2014r.</w:t>
            </w:r>
          </w:p>
        </w:tc>
        <w:tc>
          <w:tcPr>
            <w:tcW w:w="2546" w:type="dxa"/>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6.840,00 zł</w:t>
            </w:r>
          </w:p>
        </w:tc>
      </w:tr>
      <w:tr w:rsidR="00576338" w:rsidRPr="00576338" w:rsidTr="00CF35D3">
        <w:trPr>
          <w:trHeight w:val="373"/>
        </w:trPr>
        <w:tc>
          <w:tcPr>
            <w:tcW w:w="3118"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FA7580" w:rsidRDefault="00576338" w:rsidP="00576338">
            <w:pPr>
              <w:widowControl w:val="0"/>
              <w:suppressLineNumbers/>
              <w:suppressAutoHyphens/>
              <w:spacing w:after="0" w:line="100" w:lineRule="atLeast"/>
              <w:jc w:val="center"/>
              <w:rPr>
                <w:rFonts w:ascii="Times New Roman" w:eastAsia="SimSun" w:hAnsi="Times New Roman" w:cs="Calibri"/>
                <w:color w:val="00000A"/>
                <w:lang w:bidi="hi-IN"/>
              </w:rPr>
            </w:pPr>
            <w:r w:rsidRPr="00FA7580">
              <w:rPr>
                <w:rFonts w:ascii="Times New Roman" w:eastAsia="SimSun" w:hAnsi="Times New Roman" w:cs="Calibri"/>
                <w:color w:val="00000A"/>
                <w:lang w:bidi="hi-IN"/>
              </w:rPr>
              <w:t>“Towarzystwo Przyjaciół Dzieci”</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25 dzieci</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Cs/>
                <w:color w:val="00000A"/>
                <w:sz w:val="20"/>
                <w:szCs w:val="20"/>
                <w:lang w:bidi="hi-IN"/>
              </w:rPr>
            </w:pPr>
            <w:r w:rsidRPr="00576338">
              <w:rPr>
                <w:rFonts w:ascii="Times New Roman" w:eastAsia="SimSun" w:hAnsi="Times New Roman" w:cs="Calibri"/>
                <w:bCs/>
                <w:color w:val="00000A"/>
                <w:sz w:val="20"/>
                <w:szCs w:val="20"/>
                <w:lang w:bidi="hi-IN"/>
              </w:rPr>
              <w:t>14.07.2014r. – 25.07.2014r.</w:t>
            </w:r>
          </w:p>
        </w:tc>
        <w:tc>
          <w:tcPr>
            <w:tcW w:w="2546" w:type="dxa"/>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6.960,00 zł</w:t>
            </w:r>
          </w:p>
        </w:tc>
      </w:tr>
      <w:tr w:rsidR="00576338" w:rsidRPr="00576338" w:rsidTr="00CF35D3">
        <w:trPr>
          <w:trHeight w:val="373"/>
        </w:trPr>
        <w:tc>
          <w:tcPr>
            <w:tcW w:w="3118"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FA7580" w:rsidRDefault="00576338" w:rsidP="00576338">
            <w:pPr>
              <w:widowControl w:val="0"/>
              <w:suppressLineNumbers/>
              <w:suppressAutoHyphens/>
              <w:spacing w:after="0" w:line="100" w:lineRule="atLeast"/>
              <w:jc w:val="center"/>
              <w:rPr>
                <w:rFonts w:ascii="Times New Roman" w:eastAsia="SimSun" w:hAnsi="Times New Roman" w:cs="Calibri"/>
                <w:color w:val="00000A"/>
                <w:lang w:bidi="hi-IN"/>
              </w:rPr>
            </w:pPr>
            <w:r w:rsidRPr="00FA7580">
              <w:rPr>
                <w:rFonts w:ascii="Times New Roman" w:eastAsia="SimSun" w:hAnsi="Times New Roman" w:cs="Calibri"/>
                <w:color w:val="00000A"/>
                <w:lang w:bidi="hi-IN"/>
              </w:rPr>
              <w:t>“Stowarzyszenie Pomocy Rodzinom”</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108 osób dzieci i młodzieży</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Cs/>
                <w:color w:val="00000A"/>
                <w:sz w:val="20"/>
                <w:szCs w:val="20"/>
                <w:lang w:bidi="hi-IN"/>
              </w:rPr>
            </w:pPr>
            <w:r w:rsidRPr="00576338">
              <w:rPr>
                <w:rFonts w:ascii="Times New Roman" w:eastAsia="SimSun" w:hAnsi="Times New Roman" w:cs="Calibri"/>
                <w:bCs/>
                <w:color w:val="00000A"/>
                <w:sz w:val="20"/>
                <w:szCs w:val="20"/>
                <w:lang w:bidi="hi-IN"/>
              </w:rPr>
              <w:t>25.05.2014r. – 31.08.2014r.</w:t>
            </w:r>
          </w:p>
        </w:tc>
        <w:tc>
          <w:tcPr>
            <w:tcW w:w="2546" w:type="dxa"/>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11.200,00 zł</w:t>
            </w:r>
          </w:p>
        </w:tc>
      </w:tr>
      <w:tr w:rsidR="00576338" w:rsidRPr="00576338" w:rsidTr="00CF35D3">
        <w:trPr>
          <w:trHeight w:val="373"/>
        </w:trPr>
        <w:tc>
          <w:tcPr>
            <w:tcW w:w="3118"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FA7580" w:rsidRDefault="00576338" w:rsidP="00576338">
            <w:pPr>
              <w:widowControl w:val="0"/>
              <w:suppressLineNumbers/>
              <w:suppressAutoHyphens/>
              <w:spacing w:after="0" w:line="100" w:lineRule="atLeast"/>
              <w:jc w:val="center"/>
              <w:rPr>
                <w:rFonts w:ascii="Times New Roman" w:eastAsia="SimSun" w:hAnsi="Times New Roman" w:cs="Calibri"/>
                <w:color w:val="00000A"/>
                <w:lang w:bidi="hi-IN"/>
              </w:rPr>
            </w:pPr>
            <w:r w:rsidRPr="00FA7580">
              <w:rPr>
                <w:rFonts w:ascii="Times New Roman" w:eastAsia="SimSun" w:hAnsi="Times New Roman" w:cs="Calibri"/>
                <w:color w:val="00000A"/>
                <w:lang w:bidi="hi-IN"/>
              </w:rPr>
              <w:t>Związek Harcerstwa Polskiego, Chorągiew Mazowiecka, Hufiec „Rój Promienistych” im. Tadeusza Zawadzkiego „Zośki”</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73 osób dzieci i młodzieży</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Cs/>
                <w:color w:val="00000A"/>
                <w:sz w:val="20"/>
                <w:szCs w:val="20"/>
                <w:lang w:bidi="hi-IN"/>
              </w:rPr>
            </w:pPr>
            <w:r w:rsidRPr="00576338">
              <w:rPr>
                <w:rFonts w:ascii="Times New Roman" w:eastAsia="SimSun" w:hAnsi="Times New Roman" w:cs="Calibri"/>
                <w:bCs/>
                <w:color w:val="00000A"/>
                <w:sz w:val="20"/>
                <w:szCs w:val="20"/>
                <w:lang w:bidi="hi-IN"/>
              </w:rPr>
              <w:t>01.05.2014r. – 30.09.2014r.</w:t>
            </w:r>
          </w:p>
        </w:tc>
        <w:tc>
          <w:tcPr>
            <w:tcW w:w="2546" w:type="dxa"/>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14.000,00 zł</w:t>
            </w:r>
          </w:p>
        </w:tc>
      </w:tr>
    </w:tbl>
    <w:tbl>
      <w:tblPr>
        <w:tblpPr w:leftFromText="141" w:rightFromText="141" w:vertAnchor="text" w:horzAnchor="margin" w:tblpY="35"/>
        <w:tblW w:w="0" w:type="auto"/>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5" w:type="dxa"/>
          <w:left w:w="6" w:type="dxa"/>
          <w:bottom w:w="55" w:type="dxa"/>
          <w:right w:w="55" w:type="dxa"/>
        </w:tblCellMar>
        <w:tblLook w:val="0000" w:firstRow="0" w:lastRow="0" w:firstColumn="0" w:lastColumn="0" w:noHBand="0" w:noVBand="0"/>
      </w:tblPr>
      <w:tblGrid>
        <w:gridCol w:w="3269"/>
        <w:gridCol w:w="1596"/>
        <w:gridCol w:w="1814"/>
        <w:gridCol w:w="2389"/>
      </w:tblGrid>
      <w:tr w:rsidR="00576338" w:rsidRPr="00576338" w:rsidTr="00CF35D3">
        <w:tc>
          <w:tcPr>
            <w:tcW w:w="9068" w:type="dxa"/>
            <w:gridSpan w:val="4"/>
            <w:tcBorders>
              <w:top w:val="single" w:sz="6" w:space="0" w:color="000001"/>
              <w:left w:val="single" w:sz="6" w:space="0" w:color="000001"/>
              <w:bottom w:val="single" w:sz="6" w:space="0" w:color="000001"/>
              <w:right w:val="single" w:sz="6" w:space="0" w:color="000001"/>
            </w:tcBorders>
            <w:shd w:val="clear" w:color="auto" w:fill="A6A6A6"/>
            <w:tcMar>
              <w:left w:w="6"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1"/>
                <w:szCs w:val="21"/>
                <w:lang w:bidi="hi-IN"/>
              </w:rPr>
            </w:pPr>
            <w:r w:rsidRPr="00576338">
              <w:rPr>
                <w:rFonts w:ascii="Times New Roman" w:eastAsia="SimSun" w:hAnsi="Times New Roman" w:cs="Calibri"/>
                <w:b/>
                <w:bCs/>
                <w:color w:val="00000A"/>
                <w:sz w:val="21"/>
                <w:szCs w:val="21"/>
                <w:lang w:bidi="hi-IN"/>
              </w:rPr>
              <w:t>Współpraca z organizacjami pożytku publicznego. Zadanie: „Prowadzenie działań rehabilitacyjnych dla osób uzależnionych i ich rodzin”</w:t>
            </w:r>
          </w:p>
        </w:tc>
      </w:tr>
      <w:tr w:rsidR="00576338" w:rsidRPr="00576338" w:rsidTr="006F35D2">
        <w:trPr>
          <w:trHeight w:val="373"/>
        </w:trPr>
        <w:tc>
          <w:tcPr>
            <w:tcW w:w="3269" w:type="dxa"/>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NAZWA ORGANIZACJI POZARZĄDOWEJ/</w:t>
            </w:r>
          </w:p>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FUNDACJI</w:t>
            </w:r>
          </w:p>
        </w:tc>
        <w:tc>
          <w:tcPr>
            <w:tcW w:w="1596" w:type="dxa"/>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ILOŚĆ I RODZAJ ADRESATÓW</w:t>
            </w:r>
          </w:p>
        </w:tc>
        <w:tc>
          <w:tcPr>
            <w:tcW w:w="1814" w:type="dxa"/>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CZAS TRWANIA PROJEKTU</w:t>
            </w:r>
          </w:p>
        </w:tc>
        <w:tc>
          <w:tcPr>
            <w:tcW w:w="2389" w:type="dxa"/>
            <w:tcBorders>
              <w:top w:val="single" w:sz="6" w:space="0" w:color="000001"/>
              <w:left w:val="single" w:sz="6" w:space="0" w:color="000001"/>
              <w:bottom w:val="single" w:sz="6" w:space="0" w:color="000001"/>
              <w:right w:val="single" w:sz="6" w:space="0" w:color="000001"/>
            </w:tcBorders>
            <w:shd w:val="clear" w:color="auto" w:fill="BFBFB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KWOTA DOTACJI</w:t>
            </w:r>
          </w:p>
        </w:tc>
      </w:tr>
      <w:tr w:rsidR="00576338" w:rsidRPr="00576338" w:rsidTr="006F35D2">
        <w:trPr>
          <w:trHeight w:val="373"/>
        </w:trPr>
        <w:tc>
          <w:tcPr>
            <w:tcW w:w="3269" w:type="dxa"/>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FA7580" w:rsidRDefault="00576338" w:rsidP="00576338">
            <w:pPr>
              <w:widowControl w:val="0"/>
              <w:suppressLineNumbers/>
              <w:suppressAutoHyphens/>
              <w:spacing w:after="0" w:line="100" w:lineRule="atLeast"/>
              <w:jc w:val="center"/>
              <w:rPr>
                <w:rFonts w:ascii="Times New Roman" w:eastAsia="SimSun" w:hAnsi="Times New Roman" w:cs="Calibri"/>
                <w:bCs/>
                <w:color w:val="00000A"/>
                <w:lang w:bidi="hi-IN"/>
              </w:rPr>
            </w:pPr>
            <w:r w:rsidRPr="00FA7580">
              <w:rPr>
                <w:rFonts w:ascii="Times New Roman" w:eastAsia="SimSun" w:hAnsi="Times New Roman" w:cs="Calibri"/>
                <w:bCs/>
                <w:color w:val="00000A"/>
                <w:lang w:bidi="hi-IN"/>
              </w:rPr>
              <w:t>Wyszkowskie Stowarzyszenie Klub Integracji Społecznej „SALUS”</w:t>
            </w:r>
          </w:p>
        </w:tc>
        <w:tc>
          <w:tcPr>
            <w:tcW w:w="1596" w:type="dxa"/>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22 osoby</w:t>
            </w:r>
          </w:p>
        </w:tc>
        <w:tc>
          <w:tcPr>
            <w:tcW w:w="1814" w:type="dxa"/>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Cs/>
                <w:color w:val="00000A"/>
                <w:sz w:val="20"/>
                <w:szCs w:val="20"/>
                <w:lang w:bidi="hi-IN"/>
              </w:rPr>
            </w:pPr>
            <w:r w:rsidRPr="00576338">
              <w:rPr>
                <w:rFonts w:ascii="Times New Roman" w:eastAsia="SimSun" w:hAnsi="Times New Roman" w:cs="Calibri"/>
                <w:bCs/>
                <w:color w:val="00000A"/>
                <w:sz w:val="20"/>
                <w:szCs w:val="20"/>
                <w:lang w:bidi="hi-IN"/>
              </w:rPr>
              <w:t>24.04.2014r. - 31.12.2014r.</w:t>
            </w:r>
          </w:p>
        </w:tc>
        <w:tc>
          <w:tcPr>
            <w:tcW w:w="2389" w:type="dxa"/>
            <w:tcBorders>
              <w:top w:val="single" w:sz="6" w:space="0" w:color="000001"/>
              <w:left w:val="single" w:sz="6" w:space="0" w:color="000001"/>
              <w:bottom w:val="single" w:sz="6" w:space="0" w:color="000001"/>
              <w:right w:val="single" w:sz="6" w:space="0" w:color="000001"/>
            </w:tcBorders>
            <w:shd w:val="clear" w:color="auto" w:fill="FFFFFF"/>
            <w:tcMar>
              <w:left w:w="13"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7.000,00 zł</w:t>
            </w:r>
          </w:p>
        </w:tc>
      </w:tr>
    </w:tbl>
    <w:tbl>
      <w:tblPr>
        <w:tblW w:w="0" w:type="auto"/>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5" w:type="dxa"/>
          <w:left w:w="9" w:type="dxa"/>
          <w:bottom w:w="55" w:type="dxa"/>
          <w:right w:w="55" w:type="dxa"/>
        </w:tblCellMar>
        <w:tblLook w:val="0000" w:firstRow="0" w:lastRow="0" w:firstColumn="0" w:lastColumn="0" w:noHBand="0" w:noVBand="0"/>
      </w:tblPr>
      <w:tblGrid>
        <w:gridCol w:w="518"/>
        <w:gridCol w:w="2743"/>
        <w:gridCol w:w="2443"/>
        <w:gridCol w:w="1734"/>
        <w:gridCol w:w="1660"/>
      </w:tblGrid>
      <w:tr w:rsidR="00576338" w:rsidRPr="00576338" w:rsidTr="00CF35D3">
        <w:tc>
          <w:tcPr>
            <w:tcW w:w="9098" w:type="dxa"/>
            <w:gridSpan w:val="5"/>
            <w:tcBorders>
              <w:top w:val="single" w:sz="6" w:space="0" w:color="000001"/>
              <w:left w:val="single" w:sz="6" w:space="0" w:color="000001"/>
              <w:bottom w:val="single" w:sz="6" w:space="0" w:color="000001"/>
              <w:right w:val="single" w:sz="6" w:space="0" w:color="000001"/>
            </w:tcBorders>
            <w:shd w:val="clear" w:color="auto" w:fill="A6A6A6"/>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1"/>
                <w:szCs w:val="21"/>
                <w:lang w:bidi="hi-IN"/>
              </w:rPr>
            </w:pPr>
            <w:r w:rsidRPr="00576338">
              <w:rPr>
                <w:rFonts w:ascii="Times New Roman" w:eastAsia="SimSun" w:hAnsi="Times New Roman" w:cs="Calibri"/>
                <w:b/>
                <w:bCs/>
                <w:color w:val="00000A"/>
                <w:sz w:val="21"/>
                <w:szCs w:val="21"/>
                <w:lang w:bidi="hi-IN"/>
              </w:rPr>
              <w:t>Współpraca z organizacjami pożytku publicznego. Zadanie: „Prowadzenie profilaktycznej działalności informacyjno – edukacyjnej w zakresie rozwiązywania problemów alkoholowych dla dzieci, młodzieży i dorosłych w tym prowadzenie pozalekcyjnych zajęć sportowych i profilaktycznych przedsięwzięć promujących zdrowy styl życia”</w:t>
            </w:r>
          </w:p>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1"/>
                <w:szCs w:val="21"/>
                <w:lang w:bidi="hi-IN"/>
              </w:rPr>
            </w:pPr>
          </w:p>
        </w:tc>
      </w:tr>
      <w:tr w:rsidR="00576338" w:rsidRPr="00576338" w:rsidTr="006F35D2">
        <w:trPr>
          <w:trHeight w:val="373"/>
        </w:trPr>
        <w:tc>
          <w:tcPr>
            <w:tcW w:w="518" w:type="dxa"/>
            <w:tcBorders>
              <w:top w:val="single" w:sz="6" w:space="0" w:color="000001"/>
              <w:left w:val="single" w:sz="6" w:space="0" w:color="000001"/>
              <w:bottom w:val="single" w:sz="6" w:space="0" w:color="000001"/>
              <w:right w:val="single" w:sz="6" w:space="0" w:color="000001"/>
            </w:tcBorders>
            <w:shd w:val="clear" w:color="auto" w:fill="BFBFBF"/>
            <w:tcMar>
              <w:left w:w="11"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L.P.</w:t>
            </w:r>
          </w:p>
        </w:tc>
        <w:tc>
          <w:tcPr>
            <w:tcW w:w="2743" w:type="dxa"/>
            <w:tcBorders>
              <w:top w:val="single" w:sz="6" w:space="0" w:color="000001"/>
              <w:left w:val="single" w:sz="6" w:space="0" w:color="000001"/>
              <w:bottom w:val="single" w:sz="6" w:space="0" w:color="000001"/>
              <w:right w:val="single" w:sz="6" w:space="0" w:color="000001"/>
            </w:tcBorders>
            <w:shd w:val="clear" w:color="auto" w:fill="BFBFBF"/>
            <w:tcMar>
              <w:left w:w="14"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NAZWA ORGANIZACJI POZARZĄDOWEJ/</w:t>
            </w:r>
          </w:p>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FUNDACJI</w:t>
            </w:r>
          </w:p>
        </w:tc>
        <w:tc>
          <w:tcPr>
            <w:tcW w:w="2443" w:type="dxa"/>
            <w:tcBorders>
              <w:top w:val="single" w:sz="6" w:space="0" w:color="000001"/>
              <w:left w:val="single" w:sz="6" w:space="0" w:color="000001"/>
              <w:bottom w:val="single" w:sz="6" w:space="0" w:color="000001"/>
              <w:right w:val="single" w:sz="6" w:space="0" w:color="000001"/>
            </w:tcBorders>
            <w:shd w:val="clear" w:color="auto" w:fill="BFBFBF"/>
            <w:tcMar>
              <w:left w:w="14"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ILOŚĆ I RODZAJ ADRESATÓW</w:t>
            </w:r>
          </w:p>
        </w:tc>
        <w:tc>
          <w:tcPr>
            <w:tcW w:w="1734" w:type="dxa"/>
            <w:tcBorders>
              <w:top w:val="single" w:sz="6" w:space="0" w:color="000001"/>
              <w:left w:val="single" w:sz="6" w:space="0" w:color="000001"/>
              <w:bottom w:val="single" w:sz="6" w:space="0" w:color="000001"/>
              <w:right w:val="single" w:sz="6" w:space="0" w:color="000001"/>
            </w:tcBorders>
            <w:shd w:val="clear" w:color="auto" w:fill="BFBFBF"/>
            <w:tcMar>
              <w:left w:w="14"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CZAS TRWANIA PROJEKTU</w:t>
            </w:r>
          </w:p>
        </w:tc>
        <w:tc>
          <w:tcPr>
            <w:tcW w:w="1660" w:type="dxa"/>
            <w:tcBorders>
              <w:top w:val="single" w:sz="6" w:space="0" w:color="000001"/>
              <w:left w:val="single" w:sz="6" w:space="0" w:color="000001"/>
              <w:bottom w:val="single" w:sz="6" w:space="0" w:color="000001"/>
              <w:right w:val="single" w:sz="6" w:space="0" w:color="000001"/>
            </w:tcBorders>
            <w:shd w:val="clear" w:color="auto" w:fill="BFBFBF"/>
            <w:tcMar>
              <w:left w:w="14"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16"/>
                <w:szCs w:val="16"/>
                <w:lang w:bidi="hi-IN"/>
              </w:rPr>
            </w:pPr>
            <w:r w:rsidRPr="00576338">
              <w:rPr>
                <w:rFonts w:ascii="Times New Roman" w:eastAsia="SimSun" w:hAnsi="Times New Roman" w:cs="Calibri"/>
                <w:b/>
                <w:bCs/>
                <w:color w:val="00000A"/>
                <w:sz w:val="16"/>
                <w:szCs w:val="16"/>
                <w:lang w:bidi="hi-IN"/>
              </w:rPr>
              <w:t>KWOTA DOTACJI</w:t>
            </w:r>
          </w:p>
        </w:tc>
      </w:tr>
      <w:tr w:rsidR="00576338" w:rsidRPr="00576338" w:rsidTr="006F35D2">
        <w:tc>
          <w:tcPr>
            <w:tcW w:w="518"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 xml:space="preserve">1. </w:t>
            </w:r>
          </w:p>
        </w:tc>
        <w:tc>
          <w:tcPr>
            <w:tcW w:w="27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816493" w:rsidRDefault="00576338" w:rsidP="00576338">
            <w:pPr>
              <w:widowControl w:val="0"/>
              <w:suppressLineNumbers/>
              <w:suppressAutoHyphens/>
              <w:spacing w:after="0" w:line="100" w:lineRule="atLeast"/>
              <w:jc w:val="center"/>
              <w:rPr>
                <w:rFonts w:ascii="Times New Roman" w:eastAsia="SimSun" w:hAnsi="Times New Roman" w:cs="Calibri"/>
                <w:color w:val="00000A"/>
                <w:lang w:bidi="hi-IN"/>
              </w:rPr>
            </w:pPr>
            <w:r w:rsidRPr="00816493">
              <w:rPr>
                <w:rFonts w:ascii="Times New Roman" w:eastAsia="SimSun" w:hAnsi="Times New Roman" w:cs="Calibri"/>
                <w:color w:val="00000A"/>
                <w:lang w:bidi="hi-IN"/>
              </w:rPr>
              <w:t>Fundacja “Idzik”</w:t>
            </w:r>
          </w:p>
        </w:tc>
        <w:tc>
          <w:tcPr>
            <w:tcW w:w="24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03.01.2014r. – 31.12.2014r.</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Ok. 150 osób</w:t>
            </w:r>
          </w:p>
        </w:tc>
        <w:tc>
          <w:tcPr>
            <w:tcW w:w="1660"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spacing w:after="0" w:line="100" w:lineRule="atLeast"/>
              <w:jc w:val="center"/>
              <w:rPr>
                <w:rFonts w:ascii="Times New Roman" w:eastAsia="SimSun" w:hAnsi="Times New Roman" w:cs="Calibri"/>
                <w:b/>
                <w:color w:val="00000A"/>
                <w:sz w:val="20"/>
                <w:szCs w:val="20"/>
                <w:lang w:bidi="hi-IN"/>
              </w:rPr>
            </w:pPr>
            <w:r w:rsidRPr="00576338">
              <w:rPr>
                <w:rFonts w:ascii="Times New Roman" w:eastAsia="SimSun" w:hAnsi="Times New Roman" w:cs="Calibri"/>
                <w:b/>
                <w:color w:val="00000A"/>
                <w:sz w:val="20"/>
                <w:szCs w:val="20"/>
                <w:lang w:bidi="hi-IN"/>
              </w:rPr>
              <w:t>9.000,00 zł</w:t>
            </w:r>
          </w:p>
        </w:tc>
      </w:tr>
      <w:tr w:rsidR="00576338" w:rsidRPr="00576338" w:rsidTr="006F35D2">
        <w:tc>
          <w:tcPr>
            <w:tcW w:w="518"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2.</w:t>
            </w:r>
          </w:p>
        </w:tc>
        <w:tc>
          <w:tcPr>
            <w:tcW w:w="27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816493" w:rsidRDefault="00576338" w:rsidP="00576338">
            <w:pPr>
              <w:widowControl w:val="0"/>
              <w:suppressLineNumbers/>
              <w:suppressAutoHyphens/>
              <w:spacing w:after="0" w:line="100" w:lineRule="atLeast"/>
              <w:jc w:val="center"/>
              <w:rPr>
                <w:rFonts w:ascii="Times New Roman" w:eastAsia="SimSun" w:hAnsi="Times New Roman" w:cs="Calibri"/>
                <w:color w:val="00000A"/>
                <w:lang w:bidi="hi-IN"/>
              </w:rPr>
            </w:pPr>
            <w:r w:rsidRPr="00816493">
              <w:rPr>
                <w:rFonts w:ascii="Times New Roman" w:eastAsia="SimSun" w:hAnsi="Times New Roman" w:cs="Calibri"/>
                <w:color w:val="00000A"/>
                <w:lang w:bidi="hi-IN"/>
              </w:rPr>
              <w:t>Miejski Klub Sportowy Bug Wyszków</w:t>
            </w:r>
          </w:p>
        </w:tc>
        <w:tc>
          <w:tcPr>
            <w:tcW w:w="24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01.05.2014r. – 31.12.2014r.</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50 dzieci</w:t>
            </w:r>
          </w:p>
        </w:tc>
        <w:tc>
          <w:tcPr>
            <w:tcW w:w="1660"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spacing w:after="0" w:line="100" w:lineRule="atLeast"/>
              <w:jc w:val="center"/>
              <w:rPr>
                <w:rFonts w:ascii="Times New Roman" w:eastAsia="SimSun" w:hAnsi="Times New Roman" w:cs="Calibri"/>
                <w:b/>
                <w:color w:val="00000A"/>
                <w:sz w:val="20"/>
                <w:szCs w:val="20"/>
                <w:lang w:bidi="hi-IN"/>
              </w:rPr>
            </w:pPr>
            <w:r w:rsidRPr="00576338">
              <w:rPr>
                <w:rFonts w:ascii="Times New Roman" w:eastAsia="SimSun" w:hAnsi="Times New Roman" w:cs="Calibri"/>
                <w:b/>
                <w:color w:val="00000A"/>
                <w:sz w:val="20"/>
                <w:szCs w:val="20"/>
                <w:lang w:bidi="hi-IN"/>
              </w:rPr>
              <w:t>24.400,00 zł</w:t>
            </w:r>
          </w:p>
        </w:tc>
      </w:tr>
      <w:tr w:rsidR="00576338" w:rsidRPr="00576338" w:rsidTr="006F35D2">
        <w:tc>
          <w:tcPr>
            <w:tcW w:w="518"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3.</w:t>
            </w:r>
          </w:p>
        </w:tc>
        <w:tc>
          <w:tcPr>
            <w:tcW w:w="27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816493" w:rsidRDefault="00576338" w:rsidP="00576338">
            <w:pPr>
              <w:widowControl w:val="0"/>
              <w:suppressLineNumbers/>
              <w:suppressAutoHyphens/>
              <w:spacing w:after="0" w:line="100" w:lineRule="atLeast"/>
              <w:jc w:val="center"/>
              <w:rPr>
                <w:rFonts w:ascii="Times New Roman" w:eastAsia="SimSun" w:hAnsi="Times New Roman" w:cs="Calibri"/>
                <w:color w:val="00000A"/>
                <w:lang w:bidi="hi-IN"/>
              </w:rPr>
            </w:pPr>
            <w:r w:rsidRPr="00816493">
              <w:rPr>
                <w:rFonts w:ascii="Times New Roman" w:eastAsia="SimSun" w:hAnsi="Times New Roman" w:cs="Calibri"/>
                <w:color w:val="00000A"/>
                <w:lang w:bidi="hi-IN"/>
              </w:rPr>
              <w:t>“Stowarzyszenie Pomocy Rodzinom”</w:t>
            </w:r>
          </w:p>
        </w:tc>
        <w:tc>
          <w:tcPr>
            <w:tcW w:w="24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03.01.12014r – 31.12.2014r.</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150 osób, 31 osób systematycznie</w:t>
            </w:r>
          </w:p>
        </w:tc>
        <w:tc>
          <w:tcPr>
            <w:tcW w:w="1660"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spacing w:after="0" w:line="100" w:lineRule="atLeast"/>
              <w:jc w:val="center"/>
              <w:rPr>
                <w:rFonts w:ascii="Times New Roman" w:eastAsia="SimSun" w:hAnsi="Times New Roman" w:cs="Calibri"/>
                <w:b/>
                <w:color w:val="00000A"/>
                <w:sz w:val="20"/>
                <w:szCs w:val="20"/>
                <w:lang w:bidi="hi-IN"/>
              </w:rPr>
            </w:pPr>
            <w:r w:rsidRPr="00576338">
              <w:rPr>
                <w:rFonts w:ascii="Times New Roman" w:eastAsia="SimSun" w:hAnsi="Times New Roman" w:cs="Calibri"/>
                <w:b/>
                <w:color w:val="00000A"/>
                <w:sz w:val="20"/>
                <w:szCs w:val="20"/>
                <w:lang w:bidi="hi-IN"/>
              </w:rPr>
              <w:t>8.440,00 zł</w:t>
            </w:r>
          </w:p>
        </w:tc>
      </w:tr>
      <w:tr w:rsidR="00576338" w:rsidRPr="00576338" w:rsidTr="006F35D2">
        <w:tc>
          <w:tcPr>
            <w:tcW w:w="518"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4.</w:t>
            </w:r>
          </w:p>
        </w:tc>
        <w:tc>
          <w:tcPr>
            <w:tcW w:w="27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816493" w:rsidRDefault="00576338" w:rsidP="00576338">
            <w:pPr>
              <w:widowControl w:val="0"/>
              <w:suppressLineNumbers/>
              <w:suppressAutoHyphens/>
              <w:spacing w:after="0" w:line="100" w:lineRule="atLeast"/>
              <w:jc w:val="center"/>
              <w:rPr>
                <w:rFonts w:ascii="Times New Roman" w:eastAsia="SimSun" w:hAnsi="Times New Roman" w:cs="Calibri"/>
                <w:color w:val="00000A"/>
                <w:lang w:bidi="hi-IN"/>
              </w:rPr>
            </w:pPr>
            <w:r w:rsidRPr="00816493">
              <w:rPr>
                <w:rFonts w:ascii="Times New Roman" w:eastAsia="SimSun" w:hAnsi="Times New Roman" w:cs="Calibri"/>
                <w:color w:val="00000A"/>
                <w:lang w:bidi="hi-IN"/>
              </w:rPr>
              <w:t xml:space="preserve">„Towarzystwo Przyjaciół </w:t>
            </w:r>
            <w:r w:rsidRPr="00816493">
              <w:rPr>
                <w:rFonts w:ascii="Times New Roman" w:eastAsia="SimSun" w:hAnsi="Times New Roman" w:cs="Calibri"/>
                <w:color w:val="00000A"/>
                <w:lang w:bidi="hi-IN"/>
              </w:rPr>
              <w:lastRenderedPageBreak/>
              <w:t>Dzieci”</w:t>
            </w:r>
          </w:p>
        </w:tc>
        <w:tc>
          <w:tcPr>
            <w:tcW w:w="24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lastRenderedPageBreak/>
              <w:t xml:space="preserve">07.04.2014r. – 19.12.2014r., </w:t>
            </w:r>
            <w:r w:rsidRPr="00576338">
              <w:rPr>
                <w:rFonts w:ascii="Times New Roman" w:eastAsia="SimSun" w:hAnsi="Times New Roman" w:cs="Calibri"/>
                <w:color w:val="00000A"/>
                <w:sz w:val="20"/>
                <w:szCs w:val="20"/>
                <w:lang w:bidi="hi-IN"/>
              </w:rPr>
              <w:lastRenderedPageBreak/>
              <w:t>02.06.2014r. – 19.12.2014r.</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lastRenderedPageBreak/>
              <w:t>25 osób</w:t>
            </w:r>
          </w:p>
        </w:tc>
        <w:tc>
          <w:tcPr>
            <w:tcW w:w="1660"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spacing w:after="0" w:line="100" w:lineRule="atLeast"/>
              <w:jc w:val="center"/>
              <w:rPr>
                <w:rFonts w:ascii="Times New Roman" w:eastAsia="SimSun" w:hAnsi="Times New Roman" w:cs="Calibri"/>
                <w:b/>
                <w:color w:val="00000A"/>
                <w:sz w:val="20"/>
                <w:szCs w:val="20"/>
                <w:lang w:bidi="hi-IN"/>
              </w:rPr>
            </w:pPr>
            <w:r w:rsidRPr="00576338">
              <w:rPr>
                <w:rFonts w:ascii="Times New Roman" w:eastAsia="SimSun" w:hAnsi="Times New Roman" w:cs="Calibri"/>
                <w:b/>
                <w:color w:val="00000A"/>
                <w:sz w:val="20"/>
                <w:szCs w:val="20"/>
                <w:lang w:bidi="hi-IN"/>
              </w:rPr>
              <w:t>10.410,00 zł</w:t>
            </w:r>
          </w:p>
        </w:tc>
      </w:tr>
      <w:tr w:rsidR="00576338" w:rsidRPr="00576338" w:rsidTr="006F35D2">
        <w:tc>
          <w:tcPr>
            <w:tcW w:w="518"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lastRenderedPageBreak/>
              <w:t>5.</w:t>
            </w:r>
          </w:p>
        </w:tc>
        <w:tc>
          <w:tcPr>
            <w:tcW w:w="27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816493" w:rsidRDefault="00576338" w:rsidP="00576338">
            <w:pPr>
              <w:widowControl w:val="0"/>
              <w:suppressLineNumbers/>
              <w:suppressAutoHyphens/>
              <w:spacing w:after="0" w:line="100" w:lineRule="atLeast"/>
              <w:jc w:val="center"/>
              <w:rPr>
                <w:rFonts w:ascii="Times New Roman" w:eastAsia="SimSun" w:hAnsi="Times New Roman" w:cs="Calibri"/>
                <w:color w:val="00000A"/>
                <w:lang w:bidi="hi-IN"/>
              </w:rPr>
            </w:pPr>
            <w:r w:rsidRPr="00816493">
              <w:rPr>
                <w:rFonts w:ascii="Times New Roman" w:eastAsia="SimSun" w:hAnsi="Times New Roman" w:cs="Calibri"/>
                <w:color w:val="00000A"/>
                <w:lang w:bidi="hi-IN"/>
              </w:rPr>
              <w:t>KS CAMPER Wyszków</w:t>
            </w:r>
          </w:p>
        </w:tc>
        <w:tc>
          <w:tcPr>
            <w:tcW w:w="24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03.01.2014r – 30.06.2014r., 01.09.2014r – 31.12.2014r.</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ok. 25 osób</w:t>
            </w:r>
          </w:p>
        </w:tc>
        <w:tc>
          <w:tcPr>
            <w:tcW w:w="1660"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spacing w:after="0" w:line="100" w:lineRule="atLeast"/>
              <w:jc w:val="center"/>
              <w:rPr>
                <w:rFonts w:ascii="Times New Roman" w:eastAsia="SimSun" w:hAnsi="Times New Roman" w:cs="Calibri"/>
                <w:b/>
                <w:color w:val="00000A"/>
                <w:sz w:val="20"/>
                <w:szCs w:val="20"/>
                <w:lang w:bidi="hi-IN"/>
              </w:rPr>
            </w:pPr>
            <w:r w:rsidRPr="00576338">
              <w:rPr>
                <w:rFonts w:ascii="Times New Roman" w:eastAsia="SimSun" w:hAnsi="Times New Roman" w:cs="Calibri"/>
                <w:b/>
                <w:color w:val="00000A"/>
                <w:sz w:val="20"/>
                <w:szCs w:val="20"/>
                <w:lang w:bidi="hi-IN"/>
              </w:rPr>
              <w:t>25.000,00 zł</w:t>
            </w:r>
          </w:p>
        </w:tc>
      </w:tr>
      <w:tr w:rsidR="00576338" w:rsidRPr="00576338" w:rsidTr="006F35D2">
        <w:tc>
          <w:tcPr>
            <w:tcW w:w="518"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 xml:space="preserve">6. </w:t>
            </w:r>
          </w:p>
        </w:tc>
        <w:tc>
          <w:tcPr>
            <w:tcW w:w="27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816493" w:rsidRDefault="00576338" w:rsidP="00576338">
            <w:pPr>
              <w:widowControl w:val="0"/>
              <w:suppressLineNumbers/>
              <w:suppressAutoHyphens/>
              <w:spacing w:after="0" w:line="100" w:lineRule="atLeast"/>
              <w:jc w:val="center"/>
              <w:rPr>
                <w:rFonts w:ascii="Times New Roman" w:eastAsia="SimSun" w:hAnsi="Times New Roman" w:cs="Calibri"/>
                <w:color w:val="00000A"/>
                <w:lang w:bidi="hi-IN"/>
              </w:rPr>
            </w:pPr>
            <w:r w:rsidRPr="00816493">
              <w:rPr>
                <w:rFonts w:ascii="Times New Roman" w:eastAsia="SimSun" w:hAnsi="Times New Roman" w:cs="Calibri"/>
                <w:color w:val="00000A"/>
                <w:lang w:bidi="hi-IN"/>
              </w:rPr>
              <w:t>Stowarzyszenie na Rzecz Rozwoju Gminy Wyszków Tradycja – Oświat - Rozwój</w:t>
            </w:r>
          </w:p>
        </w:tc>
        <w:tc>
          <w:tcPr>
            <w:tcW w:w="2443"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b/>
                <w:color w:val="00000A"/>
                <w:sz w:val="20"/>
                <w:szCs w:val="20"/>
                <w:lang w:bidi="hi-IN"/>
              </w:rPr>
            </w:pPr>
            <w:r w:rsidRPr="00576338">
              <w:rPr>
                <w:rFonts w:ascii="Times New Roman" w:eastAsia="SimSun" w:hAnsi="Times New Roman" w:cs="Calibri"/>
                <w:color w:val="00000A"/>
                <w:sz w:val="20"/>
                <w:szCs w:val="20"/>
                <w:lang w:bidi="hi-IN"/>
              </w:rPr>
              <w:t>21.01.2014r. – 31.12.2014r</w:t>
            </w:r>
            <w:r w:rsidRPr="00576338">
              <w:rPr>
                <w:rFonts w:ascii="Times New Roman" w:eastAsia="SimSun" w:hAnsi="Times New Roman" w:cs="Calibri"/>
                <w:b/>
                <w:color w:val="00000A"/>
                <w:sz w:val="20"/>
                <w:szCs w:val="20"/>
                <w:lang w:bidi="hi-IN"/>
              </w:rPr>
              <w:t>.</w:t>
            </w:r>
          </w:p>
        </w:tc>
        <w:tc>
          <w:tcPr>
            <w:tcW w:w="1734"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40 osób</w:t>
            </w:r>
          </w:p>
        </w:tc>
        <w:tc>
          <w:tcPr>
            <w:tcW w:w="1660"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576338">
            <w:pPr>
              <w:spacing w:after="0" w:line="100" w:lineRule="atLeast"/>
              <w:jc w:val="center"/>
              <w:rPr>
                <w:rFonts w:ascii="Times New Roman" w:eastAsia="SimSun" w:hAnsi="Times New Roman" w:cs="Calibri"/>
                <w:b/>
                <w:color w:val="00000A"/>
                <w:sz w:val="20"/>
                <w:szCs w:val="20"/>
                <w:lang w:bidi="hi-IN"/>
              </w:rPr>
            </w:pPr>
            <w:r w:rsidRPr="00576338">
              <w:rPr>
                <w:rFonts w:ascii="Times New Roman" w:eastAsia="SimSun" w:hAnsi="Times New Roman" w:cs="Calibri"/>
                <w:b/>
                <w:color w:val="00000A"/>
                <w:sz w:val="20"/>
                <w:szCs w:val="20"/>
                <w:lang w:bidi="hi-IN"/>
              </w:rPr>
              <w:t>8.750,00 zł</w:t>
            </w:r>
          </w:p>
        </w:tc>
      </w:tr>
    </w:tbl>
    <w:tbl>
      <w:tblPr>
        <w:tblpPr w:leftFromText="141" w:rightFromText="141" w:vertAnchor="text" w:tblpX="16" w:tblpY="75"/>
        <w:tblW w:w="907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5" w:type="dxa"/>
          <w:left w:w="9" w:type="dxa"/>
          <w:bottom w:w="55" w:type="dxa"/>
          <w:right w:w="55" w:type="dxa"/>
        </w:tblCellMar>
        <w:tblLook w:val="0000" w:firstRow="0" w:lastRow="0" w:firstColumn="0" w:lastColumn="0" w:noHBand="0" w:noVBand="0"/>
      </w:tblPr>
      <w:tblGrid>
        <w:gridCol w:w="425"/>
        <w:gridCol w:w="2844"/>
        <w:gridCol w:w="2401"/>
        <w:gridCol w:w="1842"/>
        <w:gridCol w:w="1560"/>
      </w:tblGrid>
      <w:tr w:rsidR="00576338" w:rsidRPr="00576338" w:rsidTr="00CF35D3">
        <w:tc>
          <w:tcPr>
            <w:tcW w:w="9072" w:type="dxa"/>
            <w:gridSpan w:val="5"/>
            <w:tcBorders>
              <w:top w:val="single" w:sz="6" w:space="0" w:color="000001"/>
              <w:left w:val="single" w:sz="6" w:space="0" w:color="000001"/>
              <w:bottom w:val="single" w:sz="6" w:space="0" w:color="000001"/>
              <w:right w:val="single" w:sz="6" w:space="0" w:color="000001"/>
            </w:tcBorders>
            <w:shd w:val="clear" w:color="auto" w:fill="A6A6A6"/>
            <w:tcMar>
              <w:left w:w="5" w:type="dxa"/>
            </w:tcMar>
          </w:tcPr>
          <w:p w:rsidR="00576338" w:rsidRPr="00576338" w:rsidRDefault="00576338" w:rsidP="00CF35D3">
            <w:pPr>
              <w:spacing w:after="0" w:line="100" w:lineRule="atLeast"/>
              <w:jc w:val="center"/>
              <w:rPr>
                <w:rFonts w:ascii="Times New Roman" w:eastAsia="SimSun" w:hAnsi="Times New Roman" w:cs="Calibri"/>
                <w:b/>
                <w:bCs/>
                <w:color w:val="00000A"/>
                <w:sz w:val="21"/>
                <w:szCs w:val="21"/>
                <w:lang w:bidi="hi-IN"/>
              </w:rPr>
            </w:pPr>
            <w:r w:rsidRPr="00576338">
              <w:rPr>
                <w:rFonts w:ascii="Times New Roman" w:eastAsia="SimSun" w:hAnsi="Times New Roman" w:cs="Calibri"/>
                <w:b/>
                <w:bCs/>
                <w:color w:val="00000A"/>
                <w:sz w:val="21"/>
                <w:szCs w:val="21"/>
                <w:lang w:bidi="hi-IN"/>
              </w:rPr>
              <w:t>Współpraca z organizacjami pożytku publicznego. Zadanie: „Prowadzenie środowiskowego programu profilaktycznego (metodą streetworking) kierowanego do dzieci i młodzieży podejmującej ryzykowne zachowania”</w:t>
            </w:r>
          </w:p>
        </w:tc>
      </w:tr>
      <w:tr w:rsidR="00576338" w:rsidRPr="00576338" w:rsidTr="006F35D2">
        <w:tc>
          <w:tcPr>
            <w:tcW w:w="425"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CF35D3">
            <w:pPr>
              <w:widowControl w:val="0"/>
              <w:suppressLineNumbers/>
              <w:suppressAutoHyphens/>
              <w:spacing w:after="0" w:line="100" w:lineRule="atLeast"/>
              <w:jc w:val="center"/>
              <w:rPr>
                <w:rFonts w:ascii="Times New Roman" w:eastAsia="SimSun" w:hAnsi="Times New Roman" w:cs="Calibri"/>
                <w:b/>
                <w:bCs/>
                <w:color w:val="00000A"/>
                <w:sz w:val="20"/>
                <w:szCs w:val="20"/>
                <w:lang w:bidi="hi-IN"/>
              </w:rPr>
            </w:pPr>
            <w:r w:rsidRPr="00576338">
              <w:rPr>
                <w:rFonts w:ascii="Times New Roman" w:eastAsia="SimSun" w:hAnsi="Times New Roman" w:cs="Calibri"/>
                <w:b/>
                <w:bCs/>
                <w:color w:val="00000A"/>
                <w:sz w:val="20"/>
                <w:szCs w:val="20"/>
                <w:lang w:bidi="hi-IN"/>
              </w:rPr>
              <w:t xml:space="preserve">1. </w:t>
            </w:r>
          </w:p>
        </w:tc>
        <w:tc>
          <w:tcPr>
            <w:tcW w:w="2844"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CF35D3">
            <w:pPr>
              <w:widowControl w:val="0"/>
              <w:suppressLineNumbers/>
              <w:suppressAutoHyphens/>
              <w:spacing w:after="0" w:line="100" w:lineRule="atLeast"/>
              <w:jc w:val="center"/>
              <w:rPr>
                <w:rFonts w:ascii="Times New Roman" w:eastAsia="SimSun" w:hAnsi="Times New Roman" w:cs="Calibri"/>
                <w:color w:val="00000A"/>
                <w:sz w:val="21"/>
                <w:szCs w:val="21"/>
                <w:lang w:bidi="hi-IN"/>
              </w:rPr>
            </w:pPr>
            <w:r w:rsidRPr="00576338">
              <w:rPr>
                <w:rFonts w:ascii="Times New Roman" w:eastAsia="SimSun" w:hAnsi="Times New Roman" w:cs="Calibri"/>
                <w:color w:val="00000A"/>
                <w:sz w:val="21"/>
                <w:szCs w:val="21"/>
                <w:lang w:bidi="hi-IN"/>
              </w:rPr>
              <w:t>Stowarzyszenie Inicjatyw Społecznych WIATRAK</w:t>
            </w:r>
          </w:p>
        </w:tc>
        <w:tc>
          <w:tcPr>
            <w:tcW w:w="2401"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CF35D3">
            <w:pPr>
              <w:widowControl w:val="0"/>
              <w:suppressLineNumbers/>
              <w:suppressAutoHyphens/>
              <w:spacing w:after="0" w:line="100" w:lineRule="atLeast"/>
              <w:jc w:val="center"/>
              <w:rPr>
                <w:rFonts w:ascii="Times New Roman" w:eastAsia="SimSun" w:hAnsi="Times New Roman" w:cs="Calibri"/>
                <w:b/>
                <w:color w:val="00000A"/>
                <w:sz w:val="20"/>
                <w:szCs w:val="20"/>
                <w:lang w:bidi="hi-IN"/>
              </w:rPr>
            </w:pPr>
            <w:r w:rsidRPr="00576338">
              <w:rPr>
                <w:rFonts w:ascii="Times New Roman" w:eastAsia="SimSun" w:hAnsi="Times New Roman" w:cs="Calibri"/>
                <w:color w:val="00000A"/>
                <w:sz w:val="20"/>
                <w:szCs w:val="20"/>
                <w:lang w:bidi="hi-IN"/>
              </w:rPr>
              <w:t>03.01.2014r. – 31.12.2014r.</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CF35D3">
            <w:pPr>
              <w:widowControl w:val="0"/>
              <w:suppressLineNumbers/>
              <w:suppressAutoHyphens/>
              <w:spacing w:after="0" w:line="100" w:lineRule="atLeast"/>
              <w:jc w:val="center"/>
              <w:rPr>
                <w:rFonts w:ascii="Times New Roman" w:eastAsia="SimSun" w:hAnsi="Times New Roman" w:cs="Calibri"/>
                <w:color w:val="00000A"/>
                <w:sz w:val="20"/>
                <w:szCs w:val="20"/>
                <w:lang w:bidi="hi-IN"/>
              </w:rPr>
            </w:pPr>
            <w:r w:rsidRPr="00576338">
              <w:rPr>
                <w:rFonts w:ascii="Times New Roman" w:eastAsia="SimSun" w:hAnsi="Times New Roman" w:cs="Calibri"/>
                <w:color w:val="00000A"/>
                <w:sz w:val="20"/>
                <w:szCs w:val="20"/>
                <w:lang w:bidi="hi-IN"/>
              </w:rPr>
              <w:t>13 osób</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left w:w="5" w:type="dxa"/>
            </w:tcMar>
          </w:tcPr>
          <w:p w:rsidR="00576338" w:rsidRPr="00576338" w:rsidRDefault="00576338" w:rsidP="00CF35D3">
            <w:pPr>
              <w:spacing w:after="0" w:line="100" w:lineRule="atLeast"/>
              <w:jc w:val="center"/>
              <w:rPr>
                <w:rFonts w:ascii="Times New Roman" w:eastAsia="SimSun" w:hAnsi="Times New Roman" w:cs="Calibri"/>
                <w:b/>
                <w:color w:val="00000A"/>
                <w:sz w:val="20"/>
                <w:szCs w:val="20"/>
                <w:lang w:bidi="hi-IN"/>
              </w:rPr>
            </w:pPr>
            <w:r w:rsidRPr="00576338">
              <w:rPr>
                <w:rFonts w:ascii="Times New Roman" w:eastAsia="SimSun" w:hAnsi="Times New Roman" w:cs="Calibri"/>
                <w:b/>
                <w:color w:val="00000A"/>
                <w:sz w:val="20"/>
                <w:szCs w:val="20"/>
                <w:lang w:bidi="hi-IN"/>
              </w:rPr>
              <w:t>57.000,00 zł</w:t>
            </w:r>
          </w:p>
        </w:tc>
      </w:tr>
    </w:tbl>
    <w:p w:rsidR="00576338" w:rsidRPr="00576338" w:rsidRDefault="00576338" w:rsidP="00576338">
      <w:pPr>
        <w:widowControl w:val="0"/>
        <w:suppressAutoHyphens/>
        <w:rPr>
          <w:rFonts w:ascii="Times New Roman" w:eastAsia="SimSun" w:hAnsi="Times New Roman" w:cs="Mangal"/>
          <w:color w:val="00000A"/>
          <w:sz w:val="24"/>
          <w:szCs w:val="24"/>
          <w:lang w:eastAsia="zh-CN" w:bidi="hi-IN"/>
        </w:rPr>
      </w:pPr>
    </w:p>
    <w:p w:rsidR="00FA7580" w:rsidRPr="000B2B79" w:rsidRDefault="00FA7580" w:rsidP="00FA7580">
      <w:pPr>
        <w:jc w:val="center"/>
        <w:rPr>
          <w:rFonts w:ascii="Times New Roman" w:hAnsi="Times New Roman" w:cs="Times New Roman"/>
          <w:b/>
          <w:sz w:val="18"/>
          <w:szCs w:val="18"/>
        </w:rPr>
      </w:pPr>
      <w:r>
        <w:rPr>
          <w:rFonts w:ascii="Times New Roman" w:hAnsi="Times New Roman" w:cs="Times New Roman"/>
          <w:b/>
          <w:sz w:val="18"/>
          <w:szCs w:val="18"/>
        </w:rPr>
        <w:t>ZADANIE</w:t>
      </w:r>
      <w:r w:rsidRPr="000B2B79">
        <w:rPr>
          <w:rFonts w:ascii="Times New Roman" w:hAnsi="Times New Roman" w:cs="Times New Roman"/>
          <w:b/>
          <w:sz w:val="18"/>
          <w:szCs w:val="18"/>
        </w:rPr>
        <w:t xml:space="preserve"> W ZAKRESIE </w:t>
      </w:r>
      <w:r>
        <w:rPr>
          <w:rFonts w:ascii="Times New Roman" w:hAnsi="Times New Roman" w:cs="Times New Roman"/>
          <w:b/>
          <w:sz w:val="18"/>
          <w:szCs w:val="18"/>
        </w:rPr>
        <w:t>PORZĄDKU PUBLICZNEGO</w:t>
      </w:r>
      <w:r w:rsidR="005A5F5B">
        <w:rPr>
          <w:rFonts w:ascii="Times New Roman" w:hAnsi="Times New Roman" w:cs="Times New Roman"/>
          <w:b/>
          <w:sz w:val="18"/>
          <w:szCs w:val="18"/>
        </w:rPr>
        <w:t xml:space="preserve"> ZREALIZOWANE W RAMACH WYBORU W </w:t>
      </w:r>
      <w:r>
        <w:rPr>
          <w:rFonts w:ascii="Times New Roman" w:hAnsi="Times New Roman" w:cs="Times New Roman"/>
          <w:b/>
          <w:sz w:val="18"/>
          <w:szCs w:val="18"/>
        </w:rPr>
        <w:t>KONKURSIE DLA NGO</w:t>
      </w:r>
    </w:p>
    <w:tbl>
      <w:tblPr>
        <w:tblStyle w:val="Tabela-Siatka"/>
        <w:tblW w:w="0" w:type="auto"/>
        <w:tblLook w:val="04A0" w:firstRow="1" w:lastRow="0" w:firstColumn="1" w:lastColumn="0" w:noHBand="0" w:noVBand="1"/>
      </w:tblPr>
      <w:tblGrid>
        <w:gridCol w:w="539"/>
        <w:gridCol w:w="2409"/>
        <w:gridCol w:w="2583"/>
        <w:gridCol w:w="1953"/>
        <w:gridCol w:w="1738"/>
      </w:tblGrid>
      <w:tr w:rsidR="00FA7580" w:rsidRPr="00FD384F" w:rsidTr="00F34A1A">
        <w:tc>
          <w:tcPr>
            <w:tcW w:w="539" w:type="dxa"/>
            <w:shd w:val="clear" w:color="auto" w:fill="7F7F7F" w:themeFill="text1" w:themeFillTint="80"/>
          </w:tcPr>
          <w:p w:rsidR="00FA7580" w:rsidRPr="000B2B79" w:rsidRDefault="00FA7580" w:rsidP="00F34A1A">
            <w:pPr>
              <w:spacing w:after="200" w:line="276" w:lineRule="auto"/>
              <w:jc w:val="both"/>
              <w:rPr>
                <w:rFonts w:ascii="Times New Roman" w:hAnsi="Times New Roman" w:cs="Times New Roman"/>
                <w:sz w:val="18"/>
                <w:szCs w:val="18"/>
              </w:rPr>
            </w:pPr>
            <w:r w:rsidRPr="000B2B79">
              <w:rPr>
                <w:rFonts w:ascii="Times New Roman" w:hAnsi="Times New Roman" w:cs="Times New Roman"/>
                <w:sz w:val="18"/>
                <w:szCs w:val="18"/>
              </w:rPr>
              <w:t>LP</w:t>
            </w:r>
          </w:p>
        </w:tc>
        <w:tc>
          <w:tcPr>
            <w:tcW w:w="2409" w:type="dxa"/>
            <w:shd w:val="clear" w:color="auto" w:fill="7F7F7F" w:themeFill="text1" w:themeFillTint="80"/>
          </w:tcPr>
          <w:p w:rsidR="00FA7580" w:rsidRPr="000B2B79" w:rsidRDefault="00FA7580" w:rsidP="00F34A1A">
            <w:pPr>
              <w:spacing w:after="200" w:line="276" w:lineRule="auto"/>
              <w:jc w:val="center"/>
              <w:rPr>
                <w:rFonts w:ascii="Times New Roman" w:hAnsi="Times New Roman" w:cs="Times New Roman"/>
                <w:sz w:val="18"/>
                <w:szCs w:val="18"/>
              </w:rPr>
            </w:pPr>
            <w:r w:rsidRPr="000B2B79">
              <w:rPr>
                <w:rFonts w:ascii="Times New Roman" w:hAnsi="Times New Roman" w:cs="Times New Roman"/>
                <w:sz w:val="18"/>
                <w:szCs w:val="18"/>
              </w:rPr>
              <w:t>NAZWA ORGANIZACJI</w:t>
            </w:r>
          </w:p>
        </w:tc>
        <w:tc>
          <w:tcPr>
            <w:tcW w:w="2583" w:type="dxa"/>
            <w:shd w:val="clear" w:color="auto" w:fill="7F7F7F" w:themeFill="text1" w:themeFillTint="80"/>
          </w:tcPr>
          <w:p w:rsidR="00FA7580" w:rsidRPr="000B2B79" w:rsidRDefault="00FA7580" w:rsidP="00F34A1A">
            <w:pPr>
              <w:spacing w:after="200" w:line="276" w:lineRule="auto"/>
              <w:jc w:val="center"/>
              <w:rPr>
                <w:rFonts w:ascii="Times New Roman" w:hAnsi="Times New Roman" w:cs="Times New Roman"/>
                <w:sz w:val="18"/>
                <w:szCs w:val="18"/>
              </w:rPr>
            </w:pPr>
            <w:r w:rsidRPr="000B2B79">
              <w:rPr>
                <w:rFonts w:ascii="Times New Roman" w:hAnsi="Times New Roman" w:cs="Times New Roman"/>
                <w:sz w:val="18"/>
                <w:szCs w:val="18"/>
              </w:rPr>
              <w:t>NAZWA ZREALIZOWANEGO PROJEKTU</w:t>
            </w:r>
          </w:p>
        </w:tc>
        <w:tc>
          <w:tcPr>
            <w:tcW w:w="1953" w:type="dxa"/>
            <w:shd w:val="clear" w:color="auto" w:fill="7F7F7F" w:themeFill="text1" w:themeFillTint="80"/>
          </w:tcPr>
          <w:p w:rsidR="00FA7580" w:rsidRPr="000B2B79" w:rsidRDefault="00FA7580" w:rsidP="00F34A1A">
            <w:pPr>
              <w:spacing w:after="200" w:line="276" w:lineRule="auto"/>
              <w:jc w:val="center"/>
              <w:rPr>
                <w:rFonts w:ascii="Times New Roman" w:hAnsi="Times New Roman" w:cs="Times New Roman"/>
                <w:sz w:val="18"/>
                <w:szCs w:val="18"/>
              </w:rPr>
            </w:pPr>
            <w:r w:rsidRPr="000B2B79">
              <w:rPr>
                <w:rFonts w:ascii="Times New Roman" w:hAnsi="Times New Roman" w:cs="Times New Roman"/>
                <w:sz w:val="18"/>
                <w:szCs w:val="18"/>
              </w:rPr>
              <w:t>CZAS TRWANIA PROJEKTU</w:t>
            </w:r>
          </w:p>
        </w:tc>
        <w:tc>
          <w:tcPr>
            <w:tcW w:w="1738" w:type="dxa"/>
            <w:shd w:val="clear" w:color="auto" w:fill="7F7F7F" w:themeFill="text1" w:themeFillTint="80"/>
          </w:tcPr>
          <w:p w:rsidR="00FA7580" w:rsidRPr="000B2B79" w:rsidRDefault="00FA7580" w:rsidP="00F34A1A">
            <w:pPr>
              <w:spacing w:after="200" w:line="276" w:lineRule="auto"/>
              <w:jc w:val="center"/>
              <w:rPr>
                <w:rFonts w:ascii="Times New Roman" w:hAnsi="Times New Roman" w:cs="Times New Roman"/>
                <w:sz w:val="18"/>
                <w:szCs w:val="18"/>
              </w:rPr>
            </w:pPr>
            <w:r w:rsidRPr="000B2B79">
              <w:rPr>
                <w:rFonts w:ascii="Times New Roman" w:hAnsi="Times New Roman" w:cs="Times New Roman"/>
                <w:sz w:val="18"/>
                <w:szCs w:val="18"/>
              </w:rPr>
              <w:t>KWOTA DOTACJI</w:t>
            </w:r>
          </w:p>
        </w:tc>
      </w:tr>
      <w:tr w:rsidR="00FA7580" w:rsidRPr="00FD384F" w:rsidTr="00F34A1A">
        <w:tc>
          <w:tcPr>
            <w:tcW w:w="539" w:type="dxa"/>
          </w:tcPr>
          <w:p w:rsidR="00FA7580" w:rsidRPr="00FD384F" w:rsidRDefault="00FA7580" w:rsidP="00F34A1A">
            <w:pPr>
              <w:spacing w:after="200" w:line="276" w:lineRule="auto"/>
              <w:jc w:val="both"/>
              <w:rPr>
                <w:rFonts w:ascii="Times New Roman" w:hAnsi="Times New Roman" w:cs="Times New Roman"/>
              </w:rPr>
            </w:pPr>
            <w:r w:rsidRPr="00FD384F">
              <w:rPr>
                <w:rFonts w:ascii="Times New Roman" w:hAnsi="Times New Roman" w:cs="Times New Roman"/>
              </w:rPr>
              <w:t>1.</w:t>
            </w:r>
          </w:p>
        </w:tc>
        <w:tc>
          <w:tcPr>
            <w:tcW w:w="2409" w:type="dxa"/>
          </w:tcPr>
          <w:p w:rsidR="00FA7580" w:rsidRPr="00FD384F" w:rsidRDefault="00FA7580" w:rsidP="00F34A1A">
            <w:pPr>
              <w:spacing w:after="200" w:line="276" w:lineRule="auto"/>
              <w:jc w:val="both"/>
              <w:rPr>
                <w:rFonts w:ascii="Times New Roman" w:hAnsi="Times New Roman" w:cs="Times New Roman"/>
              </w:rPr>
            </w:pPr>
            <w:r>
              <w:rPr>
                <w:rFonts w:ascii="Times New Roman" w:hAnsi="Times New Roman" w:cs="Times New Roman"/>
              </w:rPr>
              <w:t>Wyszkowska Wielobranżowa Spółdzielnia Socjalna „Szron”</w:t>
            </w:r>
          </w:p>
        </w:tc>
        <w:tc>
          <w:tcPr>
            <w:tcW w:w="2583" w:type="dxa"/>
          </w:tcPr>
          <w:p w:rsidR="00FA7580" w:rsidRPr="00FD384F" w:rsidRDefault="00FA7580" w:rsidP="00FA7580">
            <w:pPr>
              <w:spacing w:after="200" w:line="276" w:lineRule="auto"/>
              <w:jc w:val="both"/>
              <w:rPr>
                <w:rFonts w:ascii="Times New Roman" w:hAnsi="Times New Roman" w:cs="Times New Roman"/>
              </w:rPr>
            </w:pPr>
            <w:r>
              <w:rPr>
                <w:rFonts w:ascii="Times New Roman" w:hAnsi="Times New Roman" w:cs="Times New Roman"/>
              </w:rPr>
              <w:t>Wspieranie działalności związanej z całodobową obsługą monitoringu wizyjnego miasta Wyszkowa w siedzibie Komendy Powiatowej Policji w Wyszkowie</w:t>
            </w:r>
          </w:p>
        </w:tc>
        <w:tc>
          <w:tcPr>
            <w:tcW w:w="1953" w:type="dxa"/>
          </w:tcPr>
          <w:p w:rsidR="00FA7580" w:rsidRPr="00FD384F" w:rsidRDefault="00FA7580" w:rsidP="00F34A1A">
            <w:pPr>
              <w:spacing w:after="200" w:line="276" w:lineRule="auto"/>
              <w:jc w:val="both"/>
              <w:rPr>
                <w:rFonts w:ascii="Times New Roman" w:hAnsi="Times New Roman" w:cs="Times New Roman"/>
              </w:rPr>
            </w:pPr>
            <w:r>
              <w:rPr>
                <w:rFonts w:ascii="Times New Roman" w:hAnsi="Times New Roman" w:cs="Times New Roman"/>
              </w:rPr>
              <w:t>01.01.14-31.12.14</w:t>
            </w:r>
          </w:p>
          <w:p w:rsidR="00FA7580" w:rsidRPr="00FD384F" w:rsidRDefault="00FA7580" w:rsidP="00F34A1A">
            <w:pPr>
              <w:spacing w:after="200" w:line="276" w:lineRule="auto"/>
              <w:jc w:val="both"/>
              <w:rPr>
                <w:rFonts w:ascii="Times New Roman" w:hAnsi="Times New Roman" w:cs="Times New Roman"/>
              </w:rPr>
            </w:pPr>
          </w:p>
        </w:tc>
        <w:tc>
          <w:tcPr>
            <w:tcW w:w="1738" w:type="dxa"/>
          </w:tcPr>
          <w:p w:rsidR="00FA7580" w:rsidRPr="00FD384F" w:rsidRDefault="00FA7580" w:rsidP="00F34A1A">
            <w:pPr>
              <w:spacing w:after="200" w:line="276" w:lineRule="auto"/>
              <w:jc w:val="right"/>
              <w:rPr>
                <w:rFonts w:ascii="Times New Roman" w:hAnsi="Times New Roman" w:cs="Times New Roman"/>
              </w:rPr>
            </w:pPr>
            <w:r>
              <w:rPr>
                <w:rFonts w:ascii="Times New Roman" w:hAnsi="Times New Roman" w:cs="Times New Roman"/>
              </w:rPr>
              <w:t>118 800 zł</w:t>
            </w:r>
          </w:p>
        </w:tc>
      </w:tr>
      <w:tr w:rsidR="00FA7580" w:rsidRPr="00FD384F" w:rsidTr="00F34A1A">
        <w:tc>
          <w:tcPr>
            <w:tcW w:w="539" w:type="dxa"/>
          </w:tcPr>
          <w:p w:rsidR="00FA7580" w:rsidRPr="00FD384F" w:rsidRDefault="00FA7580" w:rsidP="00F34A1A">
            <w:pPr>
              <w:spacing w:after="200" w:line="276" w:lineRule="auto"/>
              <w:jc w:val="both"/>
              <w:rPr>
                <w:rFonts w:ascii="Times New Roman" w:hAnsi="Times New Roman" w:cs="Times New Roman"/>
              </w:rPr>
            </w:pPr>
          </w:p>
        </w:tc>
        <w:tc>
          <w:tcPr>
            <w:tcW w:w="6945" w:type="dxa"/>
            <w:gridSpan w:val="3"/>
          </w:tcPr>
          <w:p w:rsidR="00FA7580" w:rsidRPr="00FD384F" w:rsidRDefault="00FA7580" w:rsidP="00F34A1A">
            <w:pPr>
              <w:spacing w:after="200" w:line="276" w:lineRule="auto"/>
              <w:jc w:val="both"/>
              <w:rPr>
                <w:rFonts w:ascii="Times New Roman" w:hAnsi="Times New Roman" w:cs="Times New Roman"/>
                <w:b/>
              </w:rPr>
            </w:pPr>
            <w:r w:rsidRPr="00FD384F">
              <w:rPr>
                <w:rFonts w:ascii="Times New Roman" w:hAnsi="Times New Roman" w:cs="Times New Roman"/>
                <w:b/>
              </w:rPr>
              <w:t>Razem</w:t>
            </w:r>
          </w:p>
        </w:tc>
        <w:tc>
          <w:tcPr>
            <w:tcW w:w="1738" w:type="dxa"/>
          </w:tcPr>
          <w:p w:rsidR="00FA7580" w:rsidRPr="00FD384F" w:rsidRDefault="00FA7580" w:rsidP="00F34A1A">
            <w:pPr>
              <w:spacing w:after="200" w:line="276" w:lineRule="auto"/>
              <w:jc w:val="right"/>
              <w:rPr>
                <w:rFonts w:ascii="Times New Roman" w:hAnsi="Times New Roman" w:cs="Times New Roman"/>
                <w:b/>
              </w:rPr>
            </w:pPr>
            <w:r>
              <w:rPr>
                <w:rFonts w:ascii="Times New Roman" w:hAnsi="Times New Roman" w:cs="Times New Roman"/>
                <w:b/>
              </w:rPr>
              <w:t xml:space="preserve">118 800 </w:t>
            </w:r>
            <w:r w:rsidRPr="00FD384F">
              <w:rPr>
                <w:rFonts w:ascii="Times New Roman" w:hAnsi="Times New Roman" w:cs="Times New Roman"/>
                <w:b/>
              </w:rPr>
              <w:t xml:space="preserve"> zł</w:t>
            </w:r>
          </w:p>
        </w:tc>
      </w:tr>
    </w:tbl>
    <w:p w:rsidR="00FA7580" w:rsidRPr="00FD384F" w:rsidRDefault="00FA7580" w:rsidP="00FA7580">
      <w:pPr>
        <w:jc w:val="both"/>
        <w:rPr>
          <w:rFonts w:ascii="Times New Roman" w:hAnsi="Times New Roman" w:cs="Times New Roman"/>
        </w:rPr>
      </w:pPr>
    </w:p>
    <w:p w:rsidR="000035BA" w:rsidRDefault="00587ED3" w:rsidP="005C2CA0">
      <w:pPr>
        <w:spacing w:after="0"/>
        <w:jc w:val="both"/>
        <w:rPr>
          <w:rFonts w:ascii="Times New Roman" w:hAnsi="Times New Roman" w:cs="Times New Roman"/>
        </w:rPr>
      </w:pPr>
      <w:r>
        <w:rPr>
          <w:rFonts w:ascii="Times New Roman" w:hAnsi="Times New Roman" w:cs="Times New Roman"/>
        </w:rPr>
        <w:t>Zadanie pn. „Wspieranie działalności związanej z całodobową obsługą monitoringu wizyjnego miasta Wyszkowa w siedzibie Komendy Powiatowej” realizowane było po raz drugi.</w:t>
      </w:r>
    </w:p>
    <w:p w:rsidR="00587ED3" w:rsidRDefault="00F42B18" w:rsidP="005C2CA0">
      <w:pPr>
        <w:spacing w:after="0"/>
        <w:jc w:val="both"/>
        <w:rPr>
          <w:rFonts w:ascii="Times New Roman" w:hAnsi="Times New Roman" w:cs="Times New Roman"/>
        </w:rPr>
      </w:pPr>
      <w:r w:rsidRPr="003D1EAE">
        <w:rPr>
          <w:rFonts w:ascii="Times New Roman" w:hAnsi="Times New Roman" w:cs="Times New Roman"/>
        </w:rPr>
        <w:t>Pełniący dyżury 24 godz. n</w:t>
      </w:r>
      <w:r w:rsidR="00ED5D39" w:rsidRPr="003D1EAE">
        <w:rPr>
          <w:rFonts w:ascii="Times New Roman" w:hAnsi="Times New Roman" w:cs="Times New Roman"/>
        </w:rPr>
        <w:t xml:space="preserve">a </w:t>
      </w:r>
      <w:r w:rsidR="00587ED3" w:rsidRPr="003D1EAE">
        <w:rPr>
          <w:rFonts w:ascii="Times New Roman" w:hAnsi="Times New Roman" w:cs="Times New Roman"/>
        </w:rPr>
        <w:t>dobę</w:t>
      </w:r>
      <w:r w:rsidRPr="003D1EAE">
        <w:rPr>
          <w:rFonts w:ascii="Times New Roman" w:hAnsi="Times New Roman" w:cs="Times New Roman"/>
        </w:rPr>
        <w:t>,</w:t>
      </w:r>
      <w:r w:rsidR="00587ED3" w:rsidRPr="003D1EAE">
        <w:rPr>
          <w:rFonts w:ascii="Times New Roman" w:hAnsi="Times New Roman" w:cs="Times New Roman"/>
        </w:rPr>
        <w:t xml:space="preserve"> przez 7 dni w tygodniu</w:t>
      </w:r>
      <w:r w:rsidRPr="003D1EAE">
        <w:rPr>
          <w:rFonts w:ascii="Times New Roman" w:hAnsi="Times New Roman" w:cs="Times New Roman"/>
        </w:rPr>
        <w:t>,</w:t>
      </w:r>
      <w:r w:rsidR="00587ED3" w:rsidRPr="003D1EAE">
        <w:rPr>
          <w:rFonts w:ascii="Times New Roman" w:hAnsi="Times New Roman" w:cs="Times New Roman"/>
        </w:rPr>
        <w:t xml:space="preserve"> dzięki wykorzystaniu 18 kamer u</w:t>
      </w:r>
      <w:r w:rsidR="00A12B93" w:rsidRPr="003D1EAE">
        <w:rPr>
          <w:rFonts w:ascii="Times New Roman" w:hAnsi="Times New Roman" w:cs="Times New Roman"/>
        </w:rPr>
        <w:t xml:space="preserve">sytułowanych na terenie miasta </w:t>
      </w:r>
      <w:r w:rsidR="00587ED3">
        <w:rPr>
          <w:rFonts w:ascii="Times New Roman" w:hAnsi="Times New Roman" w:cs="Times New Roman"/>
        </w:rPr>
        <w:t xml:space="preserve"> realizowali zadanie poprzez:</w:t>
      </w:r>
    </w:p>
    <w:p w:rsidR="00AB404E" w:rsidRDefault="00587ED3" w:rsidP="005C2CA0">
      <w:pPr>
        <w:pStyle w:val="Akapitzlist"/>
        <w:numPr>
          <w:ilvl w:val="0"/>
          <w:numId w:val="15"/>
        </w:numPr>
        <w:spacing w:after="0"/>
        <w:jc w:val="both"/>
        <w:rPr>
          <w:rFonts w:ascii="Times New Roman" w:hAnsi="Times New Roman" w:cs="Times New Roman"/>
        </w:rPr>
      </w:pPr>
      <w:r w:rsidRPr="00AB404E">
        <w:rPr>
          <w:rFonts w:ascii="Times New Roman" w:hAnsi="Times New Roman" w:cs="Times New Roman"/>
        </w:rPr>
        <w:t>obserwowanie i natychmiastowe informowanie dyżurnych policji i straży miejskiej</w:t>
      </w:r>
      <w:r w:rsidR="00512BEA">
        <w:rPr>
          <w:rFonts w:ascii="Times New Roman" w:hAnsi="Times New Roman" w:cs="Times New Roman"/>
        </w:rPr>
        <w:t xml:space="preserve"> o </w:t>
      </w:r>
      <w:r w:rsidR="007948CA" w:rsidRPr="00AB404E">
        <w:rPr>
          <w:rFonts w:ascii="Times New Roman" w:hAnsi="Times New Roman" w:cs="Times New Roman"/>
        </w:rPr>
        <w:t>ewentualnych zdarzeniach,</w:t>
      </w:r>
    </w:p>
    <w:p w:rsidR="00AB404E" w:rsidRDefault="007948CA" w:rsidP="005C2CA0">
      <w:pPr>
        <w:pStyle w:val="Akapitzlist"/>
        <w:numPr>
          <w:ilvl w:val="0"/>
          <w:numId w:val="15"/>
        </w:numPr>
        <w:spacing w:after="0"/>
        <w:jc w:val="both"/>
        <w:rPr>
          <w:rFonts w:ascii="Times New Roman" w:hAnsi="Times New Roman" w:cs="Times New Roman"/>
        </w:rPr>
      </w:pPr>
      <w:r w:rsidRPr="00AB404E">
        <w:rPr>
          <w:rFonts w:ascii="Times New Roman" w:hAnsi="Times New Roman" w:cs="Times New Roman"/>
        </w:rPr>
        <w:t>rejestrację i archiwizację obrazu,</w:t>
      </w:r>
    </w:p>
    <w:p w:rsidR="007948CA" w:rsidRPr="00AB404E" w:rsidRDefault="007948CA" w:rsidP="005C2CA0">
      <w:pPr>
        <w:pStyle w:val="Akapitzlist"/>
        <w:numPr>
          <w:ilvl w:val="0"/>
          <w:numId w:val="15"/>
        </w:numPr>
        <w:spacing w:after="0"/>
        <w:jc w:val="both"/>
        <w:rPr>
          <w:rFonts w:ascii="Times New Roman" w:hAnsi="Times New Roman" w:cs="Times New Roman"/>
        </w:rPr>
      </w:pPr>
      <w:r w:rsidRPr="00AB404E">
        <w:rPr>
          <w:rFonts w:ascii="Times New Roman" w:hAnsi="Times New Roman" w:cs="Times New Roman"/>
        </w:rPr>
        <w:t>prowadzenie książki raportów w zakresie porządku publicznego i ruchu drogowego.</w:t>
      </w:r>
    </w:p>
    <w:p w:rsidR="00FA7580" w:rsidRDefault="007948CA" w:rsidP="005C2CA0">
      <w:pPr>
        <w:spacing w:after="0"/>
        <w:jc w:val="both"/>
        <w:rPr>
          <w:rFonts w:ascii="Times New Roman" w:hAnsi="Times New Roman" w:cs="Times New Roman"/>
        </w:rPr>
      </w:pPr>
      <w:r>
        <w:rPr>
          <w:rFonts w:ascii="Times New Roman" w:hAnsi="Times New Roman" w:cs="Times New Roman"/>
        </w:rPr>
        <w:t>Spółdzielnia socjalna „Szron” realizując zadanie zapewniła dowozy do i/z pracy obsługującym monitoring osobom niepełnosprawnym, w stopniu znacznym</w:t>
      </w:r>
      <w:r w:rsidR="00F42B18">
        <w:rPr>
          <w:rFonts w:ascii="Times New Roman" w:hAnsi="Times New Roman" w:cs="Times New Roman"/>
        </w:rPr>
        <w:t xml:space="preserve"> </w:t>
      </w:r>
      <w:r>
        <w:rPr>
          <w:rFonts w:ascii="Times New Roman" w:hAnsi="Times New Roman" w:cs="Times New Roman"/>
        </w:rPr>
        <w:t>i umiarkowanym.</w:t>
      </w:r>
    </w:p>
    <w:p w:rsidR="006F35D2" w:rsidRDefault="006F35D2" w:rsidP="005C2CA0">
      <w:pPr>
        <w:spacing w:after="0"/>
        <w:jc w:val="both"/>
        <w:rPr>
          <w:rFonts w:ascii="Times New Roman" w:hAnsi="Times New Roman" w:cs="Times New Roman"/>
        </w:rPr>
      </w:pPr>
    </w:p>
    <w:p w:rsidR="006F35D2" w:rsidRDefault="006F35D2" w:rsidP="005C2CA0">
      <w:pPr>
        <w:spacing w:after="0"/>
        <w:jc w:val="both"/>
        <w:rPr>
          <w:rFonts w:ascii="Times New Roman" w:hAnsi="Times New Roman" w:cs="Times New Roman"/>
        </w:rPr>
      </w:pPr>
    </w:p>
    <w:p w:rsidR="006F35D2" w:rsidRDefault="006F35D2" w:rsidP="005C2CA0">
      <w:pPr>
        <w:spacing w:after="0"/>
        <w:jc w:val="both"/>
        <w:rPr>
          <w:rFonts w:ascii="Times New Roman" w:hAnsi="Times New Roman" w:cs="Times New Roman"/>
        </w:rPr>
      </w:pPr>
    </w:p>
    <w:p w:rsidR="00F42B18" w:rsidRDefault="00F42B18" w:rsidP="005C2CA0">
      <w:pPr>
        <w:spacing w:after="0"/>
        <w:jc w:val="both"/>
        <w:rPr>
          <w:rFonts w:ascii="Times New Roman" w:hAnsi="Times New Roman" w:cs="Times New Roman"/>
        </w:rPr>
      </w:pPr>
    </w:p>
    <w:p w:rsidR="00A12B93" w:rsidRDefault="00A12B93" w:rsidP="005C2CA0">
      <w:pPr>
        <w:spacing w:after="0"/>
        <w:jc w:val="both"/>
        <w:rPr>
          <w:rFonts w:ascii="Times New Roman" w:hAnsi="Times New Roman" w:cs="Times New Roman"/>
        </w:rPr>
      </w:pPr>
    </w:p>
    <w:p w:rsidR="00D564E9" w:rsidRDefault="00D564E9" w:rsidP="000035BA">
      <w:pPr>
        <w:spacing w:after="0"/>
        <w:jc w:val="both"/>
        <w:rPr>
          <w:rFonts w:ascii="Times New Roman" w:hAnsi="Times New Roman" w:cs="Times New Roman"/>
        </w:rPr>
      </w:pPr>
    </w:p>
    <w:p w:rsidR="00512BEA" w:rsidRDefault="00512BEA" w:rsidP="000035BA">
      <w:pPr>
        <w:spacing w:after="0"/>
        <w:jc w:val="both"/>
        <w:rPr>
          <w:rFonts w:ascii="Times New Roman" w:hAnsi="Times New Roman" w:cs="Times New Roman"/>
          <w:b/>
        </w:rPr>
      </w:pPr>
    </w:p>
    <w:p w:rsidR="000035BA" w:rsidRDefault="00420F94" w:rsidP="000035BA">
      <w:pPr>
        <w:spacing w:after="0"/>
        <w:jc w:val="both"/>
        <w:rPr>
          <w:rFonts w:ascii="Times New Roman" w:hAnsi="Times New Roman" w:cs="Times New Roman"/>
          <w:b/>
        </w:rPr>
      </w:pPr>
      <w:r>
        <w:rPr>
          <w:rFonts w:ascii="Times New Roman" w:hAnsi="Times New Roman" w:cs="Times New Roman"/>
          <w:b/>
        </w:rPr>
        <w:lastRenderedPageBreak/>
        <w:t>IV</w:t>
      </w:r>
      <w:r w:rsidR="000035BA" w:rsidRPr="000035BA">
        <w:rPr>
          <w:rFonts w:ascii="Times New Roman" w:hAnsi="Times New Roman" w:cs="Times New Roman"/>
          <w:b/>
        </w:rPr>
        <w:t>. PODSUMOWANIE</w:t>
      </w:r>
    </w:p>
    <w:p w:rsidR="00004DC2" w:rsidRPr="000035BA" w:rsidRDefault="00004DC2" w:rsidP="000035BA">
      <w:pPr>
        <w:spacing w:after="0"/>
        <w:jc w:val="both"/>
        <w:rPr>
          <w:rFonts w:ascii="Times New Roman" w:hAnsi="Times New Roman" w:cs="Times New Roman"/>
          <w:b/>
        </w:rPr>
      </w:pPr>
    </w:p>
    <w:p w:rsidR="00004DC2" w:rsidRDefault="00004DC2" w:rsidP="00004DC2">
      <w:pPr>
        <w:ind w:firstLine="708"/>
        <w:jc w:val="both"/>
        <w:rPr>
          <w:rFonts w:ascii="Times New Roman" w:hAnsi="Times New Roman" w:cs="Times New Roman"/>
        </w:rPr>
      </w:pPr>
      <w:r w:rsidRPr="00004DC2">
        <w:rPr>
          <w:rFonts w:ascii="Times New Roman" w:hAnsi="Times New Roman" w:cs="Times New Roman"/>
        </w:rPr>
        <w:t>Podsumowując współpracę Gminy Wyszków z organizacjami pozarządowymi oraz innymi podmiotami</w:t>
      </w:r>
      <w:r w:rsidR="00F42B18">
        <w:rPr>
          <w:rFonts w:ascii="Times New Roman" w:hAnsi="Times New Roman" w:cs="Times New Roman"/>
        </w:rPr>
        <w:t>, o których mowa w art.3 ust.3 u</w:t>
      </w:r>
      <w:r w:rsidRPr="00004DC2">
        <w:rPr>
          <w:rFonts w:ascii="Times New Roman" w:hAnsi="Times New Roman" w:cs="Times New Roman"/>
        </w:rPr>
        <w:t>stawy, można stwierdzić, że była to współpraca oparta o</w:t>
      </w:r>
      <w:r>
        <w:rPr>
          <w:rFonts w:ascii="Times New Roman" w:hAnsi="Times New Roman" w:cs="Times New Roman"/>
        </w:rPr>
        <w:t> </w:t>
      </w:r>
      <w:r w:rsidRPr="00004DC2">
        <w:rPr>
          <w:rFonts w:ascii="Times New Roman" w:hAnsi="Times New Roman" w:cs="Times New Roman"/>
        </w:rPr>
        <w:t>nowoczesne standard</w:t>
      </w:r>
      <w:r>
        <w:rPr>
          <w:rFonts w:ascii="Times New Roman" w:hAnsi="Times New Roman" w:cs="Times New Roman"/>
        </w:rPr>
        <w:t xml:space="preserve">y społeczeństwa obywatelskiego. </w:t>
      </w:r>
      <w:r w:rsidRPr="00004DC2">
        <w:rPr>
          <w:rFonts w:ascii="Times New Roman" w:hAnsi="Times New Roman" w:cs="Times New Roman"/>
        </w:rPr>
        <w:t>Stale podnoszone były kwalifikacje pra</w:t>
      </w:r>
      <w:r>
        <w:rPr>
          <w:rFonts w:ascii="Times New Roman" w:hAnsi="Times New Roman" w:cs="Times New Roman"/>
        </w:rPr>
        <w:t xml:space="preserve">cowników samorządowych poprzez  </w:t>
      </w:r>
      <w:r w:rsidRPr="00004DC2">
        <w:rPr>
          <w:rFonts w:ascii="Times New Roman" w:hAnsi="Times New Roman" w:cs="Times New Roman"/>
        </w:rPr>
        <w:t xml:space="preserve">ich udział w konferencjach, seminariach i szkoleniach, co pozwala znajdować nowe rozwiązania i wprowadzać dobre praktyki na terenie Gminy Wyszków.  </w:t>
      </w:r>
    </w:p>
    <w:p w:rsidR="00004DC2" w:rsidRPr="00004DC2" w:rsidRDefault="00004DC2" w:rsidP="00004DC2">
      <w:pPr>
        <w:ind w:firstLine="708"/>
        <w:jc w:val="both"/>
        <w:rPr>
          <w:rFonts w:ascii="Times New Roman" w:hAnsi="Times New Roman" w:cs="Times New Roman"/>
        </w:rPr>
      </w:pPr>
      <w:r w:rsidRPr="00004DC2">
        <w:rPr>
          <w:rFonts w:ascii="Times New Roman" w:hAnsi="Times New Roman" w:cs="Times New Roman"/>
        </w:rPr>
        <w:t xml:space="preserve">Z każdym rokiem </w:t>
      </w:r>
      <w:r w:rsidR="00F42B18">
        <w:rPr>
          <w:rFonts w:ascii="Times New Roman" w:hAnsi="Times New Roman" w:cs="Times New Roman"/>
        </w:rPr>
        <w:t>obserwowany jest</w:t>
      </w:r>
      <w:r w:rsidRPr="00004DC2">
        <w:rPr>
          <w:rFonts w:ascii="Times New Roman" w:hAnsi="Times New Roman" w:cs="Times New Roman"/>
        </w:rPr>
        <w:t xml:space="preserve"> wzrost zainteresowania sektora pozarządowego możliwością współpracy z Gminą Wyszków i </w:t>
      </w:r>
      <w:r w:rsidR="00F42B18">
        <w:rPr>
          <w:rFonts w:ascii="Times New Roman" w:hAnsi="Times New Roman" w:cs="Times New Roman"/>
        </w:rPr>
        <w:t xml:space="preserve">zachęcane są </w:t>
      </w:r>
      <w:r w:rsidRPr="00004DC2">
        <w:rPr>
          <w:rFonts w:ascii="Times New Roman" w:hAnsi="Times New Roman" w:cs="Times New Roman"/>
        </w:rPr>
        <w:t xml:space="preserve"> kolejne nieformalne grupy aktywnych mieszkańców do rejestrowania się  w formie stowarzyszeń. Trafność wybieranych dotychczas zasad i</w:t>
      </w:r>
      <w:r w:rsidR="00F42B18">
        <w:rPr>
          <w:rFonts w:ascii="Times New Roman" w:hAnsi="Times New Roman" w:cs="Times New Roman"/>
        </w:rPr>
        <w:t> </w:t>
      </w:r>
      <w:r w:rsidRPr="00004DC2">
        <w:rPr>
          <w:rFonts w:ascii="Times New Roman" w:hAnsi="Times New Roman" w:cs="Times New Roman"/>
        </w:rPr>
        <w:t>form współpracy potwierdza coraz liczniejsza grupa mieszkańców pragnąca współpracować z</w:t>
      </w:r>
      <w:r w:rsidR="00F42B18">
        <w:rPr>
          <w:rFonts w:ascii="Times New Roman" w:hAnsi="Times New Roman" w:cs="Times New Roman"/>
        </w:rPr>
        <w:t> </w:t>
      </w:r>
      <w:r w:rsidRPr="00004DC2">
        <w:rPr>
          <w:rFonts w:ascii="Times New Roman" w:hAnsi="Times New Roman" w:cs="Times New Roman"/>
        </w:rPr>
        <w:t>samorządem gminnym w działaniach na rzecz III sektora, o czym świadczą przedstawione w</w:t>
      </w:r>
      <w:r w:rsidR="00AB404E">
        <w:rPr>
          <w:rFonts w:ascii="Times New Roman" w:hAnsi="Times New Roman" w:cs="Times New Roman"/>
        </w:rPr>
        <w:t> </w:t>
      </w:r>
      <w:r w:rsidRPr="00004DC2">
        <w:rPr>
          <w:rFonts w:ascii="Times New Roman" w:hAnsi="Times New Roman" w:cs="Times New Roman"/>
        </w:rPr>
        <w:t>sprawozdaniu zadania realizowane w 201</w:t>
      </w:r>
      <w:r>
        <w:rPr>
          <w:rFonts w:ascii="Times New Roman" w:hAnsi="Times New Roman" w:cs="Times New Roman"/>
        </w:rPr>
        <w:t>4</w:t>
      </w:r>
      <w:r w:rsidR="00AB404E">
        <w:rPr>
          <w:rFonts w:ascii="Times New Roman" w:hAnsi="Times New Roman" w:cs="Times New Roman"/>
        </w:rPr>
        <w:t xml:space="preserve"> </w:t>
      </w:r>
      <w:r w:rsidRPr="00004DC2">
        <w:rPr>
          <w:rFonts w:ascii="Times New Roman" w:hAnsi="Times New Roman" w:cs="Times New Roman"/>
        </w:rPr>
        <w:t>roku.</w:t>
      </w:r>
    </w:p>
    <w:p w:rsidR="00B2781F" w:rsidRDefault="00004DC2" w:rsidP="00004DC2">
      <w:pPr>
        <w:ind w:firstLine="708"/>
        <w:jc w:val="both"/>
        <w:rPr>
          <w:rFonts w:ascii="Times New Roman" w:hAnsi="Times New Roman" w:cs="Times New Roman"/>
        </w:rPr>
      </w:pPr>
      <w:r w:rsidRPr="00004DC2">
        <w:rPr>
          <w:rFonts w:ascii="Times New Roman" w:hAnsi="Times New Roman" w:cs="Times New Roman"/>
        </w:rPr>
        <w:t xml:space="preserve">Organizacje pozarządowe stanowią ogromny potencjał społeczny, który może być wykorzystywany przy realizacji wielu zadań na rzecz zaspokajania potrzeb społeczności lokalnej. Zadaniem władz samorządowych powinno być tworzenie otoczenia sprzyjającego wyrażaniu inicjatyw podejmowanych przez organizacje pozarządowe, poszerzenie przestrzeni, w której mogą zaistnieć oraz promowanie aktywności obywatelskiej, dlatego dotychczasowe kierunki współpracy </w:t>
      </w:r>
      <w:r w:rsidR="00BA5D25">
        <w:rPr>
          <w:rFonts w:ascii="Times New Roman" w:hAnsi="Times New Roman" w:cs="Times New Roman"/>
        </w:rPr>
        <w:t xml:space="preserve">są również kontynuowane </w:t>
      </w:r>
      <w:r>
        <w:rPr>
          <w:rFonts w:ascii="Times New Roman" w:hAnsi="Times New Roman" w:cs="Times New Roman"/>
        </w:rPr>
        <w:t>w 2015</w:t>
      </w:r>
      <w:r w:rsidRPr="00004DC2">
        <w:rPr>
          <w:rFonts w:ascii="Times New Roman" w:hAnsi="Times New Roman" w:cs="Times New Roman"/>
        </w:rPr>
        <w:t>r.</w:t>
      </w:r>
      <w:r w:rsidR="00467DA0">
        <w:rPr>
          <w:rFonts w:ascii="Times New Roman" w:hAnsi="Times New Roman" w:cs="Times New Roman"/>
        </w:rPr>
        <w:t xml:space="preserve"> Wzajemny przepływ informacji i nawiązana merytoryczna współpraca władz samorządu z przedstawicielami sektora pozarządowego stworzyła korzystny klimat prowadzący do obustronnej edukacji i w konsekwencji do poszerzenia obszarów współdziałania.</w:t>
      </w:r>
    </w:p>
    <w:p w:rsidR="00B2781F" w:rsidRPr="00C026E3" w:rsidRDefault="00B2781F" w:rsidP="005C2CA0">
      <w:pPr>
        <w:jc w:val="both"/>
        <w:rPr>
          <w:rFonts w:ascii="Times New Roman" w:hAnsi="Times New Roman" w:cs="Times New Roman"/>
        </w:rPr>
      </w:pPr>
    </w:p>
    <w:sectPr w:rsidR="00B2781F" w:rsidRPr="00C026E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68" w:rsidRDefault="005E5068" w:rsidP="00E4357B">
      <w:pPr>
        <w:spacing w:after="0" w:line="240" w:lineRule="auto"/>
      </w:pPr>
      <w:r>
        <w:separator/>
      </w:r>
    </w:p>
  </w:endnote>
  <w:endnote w:type="continuationSeparator" w:id="0">
    <w:p w:rsidR="005E5068" w:rsidRDefault="005E5068" w:rsidP="00E4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36149"/>
      <w:docPartObj>
        <w:docPartGallery w:val="Page Numbers (Bottom of Page)"/>
        <w:docPartUnique/>
      </w:docPartObj>
    </w:sdtPr>
    <w:sdtEndPr/>
    <w:sdtContent>
      <w:p w:rsidR="00F34A1A" w:rsidRDefault="00F34A1A">
        <w:pPr>
          <w:pStyle w:val="Stopka"/>
          <w:jc w:val="right"/>
        </w:pPr>
        <w:r>
          <w:fldChar w:fldCharType="begin"/>
        </w:r>
        <w:r>
          <w:instrText>PAGE   \* MERGEFORMAT</w:instrText>
        </w:r>
        <w:r>
          <w:fldChar w:fldCharType="separate"/>
        </w:r>
        <w:r w:rsidR="009D2B76">
          <w:rPr>
            <w:noProof/>
          </w:rPr>
          <w:t>10</w:t>
        </w:r>
        <w:r>
          <w:fldChar w:fldCharType="end"/>
        </w:r>
      </w:p>
    </w:sdtContent>
  </w:sdt>
  <w:p w:rsidR="00F34A1A" w:rsidRDefault="00F34A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68" w:rsidRDefault="005E5068" w:rsidP="00E4357B">
      <w:pPr>
        <w:spacing w:after="0" w:line="240" w:lineRule="auto"/>
      </w:pPr>
      <w:r>
        <w:separator/>
      </w:r>
    </w:p>
  </w:footnote>
  <w:footnote w:type="continuationSeparator" w:id="0">
    <w:p w:rsidR="005E5068" w:rsidRDefault="005E5068" w:rsidP="00E43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F82"/>
    <w:multiLevelType w:val="hybridMultilevel"/>
    <w:tmpl w:val="1DC8C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B2914"/>
    <w:multiLevelType w:val="hybridMultilevel"/>
    <w:tmpl w:val="9F8A22DC"/>
    <w:lvl w:ilvl="0" w:tplc="650018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B05FD0"/>
    <w:multiLevelType w:val="hybridMultilevel"/>
    <w:tmpl w:val="3954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CA4370"/>
    <w:multiLevelType w:val="hybridMultilevel"/>
    <w:tmpl w:val="97CE5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C22F0"/>
    <w:multiLevelType w:val="hybridMultilevel"/>
    <w:tmpl w:val="221CEC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D1611E0"/>
    <w:multiLevelType w:val="hybridMultilevel"/>
    <w:tmpl w:val="C9FAF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7E49B4"/>
    <w:multiLevelType w:val="hybridMultilevel"/>
    <w:tmpl w:val="D3F28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630297"/>
    <w:multiLevelType w:val="hybridMultilevel"/>
    <w:tmpl w:val="07163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484C62"/>
    <w:multiLevelType w:val="hybridMultilevel"/>
    <w:tmpl w:val="05BE8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1F411F"/>
    <w:multiLevelType w:val="hybridMultilevel"/>
    <w:tmpl w:val="A9B03386"/>
    <w:lvl w:ilvl="0" w:tplc="6FBE5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7B4639"/>
    <w:multiLevelType w:val="hybridMultilevel"/>
    <w:tmpl w:val="F6C6D11A"/>
    <w:lvl w:ilvl="0" w:tplc="0A62A3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CA6528"/>
    <w:multiLevelType w:val="hybridMultilevel"/>
    <w:tmpl w:val="01CA0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B9404C"/>
    <w:multiLevelType w:val="hybridMultilevel"/>
    <w:tmpl w:val="7174F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B00451"/>
    <w:multiLevelType w:val="hybridMultilevel"/>
    <w:tmpl w:val="898EB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AB081A"/>
    <w:multiLevelType w:val="hybridMultilevel"/>
    <w:tmpl w:val="21BCA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0A19CD"/>
    <w:multiLevelType w:val="hybridMultilevel"/>
    <w:tmpl w:val="EBEECB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5ACF0C81"/>
    <w:multiLevelType w:val="hybridMultilevel"/>
    <w:tmpl w:val="42E48522"/>
    <w:lvl w:ilvl="0" w:tplc="D3E803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8F160A"/>
    <w:multiLevelType w:val="hybridMultilevel"/>
    <w:tmpl w:val="769EF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CCD37E9"/>
    <w:multiLevelType w:val="hybridMultilevel"/>
    <w:tmpl w:val="350EA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0B47CCF"/>
    <w:multiLevelType w:val="hybridMultilevel"/>
    <w:tmpl w:val="B8E49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4E30A24"/>
    <w:multiLevelType w:val="hybridMultilevel"/>
    <w:tmpl w:val="375C4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6"/>
  </w:num>
  <w:num w:numId="5">
    <w:abstractNumId w:val="11"/>
  </w:num>
  <w:num w:numId="6">
    <w:abstractNumId w:val="6"/>
  </w:num>
  <w:num w:numId="7">
    <w:abstractNumId w:val="20"/>
  </w:num>
  <w:num w:numId="8">
    <w:abstractNumId w:val="12"/>
  </w:num>
  <w:num w:numId="9">
    <w:abstractNumId w:val="3"/>
  </w:num>
  <w:num w:numId="10">
    <w:abstractNumId w:val="15"/>
  </w:num>
  <w:num w:numId="11">
    <w:abstractNumId w:val="18"/>
  </w:num>
  <w:num w:numId="12">
    <w:abstractNumId w:val="7"/>
  </w:num>
  <w:num w:numId="13">
    <w:abstractNumId w:val="19"/>
  </w:num>
  <w:num w:numId="14">
    <w:abstractNumId w:val="0"/>
  </w:num>
  <w:num w:numId="15">
    <w:abstractNumId w:val="5"/>
  </w:num>
  <w:num w:numId="16">
    <w:abstractNumId w:val="2"/>
  </w:num>
  <w:num w:numId="17">
    <w:abstractNumId w:val="4"/>
  </w:num>
  <w:num w:numId="18">
    <w:abstractNumId w:val="8"/>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E3"/>
    <w:rsid w:val="000035BA"/>
    <w:rsid w:val="00004DC2"/>
    <w:rsid w:val="00015395"/>
    <w:rsid w:val="0002017B"/>
    <w:rsid w:val="00023CBA"/>
    <w:rsid w:val="000306F1"/>
    <w:rsid w:val="000327C1"/>
    <w:rsid w:val="00033E62"/>
    <w:rsid w:val="00045DC9"/>
    <w:rsid w:val="000544A4"/>
    <w:rsid w:val="0005788A"/>
    <w:rsid w:val="000654D0"/>
    <w:rsid w:val="00082774"/>
    <w:rsid w:val="00086487"/>
    <w:rsid w:val="000920C8"/>
    <w:rsid w:val="00092CEF"/>
    <w:rsid w:val="000A086C"/>
    <w:rsid w:val="000A23CB"/>
    <w:rsid w:val="000A4AAF"/>
    <w:rsid w:val="000A7363"/>
    <w:rsid w:val="000B2B79"/>
    <w:rsid w:val="000C24F5"/>
    <w:rsid w:val="000D10D5"/>
    <w:rsid w:val="000D20D3"/>
    <w:rsid w:val="000D59B8"/>
    <w:rsid w:val="000D66F8"/>
    <w:rsid w:val="000D7C2C"/>
    <w:rsid w:val="000F58AA"/>
    <w:rsid w:val="00106440"/>
    <w:rsid w:val="00113D37"/>
    <w:rsid w:val="00125129"/>
    <w:rsid w:val="00140ED9"/>
    <w:rsid w:val="00144A5A"/>
    <w:rsid w:val="001817E6"/>
    <w:rsid w:val="00193B97"/>
    <w:rsid w:val="00196503"/>
    <w:rsid w:val="001A05D5"/>
    <w:rsid w:val="001A28DC"/>
    <w:rsid w:val="001A60C7"/>
    <w:rsid w:val="001B6C50"/>
    <w:rsid w:val="001C6A77"/>
    <w:rsid w:val="001D3CD8"/>
    <w:rsid w:val="001D6A23"/>
    <w:rsid w:val="001F2403"/>
    <w:rsid w:val="00234C8F"/>
    <w:rsid w:val="0026458A"/>
    <w:rsid w:val="00273862"/>
    <w:rsid w:val="00280E58"/>
    <w:rsid w:val="002864F0"/>
    <w:rsid w:val="00287DD4"/>
    <w:rsid w:val="002A034D"/>
    <w:rsid w:val="002A515B"/>
    <w:rsid w:val="002A6046"/>
    <w:rsid w:val="002B44B7"/>
    <w:rsid w:val="002B5D7D"/>
    <w:rsid w:val="002D6C72"/>
    <w:rsid w:val="002E6CF5"/>
    <w:rsid w:val="002F3C75"/>
    <w:rsid w:val="002F594F"/>
    <w:rsid w:val="00305F6A"/>
    <w:rsid w:val="003079AC"/>
    <w:rsid w:val="0032272A"/>
    <w:rsid w:val="00340A95"/>
    <w:rsid w:val="00356507"/>
    <w:rsid w:val="00363432"/>
    <w:rsid w:val="003727DF"/>
    <w:rsid w:val="003729E0"/>
    <w:rsid w:val="0037505E"/>
    <w:rsid w:val="00377FD7"/>
    <w:rsid w:val="0038024B"/>
    <w:rsid w:val="0038760F"/>
    <w:rsid w:val="00395FF8"/>
    <w:rsid w:val="00397F0E"/>
    <w:rsid w:val="003B09B4"/>
    <w:rsid w:val="003C6F3D"/>
    <w:rsid w:val="003D1EAE"/>
    <w:rsid w:val="003D4C54"/>
    <w:rsid w:val="003D589D"/>
    <w:rsid w:val="003D6A77"/>
    <w:rsid w:val="003D7047"/>
    <w:rsid w:val="003D7162"/>
    <w:rsid w:val="003E6C64"/>
    <w:rsid w:val="003F6FD1"/>
    <w:rsid w:val="00420F94"/>
    <w:rsid w:val="00431760"/>
    <w:rsid w:val="004333C1"/>
    <w:rsid w:val="0044058B"/>
    <w:rsid w:val="004523FC"/>
    <w:rsid w:val="00460251"/>
    <w:rsid w:val="00467DA0"/>
    <w:rsid w:val="00480794"/>
    <w:rsid w:val="0049315E"/>
    <w:rsid w:val="004C0321"/>
    <w:rsid w:val="004C4877"/>
    <w:rsid w:val="004C79E4"/>
    <w:rsid w:val="004D0605"/>
    <w:rsid w:val="004D3C7C"/>
    <w:rsid w:val="004D45E6"/>
    <w:rsid w:val="004F199C"/>
    <w:rsid w:val="00510FD3"/>
    <w:rsid w:val="00511D89"/>
    <w:rsid w:val="00512BEA"/>
    <w:rsid w:val="00514CAA"/>
    <w:rsid w:val="00524E8F"/>
    <w:rsid w:val="00537334"/>
    <w:rsid w:val="00551FA3"/>
    <w:rsid w:val="0055332E"/>
    <w:rsid w:val="00567995"/>
    <w:rsid w:val="00575A8C"/>
    <w:rsid w:val="00576338"/>
    <w:rsid w:val="005844A2"/>
    <w:rsid w:val="00587ED3"/>
    <w:rsid w:val="005922BD"/>
    <w:rsid w:val="00596EAD"/>
    <w:rsid w:val="005A5F5B"/>
    <w:rsid w:val="005B1E18"/>
    <w:rsid w:val="005B31E1"/>
    <w:rsid w:val="005B3EA3"/>
    <w:rsid w:val="005C2CA0"/>
    <w:rsid w:val="005C7DB9"/>
    <w:rsid w:val="005D26DB"/>
    <w:rsid w:val="005D6639"/>
    <w:rsid w:val="005E4427"/>
    <w:rsid w:val="005E5068"/>
    <w:rsid w:val="00637F74"/>
    <w:rsid w:val="00644DAD"/>
    <w:rsid w:val="00650071"/>
    <w:rsid w:val="0065709F"/>
    <w:rsid w:val="006806D8"/>
    <w:rsid w:val="0068203A"/>
    <w:rsid w:val="00690069"/>
    <w:rsid w:val="006920F9"/>
    <w:rsid w:val="006A6EE6"/>
    <w:rsid w:val="006A7DB8"/>
    <w:rsid w:val="006B302D"/>
    <w:rsid w:val="006F16C6"/>
    <w:rsid w:val="006F35D2"/>
    <w:rsid w:val="006F75CC"/>
    <w:rsid w:val="00702E02"/>
    <w:rsid w:val="0070598A"/>
    <w:rsid w:val="00706408"/>
    <w:rsid w:val="007236F1"/>
    <w:rsid w:val="00771725"/>
    <w:rsid w:val="00780F29"/>
    <w:rsid w:val="00783477"/>
    <w:rsid w:val="00786B48"/>
    <w:rsid w:val="007948CA"/>
    <w:rsid w:val="0079728E"/>
    <w:rsid w:val="007D429D"/>
    <w:rsid w:val="007F2576"/>
    <w:rsid w:val="007F5EED"/>
    <w:rsid w:val="007F6FC6"/>
    <w:rsid w:val="008034C7"/>
    <w:rsid w:val="00816493"/>
    <w:rsid w:val="00853AA5"/>
    <w:rsid w:val="00860397"/>
    <w:rsid w:val="00861771"/>
    <w:rsid w:val="0086610E"/>
    <w:rsid w:val="0087496B"/>
    <w:rsid w:val="00875465"/>
    <w:rsid w:val="00875C0F"/>
    <w:rsid w:val="008942A9"/>
    <w:rsid w:val="008A62FD"/>
    <w:rsid w:val="008C62EB"/>
    <w:rsid w:val="008D1068"/>
    <w:rsid w:val="008F4169"/>
    <w:rsid w:val="008F77F0"/>
    <w:rsid w:val="009339E5"/>
    <w:rsid w:val="00936CA8"/>
    <w:rsid w:val="00944DBE"/>
    <w:rsid w:val="0095081F"/>
    <w:rsid w:val="00955408"/>
    <w:rsid w:val="009671B4"/>
    <w:rsid w:val="009712CB"/>
    <w:rsid w:val="00991DC4"/>
    <w:rsid w:val="009978EA"/>
    <w:rsid w:val="009A7C33"/>
    <w:rsid w:val="009B160A"/>
    <w:rsid w:val="009C6E03"/>
    <w:rsid w:val="009D2B76"/>
    <w:rsid w:val="009D4448"/>
    <w:rsid w:val="00A1189D"/>
    <w:rsid w:val="00A12B93"/>
    <w:rsid w:val="00A21151"/>
    <w:rsid w:val="00A22B61"/>
    <w:rsid w:val="00A54874"/>
    <w:rsid w:val="00AA3942"/>
    <w:rsid w:val="00AB2E81"/>
    <w:rsid w:val="00AB404E"/>
    <w:rsid w:val="00AB735E"/>
    <w:rsid w:val="00AF6518"/>
    <w:rsid w:val="00AF69F1"/>
    <w:rsid w:val="00AF7EBE"/>
    <w:rsid w:val="00AF7F1F"/>
    <w:rsid w:val="00B06831"/>
    <w:rsid w:val="00B17D8B"/>
    <w:rsid w:val="00B2781F"/>
    <w:rsid w:val="00B33802"/>
    <w:rsid w:val="00B340F9"/>
    <w:rsid w:val="00B42A62"/>
    <w:rsid w:val="00B500B3"/>
    <w:rsid w:val="00B61360"/>
    <w:rsid w:val="00B6284F"/>
    <w:rsid w:val="00B650DC"/>
    <w:rsid w:val="00BA5D25"/>
    <w:rsid w:val="00BB1A27"/>
    <w:rsid w:val="00BD0A83"/>
    <w:rsid w:val="00BE2F8D"/>
    <w:rsid w:val="00BE6F70"/>
    <w:rsid w:val="00BF4114"/>
    <w:rsid w:val="00C026E3"/>
    <w:rsid w:val="00C1162D"/>
    <w:rsid w:val="00C2354D"/>
    <w:rsid w:val="00C4175C"/>
    <w:rsid w:val="00C61101"/>
    <w:rsid w:val="00C61615"/>
    <w:rsid w:val="00C70F0C"/>
    <w:rsid w:val="00C862B6"/>
    <w:rsid w:val="00C941D8"/>
    <w:rsid w:val="00CA146A"/>
    <w:rsid w:val="00CB1D66"/>
    <w:rsid w:val="00CB5754"/>
    <w:rsid w:val="00CD1A5D"/>
    <w:rsid w:val="00CF18DE"/>
    <w:rsid w:val="00CF35D3"/>
    <w:rsid w:val="00CF6735"/>
    <w:rsid w:val="00D10971"/>
    <w:rsid w:val="00D17AB1"/>
    <w:rsid w:val="00D32684"/>
    <w:rsid w:val="00D338D2"/>
    <w:rsid w:val="00D35EE9"/>
    <w:rsid w:val="00D564E9"/>
    <w:rsid w:val="00D639F6"/>
    <w:rsid w:val="00D63C1E"/>
    <w:rsid w:val="00D63C49"/>
    <w:rsid w:val="00D94095"/>
    <w:rsid w:val="00DB0B6F"/>
    <w:rsid w:val="00DB3A76"/>
    <w:rsid w:val="00DC0F82"/>
    <w:rsid w:val="00DD0E52"/>
    <w:rsid w:val="00DE579D"/>
    <w:rsid w:val="00E23E21"/>
    <w:rsid w:val="00E33817"/>
    <w:rsid w:val="00E4357B"/>
    <w:rsid w:val="00E52956"/>
    <w:rsid w:val="00E72626"/>
    <w:rsid w:val="00E77DB8"/>
    <w:rsid w:val="00EA22A1"/>
    <w:rsid w:val="00EA394A"/>
    <w:rsid w:val="00ED0CEC"/>
    <w:rsid w:val="00ED5D39"/>
    <w:rsid w:val="00EF32F5"/>
    <w:rsid w:val="00EF4188"/>
    <w:rsid w:val="00F17E7F"/>
    <w:rsid w:val="00F20532"/>
    <w:rsid w:val="00F24388"/>
    <w:rsid w:val="00F2733B"/>
    <w:rsid w:val="00F34A1A"/>
    <w:rsid w:val="00F34D5E"/>
    <w:rsid w:val="00F41EE9"/>
    <w:rsid w:val="00F42B18"/>
    <w:rsid w:val="00F43FD0"/>
    <w:rsid w:val="00F524EA"/>
    <w:rsid w:val="00F54A34"/>
    <w:rsid w:val="00F55C03"/>
    <w:rsid w:val="00F564BB"/>
    <w:rsid w:val="00F70D35"/>
    <w:rsid w:val="00F73B23"/>
    <w:rsid w:val="00F83850"/>
    <w:rsid w:val="00FA7580"/>
    <w:rsid w:val="00FD05BB"/>
    <w:rsid w:val="00FD2309"/>
    <w:rsid w:val="00FD3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5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26E3"/>
    <w:pPr>
      <w:ind w:left="720"/>
      <w:contextualSpacing/>
    </w:pPr>
  </w:style>
  <w:style w:type="paragraph" w:styleId="Nagwek">
    <w:name w:val="header"/>
    <w:basedOn w:val="Normalny"/>
    <w:link w:val="NagwekZnak"/>
    <w:uiPriority w:val="99"/>
    <w:unhideWhenUsed/>
    <w:rsid w:val="00E43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57B"/>
  </w:style>
  <w:style w:type="paragraph" w:styleId="Stopka">
    <w:name w:val="footer"/>
    <w:basedOn w:val="Normalny"/>
    <w:link w:val="StopkaZnak"/>
    <w:uiPriority w:val="99"/>
    <w:unhideWhenUsed/>
    <w:rsid w:val="00E43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57B"/>
  </w:style>
  <w:style w:type="table" w:styleId="Tabela-Siatka">
    <w:name w:val="Table Grid"/>
    <w:basedOn w:val="Standardowy"/>
    <w:uiPriority w:val="59"/>
    <w:rsid w:val="0094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67995"/>
    <w:rPr>
      <w:color w:val="0000FF" w:themeColor="hyperlink"/>
      <w:u w:val="single"/>
    </w:rPr>
  </w:style>
  <w:style w:type="paragraph" w:styleId="Tekstdymka">
    <w:name w:val="Balloon Text"/>
    <w:basedOn w:val="Normalny"/>
    <w:link w:val="TekstdymkaZnak"/>
    <w:uiPriority w:val="99"/>
    <w:semiHidden/>
    <w:unhideWhenUsed/>
    <w:rsid w:val="004D3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5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26E3"/>
    <w:pPr>
      <w:ind w:left="720"/>
      <w:contextualSpacing/>
    </w:pPr>
  </w:style>
  <w:style w:type="paragraph" w:styleId="Nagwek">
    <w:name w:val="header"/>
    <w:basedOn w:val="Normalny"/>
    <w:link w:val="NagwekZnak"/>
    <w:uiPriority w:val="99"/>
    <w:unhideWhenUsed/>
    <w:rsid w:val="00E43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57B"/>
  </w:style>
  <w:style w:type="paragraph" w:styleId="Stopka">
    <w:name w:val="footer"/>
    <w:basedOn w:val="Normalny"/>
    <w:link w:val="StopkaZnak"/>
    <w:uiPriority w:val="99"/>
    <w:unhideWhenUsed/>
    <w:rsid w:val="00E43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57B"/>
  </w:style>
  <w:style w:type="table" w:styleId="Tabela-Siatka">
    <w:name w:val="Table Grid"/>
    <w:basedOn w:val="Standardowy"/>
    <w:uiPriority w:val="59"/>
    <w:rsid w:val="0094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67995"/>
    <w:rPr>
      <w:color w:val="0000FF" w:themeColor="hyperlink"/>
      <w:u w:val="single"/>
    </w:rPr>
  </w:style>
  <w:style w:type="paragraph" w:styleId="Tekstdymka">
    <w:name w:val="Balloon Text"/>
    <w:basedOn w:val="Normalny"/>
    <w:link w:val="TekstdymkaZnak"/>
    <w:uiPriority w:val="99"/>
    <w:semiHidden/>
    <w:unhideWhenUsed/>
    <w:rsid w:val="004D3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Podział  środków</a:t>
            </a:r>
            <a:r>
              <a:rPr lang="pl-PL" baseline="0"/>
              <a:t> na poszczególne obszary współpracy w 2014 r. </a:t>
            </a:r>
            <a:endParaRPr lang="en-US"/>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Seria 1</c:v>
                </c:pt>
              </c:strCache>
            </c:strRef>
          </c:tx>
          <c:dLbls>
            <c:dLbl>
              <c:idx val="0"/>
              <c:tx>
                <c:rich>
                  <a:bodyPr/>
                  <a:lstStyle/>
                  <a:p>
                    <a:r>
                      <a:rPr lang="en-US"/>
                      <a:t>Kultura - 95</a:t>
                    </a:r>
                    <a:r>
                      <a:rPr lang="pl-PL"/>
                      <a:t> </a:t>
                    </a:r>
                    <a:r>
                      <a:rPr lang="en-US"/>
                      <a:t>000 zł
13%</a:t>
                    </a:r>
                  </a:p>
                </c:rich>
              </c:tx>
              <c:showLegendKey val="0"/>
              <c:showVal val="0"/>
              <c:showCatName val="1"/>
              <c:showSerName val="0"/>
              <c:showPercent val="1"/>
              <c:showBubbleSize val="0"/>
            </c:dLbl>
            <c:dLbl>
              <c:idx val="2"/>
              <c:layout>
                <c:manualLayout>
                  <c:x val="0.24905544281191655"/>
                  <c:y val="6.5028711880628184E-2"/>
                </c:manualLayout>
              </c:layout>
              <c:tx>
                <c:rich>
                  <a:bodyPr/>
                  <a:lstStyle/>
                  <a:p>
                    <a:r>
                      <a:rPr lang="en-US"/>
                      <a:t>Ochrona przyrody -</a:t>
                    </a:r>
                    <a:endParaRPr lang="pl-PL"/>
                  </a:p>
                  <a:p>
                    <a:r>
                      <a:rPr lang="en-US"/>
                      <a:t> 13 000 zł
2%</a:t>
                    </a:r>
                  </a:p>
                </c:rich>
              </c:tx>
              <c:showLegendKey val="0"/>
              <c:showVal val="0"/>
              <c:showCatName val="1"/>
              <c:showSerName val="0"/>
              <c:showPercent val="1"/>
              <c:showBubbleSize val="0"/>
            </c:dLbl>
            <c:dLbl>
              <c:idx val="3"/>
              <c:tx>
                <c:rich>
                  <a:bodyPr/>
                  <a:lstStyle/>
                  <a:p>
                    <a:r>
                      <a:rPr lang="en-US"/>
                      <a:t>Turystyka - </a:t>
                    </a:r>
                    <a:endParaRPr lang="pl-PL"/>
                  </a:p>
                  <a:p>
                    <a:r>
                      <a:rPr lang="en-US"/>
                      <a:t>5 000 zł
</a:t>
                    </a:r>
                    <a:r>
                      <a:rPr lang="pl-PL"/>
                      <a:t>0,5</a:t>
                    </a:r>
                    <a:r>
                      <a:rPr lang="en-US"/>
                      <a:t>%</a:t>
                    </a:r>
                  </a:p>
                </c:rich>
              </c:tx>
              <c:showLegendKey val="0"/>
              <c:showVal val="0"/>
              <c:showCatName val="1"/>
              <c:showSerName val="0"/>
              <c:showPercent val="1"/>
              <c:showBubbleSize val="0"/>
            </c:dLbl>
            <c:dLbl>
              <c:idx val="4"/>
              <c:tx>
                <c:rich>
                  <a:bodyPr/>
                  <a:lstStyle/>
                  <a:p>
                    <a:r>
                      <a:rPr lang="en-US"/>
                      <a:t>Małe granty - </a:t>
                    </a:r>
                    <a:endParaRPr lang="pl-PL"/>
                  </a:p>
                  <a:p>
                    <a:r>
                      <a:rPr lang="en-US"/>
                      <a:t>14 900 zł
2%</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Arkusz1!$A$2:$A$8</c:f>
              <c:strCache>
                <c:ptCount val="7"/>
                <c:pt idx="0">
                  <c:v>Kultura - 95000 zł</c:v>
                </c:pt>
                <c:pt idx="1">
                  <c:v>Sport - 281 600 zł</c:v>
                </c:pt>
                <c:pt idx="2">
                  <c:v>Ochrona przyrody - 13 000 zł</c:v>
                </c:pt>
                <c:pt idx="3">
                  <c:v>Turystyka - 5 000 zł</c:v>
                </c:pt>
                <c:pt idx="4">
                  <c:v>Małe granty - 14 900 zł</c:v>
                </c:pt>
                <c:pt idx="5">
                  <c:v>Polityka społeczna 215 000 zł</c:v>
                </c:pt>
                <c:pt idx="6">
                  <c:v>Bezpieczeństwo publiczne - 118 800 zł</c:v>
                </c:pt>
              </c:strCache>
            </c:strRef>
          </c:cat>
          <c:val>
            <c:numRef>
              <c:f>Arkusz1!$B$2:$B$8</c:f>
              <c:numCache>
                <c:formatCode>"zł"#,##0_);[Red]\("zł"#,##0\)</c:formatCode>
                <c:ptCount val="7"/>
                <c:pt idx="0">
                  <c:v>95000</c:v>
                </c:pt>
                <c:pt idx="1">
                  <c:v>281600</c:v>
                </c:pt>
                <c:pt idx="2">
                  <c:v>13000</c:v>
                </c:pt>
                <c:pt idx="3">
                  <c:v>5000</c:v>
                </c:pt>
                <c:pt idx="4">
                  <c:v>14900</c:v>
                </c:pt>
                <c:pt idx="5">
                  <c:v>215000</c:v>
                </c:pt>
                <c:pt idx="6">
                  <c:v>118800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BD35-68D0-4BF5-8D3C-04EF273D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4135</Words>
  <Characters>24815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Wawrzeńczak</dc:creator>
  <cp:lastModifiedBy>Lechu</cp:lastModifiedBy>
  <cp:revision>75</cp:revision>
  <cp:lastPrinted>2015-04-13T22:14:00Z</cp:lastPrinted>
  <dcterms:created xsi:type="dcterms:W3CDTF">2015-04-15T08:18:00Z</dcterms:created>
  <dcterms:modified xsi:type="dcterms:W3CDTF">2015-04-16T05:25:00Z</dcterms:modified>
</cp:coreProperties>
</file>