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7D" w:rsidRPr="001C437F" w:rsidRDefault="000C437D" w:rsidP="000C43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D44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248">
        <w:rPr>
          <w:rFonts w:ascii="Times New Roman" w:hAnsi="Times New Roman" w:cs="Times New Roman"/>
          <w:b/>
          <w:sz w:val="24"/>
          <w:szCs w:val="24"/>
        </w:rPr>
        <w:t>214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1C437F">
        <w:rPr>
          <w:rFonts w:ascii="Times New Roman" w:hAnsi="Times New Roman" w:cs="Times New Roman"/>
          <w:b/>
          <w:sz w:val="24"/>
          <w:szCs w:val="24"/>
        </w:rPr>
        <w:t>201</w:t>
      </w:r>
      <w:r w:rsidR="008C3ED4">
        <w:rPr>
          <w:rFonts w:ascii="Times New Roman" w:hAnsi="Times New Roman" w:cs="Times New Roman"/>
          <w:b/>
          <w:sz w:val="24"/>
          <w:szCs w:val="24"/>
        </w:rPr>
        <w:t>4</w:t>
      </w:r>
      <w:r w:rsidRPr="001C43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1C437F">
        <w:rPr>
          <w:rFonts w:ascii="Times New Roman" w:hAnsi="Times New Roman" w:cs="Times New Roman"/>
          <w:sz w:val="24"/>
          <w:szCs w:val="24"/>
        </w:rPr>
        <w:t xml:space="preserve">Burmistrza Wyszkowa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1C437F">
        <w:rPr>
          <w:rFonts w:ascii="Times New Roman" w:hAnsi="Times New Roman" w:cs="Times New Roman"/>
          <w:sz w:val="24"/>
          <w:szCs w:val="24"/>
        </w:rPr>
        <w:t>z dnia</w:t>
      </w:r>
      <w:r w:rsidR="006C7581">
        <w:rPr>
          <w:rFonts w:ascii="Times New Roman" w:hAnsi="Times New Roman" w:cs="Times New Roman"/>
          <w:sz w:val="24"/>
          <w:szCs w:val="24"/>
        </w:rPr>
        <w:t xml:space="preserve"> </w:t>
      </w:r>
      <w:r w:rsidR="00FA7248">
        <w:rPr>
          <w:rFonts w:ascii="Times New Roman" w:hAnsi="Times New Roman" w:cs="Times New Roman"/>
          <w:sz w:val="24"/>
          <w:szCs w:val="24"/>
        </w:rPr>
        <w:t>10 września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C3E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C437D" w:rsidRPr="00905614" w:rsidRDefault="000C437D" w:rsidP="000C43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614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>wydzierżawienia</w:t>
      </w:r>
      <w:r w:rsidR="006C7581">
        <w:rPr>
          <w:rFonts w:ascii="Times New Roman" w:hAnsi="Times New Roman" w:cs="Times New Roman"/>
          <w:b/>
          <w:sz w:val="24"/>
          <w:szCs w:val="24"/>
        </w:rPr>
        <w:t xml:space="preserve"> gruntu</w:t>
      </w:r>
      <w:r w:rsidR="009E5CD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614">
        <w:rPr>
          <w:rFonts w:ascii="Times New Roman" w:hAnsi="Times New Roman" w:cs="Times New Roman"/>
          <w:b/>
          <w:sz w:val="24"/>
          <w:szCs w:val="24"/>
        </w:rPr>
        <w:t>stanowiące</w:t>
      </w:r>
      <w:r>
        <w:rPr>
          <w:rFonts w:ascii="Times New Roman" w:hAnsi="Times New Roman" w:cs="Times New Roman"/>
          <w:b/>
          <w:sz w:val="24"/>
          <w:szCs w:val="24"/>
        </w:rPr>
        <w:t>go</w:t>
      </w:r>
      <w:r w:rsidRPr="00905614">
        <w:rPr>
          <w:rFonts w:ascii="Times New Roman" w:hAnsi="Times New Roman" w:cs="Times New Roman"/>
          <w:b/>
          <w:sz w:val="24"/>
          <w:szCs w:val="24"/>
        </w:rPr>
        <w:t xml:space="preserve"> własność Gminy Wyszków</w:t>
      </w:r>
    </w:p>
    <w:p w:rsidR="000C437D" w:rsidRDefault="000C437D" w:rsidP="000C4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37D" w:rsidRPr="001C437F" w:rsidRDefault="000C437D" w:rsidP="000C4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ust.2 pkt 3 ustawy z dnia 8 marca 1990r. o samorządzie gminnym (tekst jedn. </w:t>
      </w:r>
      <w:proofErr w:type="spellStart"/>
      <w:r w:rsidRPr="001C437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1C437F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</w:t>
      </w:r>
      <w:r w:rsidR="0089150B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1C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89150B">
        <w:rPr>
          <w:rFonts w:ascii="Times New Roman" w:eastAsia="Times New Roman" w:hAnsi="Times New Roman" w:cs="Times New Roman"/>
          <w:sz w:val="24"/>
          <w:szCs w:val="24"/>
          <w:lang w:eastAsia="pl-PL"/>
        </w:rPr>
        <w:t>594</w:t>
      </w:r>
      <w:bookmarkStart w:id="0" w:name="_GoBack"/>
      <w:bookmarkEnd w:id="0"/>
      <w:r w:rsidRPr="001C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1C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1C437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37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37F">
        <w:rPr>
          <w:rFonts w:ascii="Times New Roman" w:eastAsia="Times New Roman" w:hAnsi="Times New Roman" w:cs="Times New Roman"/>
          <w:sz w:val="24"/>
          <w:szCs w:val="24"/>
          <w:lang w:eastAsia="pl-PL"/>
        </w:rPr>
        <w:t>21 sierpnia 1997r. o gospodarce nieruchomo</w:t>
      </w:r>
      <w:r w:rsidR="008C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ściami (tekst jedn. </w:t>
      </w:r>
      <w:proofErr w:type="spellStart"/>
      <w:r w:rsidR="008C3ED4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8C3ED4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2014</w:t>
      </w:r>
      <w:r w:rsidRPr="001C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8C3ED4">
        <w:rPr>
          <w:rFonts w:ascii="Times New Roman" w:eastAsia="Times New Roman" w:hAnsi="Times New Roman" w:cs="Times New Roman"/>
          <w:sz w:val="24"/>
          <w:szCs w:val="24"/>
          <w:lang w:eastAsia="pl-PL"/>
        </w:rPr>
        <w:t>poz. 518</w:t>
      </w:r>
      <w:r w:rsidRPr="001C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1C437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C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Zarządzenia Nr 5/2012 Burmistrza Wyszkowa</w:t>
      </w:r>
      <w:r w:rsidRPr="001C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10 stycznia 2012r. w sprawie zasad wydzierżawiania na okres do trzech lat, nieruchomości stanowiących własność Gminy Wyszków oraz wysokości minimalnych stawek czynszu dzierżawnego, </w:t>
      </w:r>
      <w:r w:rsidRPr="001C437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37F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:rsidR="000C437D" w:rsidRPr="001C437F" w:rsidRDefault="000C437D" w:rsidP="000C4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37D" w:rsidRDefault="000C437D" w:rsidP="000C4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3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0C437D" w:rsidRDefault="000C437D" w:rsidP="000C4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437D" w:rsidRPr="0089150B" w:rsidRDefault="000C437D" w:rsidP="0089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się zgodę na wydzierżawienie przez Gminę Wyszków </w:t>
      </w:r>
      <w:r w:rsidR="00FA7248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gruntowej, stanowiącej własność Gminy Wyszków, położonej</w:t>
      </w:r>
      <w:r w:rsidR="00FA7248" w:rsidRPr="00891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Wyszkowie przy ul. </w:t>
      </w:r>
      <w:r w:rsidR="00FA7248">
        <w:rPr>
          <w:rFonts w:ascii="Times New Roman" w:eastAsia="Times New Roman" w:hAnsi="Times New Roman" w:cs="Times New Roman"/>
          <w:sz w:val="24"/>
          <w:szCs w:val="24"/>
          <w:lang w:eastAsia="pl-PL"/>
        </w:rPr>
        <w:t>Jana Matejki, oznaczonej numerem ewidencyjnym 3102</w:t>
      </w:r>
      <w:r w:rsidR="009E5CD0" w:rsidRPr="00891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1BBA">
        <w:rPr>
          <w:rFonts w:ascii="Times New Roman" w:eastAsia="Times New Roman" w:hAnsi="Times New Roman" w:cs="Times New Roman"/>
          <w:sz w:val="24"/>
          <w:szCs w:val="24"/>
          <w:lang w:eastAsia="pl-PL"/>
        </w:rPr>
        <w:t>o pow</w:t>
      </w:r>
      <w:r w:rsidR="00DC001A">
        <w:rPr>
          <w:rFonts w:ascii="Times New Roman" w:eastAsia="Times New Roman" w:hAnsi="Times New Roman" w:cs="Times New Roman"/>
          <w:sz w:val="24"/>
          <w:szCs w:val="24"/>
          <w:lang w:eastAsia="pl-PL"/>
        </w:rPr>
        <w:t>ierzchni</w:t>
      </w:r>
      <w:r w:rsidR="007D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7248">
        <w:rPr>
          <w:rFonts w:ascii="Times New Roman" w:eastAsia="Times New Roman" w:hAnsi="Times New Roman" w:cs="Times New Roman"/>
          <w:sz w:val="24"/>
          <w:szCs w:val="24"/>
          <w:lang w:eastAsia="pl-PL"/>
        </w:rPr>
        <w:t>3261</w:t>
      </w:r>
      <w:r w:rsidRPr="0089150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915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8915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2437" w:rsidRPr="000C2437" w:rsidRDefault="000C2437" w:rsidP="000C243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37D" w:rsidRDefault="000C437D" w:rsidP="000C4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56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0C437D" w:rsidRDefault="000C437D" w:rsidP="000C4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437D" w:rsidRDefault="000C437D" w:rsidP="000C4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Naczelnikowi Wydziału Strategii i Rozwoju Gminy Urzędu Miejskiego w Wyszkowie.</w:t>
      </w:r>
    </w:p>
    <w:p w:rsidR="000C437D" w:rsidRDefault="000C437D" w:rsidP="000C4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37D" w:rsidRDefault="000C437D" w:rsidP="000C4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56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0C437D" w:rsidRDefault="000C437D" w:rsidP="000C4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437D" w:rsidRPr="00905614" w:rsidRDefault="000C437D" w:rsidP="000C4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0C437D" w:rsidRDefault="000C437D" w:rsidP="000C4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37D" w:rsidRPr="00905614" w:rsidRDefault="000C437D" w:rsidP="000C4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37D" w:rsidRDefault="000C437D" w:rsidP="000C43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37D" w:rsidRPr="001C437F" w:rsidRDefault="000C437D" w:rsidP="000C437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437D" w:rsidRPr="001C437F" w:rsidRDefault="000C437D" w:rsidP="000C43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37D" w:rsidRDefault="000C437D" w:rsidP="000C437D"/>
    <w:p w:rsidR="004A34F4" w:rsidRDefault="004A34F4"/>
    <w:sectPr w:rsidR="004A34F4" w:rsidSect="00A96595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3A1"/>
    <w:multiLevelType w:val="hybridMultilevel"/>
    <w:tmpl w:val="D5C68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30591"/>
    <w:multiLevelType w:val="hybridMultilevel"/>
    <w:tmpl w:val="46545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476951"/>
    <w:multiLevelType w:val="hybridMultilevel"/>
    <w:tmpl w:val="2AA08B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C27563"/>
    <w:multiLevelType w:val="hybridMultilevel"/>
    <w:tmpl w:val="AEB61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7D"/>
    <w:rsid w:val="000C2437"/>
    <w:rsid w:val="000C437D"/>
    <w:rsid w:val="0011434E"/>
    <w:rsid w:val="00161F91"/>
    <w:rsid w:val="00265063"/>
    <w:rsid w:val="00301B7D"/>
    <w:rsid w:val="003248A9"/>
    <w:rsid w:val="003B098D"/>
    <w:rsid w:val="003B1322"/>
    <w:rsid w:val="004A096E"/>
    <w:rsid w:val="004A34F4"/>
    <w:rsid w:val="004E097A"/>
    <w:rsid w:val="005061E4"/>
    <w:rsid w:val="005F233D"/>
    <w:rsid w:val="005F3863"/>
    <w:rsid w:val="006C7581"/>
    <w:rsid w:val="007A7B29"/>
    <w:rsid w:val="007D1BBA"/>
    <w:rsid w:val="008908EC"/>
    <w:rsid w:val="0089150B"/>
    <w:rsid w:val="008A4245"/>
    <w:rsid w:val="008C3ED4"/>
    <w:rsid w:val="008D7E51"/>
    <w:rsid w:val="009C62AA"/>
    <w:rsid w:val="009E5CD0"/>
    <w:rsid w:val="009F2882"/>
    <w:rsid w:val="00A0559E"/>
    <w:rsid w:val="00B55AE8"/>
    <w:rsid w:val="00BA3963"/>
    <w:rsid w:val="00BD29C6"/>
    <w:rsid w:val="00C630A5"/>
    <w:rsid w:val="00D44890"/>
    <w:rsid w:val="00DC001A"/>
    <w:rsid w:val="00DF3BAB"/>
    <w:rsid w:val="00EC41CF"/>
    <w:rsid w:val="00F201C6"/>
    <w:rsid w:val="00F44EFD"/>
    <w:rsid w:val="00FA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Rowna</dc:creator>
  <cp:lastModifiedBy>Agnieszka Kostrzewa</cp:lastModifiedBy>
  <cp:revision>7</cp:revision>
  <cp:lastPrinted>2014-08-28T12:49:00Z</cp:lastPrinted>
  <dcterms:created xsi:type="dcterms:W3CDTF">2014-09-10T07:12:00Z</dcterms:created>
  <dcterms:modified xsi:type="dcterms:W3CDTF">2014-09-11T08:55:00Z</dcterms:modified>
</cp:coreProperties>
</file>